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7B2B" w14:textId="77777777" w:rsidR="00BF70BF" w:rsidRDefault="00BF70BF" w:rsidP="00972676">
      <w:pPr>
        <w:jc w:val="center"/>
        <w:rPr>
          <w:rFonts w:ascii="Garamond" w:hAnsi="Garamond"/>
          <w:b/>
          <w:sz w:val="56"/>
          <w:szCs w:val="50"/>
        </w:rPr>
      </w:pPr>
      <w:r>
        <w:rPr>
          <w:rFonts w:ascii="inherit" w:eastAsia="Times New Roman" w:hAnsi="inherit" w:cs="Helvetica"/>
          <w:noProof/>
          <w:color w:val="777777"/>
          <w:sz w:val="23"/>
          <w:szCs w:val="23"/>
          <w:lang w:eastAsia="cs-CZ"/>
        </w:rPr>
        <w:drawing>
          <wp:inline distT="0" distB="0" distL="0" distR="0" wp14:anchorId="55147AE0" wp14:editId="0DBAB99F">
            <wp:extent cx="4181475" cy="1914525"/>
            <wp:effectExtent l="0" t="0" r="9525" b="9525"/>
            <wp:docPr id="7" name="Obrázek 7" descr="családra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aládraj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EA5A" w14:textId="77777777" w:rsidR="00972676" w:rsidRPr="002C0FA0" w:rsidRDefault="00972676" w:rsidP="00972676">
      <w:pPr>
        <w:jc w:val="center"/>
        <w:rPr>
          <w:rFonts w:ascii="Garamond" w:hAnsi="Garamond"/>
          <w:b/>
          <w:sz w:val="56"/>
          <w:szCs w:val="50"/>
        </w:rPr>
      </w:pPr>
      <w:r w:rsidRPr="002C0FA0">
        <w:rPr>
          <w:rFonts w:ascii="Garamond" w:hAnsi="Garamond"/>
          <w:b/>
          <w:sz w:val="56"/>
          <w:szCs w:val="50"/>
        </w:rPr>
        <w:t>RODIČOVSKÝ PLÁN</w:t>
      </w:r>
    </w:p>
    <w:p w14:paraId="08914E59" w14:textId="77777777" w:rsidR="00972676" w:rsidRPr="002C0FA0" w:rsidRDefault="00972676" w:rsidP="00972676">
      <w:pPr>
        <w:rPr>
          <w:rFonts w:ascii="Garamond" w:hAnsi="Garamond"/>
        </w:rPr>
      </w:pPr>
    </w:p>
    <w:p w14:paraId="49776308" w14:textId="77777777" w:rsidR="00972676" w:rsidRPr="00A34FCB" w:rsidRDefault="00972676" w:rsidP="00A34FCB">
      <w:pPr>
        <w:spacing w:after="0"/>
        <w:jc w:val="center"/>
        <w:rPr>
          <w:rFonts w:ascii="Garamond" w:hAnsi="Garamond"/>
          <w:sz w:val="28"/>
          <w:szCs w:val="28"/>
        </w:rPr>
      </w:pPr>
      <w:r w:rsidRPr="00A34FCB">
        <w:rPr>
          <w:rFonts w:ascii="Garamond" w:hAnsi="Garamond"/>
          <w:sz w:val="28"/>
          <w:szCs w:val="28"/>
        </w:rPr>
        <w:t>Při sestavování rodičovského plánu je dobré mít na paměti, že ze zákona rodičovská odpovědnost náleží stejně oběma rodičům a rodiče mají rodičovskou odpovědnost vykonávat ve shodě a v souladu se zájmy dítěte.</w:t>
      </w:r>
    </w:p>
    <w:p w14:paraId="041EF450" w14:textId="77777777" w:rsidR="00BF70BF" w:rsidRPr="002C0FA0" w:rsidRDefault="00BF70BF" w:rsidP="00972676">
      <w:pPr>
        <w:spacing w:after="36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------------------------------------------------------------------------------------------------------------------------</w:t>
      </w:r>
    </w:p>
    <w:p w14:paraId="328F62B3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41CA4B5D" w14:textId="77777777" w:rsidR="00BF70BF" w:rsidRDefault="00BF70BF" w:rsidP="00972676">
      <w:pPr>
        <w:jc w:val="both"/>
        <w:rPr>
          <w:rFonts w:ascii="Garamond" w:hAnsi="Garamond"/>
          <w:sz w:val="24"/>
          <w:szCs w:val="24"/>
        </w:rPr>
      </w:pPr>
    </w:p>
    <w:p w14:paraId="08B9FC90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  <w:r w:rsidRPr="002C0FA0">
        <w:rPr>
          <w:rFonts w:ascii="Garamond" w:hAnsi="Garamond"/>
          <w:sz w:val="24"/>
          <w:szCs w:val="24"/>
        </w:rPr>
        <w:t>1. Když bude dítě aktuálně v péči jednoho z nás, jak bude probíhat osobní styk s druhým rodičem (víkendový styk, odpolední styk, rozšířený styk, svátky a prázdniny)?</w:t>
      </w:r>
    </w:p>
    <w:p w14:paraId="621AE89E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</w:p>
    <w:p w14:paraId="3D5ADA1A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</w:p>
    <w:p w14:paraId="616DF614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</w:p>
    <w:p w14:paraId="528646EA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</w:p>
    <w:p w14:paraId="045B5D32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  <w:r w:rsidRPr="002C0FA0">
        <w:rPr>
          <w:rFonts w:ascii="Garamond" w:hAnsi="Garamond"/>
          <w:sz w:val="24"/>
          <w:szCs w:val="24"/>
        </w:rPr>
        <w:t>2. Když bude dítě svěřeno do péče jednoho z nás, jak zajistíme kontakt dítěte s druhým rodičem (ústně, telefonicky, e-mailem, prostřednictvím sociálních sítí …)?</w:t>
      </w:r>
    </w:p>
    <w:p w14:paraId="40130701" w14:textId="77777777" w:rsidR="00972676" w:rsidRPr="002C0FA0" w:rsidRDefault="00972676" w:rsidP="00972676">
      <w:pPr>
        <w:jc w:val="both"/>
        <w:rPr>
          <w:rFonts w:ascii="Garamond" w:hAnsi="Garamond"/>
          <w:i/>
          <w:sz w:val="24"/>
          <w:szCs w:val="24"/>
        </w:rPr>
      </w:pPr>
    </w:p>
    <w:p w14:paraId="350081EA" w14:textId="77777777" w:rsidR="00972676" w:rsidRDefault="00972676" w:rsidP="00972676">
      <w:pPr>
        <w:jc w:val="both"/>
        <w:rPr>
          <w:rFonts w:ascii="Garamond" w:hAnsi="Garamond"/>
          <w:i/>
          <w:sz w:val="24"/>
          <w:szCs w:val="24"/>
        </w:rPr>
      </w:pPr>
    </w:p>
    <w:p w14:paraId="6F84AB99" w14:textId="77777777" w:rsidR="00BF70BF" w:rsidRPr="002C0FA0" w:rsidRDefault="00BF70BF" w:rsidP="00972676">
      <w:pPr>
        <w:jc w:val="both"/>
        <w:rPr>
          <w:rFonts w:ascii="Garamond" w:hAnsi="Garamond"/>
          <w:i/>
          <w:sz w:val="24"/>
          <w:szCs w:val="24"/>
        </w:rPr>
      </w:pPr>
    </w:p>
    <w:p w14:paraId="4FB7F242" w14:textId="77777777" w:rsidR="00972676" w:rsidRPr="002C0FA0" w:rsidRDefault="00972676" w:rsidP="00972676">
      <w:pPr>
        <w:jc w:val="both"/>
        <w:rPr>
          <w:rFonts w:ascii="Garamond" w:hAnsi="Garamond"/>
          <w:i/>
          <w:sz w:val="24"/>
          <w:szCs w:val="24"/>
        </w:rPr>
      </w:pPr>
    </w:p>
    <w:p w14:paraId="5ED5BA8C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  <w:r w:rsidRPr="002C0FA0">
        <w:rPr>
          <w:rFonts w:ascii="Garamond" w:hAnsi="Garamond"/>
          <w:sz w:val="24"/>
          <w:szCs w:val="24"/>
        </w:rPr>
        <w:t>3. Jak se budeme vzájemně informovat a komunikovat ohledně dětí (osobně, telefonicky, elektronicky)?</w:t>
      </w:r>
    </w:p>
    <w:p w14:paraId="48626E44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032D05A4" w14:textId="77777777" w:rsidR="00972676" w:rsidRDefault="00972676" w:rsidP="00972676">
      <w:pPr>
        <w:rPr>
          <w:rFonts w:ascii="Garamond" w:hAnsi="Garamond"/>
          <w:sz w:val="24"/>
          <w:szCs w:val="24"/>
        </w:rPr>
      </w:pPr>
    </w:p>
    <w:p w14:paraId="713E1D5F" w14:textId="77777777" w:rsidR="00BF70BF" w:rsidRPr="002C0FA0" w:rsidRDefault="00BF70BF" w:rsidP="00972676">
      <w:pPr>
        <w:rPr>
          <w:rFonts w:ascii="Garamond" w:hAnsi="Garamond"/>
          <w:sz w:val="24"/>
          <w:szCs w:val="24"/>
        </w:rPr>
      </w:pPr>
    </w:p>
    <w:p w14:paraId="76F9B993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</w:p>
    <w:p w14:paraId="65513B1B" w14:textId="77777777" w:rsidR="00BF70BF" w:rsidRDefault="00BF70BF">
      <w:pPr>
        <w:spacing w:after="20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78555AA4" w14:textId="77777777" w:rsidR="00BF70BF" w:rsidRDefault="00BF70BF" w:rsidP="0097267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¨</w:t>
      </w:r>
    </w:p>
    <w:p w14:paraId="7D832BA1" w14:textId="77777777" w:rsidR="00BF70BF" w:rsidRDefault="00BF70BF" w:rsidP="00972676">
      <w:pPr>
        <w:jc w:val="both"/>
        <w:rPr>
          <w:rFonts w:ascii="Garamond" w:hAnsi="Garamond"/>
          <w:sz w:val="24"/>
          <w:szCs w:val="24"/>
        </w:rPr>
      </w:pPr>
    </w:p>
    <w:p w14:paraId="2C2DA89D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  <w:r w:rsidRPr="002C0FA0">
        <w:rPr>
          <w:rFonts w:ascii="Garamond" w:hAnsi="Garamond"/>
          <w:sz w:val="24"/>
          <w:szCs w:val="24"/>
        </w:rPr>
        <w:t>4. Co potřebujeme zajistit pro naše dítě v rámci školní docházky a školních povinností (výběr školky, školy, družina, obědy, třídní a školní fond, účast na třídních schůzkách, doučování …)?</w:t>
      </w:r>
    </w:p>
    <w:p w14:paraId="6EAA62E1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19A03565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322D2DA6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0A3CF780" w14:textId="77777777" w:rsidR="00BF70BF" w:rsidRDefault="00BF70BF" w:rsidP="00BF70BF">
      <w:pPr>
        <w:spacing w:after="200" w:line="276" w:lineRule="auto"/>
        <w:rPr>
          <w:rFonts w:ascii="Garamond" w:hAnsi="Garamond"/>
          <w:sz w:val="24"/>
          <w:szCs w:val="24"/>
        </w:rPr>
      </w:pPr>
    </w:p>
    <w:p w14:paraId="5FEF93D5" w14:textId="77777777" w:rsidR="00972676" w:rsidRPr="002C0FA0" w:rsidRDefault="00972676" w:rsidP="00BF70BF">
      <w:pPr>
        <w:spacing w:after="200" w:line="276" w:lineRule="auto"/>
        <w:rPr>
          <w:rFonts w:ascii="Garamond" w:hAnsi="Garamond"/>
          <w:sz w:val="24"/>
          <w:szCs w:val="24"/>
        </w:rPr>
      </w:pPr>
      <w:r w:rsidRPr="002C0FA0">
        <w:rPr>
          <w:rFonts w:ascii="Garamond" w:hAnsi="Garamond"/>
          <w:sz w:val="24"/>
          <w:szCs w:val="24"/>
        </w:rPr>
        <w:t>5. Co potřebujeme zajistit pro naše dítě v rámci mimoškolních aktivit, koníčků a zájmů (platba příspěvků, odvoz, vyzvedávání, zápasy, vystoupení, hrazení sportovních potřeb)?</w:t>
      </w:r>
    </w:p>
    <w:p w14:paraId="05074446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02D2E882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702E63BE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3EB569C9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50A814DE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5B35621D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  <w:r w:rsidRPr="002C0FA0">
        <w:rPr>
          <w:rFonts w:ascii="Garamond" w:hAnsi="Garamond"/>
          <w:sz w:val="24"/>
          <w:szCs w:val="24"/>
        </w:rPr>
        <w:t>6. Co potřebujeme pro naše dítě v rámci lékařské péče (výběr lékaře, doprovod, prevence, očkování, úhrada)?</w:t>
      </w:r>
    </w:p>
    <w:p w14:paraId="2A01C7BB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21581891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4BB33F07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3685CCE8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4612A032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539875AE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  <w:r w:rsidRPr="002C0FA0">
        <w:rPr>
          <w:rFonts w:ascii="Garamond" w:hAnsi="Garamond"/>
          <w:sz w:val="24"/>
          <w:szCs w:val="24"/>
        </w:rPr>
        <w:t>7. Jak vyřešíme potřeby dítěte v obou domácnostech (oblečení, sportovní potřeby – kolo…, osobní věci, vlastní prostor)?</w:t>
      </w:r>
    </w:p>
    <w:p w14:paraId="1AE7740C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3C5BB00D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247DA556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033C9A14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46EFAFD5" w14:textId="77777777" w:rsidR="00972676" w:rsidRPr="002C0FA0" w:rsidRDefault="00972676" w:rsidP="00972676">
      <w:pPr>
        <w:rPr>
          <w:rFonts w:ascii="Garamond" w:hAnsi="Garamond"/>
          <w:sz w:val="24"/>
          <w:szCs w:val="24"/>
        </w:rPr>
      </w:pPr>
    </w:p>
    <w:p w14:paraId="74394B8E" w14:textId="77777777" w:rsidR="00972676" w:rsidRPr="002C0FA0" w:rsidRDefault="00972676" w:rsidP="00972676">
      <w:pPr>
        <w:jc w:val="both"/>
        <w:rPr>
          <w:rFonts w:ascii="Garamond" w:hAnsi="Garamond"/>
          <w:sz w:val="24"/>
          <w:szCs w:val="24"/>
        </w:rPr>
      </w:pPr>
      <w:r w:rsidRPr="002C0FA0">
        <w:rPr>
          <w:rFonts w:ascii="Garamond" w:hAnsi="Garamond"/>
          <w:sz w:val="24"/>
          <w:szCs w:val="24"/>
        </w:rPr>
        <w:t>8. Čeho chceme naše dítě uchránit (psychická traumata – psychologická pomoc, ztráta kontaktu s širší rodinou, ztráty zavedených stereotypů, společné oslavy a svátky)?</w:t>
      </w:r>
    </w:p>
    <w:sectPr w:rsidR="00972676" w:rsidRPr="002C0FA0" w:rsidSect="00BF70B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76"/>
    <w:rsid w:val="000222F9"/>
    <w:rsid w:val="00245C65"/>
    <w:rsid w:val="0047564F"/>
    <w:rsid w:val="007630E4"/>
    <w:rsid w:val="00972676"/>
    <w:rsid w:val="009F3E4E"/>
    <w:rsid w:val="00A15BDA"/>
    <w:rsid w:val="00A34FCB"/>
    <w:rsid w:val="00AA25E0"/>
    <w:rsid w:val="00BF70BF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DD4F"/>
  <w15:docId w15:val="{7AC84626-9509-4C6A-AD49-492A640B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67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Valachová Štěpánka</dc:creator>
  <cp:lastModifiedBy>Wažiková Klára JUDr.</cp:lastModifiedBy>
  <cp:revision>2</cp:revision>
  <dcterms:created xsi:type="dcterms:W3CDTF">2024-11-21T12:02:00Z</dcterms:created>
  <dcterms:modified xsi:type="dcterms:W3CDTF">2024-11-21T12:02:00Z</dcterms:modified>
</cp:coreProperties>
</file>