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77A0" w14:textId="77777777" w:rsidR="00896DB2" w:rsidRPr="00093C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93C3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93C36">
        <w:rPr>
          <w:rFonts w:ascii="Garamond" w:hAnsi="Garamond"/>
          <w:b/>
          <w:color w:val="000000"/>
          <w:sz w:val="36"/>
        </w:rPr>
        <w:t> </w:t>
      </w:r>
    </w:p>
    <w:p w14:paraId="3CBBEC59" w14:textId="77777777" w:rsidR="00896DB2" w:rsidRPr="00093C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93C36">
        <w:rPr>
          <w:rFonts w:ascii="Garamond" w:hAnsi="Garamond"/>
          <w:color w:val="000000"/>
        </w:rPr>
        <w:t> U Soudu</w:t>
      </w:r>
      <w:r w:rsidR="00E930E4" w:rsidRPr="00093C36">
        <w:rPr>
          <w:rFonts w:ascii="Garamond" w:hAnsi="Garamond"/>
          <w:color w:val="000000"/>
        </w:rPr>
        <w:t xml:space="preserve"> 6187/4, 708 82 Ostrava-Poruba</w:t>
      </w:r>
    </w:p>
    <w:p w14:paraId="1066E727" w14:textId="77777777" w:rsidR="00896DB2" w:rsidRPr="00093C3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93C36">
        <w:rPr>
          <w:rFonts w:ascii="Garamond" w:hAnsi="Garamond"/>
          <w:color w:val="000000"/>
        </w:rPr>
        <w:t>tel.: 596 972 111,</w:t>
      </w:r>
      <w:r w:rsidR="00E930E4" w:rsidRPr="00093C36">
        <w:rPr>
          <w:rFonts w:ascii="Garamond" w:hAnsi="Garamond"/>
          <w:color w:val="000000"/>
        </w:rPr>
        <w:t xml:space="preserve"> fax: 596 972 801,</w:t>
      </w:r>
      <w:r w:rsidRPr="00093C36">
        <w:rPr>
          <w:rFonts w:ascii="Garamond" w:hAnsi="Garamond"/>
          <w:color w:val="000000"/>
        </w:rPr>
        <w:t xml:space="preserve"> e-mail: osostrava@osoud.ova.justice.cz, </w:t>
      </w:r>
      <w:r w:rsidRPr="00093C3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93C36" w14:paraId="134CB1AF" w14:textId="77777777" w:rsidTr="00401AD9">
        <w:tc>
          <w:tcPr>
            <w:tcW w:w="1123" w:type="pct"/>
            <w:tcMar>
              <w:bottom w:w="0" w:type="dxa"/>
            </w:tcMar>
          </w:tcPr>
          <w:p w14:paraId="56BE8E52" w14:textId="77777777" w:rsidR="00896DB2" w:rsidRPr="00093C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93C3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93C3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66C0BF" w14:textId="77777777" w:rsidR="00896DB2" w:rsidRPr="00093C36" w:rsidRDefault="00E930E4" w:rsidP="00401AD9">
            <w:pPr>
              <w:rPr>
                <w:rFonts w:ascii="Garamond" w:hAnsi="Garamond"/>
                <w:color w:val="000000"/>
              </w:rPr>
            </w:pPr>
            <w:r w:rsidRPr="00093C36">
              <w:rPr>
                <w:rFonts w:ascii="Garamond" w:hAnsi="Garamond"/>
                <w:color w:val="000000"/>
              </w:rPr>
              <w:t>0 Si 254/2024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BFD3ADF" w14:textId="4C25B09F" w:rsidR="00873B33" w:rsidRPr="00093C3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Vážený</w:t>
            </w:r>
            <w:r w:rsidR="00573BFB" w:rsidRPr="00093C36">
              <w:rPr>
                <w:rFonts w:ascii="Garamond" w:hAnsi="Garamond"/>
              </w:rPr>
              <w:t xml:space="preserve"> pan</w:t>
            </w:r>
          </w:p>
          <w:p w14:paraId="6CC874E5" w14:textId="55E12967" w:rsidR="00FF4BEB" w:rsidRPr="00093C3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Jiří M</w:t>
            </w:r>
            <w:r w:rsidR="00942E0D" w:rsidRPr="00093C36">
              <w:rPr>
                <w:rFonts w:ascii="Garamond" w:hAnsi="Garamond"/>
              </w:rPr>
              <w:t>.</w:t>
            </w:r>
          </w:p>
          <w:p w14:paraId="72318E44" w14:textId="6106F90B" w:rsidR="00670D1E" w:rsidRPr="00093C36" w:rsidRDefault="00942E0D" w:rsidP="00C06A7E">
            <w:pPr>
              <w:spacing w:line="240" w:lineRule="exact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XXXXX XXXXX</w:t>
            </w:r>
            <w:r w:rsidRPr="00093C36">
              <w:rPr>
                <w:rFonts w:ascii="Garamond" w:hAnsi="Garamond"/>
              </w:rPr>
              <w:br/>
              <w:t>XXXXX XXXXX</w:t>
            </w:r>
          </w:p>
          <w:p w14:paraId="722BBF09" w14:textId="77777777" w:rsidR="00896DB2" w:rsidRPr="00093C3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93C36" w14:paraId="2E4215E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0495255" w14:textId="77777777" w:rsidR="00896DB2" w:rsidRPr="00093C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93C3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E82C7F" w14:textId="77777777" w:rsidR="00896DB2" w:rsidRPr="00093C3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0FFBEA8" w14:textId="77777777" w:rsidR="00896DB2" w:rsidRPr="00093C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93C36" w14:paraId="6BFF339C" w14:textId="77777777" w:rsidTr="00401AD9">
        <w:tc>
          <w:tcPr>
            <w:tcW w:w="1123" w:type="pct"/>
            <w:tcMar>
              <w:top w:w="0" w:type="dxa"/>
            </w:tcMar>
          </w:tcPr>
          <w:p w14:paraId="384FB116" w14:textId="77777777" w:rsidR="00896DB2" w:rsidRPr="00093C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93C3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49753A" w14:textId="77777777" w:rsidR="00896DB2" w:rsidRPr="00093C36" w:rsidRDefault="00BA6A0B" w:rsidP="00401AD9">
            <w:pPr>
              <w:rPr>
                <w:rFonts w:ascii="Garamond" w:hAnsi="Garamond"/>
                <w:color w:val="000000"/>
              </w:rPr>
            </w:pPr>
            <w:r w:rsidRPr="00093C3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12322E9" w14:textId="77777777" w:rsidR="00896DB2" w:rsidRPr="00093C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93C36" w14:paraId="5D200E15" w14:textId="77777777" w:rsidTr="00401AD9">
        <w:tc>
          <w:tcPr>
            <w:tcW w:w="1123" w:type="pct"/>
            <w:tcMar>
              <w:top w:w="0" w:type="dxa"/>
            </w:tcMar>
          </w:tcPr>
          <w:p w14:paraId="386BE853" w14:textId="77777777" w:rsidR="00896DB2" w:rsidRPr="00093C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93C3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BC8D59" w14:textId="7A5A937F" w:rsidR="00896DB2" w:rsidRPr="00093C36" w:rsidRDefault="00E930E4" w:rsidP="00401AD9">
            <w:pPr>
              <w:rPr>
                <w:rFonts w:ascii="Garamond" w:hAnsi="Garamond"/>
                <w:color w:val="000000"/>
              </w:rPr>
            </w:pPr>
            <w:r w:rsidRPr="00093C36">
              <w:rPr>
                <w:rFonts w:ascii="Garamond" w:hAnsi="Garamond"/>
                <w:color w:val="000000"/>
              </w:rPr>
              <w:t>2</w:t>
            </w:r>
            <w:r w:rsidR="00573BFB" w:rsidRPr="00093C36">
              <w:rPr>
                <w:rFonts w:ascii="Garamond" w:hAnsi="Garamond"/>
                <w:color w:val="000000"/>
              </w:rPr>
              <w:t>3</w:t>
            </w:r>
            <w:r w:rsidRPr="00093C36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8756F7" w14:textId="77777777" w:rsidR="00896DB2" w:rsidRPr="00093C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1C918FE" w14:textId="77777777" w:rsidR="00896DB2" w:rsidRPr="00093C36" w:rsidRDefault="00896DB2" w:rsidP="00896DB2">
      <w:pPr>
        <w:rPr>
          <w:rFonts w:ascii="Garamond" w:hAnsi="Garamond"/>
          <w:color w:val="000000"/>
        </w:rPr>
      </w:pPr>
    </w:p>
    <w:p w14:paraId="0AD08831" w14:textId="77777777" w:rsidR="00896DB2" w:rsidRPr="00093C36" w:rsidRDefault="00896DB2" w:rsidP="00896DB2">
      <w:pPr>
        <w:rPr>
          <w:rFonts w:ascii="Garamond" w:hAnsi="Garamond"/>
          <w:color w:val="000000"/>
        </w:rPr>
      </w:pPr>
    </w:p>
    <w:p w14:paraId="7D0570F3" w14:textId="34DF4A76" w:rsidR="00896DB2" w:rsidRPr="00093C36" w:rsidRDefault="00896DB2" w:rsidP="00E930E4">
      <w:pPr>
        <w:jc w:val="both"/>
        <w:rPr>
          <w:rFonts w:ascii="Garamond" w:hAnsi="Garamond"/>
          <w:color w:val="000000"/>
        </w:rPr>
      </w:pPr>
      <w:r w:rsidRPr="00093C36">
        <w:rPr>
          <w:rFonts w:ascii="Garamond" w:hAnsi="Garamond"/>
          <w:b/>
          <w:color w:val="000000"/>
        </w:rPr>
        <w:t>Poskytnutí informací podle § 14 odst. 5 písm. d) zák. č. 106/1999 Sb</w:t>
      </w:r>
      <w:r w:rsidR="00DD2AFD" w:rsidRPr="00093C36">
        <w:rPr>
          <w:rFonts w:ascii="Garamond" w:hAnsi="Garamond"/>
          <w:b/>
          <w:color w:val="000000"/>
        </w:rPr>
        <w:t>.,</w:t>
      </w:r>
      <w:r w:rsidRPr="00093C3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93C36">
        <w:rPr>
          <w:rFonts w:ascii="Garamond" w:hAnsi="Garamond"/>
          <w:color w:val="000000"/>
        </w:rPr>
        <w:t xml:space="preserve"> </w:t>
      </w:r>
    </w:p>
    <w:p w14:paraId="54CB2079" w14:textId="77777777" w:rsidR="002B20C2" w:rsidRPr="00093C36" w:rsidRDefault="002B20C2" w:rsidP="00E930E4">
      <w:pPr>
        <w:jc w:val="both"/>
        <w:rPr>
          <w:rFonts w:ascii="Garamond" w:hAnsi="Garamond"/>
          <w:color w:val="000000"/>
        </w:rPr>
      </w:pPr>
    </w:p>
    <w:p w14:paraId="0FA9A816" w14:textId="363F91E0" w:rsidR="005B440A" w:rsidRPr="00093C3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93C36">
        <w:rPr>
          <w:rFonts w:ascii="Garamond" w:hAnsi="Garamond"/>
          <w:color w:val="000000"/>
        </w:rPr>
        <w:t>Vážený</w:t>
      </w:r>
      <w:r w:rsidR="00573BFB" w:rsidRPr="00093C36">
        <w:rPr>
          <w:rFonts w:ascii="Garamond" w:hAnsi="Garamond"/>
          <w:color w:val="000000"/>
        </w:rPr>
        <w:t xml:space="preserve"> pane M</w:t>
      </w:r>
      <w:r w:rsidR="00942E0D" w:rsidRPr="00093C36">
        <w:rPr>
          <w:rFonts w:ascii="Garamond" w:hAnsi="Garamond"/>
          <w:color w:val="000000"/>
        </w:rPr>
        <w:t>.</w:t>
      </w:r>
      <w:r w:rsidR="00512183" w:rsidRPr="00093C36">
        <w:rPr>
          <w:rFonts w:ascii="Garamond" w:hAnsi="Garamond"/>
        </w:rPr>
        <w:t>,</w:t>
      </w:r>
    </w:p>
    <w:p w14:paraId="140791ED" w14:textId="1AD1F1BB" w:rsidR="00573BFB" w:rsidRPr="00093C36" w:rsidRDefault="00896DB2" w:rsidP="00573BFB">
      <w:pPr>
        <w:pStyle w:val="Default"/>
        <w:spacing w:after="120"/>
        <w:jc w:val="both"/>
        <w:rPr>
          <w:rFonts w:ascii="Garamond" w:hAnsi="Garamond"/>
        </w:rPr>
      </w:pPr>
      <w:r w:rsidRPr="00093C36">
        <w:rPr>
          <w:rFonts w:ascii="Garamond" w:hAnsi="Garamond"/>
        </w:rPr>
        <w:t xml:space="preserve">Okresní soud v Ostravě obdržel dne </w:t>
      </w:r>
      <w:r w:rsidR="00CC6E1B" w:rsidRPr="00093C36">
        <w:rPr>
          <w:rFonts w:ascii="Garamond" w:hAnsi="Garamond"/>
        </w:rPr>
        <w:t xml:space="preserve">21. dubna 2024 </w:t>
      </w:r>
      <w:r w:rsidRPr="00093C36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</w:t>
      </w:r>
      <w:r w:rsidR="00573BFB" w:rsidRPr="00093C36">
        <w:rPr>
          <w:rFonts w:ascii="Garamond" w:hAnsi="Garamond"/>
        </w:rPr>
        <w:t xml:space="preserve">sdělení, zda byl v posledních 5 letech, Mgr. Peter Harmečko, evidenční č. v ČAK 13383, právním zástupcem některého z účastníků řízení vedených v jiných věcech u Okresního soudu v Ostravě, v nichž bylo soudem nařízeno setkání s mediátorem, jmenovitě Mgr. Ing. Tomášem Tillmannem. V kladném případě žádáte o zaslání příslušných rozhodnutí o uložení povinnosti setkání s mediátorem a jmenování mediátorem Mgr. Ing. Tomáše Tillmanna, s anonymizovanými údaji účastníků řízení. </w:t>
      </w:r>
    </w:p>
    <w:p w14:paraId="7AA21D92" w14:textId="1F6CD7DE" w:rsidR="005B440A" w:rsidRPr="00093C36" w:rsidRDefault="00573BFB" w:rsidP="00573BFB">
      <w:pPr>
        <w:spacing w:after="120"/>
        <w:jc w:val="both"/>
        <w:rPr>
          <w:rFonts w:ascii="Garamond" w:hAnsi="Garamond"/>
          <w:color w:val="000000"/>
        </w:rPr>
      </w:pPr>
      <w:r w:rsidRPr="00093C36">
        <w:rPr>
          <w:rFonts w:ascii="Garamond" w:hAnsi="Garamond"/>
        </w:rPr>
        <w:t>Dále žádáte o sdělení, zda byl v posledních 5 letech, Mgr. Peter Harmečko, evidenční č. v ČAK 13383, právním zástupcem společnosti M &amp; M reality holding a. s., IČO 27487768, v řízeních vedených v jiných věcech u Okresního soudu v Ostravě, v nichž bylo soudem nařízeno setkání s mediátorem, jmenovitě Mgr. Ing. Tomášem Tillmannem. V kladném případě žádáte o zaslání příslušných rozhodnutí o uložení povinnosti setkání s mediátorem a jmenování mediátorem Mgr. Ing. Tomáše Tillmanna, s anonymizovanými údaji účastníků řízení.</w:t>
      </w:r>
    </w:p>
    <w:p w14:paraId="3855521E" w14:textId="0DCC2566" w:rsidR="005B440A" w:rsidRPr="00093C3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93C36">
        <w:rPr>
          <w:rFonts w:ascii="Garamond" w:hAnsi="Garamond"/>
          <w:color w:val="000000"/>
        </w:rPr>
        <w:t xml:space="preserve">V souladu s § 14 odst. 5 písm. d) </w:t>
      </w:r>
      <w:r w:rsidR="00586CB4" w:rsidRPr="00093C36">
        <w:rPr>
          <w:rFonts w:ascii="Garamond" w:hAnsi="Garamond"/>
          <w:color w:val="000000"/>
        </w:rPr>
        <w:t>InfZ</w:t>
      </w:r>
      <w:r w:rsidRPr="00093C36">
        <w:rPr>
          <w:rFonts w:ascii="Garamond" w:hAnsi="Garamond"/>
          <w:color w:val="000000"/>
        </w:rPr>
        <w:t xml:space="preserve"> vyhovuji</w:t>
      </w:r>
      <w:r w:rsidRPr="00093C36">
        <w:rPr>
          <w:rFonts w:ascii="Garamond" w:hAnsi="Garamond"/>
          <w:b/>
          <w:color w:val="000000"/>
        </w:rPr>
        <w:t xml:space="preserve"> </w:t>
      </w:r>
      <w:r w:rsidRPr="00093C36">
        <w:rPr>
          <w:rFonts w:ascii="Garamond" w:hAnsi="Garamond"/>
          <w:color w:val="000000"/>
        </w:rPr>
        <w:t>V</w:t>
      </w:r>
      <w:r w:rsidR="005B440A" w:rsidRPr="00093C36">
        <w:rPr>
          <w:rFonts w:ascii="Garamond" w:hAnsi="Garamond"/>
          <w:color w:val="000000"/>
        </w:rPr>
        <w:t xml:space="preserve">aší žádosti a </w:t>
      </w:r>
      <w:r w:rsidR="00573BFB" w:rsidRPr="00093C36">
        <w:rPr>
          <w:rFonts w:ascii="Garamond" w:hAnsi="Garamond"/>
          <w:color w:val="000000"/>
        </w:rPr>
        <w:t>sděluji, že v informačním systému pro okresní soudy „ISAS“ nebylo nalezeno žádné řízení, v němž by v roli právního zástupce vystupoval Mgr. Peter Harmečko a současně by v daném řízení byl ustanoven mediátorem Mgr. Ing. Tomáš Tillmann.</w:t>
      </w:r>
    </w:p>
    <w:p w14:paraId="66086CA1" w14:textId="77777777" w:rsidR="005B440A" w:rsidRPr="00093C3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93C36">
        <w:rPr>
          <w:rFonts w:ascii="Garamond" w:hAnsi="Garamond"/>
          <w:color w:val="000000"/>
        </w:rPr>
        <w:t>S</w:t>
      </w:r>
      <w:r w:rsidR="005B440A" w:rsidRPr="00093C36">
        <w:rPr>
          <w:rFonts w:ascii="Garamond" w:hAnsi="Garamond"/>
          <w:color w:val="000000"/>
        </w:rPr>
        <w:t> </w:t>
      </w:r>
      <w:r w:rsidRPr="00093C36">
        <w:rPr>
          <w:rFonts w:ascii="Garamond" w:hAnsi="Garamond"/>
          <w:color w:val="000000"/>
        </w:rPr>
        <w:t>pozdrav</w:t>
      </w:r>
      <w:r w:rsidR="005B440A" w:rsidRPr="00093C36">
        <w:rPr>
          <w:rFonts w:ascii="Garamond" w:hAnsi="Garamond"/>
          <w:color w:val="000000"/>
        </w:rPr>
        <w:t>em</w:t>
      </w:r>
    </w:p>
    <w:p w14:paraId="6C3C4769" w14:textId="77777777" w:rsidR="005B440A" w:rsidRPr="00093C3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93C36" w14:paraId="2899880D" w14:textId="77777777" w:rsidTr="00047ED5">
        <w:tc>
          <w:tcPr>
            <w:tcW w:w="4048" w:type="dxa"/>
            <w:hideMark/>
          </w:tcPr>
          <w:p w14:paraId="5F8C68B3" w14:textId="77777777" w:rsidR="00047ED5" w:rsidRPr="00093C36" w:rsidRDefault="00BA6A0B">
            <w:pPr>
              <w:widowControl w:val="0"/>
              <w:rPr>
                <w:rFonts w:ascii="Garamond" w:hAnsi="Garamond"/>
              </w:rPr>
            </w:pPr>
            <w:r w:rsidRPr="00093C3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93C36" w14:paraId="4FA51930" w14:textId="77777777" w:rsidTr="00047ED5">
        <w:tc>
          <w:tcPr>
            <w:tcW w:w="4048" w:type="dxa"/>
            <w:hideMark/>
          </w:tcPr>
          <w:p w14:paraId="25051937" w14:textId="0CF155CB" w:rsidR="00047ED5" w:rsidRPr="00093C36" w:rsidRDefault="00573BFB">
            <w:pPr>
              <w:widowControl w:val="0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vyšší souní úřednice</w:t>
            </w:r>
          </w:p>
        </w:tc>
      </w:tr>
      <w:tr w:rsidR="00047ED5" w:rsidRPr="00093C36" w14:paraId="7F396866" w14:textId="77777777" w:rsidTr="00047ED5">
        <w:tc>
          <w:tcPr>
            <w:tcW w:w="4048" w:type="dxa"/>
            <w:hideMark/>
          </w:tcPr>
          <w:p w14:paraId="0BC427D9" w14:textId="77777777" w:rsidR="00047ED5" w:rsidRPr="00093C36" w:rsidRDefault="00047ED5">
            <w:pPr>
              <w:widowControl w:val="0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93C36" w14:paraId="05D9F99F" w14:textId="77777777" w:rsidTr="00047ED5">
        <w:tc>
          <w:tcPr>
            <w:tcW w:w="4048" w:type="dxa"/>
            <w:hideMark/>
          </w:tcPr>
          <w:p w14:paraId="58671693" w14:textId="77777777" w:rsidR="00047ED5" w:rsidRPr="00093C36" w:rsidRDefault="00047ED5">
            <w:pPr>
              <w:widowControl w:val="0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93C36" w14:paraId="2DC93412" w14:textId="77777777" w:rsidTr="00047ED5">
        <w:tc>
          <w:tcPr>
            <w:tcW w:w="4048" w:type="dxa"/>
            <w:hideMark/>
          </w:tcPr>
          <w:p w14:paraId="1649F1AD" w14:textId="77777777" w:rsidR="00047ED5" w:rsidRPr="00093C36" w:rsidRDefault="00047ED5">
            <w:pPr>
              <w:widowControl w:val="0"/>
              <w:rPr>
                <w:rFonts w:ascii="Garamond" w:hAnsi="Garamond"/>
              </w:rPr>
            </w:pPr>
            <w:r w:rsidRPr="00093C36">
              <w:rPr>
                <w:rFonts w:ascii="Garamond" w:hAnsi="Garamond"/>
              </w:rPr>
              <w:t>přístupu k informacím</w:t>
            </w:r>
          </w:p>
        </w:tc>
      </w:tr>
    </w:tbl>
    <w:p w14:paraId="1ADF4F30" w14:textId="77777777" w:rsidR="00896DB2" w:rsidRPr="00093C36" w:rsidRDefault="00896DB2" w:rsidP="00896DB2">
      <w:pPr>
        <w:rPr>
          <w:b/>
          <w:color w:val="000000"/>
        </w:rPr>
      </w:pPr>
    </w:p>
    <w:p w14:paraId="03EDA435" w14:textId="77777777" w:rsidR="00896DB2" w:rsidRPr="00093C36" w:rsidRDefault="00896DB2" w:rsidP="00896DB2">
      <w:pPr>
        <w:rPr>
          <w:b/>
          <w:color w:val="000000"/>
        </w:rPr>
      </w:pPr>
    </w:p>
    <w:p w14:paraId="4EC12878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633A6BAB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5341646C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0EB67341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08704D4C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5752176D" w14:textId="77777777" w:rsidR="00E930E4" w:rsidRPr="00093C36" w:rsidRDefault="00E930E4" w:rsidP="00896DB2">
      <w:pPr>
        <w:rPr>
          <w:rFonts w:ascii="Garamond" w:hAnsi="Garamond"/>
          <w:b/>
          <w:color w:val="000000"/>
        </w:rPr>
      </w:pPr>
    </w:p>
    <w:p w14:paraId="5B48D876" w14:textId="133CC569" w:rsidR="00896DB2" w:rsidRPr="00093C36" w:rsidRDefault="00896DB2" w:rsidP="00896DB2">
      <w:pPr>
        <w:rPr>
          <w:rFonts w:ascii="Garamond" w:hAnsi="Garamond"/>
          <w:b/>
          <w:color w:val="000000"/>
        </w:rPr>
      </w:pPr>
    </w:p>
    <w:p w14:paraId="14A509B3" w14:textId="77777777" w:rsidR="00010725" w:rsidRPr="00093C36" w:rsidRDefault="00010725" w:rsidP="00896DB2">
      <w:r w:rsidRPr="00093C36">
        <w:t xml:space="preserve"> </w:t>
      </w:r>
    </w:p>
    <w:sectPr w:rsidR="00010725" w:rsidRPr="00093C36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45E" w14:textId="77777777" w:rsidR="002A2860" w:rsidRDefault="002A2860">
      <w:r>
        <w:separator/>
      </w:r>
    </w:p>
  </w:endnote>
  <w:endnote w:type="continuationSeparator" w:id="0">
    <w:p w14:paraId="7703C002" w14:textId="77777777" w:rsidR="002A2860" w:rsidRDefault="002A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086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1FF50F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EFBE" w14:textId="77777777" w:rsidR="002A2860" w:rsidRDefault="002A2860">
      <w:r>
        <w:separator/>
      </w:r>
    </w:p>
  </w:footnote>
  <w:footnote w:type="continuationSeparator" w:id="0">
    <w:p w14:paraId="1EC03EC3" w14:textId="77777777" w:rsidR="002A2860" w:rsidRDefault="002A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6FDE" w14:textId="43019D4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254/2024</w:t>
    </w:r>
    <w:r w:rsidRPr="00943455">
      <w:rPr>
        <w:rFonts w:ascii="Garamond" w:hAnsi="Garamond"/>
      </w:rPr>
      <w:t>-</w:t>
    </w:r>
    <w:r w:rsidR="00573BF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22 08:43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93C36"/>
    <w:rsid w:val="000D1598"/>
    <w:rsid w:val="0010613B"/>
    <w:rsid w:val="00201527"/>
    <w:rsid w:val="002133B2"/>
    <w:rsid w:val="0029587C"/>
    <w:rsid w:val="002A2860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73BFB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6212"/>
    <w:rsid w:val="00841831"/>
    <w:rsid w:val="00873B33"/>
    <w:rsid w:val="00896DB2"/>
    <w:rsid w:val="008970FE"/>
    <w:rsid w:val="008C78C0"/>
    <w:rsid w:val="00942E0D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2AFD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B1FD9"/>
  <w14:defaultImageDpi w14:val="0"/>
  <w15:docId w15:val="{412D2513-E45F-4843-83E2-D185FF9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303</Words>
  <Characters>1793</Characters>
  <Application>Microsoft Office Word</Application>
  <DocSecurity>0</DocSecurity>
  <Lines>14</Lines>
  <Paragraphs>4</Paragraphs>
  <ScaleCrop>false</ScaleCrop>
  <Company>CCA Systems a.s.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2001-04-24T08:56:00Z</cp:lastPrinted>
  <dcterms:created xsi:type="dcterms:W3CDTF">2024-04-22T06:52:00Z</dcterms:created>
  <dcterms:modified xsi:type="dcterms:W3CDTF">2024-04-24T05:24:00Z</dcterms:modified>
</cp:coreProperties>
</file>