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FC12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Příloha 2</w:t>
      </w:r>
    </w:p>
    <w:p w14:paraId="1D453D2C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448736A" w14:textId="77777777" w:rsidR="00592A47" w:rsidRPr="004253A8" w:rsidRDefault="00592A47" w:rsidP="00592A47">
      <w:pPr>
        <w:pStyle w:val="Zkladntext"/>
        <w:jc w:val="center"/>
        <w:rPr>
          <w:rFonts w:ascii="Garamond" w:hAnsi="Garamond"/>
          <w:b/>
        </w:rPr>
      </w:pPr>
      <w:r w:rsidRPr="004253A8">
        <w:rPr>
          <w:rFonts w:ascii="Garamond" w:hAnsi="Garamond"/>
          <w:b/>
        </w:rPr>
        <w:t>ČESTNÉ PROHLÁŠENÍ</w:t>
      </w:r>
    </w:p>
    <w:p w14:paraId="6A80665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AE3510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souladu s ustanovením § 13 odst. 2 vyhlášky č. 516/2021 Sb., o odborné justiční zkoušce, výběru a odborné přípravě justičních kandidátů, výběru uchazečů na funkci soudce, výběru předsedů soudů a o změně vyhlášky č. 37/1992 Sb., o jednacím řádu pro okresní a krajské soudy, ve znění pozdějších předpisů, ve znění pozdějších předpisů (dále jen vyhláška), čestně prohlašuji, že</w:t>
      </w:r>
    </w:p>
    <w:p w14:paraId="5DA94F11" w14:textId="77777777" w:rsidR="00592A47" w:rsidRPr="004253A8" w:rsidRDefault="00592A47" w:rsidP="00592A47">
      <w:pPr>
        <w:pStyle w:val="Zkladntext"/>
        <w:jc w:val="both"/>
        <w:rPr>
          <w:rFonts w:ascii="Garamond" w:hAnsi="Garamond"/>
          <w:sz w:val="23"/>
          <w:szCs w:val="23"/>
        </w:rPr>
      </w:pPr>
    </w:p>
    <w:p w14:paraId="434B15DE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jsem se již dříve nepřihlásil(a) do jiného výběrového řízení na pozici justičního kandidáta, které dosud nebylo skončeno, a pokud ano, před obdržením vyrozumění podle § 16 odst. 4 jsem se z takového výběrového řízení odhlásil(a), nebo podle výsledků písemné části takového výběrového řízení podle § 16 odst. 2 vyhlášky nepostupuji k ústní části,</w:t>
      </w:r>
    </w:p>
    <w:p w14:paraId="3292C58F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nevykonávám odbornou přípravu justičního kandidáta u jiného soudu,</w:t>
      </w:r>
    </w:p>
    <w:p w14:paraId="43B1C59B" w14:textId="77777777" w:rsidR="00592A47" w:rsidRPr="004253A8" w:rsidRDefault="00592A47" w:rsidP="00592A47">
      <w:pPr>
        <w:pStyle w:val="Zkladntext"/>
        <w:numPr>
          <w:ilvl w:val="0"/>
          <w:numId w:val="1"/>
        </w:numPr>
        <w:jc w:val="both"/>
        <w:rPr>
          <w:rFonts w:ascii="Garamond" w:hAnsi="Garamond"/>
        </w:rPr>
      </w:pPr>
      <w:r w:rsidRPr="004253A8">
        <w:rPr>
          <w:rFonts w:ascii="Garamond" w:hAnsi="Garamond"/>
        </w:rPr>
        <w:t>v případě, že jsem v minulosti uspěl ve výběrovém řízení na funkci soudce, od jeho vyhlášení uplynul minimálně jeden rok.</w:t>
      </w:r>
    </w:p>
    <w:p w14:paraId="15F6B02A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33D10177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743213A2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028332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V…………….………. dne…………………………</w:t>
      </w:r>
    </w:p>
    <w:p w14:paraId="613F180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4C8A0C4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706C98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0A6F0F6D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</w:p>
    <w:p w14:paraId="61AF7CF9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…………………………………………………………………………………..</w:t>
      </w:r>
    </w:p>
    <w:p w14:paraId="245A3506" w14:textId="77777777" w:rsidR="00592A47" w:rsidRPr="004253A8" w:rsidRDefault="00592A47" w:rsidP="00592A47">
      <w:pPr>
        <w:autoSpaceDE w:val="0"/>
        <w:autoSpaceDN w:val="0"/>
        <w:adjustRightInd w:val="0"/>
        <w:jc w:val="both"/>
        <w:rPr>
          <w:rFonts w:ascii="Garamond" w:hAnsi="Garamond" w:cs="Arial"/>
          <w:sz w:val="23"/>
          <w:szCs w:val="23"/>
        </w:rPr>
      </w:pPr>
      <w:r w:rsidRPr="004253A8">
        <w:rPr>
          <w:rFonts w:ascii="Garamond" w:hAnsi="Garamond" w:cs="Arial"/>
          <w:sz w:val="23"/>
          <w:szCs w:val="23"/>
        </w:rPr>
        <w:t>Jméno, příjmení (tituly) a podpis</w:t>
      </w:r>
    </w:p>
    <w:p w14:paraId="33B0F57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6C6426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EEE57A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8A4E979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299D97F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DDB530B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020D99F4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ED7C7A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71363B5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5DE4E1E8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30BB623D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FB499A6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6E7746D3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70E4FE77" w14:textId="77777777" w:rsidR="00592A47" w:rsidRPr="004253A8" w:rsidRDefault="00592A47" w:rsidP="00592A47">
      <w:pPr>
        <w:pStyle w:val="Zkladntext"/>
        <w:jc w:val="both"/>
        <w:rPr>
          <w:rFonts w:ascii="Garamond" w:hAnsi="Garamond"/>
        </w:rPr>
      </w:pPr>
    </w:p>
    <w:p w14:paraId="1C031823" w14:textId="77777777" w:rsidR="00D67185" w:rsidRDefault="00D67185"/>
    <w:sectPr w:rsidR="00D67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A8A8" w14:textId="77777777" w:rsidR="003B54DC" w:rsidRDefault="003B54DC" w:rsidP="00592A47">
      <w:r>
        <w:separator/>
      </w:r>
    </w:p>
  </w:endnote>
  <w:endnote w:type="continuationSeparator" w:id="0">
    <w:p w14:paraId="725A3CF4" w14:textId="77777777" w:rsidR="003B54DC" w:rsidRDefault="003B54DC" w:rsidP="0059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865F" w14:textId="77777777" w:rsidR="003B54DC" w:rsidRDefault="003B54DC" w:rsidP="00592A47">
      <w:r>
        <w:separator/>
      </w:r>
    </w:p>
  </w:footnote>
  <w:footnote w:type="continuationSeparator" w:id="0">
    <w:p w14:paraId="5219FDB6" w14:textId="77777777" w:rsidR="003B54DC" w:rsidRDefault="003B54DC" w:rsidP="0059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688" w14:textId="2771CB4A" w:rsidR="00592A47" w:rsidRPr="00A70BA4" w:rsidRDefault="00592A47" w:rsidP="00592A47">
    <w:pPr>
      <w:pStyle w:val="Zhlav"/>
      <w:jc w:val="right"/>
    </w:pPr>
    <w:r>
      <w:rPr>
        <w:rFonts w:ascii="Garamond" w:hAnsi="Garamond"/>
      </w:rPr>
      <w:t xml:space="preserve">č. j. </w:t>
    </w:r>
    <w:r w:rsidRPr="002237D5">
      <w:rPr>
        <w:rFonts w:ascii="Garamond" w:hAnsi="Garamond"/>
      </w:rPr>
      <w:t xml:space="preserve"> </w:t>
    </w:r>
    <w:bookmarkStart w:id="0" w:name="spisova_zn"/>
    <w:r>
      <w:rPr>
        <w:rFonts w:ascii="Garamond" w:hAnsi="Garamond"/>
      </w:rPr>
      <w:t>Spr</w:t>
    </w:r>
    <w:r w:rsidR="000D0448">
      <w:rPr>
        <w:rFonts w:ascii="Garamond" w:hAnsi="Garamond"/>
      </w:rPr>
      <w:t>-p</w:t>
    </w:r>
    <w:r>
      <w:rPr>
        <w:rFonts w:ascii="Garamond" w:hAnsi="Garamond"/>
      </w:rPr>
      <w:t xml:space="preserve"> </w:t>
    </w:r>
    <w:bookmarkEnd w:id="0"/>
    <w:r>
      <w:rPr>
        <w:rFonts w:ascii="Garamond" w:hAnsi="Garamond"/>
      </w:rPr>
      <w:t>4</w:t>
    </w:r>
    <w:r w:rsidR="000D0448">
      <w:rPr>
        <w:rFonts w:ascii="Garamond" w:hAnsi="Garamond"/>
      </w:rPr>
      <w:t>9</w:t>
    </w:r>
    <w:r>
      <w:rPr>
        <w:rFonts w:ascii="Garamond" w:hAnsi="Garamond"/>
      </w:rPr>
      <w:t>8/202</w:t>
    </w:r>
    <w:r w:rsidR="00E90F64">
      <w:rPr>
        <w:rFonts w:ascii="Garamond" w:hAnsi="Garamond"/>
      </w:rPr>
      <w:t>4</w:t>
    </w:r>
  </w:p>
  <w:p w14:paraId="5D7D08F9" w14:textId="77777777" w:rsidR="00592A47" w:rsidRDefault="00592A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3ED0"/>
    <w:multiLevelType w:val="hybridMultilevel"/>
    <w:tmpl w:val="EBAE2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47"/>
    <w:rsid w:val="000D0448"/>
    <w:rsid w:val="000E3A98"/>
    <w:rsid w:val="002352D8"/>
    <w:rsid w:val="003B54DC"/>
    <w:rsid w:val="005017E8"/>
    <w:rsid w:val="00592A47"/>
    <w:rsid w:val="00635EFD"/>
    <w:rsid w:val="00A24788"/>
    <w:rsid w:val="00B05272"/>
    <w:rsid w:val="00C627F0"/>
    <w:rsid w:val="00D67185"/>
    <w:rsid w:val="00E90F64"/>
    <w:rsid w:val="00F64FC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EA2E"/>
  <w15:chartTrackingRefBased/>
  <w15:docId w15:val="{5A1BE6AB-7D47-4F20-99DE-C3FE657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A47"/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paragraph" w:styleId="Zkladntext">
    <w:name w:val="Body Text"/>
    <w:basedOn w:val="Normln"/>
    <w:link w:val="ZkladntextChar"/>
    <w:rsid w:val="0059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92A47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2A4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2A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A47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Volter Lubomír Mgr.</dc:creator>
  <cp:keywords/>
  <dc:description/>
  <cp:lastModifiedBy>Volter Lubomír Mgr.</cp:lastModifiedBy>
  <cp:revision>3</cp:revision>
  <dcterms:created xsi:type="dcterms:W3CDTF">2023-07-26T12:17:00Z</dcterms:created>
  <dcterms:modified xsi:type="dcterms:W3CDTF">2024-07-23T12:41:00Z</dcterms:modified>
</cp:coreProperties>
</file>