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34B2281F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B67023">
        <w:rPr>
          <w:rFonts w:ascii="Tahoma" w:eastAsia="Calibri" w:hAnsi="Tahoma" w:cs="Tahoma"/>
          <w:sz w:val="22"/>
          <w:szCs w:val="22"/>
        </w:rPr>
        <w:t> Karlových Varech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</w:t>
      </w:r>
      <w:r w:rsidR="00B67023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B67023">
        <w:rPr>
          <w:rFonts w:ascii="Tahoma" w:eastAsia="Calibri" w:hAnsi="Tahoma" w:cs="Tahoma"/>
          <w:b/>
          <w:sz w:val="22"/>
          <w:szCs w:val="22"/>
        </w:rPr>
        <w:t>Karlových Varech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B67023">
        <w:rPr>
          <w:rFonts w:ascii="Tahoma" w:eastAsia="Calibri" w:hAnsi="Tahoma" w:cs="Tahoma"/>
          <w:sz w:val="22"/>
          <w:szCs w:val="22"/>
        </w:rPr>
        <w:t>ce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 xml:space="preserve">JUDr. </w:t>
      </w:r>
      <w:r w:rsidR="00B67023">
        <w:rPr>
          <w:rFonts w:ascii="Tahoma" w:eastAsia="Calibri" w:hAnsi="Tahoma" w:cs="Tahoma"/>
          <w:sz w:val="22"/>
          <w:szCs w:val="22"/>
        </w:rPr>
        <w:t>Jitce Tiché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B67023">
        <w:rPr>
          <w:rFonts w:ascii="Tahoma" w:eastAsia="Calibri" w:hAnsi="Tahoma" w:cs="Tahoma"/>
          <w:sz w:val="22"/>
          <w:szCs w:val="22"/>
        </w:rPr>
        <w:t>á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</w:t>
      </w:r>
      <w:r w:rsidR="00B67023">
        <w:rPr>
          <w:rFonts w:ascii="Tahoma" w:eastAsia="Calibri" w:hAnsi="Tahoma" w:cs="Tahoma"/>
          <w:sz w:val="22"/>
          <w:szCs w:val="22"/>
        </w:rPr>
        <w:t>0</w:t>
      </w:r>
      <w:r w:rsidRPr="00A123D0">
        <w:rPr>
          <w:rFonts w:ascii="Tahoma" w:eastAsia="Calibri" w:hAnsi="Tahoma" w:cs="Tahoma"/>
          <w:sz w:val="22"/>
          <w:szCs w:val="22"/>
        </w:rPr>
        <w:t xml:space="preserve">. </w:t>
      </w:r>
      <w:r w:rsidR="00A71C44">
        <w:rPr>
          <w:rFonts w:ascii="Tahoma" w:eastAsia="Calibri" w:hAnsi="Tahoma" w:cs="Tahoma"/>
          <w:sz w:val="22"/>
          <w:szCs w:val="22"/>
        </w:rPr>
        <w:t>1</w:t>
      </w:r>
      <w:r w:rsidR="00B67023">
        <w:rPr>
          <w:rFonts w:ascii="Tahoma" w:eastAsia="Calibri" w:hAnsi="Tahoma" w:cs="Tahoma"/>
          <w:sz w:val="22"/>
          <w:szCs w:val="22"/>
        </w:rPr>
        <w:t>1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0163E949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B67023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B67023">
        <w:rPr>
          <w:rFonts w:ascii="Tahoma" w:eastAsia="Calibri" w:hAnsi="Tahoma" w:cs="Tahoma"/>
          <w:b/>
          <w:bCs/>
          <w:sz w:val="22"/>
          <w:szCs w:val="22"/>
        </w:rPr>
        <w:t>září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2</w:t>
      </w:r>
      <w:r w:rsidR="00B67023">
        <w:rPr>
          <w:rFonts w:ascii="Tahoma" w:eastAsia="Calibri" w:hAnsi="Tahoma" w:cs="Tahoma"/>
          <w:b/>
          <w:bCs/>
          <w:sz w:val="22"/>
          <w:szCs w:val="22"/>
        </w:rPr>
        <w:t>6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B67023">
        <w:rPr>
          <w:rFonts w:ascii="Tahoma" w:eastAsia="Calibri" w:hAnsi="Tahoma" w:cs="Tahoma"/>
          <w:b/>
          <w:bCs/>
          <w:sz w:val="22"/>
          <w:szCs w:val="22"/>
        </w:rPr>
        <w:t>srpna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04440"/>
    <w:rsid w:val="00922A15"/>
    <w:rsid w:val="00A123D0"/>
    <w:rsid w:val="00A246BF"/>
    <w:rsid w:val="00A348F1"/>
    <w:rsid w:val="00A51A0E"/>
    <w:rsid w:val="00A71C44"/>
    <w:rsid w:val="00B67023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111</cp:revision>
  <dcterms:created xsi:type="dcterms:W3CDTF">2023-01-07T15:00:00Z</dcterms:created>
  <dcterms:modified xsi:type="dcterms:W3CDTF">2024-06-07T07:28:00Z</dcterms:modified>
</cp:coreProperties>
</file>