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AC" w:rsidRPr="00CC24DE" w:rsidRDefault="00562D0C" w:rsidP="00587EAC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  <w:szCs w:val="36"/>
        </w:rPr>
      </w:pPr>
      <w:r>
        <w:rPr>
          <w:b/>
          <w:smallCaps/>
          <w:color w:val="000000"/>
          <w:sz w:val="36"/>
        </w:rPr>
        <w:t xml:space="preserve"> </w:t>
      </w:r>
      <w:r w:rsidR="00587EAC" w:rsidRPr="00587EAC">
        <w:rPr>
          <w:b/>
          <w:smallCaps/>
          <w:color w:val="000000"/>
          <w:sz w:val="36"/>
        </w:rPr>
        <w:t> </w:t>
      </w:r>
      <w:r w:rsidR="002E4751" w:rsidRPr="00CC24DE">
        <w:rPr>
          <w:b/>
          <w:smallCaps/>
          <w:color w:val="000000"/>
          <w:sz w:val="36"/>
          <w:szCs w:val="36"/>
        </w:rPr>
        <w:t>O</w:t>
      </w:r>
      <w:r w:rsidR="00CC24DE">
        <w:rPr>
          <w:b/>
          <w:smallCaps/>
          <w:color w:val="000000"/>
          <w:sz w:val="36"/>
          <w:szCs w:val="36"/>
        </w:rPr>
        <w:t xml:space="preserve">KRESNÍ SOUD V </w:t>
      </w:r>
      <w:r w:rsidR="00CC24DE" w:rsidRPr="00CC24DE">
        <w:rPr>
          <w:b/>
          <w:smallCaps/>
          <w:color w:val="000000"/>
          <w:sz w:val="36"/>
          <w:szCs w:val="36"/>
        </w:rPr>
        <w:t>CHEBU</w:t>
      </w:r>
    </w:p>
    <w:p w:rsidR="00587EAC" w:rsidRPr="00587EAC" w:rsidRDefault="00587EAC" w:rsidP="00587EAC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587EAC">
        <w:rPr>
          <w:color w:val="000000"/>
        </w:rPr>
        <w:t> </w:t>
      </w:r>
      <w:r w:rsidR="00CC24DE">
        <w:rPr>
          <w:color w:val="000000"/>
        </w:rPr>
        <w:t>Lidická 1066/1</w:t>
      </w:r>
      <w:r w:rsidRPr="00587EAC">
        <w:rPr>
          <w:color w:val="000000"/>
        </w:rPr>
        <w:t xml:space="preserve">, </w:t>
      </w:r>
      <w:r w:rsidR="009E7D69">
        <w:rPr>
          <w:color w:val="000000"/>
        </w:rPr>
        <w:t xml:space="preserve">350 </w:t>
      </w:r>
      <w:r w:rsidR="00CC24DE">
        <w:rPr>
          <w:color w:val="000000"/>
        </w:rPr>
        <w:t>0</w:t>
      </w:r>
      <w:r w:rsidR="009E7D69">
        <w:rPr>
          <w:color w:val="000000"/>
        </w:rPr>
        <w:t>2</w:t>
      </w:r>
      <w:r w:rsidR="00B4349C">
        <w:rPr>
          <w:color w:val="000000"/>
        </w:rPr>
        <w:t xml:space="preserve"> </w:t>
      </w:r>
      <w:r w:rsidR="00CC24DE">
        <w:rPr>
          <w:color w:val="000000"/>
        </w:rPr>
        <w:t>Cheb</w:t>
      </w:r>
      <w:r w:rsidRPr="00587EAC">
        <w:rPr>
          <w:color w:val="000000"/>
        </w:rPr>
        <w:t> </w:t>
      </w:r>
    </w:p>
    <w:p w:rsidR="00587EAC" w:rsidRDefault="00CD6638" w:rsidP="00587EAC">
      <w:pPr>
        <w:spacing w:before="120" w:after="360"/>
        <w:jc w:val="center"/>
        <w:rPr>
          <w:color w:val="000000"/>
          <w:szCs w:val="18"/>
        </w:rPr>
      </w:pPr>
      <w:r>
        <w:rPr>
          <w:color w:val="000000"/>
        </w:rPr>
        <w:t>tel.: </w:t>
      </w:r>
      <w:r w:rsidR="009E7D69">
        <w:rPr>
          <w:color w:val="000000"/>
        </w:rPr>
        <w:t xml:space="preserve">+420 </w:t>
      </w:r>
      <w:r>
        <w:rPr>
          <w:color w:val="000000"/>
        </w:rPr>
        <w:t>3</w:t>
      </w:r>
      <w:r w:rsidR="00CC24DE">
        <w:rPr>
          <w:color w:val="000000"/>
        </w:rPr>
        <w:t>77</w:t>
      </w:r>
      <w:r>
        <w:rPr>
          <w:color w:val="000000"/>
        </w:rPr>
        <w:t xml:space="preserve"> </w:t>
      </w:r>
      <w:r w:rsidR="00CC24DE">
        <w:rPr>
          <w:color w:val="000000"/>
        </w:rPr>
        <w:t>867</w:t>
      </w:r>
      <w:r>
        <w:rPr>
          <w:color w:val="000000"/>
        </w:rPr>
        <w:t xml:space="preserve"> </w:t>
      </w:r>
      <w:r w:rsidR="00CC24DE">
        <w:rPr>
          <w:color w:val="000000"/>
        </w:rPr>
        <w:t>410</w:t>
      </w:r>
      <w:r w:rsidR="00587EAC" w:rsidRPr="00587EAC">
        <w:rPr>
          <w:color w:val="000000"/>
        </w:rPr>
        <w:t>, e-mail: </w:t>
      </w:r>
      <w:r w:rsidR="00B4349C">
        <w:rPr>
          <w:color w:val="000000"/>
        </w:rPr>
        <w:t>podatelna</w:t>
      </w:r>
      <w:r w:rsidR="00587EAC" w:rsidRPr="00587EAC">
        <w:rPr>
          <w:color w:val="000000"/>
        </w:rPr>
        <w:t>@osoud.</w:t>
      </w:r>
      <w:r w:rsidR="00CC24DE">
        <w:rPr>
          <w:color w:val="000000"/>
        </w:rPr>
        <w:t>chb</w:t>
      </w:r>
      <w:r w:rsidR="00587EAC" w:rsidRPr="00587EAC">
        <w:rPr>
          <w:color w:val="000000"/>
        </w:rPr>
        <w:t xml:space="preserve">.justice.cz, </w:t>
      </w:r>
      <w:r>
        <w:rPr>
          <w:color w:val="000000"/>
          <w:szCs w:val="18"/>
        </w:rPr>
        <w:t>IDDS: </w:t>
      </w:r>
      <w:proofErr w:type="spellStart"/>
      <w:r w:rsidR="00CC24DE">
        <w:rPr>
          <w:color w:val="000000"/>
          <w:szCs w:val="18"/>
        </w:rPr>
        <w:t>fpmabtu</w:t>
      </w:r>
      <w:proofErr w:type="spellEnd"/>
    </w:p>
    <w:p w:rsidR="00E7783D" w:rsidRPr="00053A35" w:rsidRDefault="00E7783D" w:rsidP="00E7783D">
      <w:pPr>
        <w:spacing w:before="120" w:after="360"/>
      </w:pPr>
    </w:p>
    <w:p w:rsidR="00053A35" w:rsidRPr="00053A35" w:rsidRDefault="00053A35" w:rsidP="00053A35">
      <w:pPr>
        <w:pStyle w:val="Nadpis20"/>
        <w:keepNext/>
        <w:keepLines/>
        <w:shd w:val="clear" w:color="auto" w:fill="auto"/>
        <w:spacing w:before="0" w:line="240" w:lineRule="auto"/>
        <w:ind w:right="200"/>
        <w:rPr>
          <w:rFonts w:ascii="Garamond" w:hAnsi="Garamond"/>
          <w:color w:val="000000"/>
          <w:sz w:val="32"/>
          <w:szCs w:val="24"/>
          <w:lang w:bidi="cs-CZ"/>
        </w:rPr>
      </w:pPr>
      <w:bookmarkStart w:id="0" w:name="bookmark1"/>
      <w:r w:rsidRPr="00053A35">
        <w:rPr>
          <w:rFonts w:ascii="Garamond" w:hAnsi="Garamond"/>
          <w:color w:val="000000"/>
          <w:sz w:val="32"/>
          <w:szCs w:val="24"/>
          <w:lang w:bidi="cs-CZ"/>
        </w:rPr>
        <w:t xml:space="preserve">Vyhodnocení Interního protikorupčního programu </w:t>
      </w:r>
    </w:p>
    <w:p w:rsidR="00053A35" w:rsidRPr="00053A35" w:rsidRDefault="00053A35" w:rsidP="00053A35">
      <w:pPr>
        <w:pStyle w:val="Nadpis20"/>
        <w:keepNext/>
        <w:keepLines/>
        <w:shd w:val="clear" w:color="auto" w:fill="auto"/>
        <w:spacing w:before="0" w:line="240" w:lineRule="auto"/>
        <w:ind w:right="200"/>
        <w:rPr>
          <w:rFonts w:ascii="Garamond" w:hAnsi="Garamond"/>
          <w:color w:val="000000"/>
          <w:sz w:val="32"/>
          <w:szCs w:val="24"/>
          <w:lang w:bidi="cs-CZ"/>
        </w:rPr>
      </w:pPr>
      <w:r w:rsidRPr="00053A35">
        <w:rPr>
          <w:rFonts w:ascii="Garamond" w:hAnsi="Garamond"/>
          <w:color w:val="000000"/>
          <w:sz w:val="32"/>
          <w:szCs w:val="24"/>
          <w:lang w:bidi="cs-CZ"/>
        </w:rPr>
        <w:t>Okresního soudu</w:t>
      </w:r>
      <w:bookmarkEnd w:id="0"/>
      <w:r w:rsidRPr="00053A35">
        <w:rPr>
          <w:rFonts w:ascii="Garamond" w:hAnsi="Garamond"/>
          <w:color w:val="000000"/>
          <w:sz w:val="32"/>
          <w:szCs w:val="24"/>
          <w:lang w:bidi="cs-CZ"/>
        </w:rPr>
        <w:t xml:space="preserve"> </w:t>
      </w:r>
      <w:bookmarkStart w:id="1" w:name="bookmark2"/>
      <w:r w:rsidRPr="00053A35">
        <w:rPr>
          <w:rFonts w:ascii="Garamond" w:hAnsi="Garamond"/>
          <w:color w:val="000000"/>
          <w:sz w:val="32"/>
          <w:szCs w:val="24"/>
          <w:lang w:bidi="cs-CZ"/>
        </w:rPr>
        <w:t xml:space="preserve">v Chebu za rok </w:t>
      </w:r>
      <w:r w:rsidR="0074391C">
        <w:rPr>
          <w:rFonts w:ascii="Garamond" w:hAnsi="Garamond"/>
          <w:color w:val="000000"/>
          <w:sz w:val="32"/>
          <w:szCs w:val="24"/>
          <w:lang w:bidi="cs-CZ"/>
        </w:rPr>
        <w:t>202</w:t>
      </w:r>
      <w:r w:rsidR="001D4E67">
        <w:rPr>
          <w:rFonts w:ascii="Garamond" w:hAnsi="Garamond"/>
          <w:color w:val="000000"/>
          <w:sz w:val="32"/>
          <w:szCs w:val="24"/>
          <w:lang w:bidi="cs-CZ"/>
        </w:rPr>
        <w:t>2</w:t>
      </w:r>
      <w:r w:rsidR="0074391C">
        <w:rPr>
          <w:rFonts w:ascii="Garamond" w:hAnsi="Garamond"/>
          <w:color w:val="000000"/>
          <w:sz w:val="32"/>
          <w:szCs w:val="24"/>
          <w:lang w:bidi="cs-CZ"/>
        </w:rPr>
        <w:t xml:space="preserve"> - </w:t>
      </w:r>
      <w:r w:rsidRPr="00053A35">
        <w:rPr>
          <w:rFonts w:ascii="Garamond" w:hAnsi="Garamond"/>
          <w:color w:val="000000"/>
          <w:sz w:val="32"/>
          <w:szCs w:val="24"/>
          <w:lang w:bidi="cs-CZ"/>
        </w:rPr>
        <w:t>20</w:t>
      </w:r>
      <w:r w:rsidR="00E17464">
        <w:rPr>
          <w:rFonts w:ascii="Garamond" w:hAnsi="Garamond"/>
          <w:color w:val="000000"/>
          <w:sz w:val="32"/>
          <w:szCs w:val="24"/>
          <w:lang w:bidi="cs-CZ"/>
        </w:rPr>
        <w:t>2</w:t>
      </w:r>
      <w:bookmarkEnd w:id="1"/>
      <w:r w:rsidR="001D4E67">
        <w:rPr>
          <w:rFonts w:ascii="Garamond" w:hAnsi="Garamond"/>
          <w:color w:val="000000"/>
          <w:sz w:val="32"/>
          <w:szCs w:val="24"/>
          <w:lang w:bidi="cs-CZ"/>
        </w:rPr>
        <w:t>3</w:t>
      </w:r>
    </w:p>
    <w:p w:rsidR="00053A35" w:rsidRDefault="00053A35" w:rsidP="00053A35">
      <w:pPr>
        <w:pStyle w:val="Nadpis20"/>
        <w:keepNext/>
        <w:keepLines/>
        <w:shd w:val="clear" w:color="auto" w:fill="auto"/>
        <w:spacing w:before="0"/>
        <w:ind w:right="200"/>
        <w:jc w:val="both"/>
        <w:rPr>
          <w:rStyle w:val="Zkladntext2"/>
          <w:rFonts w:ascii="Garamond" w:hAnsi="Garamond"/>
          <w:b w:val="0"/>
          <w:bCs w:val="0"/>
          <w:sz w:val="24"/>
          <w:szCs w:val="24"/>
        </w:rPr>
      </w:pPr>
      <w:r w:rsidRPr="00053A35">
        <w:rPr>
          <w:rFonts w:ascii="Garamond" w:hAnsi="Garamond"/>
          <w:color w:val="000000"/>
          <w:sz w:val="24"/>
          <w:szCs w:val="24"/>
          <w:lang w:bidi="cs-CZ"/>
        </w:rPr>
        <w:br/>
      </w:r>
      <w:r w:rsidR="00FF03BE">
        <w:rPr>
          <w:rStyle w:val="Zkladntext2"/>
          <w:rFonts w:ascii="Garamond" w:hAnsi="Garamond"/>
          <w:b w:val="0"/>
          <w:bCs w:val="0"/>
          <w:sz w:val="24"/>
          <w:szCs w:val="24"/>
        </w:rPr>
        <w:t>dle bodu 5.1</w:t>
      </w:r>
      <w:r w:rsidRPr="00053A35">
        <w:rPr>
          <w:rStyle w:val="Zkladntext2"/>
          <w:rFonts w:ascii="Garamond" w:hAnsi="Garamond"/>
          <w:b w:val="0"/>
          <w:bCs w:val="0"/>
          <w:sz w:val="24"/>
          <w:szCs w:val="24"/>
        </w:rPr>
        <w:t>. Interního protikorupčn</w:t>
      </w:r>
      <w:r>
        <w:rPr>
          <w:rStyle w:val="Zkladntext2"/>
          <w:rFonts w:ascii="Garamond" w:hAnsi="Garamond"/>
          <w:b w:val="0"/>
          <w:bCs w:val="0"/>
          <w:sz w:val="24"/>
          <w:szCs w:val="24"/>
        </w:rPr>
        <w:t>í</w:t>
      </w:r>
      <w:r w:rsidRPr="00053A35">
        <w:rPr>
          <w:rStyle w:val="Zkladntext2"/>
          <w:rFonts w:ascii="Garamond" w:hAnsi="Garamond"/>
          <w:b w:val="0"/>
          <w:bCs w:val="0"/>
          <w:sz w:val="24"/>
          <w:szCs w:val="24"/>
        </w:rPr>
        <w:t xml:space="preserve">ho programu, </w:t>
      </w:r>
      <w:r>
        <w:rPr>
          <w:rStyle w:val="Zkladntext2"/>
          <w:rFonts w:ascii="Garamond" w:hAnsi="Garamond"/>
          <w:b w:val="0"/>
          <w:bCs w:val="0"/>
          <w:sz w:val="24"/>
          <w:szCs w:val="24"/>
        </w:rPr>
        <w:t xml:space="preserve">č. j. Spr </w:t>
      </w:r>
      <w:r w:rsidR="0074391C">
        <w:rPr>
          <w:rStyle w:val="Zkladntext2"/>
          <w:rFonts w:ascii="Garamond" w:hAnsi="Garamond"/>
          <w:b w:val="0"/>
          <w:bCs w:val="0"/>
          <w:sz w:val="24"/>
          <w:szCs w:val="24"/>
        </w:rPr>
        <w:t>1059</w:t>
      </w:r>
      <w:r w:rsidR="009E7D69">
        <w:rPr>
          <w:rStyle w:val="Zkladntext2"/>
          <w:rFonts w:ascii="Garamond" w:hAnsi="Garamond"/>
          <w:b w:val="0"/>
          <w:bCs w:val="0"/>
          <w:sz w:val="24"/>
          <w:szCs w:val="24"/>
        </w:rPr>
        <w:t>/202</w:t>
      </w:r>
      <w:r w:rsidR="0074391C">
        <w:rPr>
          <w:rStyle w:val="Zkladntext2"/>
          <w:rFonts w:ascii="Garamond" w:hAnsi="Garamond"/>
          <w:b w:val="0"/>
          <w:bCs w:val="0"/>
          <w:sz w:val="24"/>
          <w:szCs w:val="24"/>
        </w:rPr>
        <w:t>2</w:t>
      </w:r>
      <w:r>
        <w:rPr>
          <w:rStyle w:val="Zkladntext2"/>
          <w:rFonts w:ascii="Garamond" w:hAnsi="Garamond"/>
          <w:b w:val="0"/>
          <w:bCs w:val="0"/>
          <w:sz w:val="24"/>
          <w:szCs w:val="24"/>
        </w:rPr>
        <w:t xml:space="preserve"> z</w:t>
      </w:r>
      <w:r w:rsidR="0054304F">
        <w:rPr>
          <w:rStyle w:val="Zkladntext2"/>
          <w:rFonts w:ascii="Garamond" w:hAnsi="Garamond"/>
          <w:b w:val="0"/>
          <w:bCs w:val="0"/>
          <w:sz w:val="24"/>
          <w:szCs w:val="24"/>
        </w:rPr>
        <w:t>e dne</w:t>
      </w:r>
      <w:r>
        <w:rPr>
          <w:rStyle w:val="Zkladntext2"/>
          <w:rFonts w:ascii="Garamond" w:hAnsi="Garamond"/>
          <w:b w:val="0"/>
          <w:bCs w:val="0"/>
          <w:sz w:val="24"/>
          <w:szCs w:val="24"/>
        </w:rPr>
        <w:t xml:space="preserve"> </w:t>
      </w:r>
      <w:r w:rsidR="0074391C">
        <w:rPr>
          <w:rStyle w:val="Zkladntext2"/>
          <w:rFonts w:ascii="Garamond" w:hAnsi="Garamond"/>
          <w:b w:val="0"/>
          <w:bCs w:val="0"/>
          <w:sz w:val="24"/>
          <w:szCs w:val="24"/>
        </w:rPr>
        <w:t>20</w:t>
      </w:r>
      <w:r>
        <w:rPr>
          <w:rStyle w:val="Zkladntext2"/>
          <w:rFonts w:ascii="Garamond" w:hAnsi="Garamond"/>
          <w:b w:val="0"/>
          <w:bCs w:val="0"/>
          <w:sz w:val="24"/>
          <w:szCs w:val="24"/>
        </w:rPr>
        <w:t xml:space="preserve">. </w:t>
      </w:r>
      <w:r w:rsidR="00FF03BE">
        <w:rPr>
          <w:rStyle w:val="Zkladntext2"/>
          <w:rFonts w:ascii="Garamond" w:hAnsi="Garamond"/>
          <w:b w:val="0"/>
          <w:bCs w:val="0"/>
          <w:sz w:val="24"/>
          <w:szCs w:val="24"/>
        </w:rPr>
        <w:t>6</w:t>
      </w:r>
      <w:r>
        <w:rPr>
          <w:rStyle w:val="Zkladntext2"/>
          <w:rFonts w:ascii="Garamond" w:hAnsi="Garamond"/>
          <w:b w:val="0"/>
          <w:bCs w:val="0"/>
          <w:sz w:val="24"/>
          <w:szCs w:val="24"/>
        </w:rPr>
        <w:t>. 20</w:t>
      </w:r>
      <w:r w:rsidR="0074391C">
        <w:rPr>
          <w:rStyle w:val="Zkladntext2"/>
          <w:rFonts w:ascii="Garamond" w:hAnsi="Garamond"/>
          <w:b w:val="0"/>
          <w:bCs w:val="0"/>
          <w:sz w:val="24"/>
          <w:szCs w:val="24"/>
        </w:rPr>
        <w:t>22</w:t>
      </w:r>
      <w:r w:rsidR="0054304F">
        <w:rPr>
          <w:rStyle w:val="Zkladntext2"/>
          <w:rFonts w:ascii="Garamond" w:hAnsi="Garamond"/>
          <w:b w:val="0"/>
          <w:bCs w:val="0"/>
          <w:sz w:val="24"/>
          <w:szCs w:val="24"/>
        </w:rPr>
        <w:t>.</w:t>
      </w:r>
    </w:p>
    <w:p w:rsidR="00053A35" w:rsidRPr="00053A35" w:rsidRDefault="00053A35" w:rsidP="00053A35">
      <w:pPr>
        <w:pStyle w:val="Nadpis20"/>
        <w:keepNext/>
        <w:keepLines/>
        <w:shd w:val="clear" w:color="auto" w:fill="auto"/>
        <w:spacing w:before="0"/>
        <w:ind w:right="200"/>
        <w:jc w:val="both"/>
        <w:rPr>
          <w:rFonts w:ascii="Garamond" w:hAnsi="Garamond"/>
          <w:sz w:val="24"/>
          <w:szCs w:val="24"/>
        </w:rPr>
      </w:pPr>
    </w:p>
    <w:p w:rsidR="00053A35" w:rsidRPr="00053A35" w:rsidRDefault="00053A35" w:rsidP="00053A35">
      <w:pPr>
        <w:pStyle w:val="Odstavecseseznamem"/>
        <w:numPr>
          <w:ilvl w:val="0"/>
          <w:numId w:val="7"/>
        </w:numPr>
        <w:rPr>
          <w:u w:val="single"/>
        </w:rPr>
      </w:pPr>
      <w:bookmarkStart w:id="2" w:name="bookmark3"/>
      <w:r w:rsidRPr="00053A35">
        <w:rPr>
          <w:u w:val="single"/>
        </w:rPr>
        <w:t>Stav působení protikorupčních nástrojů</w:t>
      </w:r>
      <w:bookmarkEnd w:id="2"/>
    </w:p>
    <w:p w:rsidR="00053A35" w:rsidRPr="00053A35" w:rsidRDefault="00053A35" w:rsidP="00053A35">
      <w:pPr>
        <w:pStyle w:val="Odstavecseseznamem"/>
      </w:pPr>
      <w:r w:rsidRPr="00053A35">
        <w:t>Okresní soud v Chebu má nastaveny protikorupční nástroje preventivně tak, aby zabránily vzniku korupce. Důraz je kladen na dodržování právních předpisů nejen v rozhodovací činnosti ale i v oblastech správy. Všichni zaměstnanci a soudci jsou povinni dodržovat Etický kodex zaměstnance Okresního soudu v Chebu.</w:t>
      </w:r>
    </w:p>
    <w:p w:rsidR="00053A35" w:rsidRPr="00053A35" w:rsidRDefault="00053A35" w:rsidP="00053A35"/>
    <w:p w:rsidR="00053A35" w:rsidRPr="00053A35" w:rsidRDefault="00053A35" w:rsidP="00053A35">
      <w:pPr>
        <w:pStyle w:val="Odstavecseseznamem"/>
        <w:numPr>
          <w:ilvl w:val="0"/>
          <w:numId w:val="7"/>
        </w:numPr>
        <w:rPr>
          <w:u w:val="single"/>
        </w:rPr>
      </w:pPr>
      <w:bookmarkStart w:id="3" w:name="bookmark4"/>
      <w:r w:rsidRPr="00053A35">
        <w:rPr>
          <w:u w:val="single"/>
        </w:rPr>
        <w:t>Přijetí nápravných opatření</w:t>
      </w:r>
      <w:bookmarkEnd w:id="3"/>
    </w:p>
    <w:p w:rsidR="00053A35" w:rsidRPr="00053A35" w:rsidRDefault="00053A35" w:rsidP="00053A35">
      <w:pPr>
        <w:pStyle w:val="Odstavecseseznamem"/>
      </w:pPr>
      <w:r w:rsidRPr="00053A35">
        <w:t>V současné době u zdejšího soudu není nutné realizovat žádná nápravná opatření.</w:t>
      </w:r>
    </w:p>
    <w:p w:rsidR="00053A35" w:rsidRPr="00053A35" w:rsidRDefault="00053A35" w:rsidP="00053A35"/>
    <w:p w:rsidR="00053A35" w:rsidRPr="00053A35" w:rsidRDefault="00053A35" w:rsidP="00053A35">
      <w:pPr>
        <w:pStyle w:val="Odstavecseseznamem"/>
        <w:numPr>
          <w:ilvl w:val="0"/>
          <w:numId w:val="7"/>
        </w:numPr>
        <w:rPr>
          <w:u w:val="single"/>
        </w:rPr>
      </w:pPr>
      <w:bookmarkStart w:id="4" w:name="bookmark5"/>
      <w:r w:rsidRPr="00053A35">
        <w:rPr>
          <w:u w:val="single"/>
        </w:rPr>
        <w:t>Systém a rozsah realizovaných školení</w:t>
      </w:r>
      <w:bookmarkEnd w:id="4"/>
    </w:p>
    <w:p w:rsidR="00053A35" w:rsidRPr="00053A35" w:rsidRDefault="00053A35" w:rsidP="00053A35">
      <w:pPr>
        <w:pStyle w:val="Odstavecseseznamem"/>
      </w:pPr>
      <w:r w:rsidRPr="00053A35">
        <w:t>Noví zaměstnanci jsou při nástupu seznámeni s Interním protikorupčním programem, Mapou korupčních rizik a Etickým kodexem zaměstnance.</w:t>
      </w:r>
      <w:r w:rsidR="00E17464">
        <w:t xml:space="preserve"> Veškeré dokumenty jsou online k dispozici na intranetu soudu.</w:t>
      </w:r>
    </w:p>
    <w:p w:rsidR="00053A35" w:rsidRPr="00053A35" w:rsidRDefault="00053A35" w:rsidP="00053A35"/>
    <w:p w:rsidR="00053A35" w:rsidRPr="00053A35" w:rsidRDefault="00053A35" w:rsidP="00053A35">
      <w:pPr>
        <w:pStyle w:val="Odstavecseseznamem"/>
        <w:numPr>
          <w:ilvl w:val="0"/>
          <w:numId w:val="7"/>
        </w:numPr>
        <w:rPr>
          <w:u w:val="single"/>
        </w:rPr>
      </w:pPr>
      <w:bookmarkStart w:id="5" w:name="bookmark6"/>
      <w:r w:rsidRPr="00053A35">
        <w:rPr>
          <w:u w:val="single"/>
        </w:rPr>
        <w:t>Mapa korupčních rizik</w:t>
      </w:r>
      <w:bookmarkEnd w:id="5"/>
    </w:p>
    <w:p w:rsidR="00053A35" w:rsidRPr="00053A35" w:rsidRDefault="00053A35" w:rsidP="00053A35">
      <w:pPr>
        <w:pStyle w:val="Odstavecseseznamem"/>
      </w:pPr>
      <w:r w:rsidRPr="00053A35">
        <w:t xml:space="preserve">Hodnocení korupčních rizik proběhlo dne </w:t>
      </w:r>
      <w:r w:rsidR="0068634D">
        <w:t>20</w:t>
      </w:r>
      <w:r w:rsidR="0054304F">
        <w:t>. </w:t>
      </w:r>
      <w:r w:rsidR="00FF03BE">
        <w:t>6</w:t>
      </w:r>
      <w:r w:rsidR="0054304F">
        <w:t>. </w:t>
      </w:r>
      <w:r w:rsidRPr="00053A35">
        <w:t>20</w:t>
      </w:r>
      <w:r w:rsidR="0068634D">
        <w:t>22</w:t>
      </w:r>
      <w:r w:rsidRPr="00053A35">
        <w:t xml:space="preserve"> a v současné době není potřeba mapu korupčních rizik doplňovat či nějakým způsobem měnit.</w:t>
      </w:r>
    </w:p>
    <w:p w:rsidR="00053A35" w:rsidRPr="00053A35" w:rsidRDefault="00053A35" w:rsidP="00053A35"/>
    <w:p w:rsidR="00053A35" w:rsidRPr="00053A35" w:rsidRDefault="00053A35" w:rsidP="00053A35">
      <w:pPr>
        <w:pStyle w:val="Odstavecseseznamem"/>
        <w:numPr>
          <w:ilvl w:val="0"/>
          <w:numId w:val="7"/>
        </w:numPr>
        <w:rPr>
          <w:u w:val="single"/>
        </w:rPr>
      </w:pPr>
      <w:bookmarkStart w:id="6" w:name="bookmark7"/>
      <w:r w:rsidRPr="00053A35">
        <w:rPr>
          <w:u w:val="single"/>
        </w:rPr>
        <w:t>Počet identifikovaných podezření na korupci a výsledek jejich prověření</w:t>
      </w:r>
      <w:bookmarkEnd w:id="6"/>
    </w:p>
    <w:p w:rsidR="00053A35" w:rsidRPr="00053A35" w:rsidRDefault="00053A35" w:rsidP="00053A35">
      <w:pPr>
        <w:pStyle w:val="Odstavecseseznamem"/>
      </w:pPr>
      <w:r w:rsidRPr="00053A35">
        <w:t>K dnešnímu dni nebyla zjištěna žádná podezření na korupční jednání.</w:t>
      </w:r>
    </w:p>
    <w:p w:rsidR="00053A35" w:rsidRPr="00053A35" w:rsidRDefault="00053A35" w:rsidP="00053A35"/>
    <w:p w:rsidR="00053A35" w:rsidRPr="00053A35" w:rsidRDefault="00053A35" w:rsidP="00053A35">
      <w:pPr>
        <w:pStyle w:val="Odstavecseseznamem"/>
        <w:numPr>
          <w:ilvl w:val="0"/>
          <w:numId w:val="7"/>
        </w:numPr>
        <w:rPr>
          <w:u w:val="single"/>
        </w:rPr>
      </w:pPr>
      <w:bookmarkStart w:id="7" w:name="bookmark8"/>
      <w:r w:rsidRPr="00053A35">
        <w:rPr>
          <w:u w:val="single"/>
        </w:rPr>
        <w:t>Zhodnocení účinnosti celého protikorupčního programu</w:t>
      </w:r>
      <w:bookmarkEnd w:id="7"/>
    </w:p>
    <w:p w:rsidR="00053A35" w:rsidRDefault="00053A35" w:rsidP="00053A35">
      <w:pPr>
        <w:pStyle w:val="Odstavecseseznamem"/>
      </w:pPr>
      <w:r w:rsidRPr="00053A35">
        <w:t>Opatření v rám</w:t>
      </w:r>
      <w:bookmarkStart w:id="8" w:name="_GoBack"/>
      <w:bookmarkEnd w:id="8"/>
      <w:r w:rsidRPr="00053A35">
        <w:t>ci protikorupční politiky přijatá Interním protikorupčním programem Okresního soudu v Chebu omezují výskyt korupce. Je maximálně snížená motivace zaměstnance, nebo soudce ke korupci a zvyšována pravděpodobnost jejího odhalení. Interní protikorupční program není nutné v současné době aktualizovat.</w:t>
      </w:r>
    </w:p>
    <w:p w:rsidR="00053A35" w:rsidRDefault="00053A35" w:rsidP="00053A35">
      <w:pPr>
        <w:pStyle w:val="Odstavecseseznamem"/>
      </w:pPr>
    </w:p>
    <w:p w:rsidR="002117F6" w:rsidRDefault="002117F6" w:rsidP="00053A35">
      <w:pPr>
        <w:pStyle w:val="Odstavecseseznamem"/>
      </w:pPr>
    </w:p>
    <w:p w:rsidR="00C16B91" w:rsidRDefault="002117F6" w:rsidP="0054304F">
      <w:pPr>
        <w:pStyle w:val="Odstavecseseznamem"/>
        <w:ind w:left="0"/>
      </w:pPr>
      <w:r>
        <w:t xml:space="preserve">Cheb </w:t>
      </w:r>
      <w:r w:rsidR="0068634D">
        <w:t>6</w:t>
      </w:r>
      <w:r>
        <w:t xml:space="preserve">. </w:t>
      </w:r>
      <w:r w:rsidR="0068634D">
        <w:t>února</w:t>
      </w:r>
      <w:r>
        <w:t xml:space="preserve"> 202</w:t>
      </w:r>
      <w:r w:rsidR="0068634D">
        <w:t>4</w:t>
      </w:r>
    </w:p>
    <w:p w:rsidR="00053A35" w:rsidRDefault="00053A35" w:rsidP="00053A35">
      <w:pPr>
        <w:pStyle w:val="Odstavecseseznamem"/>
      </w:pPr>
    </w:p>
    <w:p w:rsidR="002117F6" w:rsidRDefault="002117F6" w:rsidP="00053A35">
      <w:pPr>
        <w:pStyle w:val="Odstavecseseznamem"/>
      </w:pPr>
    </w:p>
    <w:p w:rsidR="00053A35" w:rsidRDefault="00053A35" w:rsidP="0054304F">
      <w:pPr>
        <w:pStyle w:val="Odstavecseseznamem"/>
        <w:ind w:left="0"/>
      </w:pPr>
      <w:r>
        <w:t xml:space="preserve">Mgr. </w:t>
      </w:r>
      <w:r w:rsidR="0068634D">
        <w:t>Robert Plášil</w:t>
      </w:r>
    </w:p>
    <w:p w:rsidR="0086647F" w:rsidRPr="0068634D" w:rsidRDefault="0054304F" w:rsidP="0054304F">
      <w:pPr>
        <w:pStyle w:val="Odstavecseseznamem"/>
        <w:ind w:left="0"/>
        <w:rPr>
          <w:color w:val="000000"/>
          <w:sz w:val="20"/>
        </w:rPr>
      </w:pPr>
      <w:r w:rsidRPr="0068634D">
        <w:rPr>
          <w:sz w:val="20"/>
        </w:rPr>
        <w:t>p</w:t>
      </w:r>
      <w:r w:rsidR="00053A35" w:rsidRPr="0068634D">
        <w:rPr>
          <w:sz w:val="20"/>
        </w:rPr>
        <w:t>ředseda Okresního soudu v Chebu</w:t>
      </w:r>
    </w:p>
    <w:sectPr w:rsidR="0086647F" w:rsidRPr="0068634D" w:rsidSect="0054304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233" w:right="1417" w:bottom="709" w:left="1417" w:header="4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C87" w:rsidRDefault="00CE3C87" w:rsidP="00AE1EE3">
      <w:pPr>
        <w:spacing w:after="0"/>
      </w:pPr>
      <w:r>
        <w:separator/>
      </w:r>
    </w:p>
  </w:endnote>
  <w:endnote w:type="continuationSeparator" w:id="0">
    <w:p w:rsidR="00CE3C87" w:rsidRDefault="00CE3C87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82" w:rsidRDefault="00CF2982" w:rsidP="00CF2982">
    <w:pPr>
      <w:pStyle w:val="Zpat"/>
      <w:rPr>
        <w:lang w:val="cs-CZ"/>
      </w:rPr>
    </w:pPr>
  </w:p>
  <w:p w:rsidR="00CF2982" w:rsidRDefault="00CF29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C87" w:rsidRDefault="00CE3C87" w:rsidP="00AE1EE3">
      <w:pPr>
        <w:spacing w:after="0"/>
      </w:pPr>
      <w:r>
        <w:separator/>
      </w:r>
    </w:p>
  </w:footnote>
  <w:footnote w:type="continuationSeparator" w:id="0">
    <w:p w:rsidR="00CE3C87" w:rsidRDefault="00CE3C87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Default="00C41B61" w:rsidP="0018199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6542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1993" w:rsidRDefault="001819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98E" w:rsidRPr="00CD6638" w:rsidRDefault="0066798E" w:rsidP="0066798E">
    <w:pPr>
      <w:pStyle w:val="Zhlav"/>
      <w:jc w:val="right"/>
      <w:rPr>
        <w:lang w:val="cs-CZ"/>
      </w:rPr>
    </w:pPr>
    <w:r>
      <w:tab/>
    </w:r>
  </w:p>
  <w:p w:rsidR="0066798E" w:rsidRDefault="0066798E" w:rsidP="0066798E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4F" w:rsidRPr="0054304F" w:rsidRDefault="0054304F" w:rsidP="0054304F">
    <w:pPr>
      <w:spacing w:before="120" w:after="360"/>
      <w:jc w:val="right"/>
      <w:rPr>
        <w:color w:val="000000"/>
        <w:szCs w:val="18"/>
      </w:rPr>
    </w:pPr>
    <w:r>
      <w:rPr>
        <w:color w:val="000000"/>
        <w:szCs w:val="18"/>
      </w:rPr>
      <w:t xml:space="preserve">  sp. zn.</w:t>
    </w:r>
    <w:r w:rsidRPr="0054304F">
      <w:rPr>
        <w:color w:val="000000"/>
        <w:szCs w:val="18"/>
      </w:rPr>
      <w:t xml:space="preserve"> Spr </w:t>
    </w:r>
    <w:r w:rsidR="009E7D69">
      <w:rPr>
        <w:color w:val="000000"/>
        <w:szCs w:val="18"/>
      </w:rPr>
      <w:t>364</w:t>
    </w:r>
    <w:r w:rsidRPr="0054304F">
      <w:rPr>
        <w:color w:val="000000"/>
        <w:szCs w:val="18"/>
      </w:rPr>
      <w:t>/202</w:t>
    </w:r>
    <w:r w:rsidR="001D4E67">
      <w:rPr>
        <w:color w:val="000000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10D1"/>
    <w:multiLevelType w:val="hybridMultilevel"/>
    <w:tmpl w:val="A0D21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33B14"/>
    <w:multiLevelType w:val="multilevel"/>
    <w:tmpl w:val="7CA8AF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7D5EBD"/>
    <w:multiLevelType w:val="hybridMultilevel"/>
    <w:tmpl w:val="6CCA1A20"/>
    <w:lvl w:ilvl="0" w:tplc="E10E50F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2510C"/>
    <w:multiLevelType w:val="hybridMultilevel"/>
    <w:tmpl w:val="45482BEA"/>
    <w:lvl w:ilvl="0" w:tplc="49C203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" w:val="&lt;ApstrData Description=&quot;Přípis JUDr.  Jiřímu Bulvasovi&quot; CisloListu=&quot;0&quot; Key=&quot;D:\Pavel\Documents\Apstr V4\Vystup\10-C-100-2015--03-18--22-44-51--xX001 Přípis (opk)-JUDr.  Jiří Bul-1--dokument.docx&quot; BindedPath=&quot;&quot; IsasDatumNadiktovani=&quot;1899-12-30&quot; IsasDatumVypraveni=&quot;1899-12-30&quot; IsasKonecneRozhodnuti=&quot;0&quot; IsasLhutaDny=&quot;0&quot; IsasUmisteniSpisu=&quot;&quot; IsasPoznamkaKUmisteni=&quot;&quot;&gt;&lt;Kompilace StavPohledavky=&quot;1&quot; OriginarniVeritel=&quot;&quot; SplatkyPredmet=&quot;0&quot; SplatkyNaklady=&quot;0&quot; SplatkyCelkem=&quot;0&quot; Datum=&quot;2017-03-18&quot;&gt;&lt;HlavniSpis Key=&quot;47607,6413&quot; PredmetRizeni=&quot;1 000,- Kč&quot; DatumDoslo=&quot;8/28/2015&quot; IsEPR=&quot;-1&quot; SOPCastka=&quot;0&quot; SOPDatum=&quot;12:00:00 AM&quot; IsSenatni=&quot;0&quot;&gt;&lt;SpisovaZnacka Key=&quot;47594,697&quot; Senat=&quot;10&quot; Rejstrik=&quot;C&quot; Cislo=&quot;100&quot; Rok=&quot;2015&quot; CL=&quot;&quot; Oddeleni=&quot;C&quot;/&gt;&lt;SpisovaZnackaCizi Key=&quot;47607,9292&quot; Senat=&quot;0&quot; Rejstrik=&quot;&quot; Cislo=&quot;0&quot; Rok=&quot;2016&quot; CL=&quot;&quot; Oddeleni=&quot;&quot;/&gt;&lt;SpisovaZnackaDalsi Key=&quot;47607,9293&quot; Senat=&quot;0&quot; Rejstrik=&quot;&quot; Cislo=&quot;0&quot; Rok=&quot;2016&quot; CL=&quot;&quot; Oddeleni=&quot;&quot;/&gt;&lt;SpisoveZnackyPanc Key=&quot;83742,0782&quot;/&gt;&lt;UcastniciA Key=&quot;47607,6415&quot; Role=&quot;žalobce&quot; Rod=&quot;2&quot;&gt;&lt;Zastupci Key=&quot;81880,5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0&quot; RodneCislo=&quot;&quot; Profese=&quot;&quot; Poznamka=&quot;&quot; Nesvepravny=&quot;-1&quot; Mladistvy=&quot;0&quot;&gt;&lt;Adresy AdresaPrvniKey=&quot;&quot; AdresaDruhaKey=&quot;&quot; AdresaProReferatKey=&quot;&quot;&gt;&lt;Adresa Key=&quot;676121&quot; Druh=&quot;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81880,7746&quot;/&gt;&lt;/Osoba&gt;&lt;/Osoby&gt;&lt;/UcastniciA&gt;&lt;Ucastnici1 Key=&quot;47607,6416&quot; Role=&quot;žalovaný&quot; Rod=&quot;3&quot;&gt;&lt;Zastupci Key=&quot;81880,5611&quot;/&gt;&lt;Osoby&gt;&lt;Osoba Key=&quot;83673,9364&quot; OsobaRootType=&quot;1&quot; OsobaType=&quot;0&quot; Poradi=&quot;1&quot; KrestniJmeno=&quot;Jan&quot; Prijmeni=&quot;Zelený&quot; TitulyPred=&quot;&quot; TitulyZa=&quot;&quot; Narozeni=&quot;1977-03-04&quot; MistoNarozeni=&quot;&quot; Umrti=&quot;1899-12-30&quot; ICO=&quot;&quot; Role=&quot;žalovaný&quot; Rod=&quot;1&quot; RodneCislo=&quot;&quot; Profese=&quot;&quot; Poznamka=&quot;&quot; Nesvepravny=&quot;-1&quot; Mladistvy=&quot;0&quot;&gt;&lt;Adresy AdresaPrvniKey=&quot;83696,9375&quot; AdresaDruhaKey=&quot;&quot; AdresaProReferatKey=&quot;83696,9375&quot;&gt;&lt;Adresa Key=&quot;83696,9375&quot; Druh=&quot;&quot; SetAsComplex=&quot;-1&quot;&gt;&lt;ComplexAdress Ulice=&quot;Nová&quot; CisloPopisne=&quot;12&quot; CisloOrientacni=&quot;&quot; PSC=&quot;&quot; Mesto=&quot;Zlín&quot; Zeme=&quot;&quot;/&gt;&lt;/Adresa&gt;&lt;/Adresy&gt;&lt;Zastupci Key=&quot;81880,7760&quot;/&gt;&lt;/Osoba&gt;&lt;Osoba Key=&quot;ČÍŽEK  DANI270595  1&quot; OsobaRootType=&quot;1&quot; OsobaType=&quot;1&quot; Poradi=&quot;2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Nesvepravny=&quot;-1&quot; Mladistvy=&quot;0&quot;&gt;&lt;Adresy AdresaPrvniKey=&quot;775347&quot; AdresaDruhaKey=&quot;&quot; AdresaProReferatKey=&quot;775347&quot;&gt;&lt;Adresa Key=&quot;775347&quot; Druh=&quot;&quot; SetAsComplex=&quot;-1&quot;&gt;&lt;ComplexAdress Ulice=&quot;J.Ševčíka&quot; CisloPopisne=&quot;871/34&quot; CisloOrientacni=&quot;&quot; PSC=&quot;434 01&quot; Mesto=&quot;Most&quot; Zeme=&quot;&quot;/&gt;&lt;/Adresa&gt;&lt;/Adresy&gt;&lt;Zastupci Key=&quot;81880,7753&quot;/&gt;&lt;/Osoba&gt;&lt;/Osoby&gt;&lt;/Ucastnici1&gt;&lt;OsobyAll Key=&quot;81880,7766&quot; Role=&quot;&quot; Rod=&quot;0&quot;&gt;&lt;Zastupci Key=&quot;81880,7767&quot;/&gt;&lt;Osoby/&gt;&lt;/OsobyAll&gt;&lt;VydanaRozhodnuti Key=&quot;47607,7232&quot; ExTOnly=&quot;0&quot; FullInfo=&quot;0&quot;&gt;&lt;Rozhodnuti Key=&quot;47607,7227&quot; ZeDne=&quot;2015-09-07&quot; Vydal=&quot;&quot; Znacka=&quot;10 C 100/2015&quot; CisloListuRozhodnuti=&quot;8&quot; Poznamka=&quot;Sop&quot; Typ=&quot;usnesení&quot; VeVeci=&quot;0&quot; PM=&quot;9/30/2015&quot; Selected=&quot;0&quot; FullInfo=&quot;0&quot; ExekucniTitul=&quot;0&quot;&gt;&lt;SlovnikPlneni Key=&quot;47615,54100&quot;/&gt;&lt;/Rozhodnuti&gt;&lt;Rozhodnuti Key=&quot;47607,7233&quot; ZeDne=&quot;2015-10-06&quot; Vydal=&quot;&quot; Znacka=&quot;10 C 100/2015&quot; CisloListuRozhodnuti=&quot;10&quot; Poznamka=&quot;plat. rozkaz&quot; Typ=&quot;platební rozkaz&quot; VeVeci=&quot;-1&quot; PM=&quot;12:00:00 AM&quot; Selected=&quot;0&quot; FullInfo=&quot;0&quot; ExekucniTitul=&quot;0&quot;&gt;&lt;SlovnikPlneni Key=&quot;47615,54101&quot;/&gt;&lt;/Rozhodnuti&gt;&lt;Rozhodnuti Key=&quot;47607,7238&quot; ZeDne=&quot;2015-11-02&quot; Vydal=&quot;&quot; Znacka=&quot;10 C 100/2015&quot; CisloListuRozhodnuti=&quot;13&quot; Poznamka=&quot;zruš. PR&quot; Typ=&quot;usnesení&quot; VeVeci=&quot;0&quot; PM=&quot;11/25/2015&quot; Selected=&quot;0&quot; FullInfo=&quot;0&quot; ExekucniTitul=&quot;0&quot;&gt;&lt;SlovnikPlneni Key=&quot;47615,54102&quot;/&gt;&lt;/Rozhodnuti&gt;&lt;Rozhodnuti Key=&quot;47607,7243&quot; ZeDne=&quot;2016-04-11&quot; Vydal=&quot;&quot; Znacka=&quot;10 C 100/2015&quot; CisloListuRozhodnuti=&quot;14&quot; Poznamka=&quot;usnes. 73&quot; Typ=&quot;usnesení&quot; VeVeci=&quot;0&quot; PM=&quot;5/14/2016&quot; Selected=&quot;0&quot; FullInfo=&quot;0&quot; ExekucniTitul=&quot;0&quot;&gt;&lt;SlovnikPlneni Key=&quot;47615,54103&quot;/&gt;&lt;/Rozhodnuti&gt;&lt;Rozhodnuti Key=&quot;47607,7348&quot; ZeDne=&quot;2016-06-20&quot; Vydal=&quot;&quot; Znacka=&quot;10 C 100/2015&quot; CisloListuRozhodnuti=&quot;24&quot; Poznamka=&quot;rozs.&quot; Typ=&quot;rozsudek&quot; VeVeci=&quot;-1&quot; PM=&quot;7/22/2016&quot; Selected=&quot;0&quot; FullInfo=&quot;0&quot; ExekucniTitul=&quot;0&quot;&gt;&lt;SlovnikPlneni Key=&quot;47615,54104&quot;/&gt;&lt;/Rozhodnuti&gt;&lt;Rozhodnuti Key=&quot;47607,7353&quot; ZeDne=&quot;2016-06-20&quot; Vydal=&quot;&quot; Znacka=&quot;10 C 100/2015&quot; CisloListuRozhodnuti=&quot;24&quot; Poznamka=&quot;rozs.&quot; Typ=&quot;rozsudek&quot; VeVeci=&quot;-1&quot; PM=&quot;7/22/2016&quot; Selected=&quot;0&quot; FullInfo=&quot;0&quot; ExekucniTitul=&quot;0&quot;&gt;&lt;SlovnikPlneni Key=&quot;47615,54105&quot;/&gt;&lt;/Rozhodnuti&gt;&lt;/VydanaRozhodnuti&gt;&lt;ExekucniTituly Key=&quot;47607,6414&quot; ExTOnly=&quot;-1&quot; FullInfo=&quot;0&quot;/&gt;&lt;UdajeZIS Key=&quot;47607,6418&quot;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11.08.2016 09:58:59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SMETZD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&quot; Value=&quot;676121&quot;/&gt;&lt;Udaj Popis=&quot;DRUH_ADRESY&quot; Value=&quot;SÍDLO FY&quot;/&gt;&lt;Udaj Popis=&quot;ULICE&quot; Value=&quot;first floor, 32 Farringdon Street, Londýn EC 4A 4 HJ&quot;/&gt;&lt;Udaj Popis=&quot;MESTO&quot; Value=&quot;Spojené Království Velké Británie a Severního Irska&quot;/&gt;&lt;Udaj Popis=&quot;ID_ADRESY_OSOBY&quot; Value=&quot;599032&quot;/&gt;&lt;Udaj Popis=&quot;JMENO_FYZICKE_OSOBY&quot; Value=&quot;Daniel&quot;/&gt;&lt;Udaj Popis=&quot;DATUM_NAROZENI&quot; Value=&quot;1995-05-27&quot;/&gt;&lt;Udaj Popis=&quot;CISLO_POPISNE&quot; Value=&quot;871/34&quot;/&gt;&lt;Udaj Popis=&quot;PSC&quot; Value=&quot;434 01&quot;/&gt;&lt;Udaj Popis=&quot;OKRES&quot; Value=&quot;Hodonín&quot;/&gt;&lt;Udaj Popis=&quot;KOD_ZEME&quot; Value=&quot;Česká republika&quot;/&gt;&lt;Udaj Popis=&quot;ZASTUPCE_OSOBA&quot; Value=&quot;KRÁČALÍJARO        2&quot;/&gt;&lt;Udaj Popis=&quot;DRUH_OSOBY_ZASTUPCE&quot; Value=&quot;PRÁV.ZÁST.&quot;/&gt;&lt;Udaj Popis=&quot;ZASTUPCE_PRIJMENI&quot; Value=&quot;LONDON LEGAL SOLUTIONS (UK) LTD&quot;/&gt;&lt;/UdajeZIS&gt;&lt;Resitel Key=&quot;47607,6620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/&gt;&lt;/HlavniSpis&gt;&lt;ResitelFinal Key=&quot;37401,742&quot; Jmeno=&quot;Jan Novák&quot; Funkce=&quot;soudce&quot; Jmeno7p=&quot;Janem Novákem&quot; Funkce7p=&quot;soudcem&quot; IsVychozi=&quot;-1&quot; IsVychoziZaSpravnost=&quot;0&quot; IsVychoziPrisedici1=&quot;0&quot; IsVychoziPrisedici2=&quot;0&quot;/&gt;&lt;ZapisovatelFinal Key=&quot;40698,163&quot; Jmeno=&quot;Jana Zelená&quot; Funkce=&quot;zapisovatelka&quot; Jmeno7p=&quot;Janou Zelenou&quot; Funkce7p=&quot;zapisovatelkou&quot; IsVychozi=&quot;0&quot; IsVychoziZaSpravnost=&quot;-1&quot; IsVychoziPrisedici1=&quot;0&quot; IsVychoziPrisedici2=&quot;0&quot;/&gt;&lt;/Kompilace&gt;&lt;/ApstrData&gt;_x000d__x000a_"/>
  </w:docVars>
  <w:rsids>
    <w:rsidRoot w:val="00865BEA"/>
    <w:rsid w:val="00000E54"/>
    <w:rsid w:val="000075F9"/>
    <w:rsid w:val="000423BD"/>
    <w:rsid w:val="00053A35"/>
    <w:rsid w:val="000671D7"/>
    <w:rsid w:val="00070DC6"/>
    <w:rsid w:val="00073A74"/>
    <w:rsid w:val="00074AA0"/>
    <w:rsid w:val="00092233"/>
    <w:rsid w:val="000A716B"/>
    <w:rsid w:val="000C65F1"/>
    <w:rsid w:val="000D1EAE"/>
    <w:rsid w:val="000E5F83"/>
    <w:rsid w:val="000F2340"/>
    <w:rsid w:val="000F27F6"/>
    <w:rsid w:val="00103A05"/>
    <w:rsid w:val="00117257"/>
    <w:rsid w:val="00123DC8"/>
    <w:rsid w:val="00163141"/>
    <w:rsid w:val="001647AE"/>
    <w:rsid w:val="001669E1"/>
    <w:rsid w:val="00170070"/>
    <w:rsid w:val="00170FAE"/>
    <w:rsid w:val="00176782"/>
    <w:rsid w:val="00181993"/>
    <w:rsid w:val="00186340"/>
    <w:rsid w:val="00190038"/>
    <w:rsid w:val="0019128B"/>
    <w:rsid w:val="001952ED"/>
    <w:rsid w:val="001975C8"/>
    <w:rsid w:val="001B681D"/>
    <w:rsid w:val="001C30B5"/>
    <w:rsid w:val="001D4E67"/>
    <w:rsid w:val="001F7E31"/>
    <w:rsid w:val="00204A94"/>
    <w:rsid w:val="002117F6"/>
    <w:rsid w:val="00216EDB"/>
    <w:rsid w:val="00222E94"/>
    <w:rsid w:val="002248B0"/>
    <w:rsid w:val="00233126"/>
    <w:rsid w:val="0024768B"/>
    <w:rsid w:val="00272ED9"/>
    <w:rsid w:val="002A77C1"/>
    <w:rsid w:val="002B39BD"/>
    <w:rsid w:val="002C5F24"/>
    <w:rsid w:val="002D44F8"/>
    <w:rsid w:val="002E4751"/>
    <w:rsid w:val="002E57A5"/>
    <w:rsid w:val="002F2023"/>
    <w:rsid w:val="002F7168"/>
    <w:rsid w:val="002F7FB1"/>
    <w:rsid w:val="003111C2"/>
    <w:rsid w:val="00313787"/>
    <w:rsid w:val="00313F98"/>
    <w:rsid w:val="00331E8A"/>
    <w:rsid w:val="00345214"/>
    <w:rsid w:val="0035420F"/>
    <w:rsid w:val="00356440"/>
    <w:rsid w:val="00361853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401C07"/>
    <w:rsid w:val="0042571C"/>
    <w:rsid w:val="00436E3D"/>
    <w:rsid w:val="00446DEA"/>
    <w:rsid w:val="0049740F"/>
    <w:rsid w:val="004A1EF9"/>
    <w:rsid w:val="004C4657"/>
    <w:rsid w:val="004F3B2F"/>
    <w:rsid w:val="00503B27"/>
    <w:rsid w:val="00503DE4"/>
    <w:rsid w:val="00511351"/>
    <w:rsid w:val="00523467"/>
    <w:rsid w:val="005250A5"/>
    <w:rsid w:val="005263BC"/>
    <w:rsid w:val="00535535"/>
    <w:rsid w:val="00537B33"/>
    <w:rsid w:val="00540C15"/>
    <w:rsid w:val="0054304F"/>
    <w:rsid w:val="00552EF7"/>
    <w:rsid w:val="005547DB"/>
    <w:rsid w:val="00562D0C"/>
    <w:rsid w:val="00572B7F"/>
    <w:rsid w:val="00587EAC"/>
    <w:rsid w:val="005A53A4"/>
    <w:rsid w:val="005B1C22"/>
    <w:rsid w:val="005B5802"/>
    <w:rsid w:val="005D22A9"/>
    <w:rsid w:val="005D24AF"/>
    <w:rsid w:val="005D4B75"/>
    <w:rsid w:val="005E69C9"/>
    <w:rsid w:val="005F1575"/>
    <w:rsid w:val="005F2E3B"/>
    <w:rsid w:val="00604F22"/>
    <w:rsid w:val="006139D8"/>
    <w:rsid w:val="00617221"/>
    <w:rsid w:val="00617C88"/>
    <w:rsid w:val="00621C7A"/>
    <w:rsid w:val="006474FE"/>
    <w:rsid w:val="006507D8"/>
    <w:rsid w:val="00654C4F"/>
    <w:rsid w:val="00662CF8"/>
    <w:rsid w:val="0066798E"/>
    <w:rsid w:val="0068044C"/>
    <w:rsid w:val="00681AB1"/>
    <w:rsid w:val="00681BD8"/>
    <w:rsid w:val="0068634D"/>
    <w:rsid w:val="0069202D"/>
    <w:rsid w:val="006B3C27"/>
    <w:rsid w:val="006B3DFB"/>
    <w:rsid w:val="006B7056"/>
    <w:rsid w:val="006C63A9"/>
    <w:rsid w:val="006D2084"/>
    <w:rsid w:val="006E5F93"/>
    <w:rsid w:val="007327F8"/>
    <w:rsid w:val="0074391C"/>
    <w:rsid w:val="00767F2B"/>
    <w:rsid w:val="00770744"/>
    <w:rsid w:val="007750BE"/>
    <w:rsid w:val="00777094"/>
    <w:rsid w:val="00791886"/>
    <w:rsid w:val="0079258B"/>
    <w:rsid w:val="00794C11"/>
    <w:rsid w:val="007B487E"/>
    <w:rsid w:val="007B7568"/>
    <w:rsid w:val="007C71EA"/>
    <w:rsid w:val="007D4C49"/>
    <w:rsid w:val="007E1F1F"/>
    <w:rsid w:val="007F11B7"/>
    <w:rsid w:val="007F4812"/>
    <w:rsid w:val="00824021"/>
    <w:rsid w:val="0083057E"/>
    <w:rsid w:val="00833241"/>
    <w:rsid w:val="008527CE"/>
    <w:rsid w:val="0085450F"/>
    <w:rsid w:val="00856A9C"/>
    <w:rsid w:val="00865BEA"/>
    <w:rsid w:val="0086647F"/>
    <w:rsid w:val="00870B9C"/>
    <w:rsid w:val="00886274"/>
    <w:rsid w:val="008957A4"/>
    <w:rsid w:val="008A1750"/>
    <w:rsid w:val="008B0A34"/>
    <w:rsid w:val="008D252B"/>
    <w:rsid w:val="008E0E38"/>
    <w:rsid w:val="008E175C"/>
    <w:rsid w:val="008E7851"/>
    <w:rsid w:val="008F3799"/>
    <w:rsid w:val="0090096E"/>
    <w:rsid w:val="00933274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4855"/>
    <w:rsid w:val="00995B2E"/>
    <w:rsid w:val="009B2A33"/>
    <w:rsid w:val="009B722F"/>
    <w:rsid w:val="009E12E8"/>
    <w:rsid w:val="009E19B2"/>
    <w:rsid w:val="009E7D69"/>
    <w:rsid w:val="00A16679"/>
    <w:rsid w:val="00A26B11"/>
    <w:rsid w:val="00A479E4"/>
    <w:rsid w:val="00A8248F"/>
    <w:rsid w:val="00A86EB8"/>
    <w:rsid w:val="00A97129"/>
    <w:rsid w:val="00AA2916"/>
    <w:rsid w:val="00AA36AE"/>
    <w:rsid w:val="00AA5036"/>
    <w:rsid w:val="00AA61E4"/>
    <w:rsid w:val="00AB6967"/>
    <w:rsid w:val="00AC22FE"/>
    <w:rsid w:val="00AC2E5F"/>
    <w:rsid w:val="00AD3075"/>
    <w:rsid w:val="00AD308F"/>
    <w:rsid w:val="00AD3945"/>
    <w:rsid w:val="00AD6780"/>
    <w:rsid w:val="00AE1EE3"/>
    <w:rsid w:val="00AE2734"/>
    <w:rsid w:val="00AF73F3"/>
    <w:rsid w:val="00B03ECC"/>
    <w:rsid w:val="00B12AF0"/>
    <w:rsid w:val="00B27796"/>
    <w:rsid w:val="00B31976"/>
    <w:rsid w:val="00B4349C"/>
    <w:rsid w:val="00B4467E"/>
    <w:rsid w:val="00B8362D"/>
    <w:rsid w:val="00B92B6B"/>
    <w:rsid w:val="00BB54CC"/>
    <w:rsid w:val="00BC2F68"/>
    <w:rsid w:val="00BD3335"/>
    <w:rsid w:val="00BD41F9"/>
    <w:rsid w:val="00BE05C2"/>
    <w:rsid w:val="00BE2A1E"/>
    <w:rsid w:val="00BE3229"/>
    <w:rsid w:val="00C06173"/>
    <w:rsid w:val="00C1541A"/>
    <w:rsid w:val="00C16B91"/>
    <w:rsid w:val="00C2769D"/>
    <w:rsid w:val="00C41B61"/>
    <w:rsid w:val="00C45CC2"/>
    <w:rsid w:val="00C52C00"/>
    <w:rsid w:val="00C65426"/>
    <w:rsid w:val="00C721C5"/>
    <w:rsid w:val="00C72F87"/>
    <w:rsid w:val="00C75B49"/>
    <w:rsid w:val="00C94569"/>
    <w:rsid w:val="00CA3A12"/>
    <w:rsid w:val="00CB4027"/>
    <w:rsid w:val="00CC2265"/>
    <w:rsid w:val="00CC24DE"/>
    <w:rsid w:val="00CD6638"/>
    <w:rsid w:val="00CE3C87"/>
    <w:rsid w:val="00CE7FBD"/>
    <w:rsid w:val="00CF2982"/>
    <w:rsid w:val="00D26FAC"/>
    <w:rsid w:val="00D40C71"/>
    <w:rsid w:val="00D414F7"/>
    <w:rsid w:val="00D42E72"/>
    <w:rsid w:val="00D67330"/>
    <w:rsid w:val="00D70BB8"/>
    <w:rsid w:val="00D8162D"/>
    <w:rsid w:val="00DB4AFB"/>
    <w:rsid w:val="00DD6756"/>
    <w:rsid w:val="00DE3202"/>
    <w:rsid w:val="00DE6376"/>
    <w:rsid w:val="00DF110B"/>
    <w:rsid w:val="00E028FD"/>
    <w:rsid w:val="00E17464"/>
    <w:rsid w:val="00E2318F"/>
    <w:rsid w:val="00E24389"/>
    <w:rsid w:val="00E25261"/>
    <w:rsid w:val="00E45105"/>
    <w:rsid w:val="00E50664"/>
    <w:rsid w:val="00E7783D"/>
    <w:rsid w:val="00E83911"/>
    <w:rsid w:val="00E86305"/>
    <w:rsid w:val="00E935F3"/>
    <w:rsid w:val="00E9522F"/>
    <w:rsid w:val="00EA5167"/>
    <w:rsid w:val="00EB2DFD"/>
    <w:rsid w:val="00EB6B96"/>
    <w:rsid w:val="00F01EC6"/>
    <w:rsid w:val="00F024FB"/>
    <w:rsid w:val="00F02C42"/>
    <w:rsid w:val="00F057A6"/>
    <w:rsid w:val="00F05881"/>
    <w:rsid w:val="00F058F7"/>
    <w:rsid w:val="00F240E4"/>
    <w:rsid w:val="00F308CF"/>
    <w:rsid w:val="00F3617B"/>
    <w:rsid w:val="00F66B0F"/>
    <w:rsid w:val="00F914FF"/>
    <w:rsid w:val="00FA0261"/>
    <w:rsid w:val="00FA0585"/>
    <w:rsid w:val="00FC5371"/>
    <w:rsid w:val="00FC58D6"/>
    <w:rsid w:val="00FD03E5"/>
    <w:rsid w:val="00FD7615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72E3E487"/>
  <w15:docId w15:val="{5C6A92F8-0285-42F1-8091-C0FA9AB0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Default">
    <w:name w:val="Default"/>
    <w:rsid w:val="00CC24D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Nadpis1">
    <w:name w:val="Nadpis #1_"/>
    <w:basedOn w:val="Standardnpsmoodstavce"/>
    <w:link w:val="Nadpis10"/>
    <w:locked/>
    <w:rsid w:val="00AE2734"/>
    <w:rPr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AE2734"/>
    <w:pPr>
      <w:shd w:val="clear" w:color="auto" w:fill="FFFFFF"/>
      <w:autoSpaceDE/>
      <w:autoSpaceDN/>
      <w:adjustRightInd/>
      <w:spacing w:after="0" w:line="310" w:lineRule="exact"/>
    </w:pPr>
    <w:rPr>
      <w:rFonts w:ascii="Calibri" w:eastAsia="Calibri" w:hAnsi="Calibri"/>
      <w:b/>
      <w:bCs/>
      <w:sz w:val="20"/>
    </w:rPr>
  </w:style>
  <w:style w:type="character" w:customStyle="1" w:styleId="Zkladntext3">
    <w:name w:val="Základní text (3)_"/>
    <w:basedOn w:val="Standardnpsmoodstavce"/>
    <w:link w:val="Zkladntext30"/>
    <w:locked/>
    <w:rsid w:val="00AE2734"/>
    <w:rPr>
      <w:b/>
      <w:bCs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2734"/>
    <w:pPr>
      <w:shd w:val="clear" w:color="auto" w:fill="FFFFFF"/>
      <w:autoSpaceDE/>
      <w:autoSpaceDN/>
      <w:adjustRightInd/>
      <w:spacing w:after="0" w:line="266" w:lineRule="exact"/>
    </w:pPr>
    <w:rPr>
      <w:rFonts w:ascii="Calibri" w:eastAsia="Calibri" w:hAnsi="Calibri"/>
      <w:b/>
      <w:bCs/>
      <w:sz w:val="20"/>
    </w:rPr>
  </w:style>
  <w:style w:type="character" w:customStyle="1" w:styleId="Zkladntext4">
    <w:name w:val="Základní text (4)_"/>
    <w:basedOn w:val="Standardnpsmoodstavce"/>
    <w:link w:val="Zkladntext40"/>
    <w:locked/>
    <w:rsid w:val="00AE2734"/>
    <w:rPr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AE2734"/>
    <w:pPr>
      <w:shd w:val="clear" w:color="auto" w:fill="FFFFFF"/>
      <w:autoSpaceDE/>
      <w:autoSpaceDN/>
      <w:adjustRightInd/>
      <w:spacing w:before="260" w:after="0" w:line="237" w:lineRule="exact"/>
    </w:pPr>
    <w:rPr>
      <w:rFonts w:ascii="Calibri" w:eastAsia="Calibri" w:hAnsi="Calibri"/>
      <w:sz w:val="20"/>
    </w:rPr>
  </w:style>
  <w:style w:type="paragraph" w:customStyle="1" w:styleId="textppisu">
    <w:name w:val="text přípisu"/>
    <w:basedOn w:val="Normln"/>
    <w:link w:val="textppisuChar"/>
    <w:qFormat/>
    <w:rsid w:val="00D40C71"/>
    <w:pPr>
      <w:widowControl w:val="0"/>
      <w:autoSpaceDE/>
      <w:autoSpaceDN/>
      <w:adjustRightInd/>
    </w:pPr>
    <w:rPr>
      <w:color w:val="000000"/>
      <w:szCs w:val="24"/>
    </w:rPr>
  </w:style>
  <w:style w:type="character" w:customStyle="1" w:styleId="textppisuChar">
    <w:name w:val="text přípisu Char"/>
    <w:link w:val="textppisu"/>
    <w:rsid w:val="00D40C71"/>
    <w:rPr>
      <w:rFonts w:ascii="Garamond" w:eastAsia="Times New Roman" w:hAnsi="Garamond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rsid w:val="00053A35"/>
    <w:rPr>
      <w:rFonts w:ascii="Times New Roman" w:eastAsia="Times New Roman" w:hAnsi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053A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053A3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053A35"/>
    <w:pPr>
      <w:widowControl w:val="0"/>
      <w:shd w:val="clear" w:color="auto" w:fill="FFFFFF"/>
      <w:autoSpaceDE/>
      <w:autoSpaceDN/>
      <w:adjustRightInd/>
      <w:spacing w:after="820" w:line="266" w:lineRule="exact"/>
      <w:jc w:val="center"/>
    </w:pPr>
    <w:rPr>
      <w:rFonts w:ascii="Times New Roman" w:hAnsi="Times New Roman"/>
      <w:sz w:val="20"/>
    </w:rPr>
  </w:style>
  <w:style w:type="paragraph" w:customStyle="1" w:styleId="Nadpis20">
    <w:name w:val="Nadpis #2"/>
    <w:basedOn w:val="Normln"/>
    <w:link w:val="Nadpis2"/>
    <w:rsid w:val="00053A35"/>
    <w:pPr>
      <w:widowControl w:val="0"/>
      <w:shd w:val="clear" w:color="auto" w:fill="FFFFFF"/>
      <w:autoSpaceDE/>
      <w:autoSpaceDN/>
      <w:adjustRightInd/>
      <w:spacing w:before="820" w:after="0" w:line="310" w:lineRule="exact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rsid w:val="00053A35"/>
    <w:pPr>
      <w:widowControl w:val="0"/>
      <w:shd w:val="clear" w:color="auto" w:fill="FFFFFF"/>
      <w:autoSpaceDE/>
      <w:autoSpaceDN/>
      <w:adjustRightInd/>
      <w:spacing w:before="560" w:after="0" w:line="274" w:lineRule="exact"/>
      <w:jc w:val="left"/>
      <w:outlineLvl w:val="2"/>
    </w:pPr>
    <w:rPr>
      <w:rFonts w:ascii="Times New Roman" w:hAnsi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AEA9C-A02A-4754-A55E-BE3BCDB8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246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Marie Zámečníková</cp:lastModifiedBy>
  <cp:revision>7</cp:revision>
  <cp:lastPrinted>2024-02-29T13:33:00Z</cp:lastPrinted>
  <dcterms:created xsi:type="dcterms:W3CDTF">2021-01-05T08:57:00Z</dcterms:created>
  <dcterms:modified xsi:type="dcterms:W3CDTF">2024-02-29T13:33:00Z</dcterms:modified>
</cp:coreProperties>
</file>