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A2" w:rsidRPr="00795319" w:rsidRDefault="00203A44">
      <w:r w:rsidRPr="00795319">
        <w:t>20</w:t>
      </w:r>
      <w:r w:rsidR="00454AD4" w:rsidRPr="00795319">
        <w:t xml:space="preserve"> </w:t>
      </w:r>
      <w:proofErr w:type="spellStart"/>
      <w:r w:rsidR="00454AD4" w:rsidRPr="00795319">
        <w:t>Spr</w:t>
      </w:r>
      <w:proofErr w:type="spellEnd"/>
      <w:r w:rsidR="00454AD4" w:rsidRPr="00795319">
        <w:t xml:space="preserve"> </w:t>
      </w:r>
      <w:r w:rsidR="001C3133" w:rsidRPr="00795319">
        <w:t xml:space="preserve"> </w:t>
      </w:r>
      <w:r w:rsidR="00454AD4" w:rsidRPr="00795319">
        <w:t>120</w:t>
      </w:r>
      <w:r w:rsidR="001C3133" w:rsidRPr="00795319">
        <w:t>/ 2024</w:t>
      </w:r>
    </w:p>
    <w:p w:rsidR="001C3133" w:rsidRPr="00795319" w:rsidRDefault="001C3133" w:rsidP="001C3133">
      <w:pPr>
        <w:jc w:val="center"/>
        <w:rPr>
          <w:b/>
          <w:u w:val="single"/>
        </w:rPr>
      </w:pPr>
      <w:r w:rsidRPr="00795319">
        <w:rPr>
          <w:b/>
          <w:u w:val="single"/>
        </w:rPr>
        <w:t>Doplněk č. 2</w:t>
      </w:r>
    </w:p>
    <w:p w:rsidR="001C3133" w:rsidRPr="00795319" w:rsidRDefault="001C3133" w:rsidP="001C3133">
      <w:pPr>
        <w:jc w:val="center"/>
        <w:rPr>
          <w:b/>
          <w:u w:val="single"/>
        </w:rPr>
      </w:pPr>
      <w:r w:rsidRPr="00795319">
        <w:rPr>
          <w:b/>
          <w:u w:val="single"/>
        </w:rPr>
        <w:t>k rozvrhu práce Okresního soudu Plzeň-sever pro rok 2024</w:t>
      </w:r>
    </w:p>
    <w:p w:rsidR="001C3133" w:rsidRPr="00795319" w:rsidRDefault="001C3133" w:rsidP="001C3133">
      <w:pPr>
        <w:jc w:val="center"/>
        <w:rPr>
          <w:b/>
          <w:u w:val="single"/>
        </w:rPr>
      </w:pPr>
    </w:p>
    <w:p w:rsidR="001C3133" w:rsidRPr="00795319" w:rsidRDefault="001C3133" w:rsidP="001C3133">
      <w:r w:rsidRPr="00795319">
        <w:t xml:space="preserve">1. Do senátu 7 C, 7 </w:t>
      </w:r>
      <w:proofErr w:type="spellStart"/>
      <w:r w:rsidRPr="00795319">
        <w:t>Nc</w:t>
      </w:r>
      <w:proofErr w:type="spellEnd"/>
      <w:r w:rsidRPr="00795319">
        <w:t>, 307 EXE se k </w:t>
      </w:r>
      <w:proofErr w:type="gramStart"/>
      <w:r w:rsidR="006F4016" w:rsidRPr="00795319">
        <w:t>30</w:t>
      </w:r>
      <w:r w:rsidRPr="00795319">
        <w:t>.3.2024</w:t>
      </w:r>
      <w:proofErr w:type="gramEnd"/>
      <w:r w:rsidRPr="00795319">
        <w:t xml:space="preserve"> z důvodu dlouhodobé pracovní neschopnosti vyřizující soudkyně </w:t>
      </w:r>
      <w:r w:rsidR="00806055" w:rsidRPr="00795319">
        <w:t xml:space="preserve">JUDr. Martiny Palkové </w:t>
      </w:r>
      <w:r w:rsidRPr="00795319">
        <w:t xml:space="preserve">zastavuje nápad. </w:t>
      </w:r>
    </w:p>
    <w:p w:rsidR="00297D46" w:rsidRPr="00795319" w:rsidRDefault="00AA67D6" w:rsidP="001C3133">
      <w:r w:rsidRPr="00795319">
        <w:t xml:space="preserve">2. Zastupujícím soudcem Mgr. Václava </w:t>
      </w:r>
      <w:proofErr w:type="spellStart"/>
      <w:r w:rsidRPr="00795319">
        <w:t>Kokožky</w:t>
      </w:r>
      <w:proofErr w:type="spellEnd"/>
      <w:r w:rsidRPr="00795319">
        <w:t xml:space="preserve"> je JUDr. Tereza Bušková. </w:t>
      </w:r>
    </w:p>
    <w:p w:rsidR="00BC05C4" w:rsidRPr="00795319" w:rsidRDefault="00AA67D6" w:rsidP="001C3133">
      <w:r w:rsidRPr="00795319">
        <w:t xml:space="preserve">3. S účinností od </w:t>
      </w:r>
      <w:proofErr w:type="gramStart"/>
      <w:r w:rsidRPr="00795319">
        <w:t>1.4.2024</w:t>
      </w:r>
      <w:proofErr w:type="gramEnd"/>
      <w:r w:rsidR="00BC05C4" w:rsidRPr="00795319">
        <w:t xml:space="preserve"> : </w:t>
      </w:r>
    </w:p>
    <w:p w:rsidR="00BC05C4" w:rsidRPr="00795319" w:rsidRDefault="00BC05C4" w:rsidP="001C3133">
      <w:r w:rsidRPr="00795319">
        <w:t xml:space="preserve">a) je vedoucí kanceláře senátu 5 C a 10C Veronika Pavlová. </w:t>
      </w:r>
    </w:p>
    <w:p w:rsidR="00BC05C4" w:rsidRPr="00795319" w:rsidRDefault="00BC05C4" w:rsidP="001C3133">
      <w:r w:rsidRPr="00795319">
        <w:t>b) je vyšší soudní úřednicí pro senát 8 C Hana Tkáčová a pro senát 2 C Jana Heřmanová</w:t>
      </w:r>
    </w:p>
    <w:p w:rsidR="00AA67D6" w:rsidRPr="00795319" w:rsidRDefault="004C13BF" w:rsidP="001C3133">
      <w:r w:rsidRPr="00795319">
        <w:t xml:space="preserve">c) </w:t>
      </w:r>
      <w:r w:rsidR="00AA67D6" w:rsidRPr="00795319">
        <w:t>je zapisovatelkou na oddělení C</w:t>
      </w:r>
      <w:r w:rsidR="00D46F32" w:rsidRPr="00795319">
        <w:t xml:space="preserve"> a P</w:t>
      </w:r>
      <w:r w:rsidR="00AA67D6" w:rsidRPr="00795319">
        <w:t xml:space="preserve"> Hana Jungrová a zapisovatelka Kamila Vlčková je od uvedeného data zapisovatelkou na oddělení P. </w:t>
      </w:r>
    </w:p>
    <w:p w:rsidR="000845BA" w:rsidRPr="00795319" w:rsidRDefault="00806055" w:rsidP="001C3133">
      <w:r w:rsidRPr="00795319">
        <w:t xml:space="preserve">    </w:t>
      </w:r>
    </w:p>
    <w:p w:rsidR="000845BA" w:rsidRPr="00795319" w:rsidRDefault="000845BA" w:rsidP="001C3133">
      <w:r w:rsidRPr="00795319">
        <w:t xml:space="preserve">V Plzni </w:t>
      </w:r>
      <w:r w:rsidR="00AA67D6" w:rsidRPr="00795319">
        <w:t xml:space="preserve">dne </w:t>
      </w:r>
      <w:proofErr w:type="gramStart"/>
      <w:r w:rsidR="00AA67D6" w:rsidRPr="00795319">
        <w:t>21</w:t>
      </w:r>
      <w:r w:rsidRPr="00795319">
        <w:t>.3.2024</w:t>
      </w:r>
      <w:proofErr w:type="gramEnd"/>
    </w:p>
    <w:p w:rsidR="000845BA" w:rsidRPr="00795319" w:rsidRDefault="000845BA" w:rsidP="001C3133"/>
    <w:p w:rsidR="000845BA" w:rsidRPr="00795319" w:rsidRDefault="00524B09" w:rsidP="001C3133">
      <w:r w:rsidRPr="00795319">
        <w:t xml:space="preserve">                                                                                     </w:t>
      </w:r>
      <w:r w:rsidR="006F4016" w:rsidRPr="00795319">
        <w:t xml:space="preserve">   </w:t>
      </w:r>
      <w:r w:rsidRPr="00795319">
        <w:t xml:space="preserve">  </w:t>
      </w:r>
      <w:r w:rsidR="000845BA" w:rsidRPr="00795319">
        <w:t xml:space="preserve">Mgr. Antonín Pektor </w:t>
      </w:r>
    </w:p>
    <w:p w:rsidR="001C3133" w:rsidRPr="00795319" w:rsidRDefault="00524B09" w:rsidP="001C3133">
      <w:r w:rsidRPr="00795319">
        <w:t xml:space="preserve">                                                                             předseda Okresního soudu Plzeň-sever</w:t>
      </w:r>
    </w:p>
    <w:sectPr w:rsidR="001C3133" w:rsidRPr="00795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Doplněk číslo 2.docx 2024/03/21 10:29:07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203A44"/>
    <w:rsid w:val="000845BA"/>
    <w:rsid w:val="001C3133"/>
    <w:rsid w:val="00203A44"/>
    <w:rsid w:val="00297D46"/>
    <w:rsid w:val="00454AD4"/>
    <w:rsid w:val="004633A2"/>
    <w:rsid w:val="004C13BF"/>
    <w:rsid w:val="00524B09"/>
    <w:rsid w:val="006B3768"/>
    <w:rsid w:val="006F4016"/>
    <w:rsid w:val="00795319"/>
    <w:rsid w:val="00806055"/>
    <w:rsid w:val="00AA67D6"/>
    <w:rsid w:val="00BC05C4"/>
    <w:rsid w:val="00D46F32"/>
    <w:rsid w:val="00E6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29996-714D-4C64-A868-9942EEB5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4AED-5B7E-4959-B481-1A0E4885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66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Pektor Antonín Mgr.</dc:creator>
  <cp:keywords/>
  <dc:description/>
  <cp:lastModifiedBy>Pektor Antonín Mgr.</cp:lastModifiedBy>
  <cp:revision>10</cp:revision>
  <dcterms:created xsi:type="dcterms:W3CDTF">2024-03-18T08:12:00Z</dcterms:created>
  <dcterms:modified xsi:type="dcterms:W3CDTF">2024-03-26T15:14:00Z</dcterms:modified>
</cp:coreProperties>
</file>