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E8D" w14:textId="497469BB" w:rsidR="003C78CC" w:rsidRDefault="003C78CC" w:rsidP="003C78CC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</w:p>
    <w:p w14:paraId="50A08E84" w14:textId="77777777" w:rsidR="003C78CC" w:rsidRDefault="003C78CC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04E7D350" w14:textId="23E2D8B6" w:rsidR="003B70E9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4CA25092" w14:textId="77777777" w:rsidR="003B70E9" w:rsidRPr="00B612EF" w:rsidRDefault="003B70E9" w:rsidP="003B70E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09F9C6D6" w14:textId="77777777" w:rsidR="003B70E9" w:rsidRPr="002B6E9C" w:rsidRDefault="003B70E9" w:rsidP="002B6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before="240"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</w:pPr>
      <w:r w:rsidRPr="002B6E9C">
        <w:rPr>
          <w:rFonts w:ascii="Garamond" w:eastAsia="Times New Roman" w:hAnsi="Garamond"/>
          <w:b/>
          <w:color w:val="000000"/>
          <w:sz w:val="36"/>
          <w:szCs w:val="32"/>
          <w:lang w:eastAsia="cs-CZ"/>
        </w:rPr>
        <w:t xml:space="preserve">Městský soud v Praze </w:t>
      </w:r>
    </w:p>
    <w:p w14:paraId="4E4DB265" w14:textId="50885504" w:rsidR="003B70E9" w:rsidRPr="00305B4D" w:rsidRDefault="003B70E9" w:rsidP="003B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</w:pPr>
      <w:r w:rsidRPr="00305B4D"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  <w:t>vyhlašuje výběrové řízení na pracovní pozic</w:t>
      </w:r>
      <w:r w:rsidR="00E776CD">
        <w:rPr>
          <w:rFonts w:ascii="Garamond" w:eastAsia="Times New Roman" w:hAnsi="Garamond"/>
          <w:b/>
          <w:color w:val="000000"/>
          <w:sz w:val="32"/>
          <w:szCs w:val="28"/>
          <w:lang w:eastAsia="cs-CZ"/>
        </w:rPr>
        <w:t>i</w:t>
      </w:r>
    </w:p>
    <w:p w14:paraId="15C19E71" w14:textId="0AB5A04C" w:rsidR="003B70E9" w:rsidRPr="00CC40B9" w:rsidRDefault="00CC40B9" w:rsidP="003B7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</w:pPr>
      <w:r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a</w:t>
      </w:r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sistent/</w:t>
      </w:r>
      <w:proofErr w:type="spellStart"/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ka</w:t>
      </w:r>
      <w:proofErr w:type="spellEnd"/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</w:t>
      </w:r>
      <w:r w:rsidR="00DC6ADA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soudce </w:t>
      </w:r>
      <w:r w:rsidR="00081103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>-</w:t>
      </w:r>
      <w:r w:rsidR="00DC6ADA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správní</w:t>
      </w:r>
      <w:r w:rsidR="003B70E9" w:rsidRPr="00CC40B9">
        <w:rPr>
          <w:rFonts w:ascii="Garamond" w:eastAsia="Times New Roman" w:hAnsi="Garamond"/>
          <w:b/>
          <w:color w:val="000000"/>
          <w:sz w:val="32"/>
          <w:szCs w:val="36"/>
          <w:lang w:eastAsia="cs-CZ"/>
        </w:rPr>
        <w:t xml:space="preserve"> úsek</w:t>
      </w:r>
    </w:p>
    <w:p w14:paraId="3FE80F0C" w14:textId="77777777" w:rsidR="003B70E9" w:rsidRDefault="003B70E9" w:rsidP="003B70E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AF5E65B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6931FE0" w14:textId="77777777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653AC703" w14:textId="2A5283BF" w:rsidR="003B70E9" w:rsidRDefault="00483DFA" w:rsidP="00295D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C40B9">
        <w:rPr>
          <w:rFonts w:ascii="Garamond" w:hAnsi="Garamond"/>
          <w:sz w:val="24"/>
          <w:szCs w:val="24"/>
        </w:rPr>
        <w:t>říprava</w:t>
      </w:r>
      <w:r w:rsidR="00295DBD">
        <w:rPr>
          <w:rFonts w:ascii="Garamond" w:hAnsi="Garamond"/>
          <w:sz w:val="24"/>
          <w:szCs w:val="24"/>
        </w:rPr>
        <w:t xml:space="preserve"> konceptů rozsudků a usnesení </w:t>
      </w:r>
      <w:r w:rsidR="003B70E9" w:rsidRPr="00C029D3">
        <w:rPr>
          <w:rFonts w:ascii="Garamond" w:hAnsi="Garamond"/>
          <w:sz w:val="24"/>
          <w:szCs w:val="24"/>
        </w:rPr>
        <w:t xml:space="preserve">při výkonu </w:t>
      </w:r>
      <w:r w:rsidR="003E38D3">
        <w:rPr>
          <w:rFonts w:ascii="Garamond" w:hAnsi="Garamond"/>
          <w:sz w:val="24"/>
          <w:szCs w:val="24"/>
        </w:rPr>
        <w:t xml:space="preserve">správního </w:t>
      </w:r>
      <w:r w:rsidR="003B70E9" w:rsidRPr="00C029D3">
        <w:rPr>
          <w:rFonts w:ascii="Garamond" w:hAnsi="Garamond"/>
          <w:sz w:val="24"/>
          <w:szCs w:val="24"/>
        </w:rPr>
        <w:t>soudnictví</w:t>
      </w:r>
      <w:r w:rsidR="00217118">
        <w:rPr>
          <w:rFonts w:ascii="Garamond" w:hAnsi="Garamond"/>
          <w:sz w:val="24"/>
          <w:szCs w:val="24"/>
        </w:rPr>
        <w:t xml:space="preserve"> v agendě samosoudce</w:t>
      </w:r>
      <w:r w:rsidR="00DB4904">
        <w:rPr>
          <w:rFonts w:ascii="Garamond" w:hAnsi="Garamond"/>
          <w:sz w:val="24"/>
          <w:szCs w:val="24"/>
        </w:rPr>
        <w:t xml:space="preserve">, </w:t>
      </w:r>
      <w:r w:rsidR="00DB4904">
        <w:rPr>
          <w:rFonts w:ascii="Garamond" w:hAnsi="Garamond"/>
          <w:bCs/>
          <w:sz w:val="24"/>
          <w:szCs w:val="24"/>
        </w:rPr>
        <w:t>včetně</w:t>
      </w:r>
      <w:r w:rsidR="00DB4904" w:rsidRPr="00DB4904">
        <w:rPr>
          <w:rFonts w:ascii="Garamond" w:hAnsi="Garamond"/>
          <w:bCs/>
          <w:sz w:val="24"/>
          <w:szCs w:val="24"/>
        </w:rPr>
        <w:t xml:space="preserve"> vlastního návrhu právního řešení a jeho konzultace se soud</w:t>
      </w:r>
      <w:r w:rsidR="003A2B8D">
        <w:rPr>
          <w:rFonts w:ascii="Garamond" w:hAnsi="Garamond"/>
          <w:bCs/>
          <w:sz w:val="24"/>
          <w:szCs w:val="24"/>
        </w:rPr>
        <w:t>kyní</w:t>
      </w:r>
    </w:p>
    <w:p w14:paraId="22CB35CC" w14:textId="7EF36869" w:rsidR="00CC40B9" w:rsidRDefault="00483DFA" w:rsidP="00295D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C40B9">
        <w:rPr>
          <w:rFonts w:ascii="Garamond" w:hAnsi="Garamond"/>
          <w:sz w:val="24"/>
          <w:szCs w:val="24"/>
        </w:rPr>
        <w:t>ráce se soudním spisem a provádění jednotlivýc</w:t>
      </w:r>
      <w:r>
        <w:rPr>
          <w:rFonts w:ascii="Garamond" w:hAnsi="Garamond"/>
          <w:sz w:val="24"/>
          <w:szCs w:val="24"/>
        </w:rPr>
        <w:t>h úkonů v rámci soudního řízení</w:t>
      </w:r>
    </w:p>
    <w:p w14:paraId="32B017CB" w14:textId="2243C6D1" w:rsidR="00CC40B9" w:rsidRPr="00CC40B9" w:rsidRDefault="00483DFA" w:rsidP="00CC4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DA170F">
        <w:rPr>
          <w:rFonts w:ascii="Garamond" w:hAnsi="Garamond"/>
          <w:sz w:val="24"/>
          <w:szCs w:val="24"/>
        </w:rPr>
        <w:t>aše</w:t>
      </w:r>
      <w:r w:rsidR="00295DBD">
        <w:rPr>
          <w:rFonts w:ascii="Garamond" w:hAnsi="Garamond"/>
          <w:sz w:val="24"/>
          <w:szCs w:val="24"/>
        </w:rPr>
        <w:t xml:space="preserve"> agenda je </w:t>
      </w:r>
      <w:r w:rsidR="00C00908">
        <w:rPr>
          <w:rFonts w:ascii="Garamond" w:hAnsi="Garamond"/>
          <w:sz w:val="24"/>
          <w:szCs w:val="24"/>
        </w:rPr>
        <w:t>velmi</w:t>
      </w:r>
      <w:r w:rsidR="00295DBD">
        <w:rPr>
          <w:rFonts w:ascii="Garamond" w:hAnsi="Garamond"/>
          <w:sz w:val="24"/>
          <w:szCs w:val="24"/>
        </w:rPr>
        <w:t xml:space="preserve"> rozmanitá</w:t>
      </w:r>
      <w:r w:rsidR="00DB4904">
        <w:rPr>
          <w:rFonts w:ascii="Garamond" w:hAnsi="Garamond"/>
          <w:sz w:val="24"/>
          <w:szCs w:val="24"/>
        </w:rPr>
        <w:t>, takže se budete učit stále něco nového</w:t>
      </w:r>
      <w:r w:rsidR="007542C8">
        <w:rPr>
          <w:rFonts w:ascii="Garamond" w:hAnsi="Garamond"/>
          <w:sz w:val="24"/>
          <w:szCs w:val="24"/>
        </w:rPr>
        <w:t>, z</w:t>
      </w:r>
      <w:r w:rsidR="00DA170F">
        <w:rPr>
          <w:rFonts w:ascii="Garamond" w:hAnsi="Garamond"/>
          <w:sz w:val="24"/>
          <w:szCs w:val="24"/>
        </w:rPr>
        <w:t xml:space="preserve">ískáte přehled v široké škále právních předpisů, osvojíte si práci s judikaturou </w:t>
      </w:r>
      <w:r w:rsidR="00BD1A64">
        <w:rPr>
          <w:rFonts w:ascii="Garamond" w:hAnsi="Garamond"/>
          <w:sz w:val="24"/>
          <w:szCs w:val="24"/>
        </w:rPr>
        <w:t>i odbornou literaturou, naučíte se psát komplexní právní te</w:t>
      </w:r>
      <w:r w:rsidR="00DB02E8">
        <w:rPr>
          <w:rFonts w:ascii="Garamond" w:hAnsi="Garamond"/>
          <w:sz w:val="24"/>
          <w:szCs w:val="24"/>
        </w:rPr>
        <w:t>x</w:t>
      </w:r>
      <w:r w:rsidR="007542C8">
        <w:rPr>
          <w:rFonts w:ascii="Garamond" w:hAnsi="Garamond"/>
          <w:sz w:val="24"/>
          <w:szCs w:val="24"/>
        </w:rPr>
        <w:t>ty, b</w:t>
      </w:r>
      <w:r w:rsidR="00BD1A64">
        <w:rPr>
          <w:rFonts w:ascii="Garamond" w:hAnsi="Garamond"/>
          <w:sz w:val="24"/>
          <w:szCs w:val="24"/>
        </w:rPr>
        <w:t>ude</w:t>
      </w:r>
      <w:r w:rsidR="00DB02E8">
        <w:rPr>
          <w:rFonts w:ascii="Garamond" w:hAnsi="Garamond"/>
          <w:sz w:val="24"/>
          <w:szCs w:val="24"/>
        </w:rPr>
        <w:t>te</w:t>
      </w:r>
      <w:r w:rsidR="00BD1A64">
        <w:rPr>
          <w:rFonts w:ascii="Garamond" w:hAnsi="Garamond"/>
          <w:sz w:val="24"/>
          <w:szCs w:val="24"/>
        </w:rPr>
        <w:t xml:space="preserve"> rozvíjet </w:t>
      </w:r>
      <w:r w:rsidR="00DB02E8">
        <w:rPr>
          <w:rFonts w:ascii="Garamond" w:hAnsi="Garamond"/>
          <w:sz w:val="24"/>
          <w:szCs w:val="24"/>
        </w:rPr>
        <w:t xml:space="preserve">své </w:t>
      </w:r>
      <w:r w:rsidR="00DB4904">
        <w:rPr>
          <w:rFonts w:ascii="Garamond" w:hAnsi="Garamond"/>
          <w:sz w:val="24"/>
          <w:szCs w:val="24"/>
        </w:rPr>
        <w:t>právní</w:t>
      </w:r>
      <w:r w:rsidR="00BD1A64">
        <w:rPr>
          <w:rFonts w:ascii="Garamond" w:hAnsi="Garamond"/>
          <w:sz w:val="24"/>
          <w:szCs w:val="24"/>
        </w:rPr>
        <w:t xml:space="preserve"> myšlení</w:t>
      </w:r>
      <w:r w:rsidR="00DB4904">
        <w:rPr>
          <w:rFonts w:ascii="Garamond" w:hAnsi="Garamond"/>
          <w:sz w:val="24"/>
          <w:szCs w:val="24"/>
        </w:rPr>
        <w:t xml:space="preserve"> i schopnost právního psaní</w:t>
      </w:r>
      <w:r w:rsidR="00C65D3B">
        <w:rPr>
          <w:rFonts w:ascii="Garamond" w:hAnsi="Garamond"/>
          <w:sz w:val="24"/>
          <w:szCs w:val="24"/>
        </w:rPr>
        <w:t xml:space="preserve"> </w:t>
      </w:r>
      <w:r w:rsidR="00DB4904">
        <w:rPr>
          <w:rFonts w:ascii="Garamond" w:hAnsi="Garamond"/>
          <w:sz w:val="24"/>
          <w:szCs w:val="24"/>
        </w:rPr>
        <w:t xml:space="preserve">a </w:t>
      </w:r>
      <w:r w:rsidR="00DB02E8">
        <w:rPr>
          <w:rFonts w:ascii="Garamond" w:hAnsi="Garamond"/>
          <w:sz w:val="24"/>
          <w:szCs w:val="24"/>
        </w:rPr>
        <w:t>získáte</w:t>
      </w:r>
      <w:r w:rsidR="00C65D3B">
        <w:rPr>
          <w:rFonts w:ascii="Garamond" w:hAnsi="Garamond"/>
          <w:sz w:val="24"/>
          <w:szCs w:val="24"/>
        </w:rPr>
        <w:t xml:space="preserve"> konstruktivní zpětnou vazbu</w:t>
      </w:r>
      <w:r w:rsidR="00CC40B9">
        <w:rPr>
          <w:rFonts w:ascii="Garamond" w:hAnsi="Garamond"/>
          <w:sz w:val="24"/>
          <w:szCs w:val="24"/>
        </w:rPr>
        <w:t xml:space="preserve"> </w:t>
      </w:r>
    </w:p>
    <w:p w14:paraId="4699DADE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76E4DCB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7DAB21BC" w14:textId="6E04C3D0" w:rsidR="003B70E9" w:rsidRDefault="00483DFA" w:rsidP="003B70E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3B70E9">
        <w:rPr>
          <w:rFonts w:ascii="Garamond" w:hAnsi="Garamond"/>
          <w:sz w:val="24"/>
          <w:szCs w:val="24"/>
        </w:rPr>
        <w:t>ysokoškolské vzdělání magisterského studijního programu právo a právní věda ve studijním oboru právo na veřejné vysoké škole v</w:t>
      </w:r>
      <w:r w:rsidR="00BD1A64">
        <w:rPr>
          <w:rFonts w:ascii="Garamond" w:hAnsi="Garamond"/>
          <w:sz w:val="24"/>
          <w:szCs w:val="24"/>
        </w:rPr>
        <w:t> </w:t>
      </w:r>
      <w:r w:rsidR="003B70E9">
        <w:rPr>
          <w:rFonts w:ascii="Garamond" w:hAnsi="Garamond"/>
          <w:sz w:val="24"/>
          <w:szCs w:val="24"/>
        </w:rPr>
        <w:t>ČR</w:t>
      </w:r>
    </w:p>
    <w:p w14:paraId="293A23F5" w14:textId="6760B828" w:rsidR="003B70E9" w:rsidRPr="00334816" w:rsidRDefault="00483DFA" w:rsidP="001E79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34816" w:rsidRPr="00334816">
        <w:rPr>
          <w:rFonts w:ascii="Garamond" w:hAnsi="Garamond"/>
          <w:sz w:val="24"/>
          <w:szCs w:val="24"/>
        </w:rPr>
        <w:t xml:space="preserve">ráce je </w:t>
      </w:r>
      <w:r w:rsidR="00334816" w:rsidRPr="00334816">
        <w:rPr>
          <w:rFonts w:ascii="Garamond" w:hAnsi="Garamond"/>
          <w:bCs/>
          <w:sz w:val="24"/>
          <w:szCs w:val="24"/>
        </w:rPr>
        <w:t xml:space="preserve">vhodná jak pro </w:t>
      </w:r>
      <w:r w:rsidR="00DB4904">
        <w:rPr>
          <w:rFonts w:ascii="Garamond" w:hAnsi="Garamond"/>
          <w:bCs/>
          <w:sz w:val="24"/>
          <w:szCs w:val="24"/>
        </w:rPr>
        <w:t>absolventy</w:t>
      </w:r>
      <w:r w:rsidR="00334816" w:rsidRPr="00334816">
        <w:rPr>
          <w:rFonts w:ascii="Garamond" w:hAnsi="Garamond"/>
          <w:bCs/>
          <w:sz w:val="24"/>
          <w:szCs w:val="24"/>
        </w:rPr>
        <w:t>, tak pro právníky s prax</w:t>
      </w:r>
      <w:r>
        <w:rPr>
          <w:rFonts w:ascii="Garamond" w:hAnsi="Garamond"/>
          <w:bCs/>
          <w:sz w:val="24"/>
          <w:szCs w:val="24"/>
        </w:rPr>
        <w:t>í a se zájmem o práci v justici</w:t>
      </w:r>
    </w:p>
    <w:p w14:paraId="36822ED1" w14:textId="77777777" w:rsidR="003B70E9" w:rsidRDefault="003B70E9" w:rsidP="003B70E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3B4AE656" w14:textId="77777777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7ADD27C2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zájem o veřejné a zejména správní právo </w:t>
      </w:r>
    </w:p>
    <w:p w14:paraId="114B482C" w14:textId="79E09515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odpovědnost, pečlivost</w:t>
      </w:r>
      <w:r w:rsidR="00217118">
        <w:rPr>
          <w:rFonts w:ascii="Garamond" w:hAnsi="Garamond"/>
          <w:sz w:val="24"/>
          <w:szCs w:val="24"/>
        </w:rPr>
        <w:t>, flexibilita</w:t>
      </w:r>
    </w:p>
    <w:p w14:paraId="101C7BDB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analytické myšlení, nadprůměrná schopnost právní argumentace</w:t>
      </w:r>
    </w:p>
    <w:p w14:paraId="2FC8390E" w14:textId="371CB90B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velmi </w:t>
      </w:r>
      <w:r w:rsidRPr="00D62CC2">
        <w:rPr>
          <w:rFonts w:ascii="Garamond" w:hAnsi="Garamond"/>
          <w:sz w:val="24"/>
          <w:szCs w:val="24"/>
        </w:rPr>
        <w:t xml:space="preserve">dobrý písemný </w:t>
      </w:r>
      <w:r w:rsidR="00217118">
        <w:rPr>
          <w:rFonts w:ascii="Garamond" w:hAnsi="Garamond"/>
          <w:sz w:val="24"/>
          <w:szCs w:val="24"/>
        </w:rPr>
        <w:t xml:space="preserve">i ústní </w:t>
      </w:r>
      <w:r w:rsidRPr="00D62CC2">
        <w:rPr>
          <w:rFonts w:ascii="Garamond" w:hAnsi="Garamond"/>
          <w:sz w:val="24"/>
          <w:szCs w:val="24"/>
        </w:rPr>
        <w:t>projev (</w:t>
      </w:r>
      <w:r w:rsidRPr="00D62CC2">
        <w:rPr>
          <w:rFonts w:ascii="Garamond" w:eastAsia="Times New Roman" w:hAnsi="Garamond"/>
          <w:bCs/>
          <w:sz w:val="24"/>
          <w:szCs w:val="24"/>
          <w:lang w:eastAsia="cs-CZ"/>
        </w:rPr>
        <w:t>znalost cizího jazyka je vítána)</w:t>
      </w:r>
    </w:p>
    <w:p w14:paraId="2F41A647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ochota k dalšímu vzdělávání a odbornému růstu</w:t>
      </w:r>
    </w:p>
    <w:p w14:paraId="0494C39E" w14:textId="171FAAE9" w:rsidR="00334816" w:rsidRPr="00727A4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bezúhonnost</w:t>
      </w:r>
    </w:p>
    <w:p w14:paraId="1C581DD0" w14:textId="77777777" w:rsidR="003B70E9" w:rsidRPr="00937DD9" w:rsidRDefault="003B70E9" w:rsidP="003B70E9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B7C62CA" w14:textId="77777777" w:rsidR="003B70E9" w:rsidRDefault="003B70E9" w:rsidP="003B70E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39CC4012" w14:textId="0DA880BF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13. platová třída dle nařízení vlády č. 341/2017 Sb., o platových poměrech zaměstnanců ve veřejných službách a správě (platové rozmezí dle praxe)</w:t>
      </w:r>
      <w:r>
        <w:rPr>
          <w:rFonts w:ascii="Garamond" w:hAnsi="Garamond"/>
          <w:sz w:val="24"/>
          <w:szCs w:val="24"/>
        </w:rPr>
        <w:t>;</w:t>
      </w:r>
      <w:r w:rsidRPr="00D62CC2">
        <w:rPr>
          <w:rFonts w:ascii="Garamond" w:hAnsi="Garamond"/>
          <w:sz w:val="24"/>
          <w:szCs w:val="24"/>
        </w:rPr>
        <w:t xml:space="preserve"> po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úspěšném vykonání odborné justiční zkoušky nebo zkoušky jí na roveň postavené</w:t>
      </w:r>
      <w:r w:rsidRPr="00D62CC2">
        <w:rPr>
          <w:rFonts w:ascii="Garamond" w:hAnsi="Garamond"/>
          <w:sz w:val="24"/>
          <w:szCs w:val="24"/>
        </w:rPr>
        <w:br/>
        <w:t>14. platová třída</w:t>
      </w:r>
    </w:p>
    <w:p w14:paraId="4D86AA61" w14:textId="77777777" w:rsidR="003B70E9" w:rsidRDefault="003B70E9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2 000 Kč</w:t>
      </w:r>
    </w:p>
    <w:p w14:paraId="424325AD" w14:textId="3C7AF68D" w:rsidR="003B70E9" w:rsidRPr="00E9221B" w:rsidRDefault="003B70E9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  <w:r w:rsidR="003E38D3">
        <w:rPr>
          <w:rFonts w:ascii="Garamond" w:hAnsi="Garamond"/>
          <w:sz w:val="24"/>
          <w:szCs w:val="24"/>
        </w:rPr>
        <w:t>.</w:t>
      </w:r>
    </w:p>
    <w:p w14:paraId="250940E8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F8A0FC6" w14:textId="1B448A1D" w:rsidR="003B70E9" w:rsidRPr="00937DD9" w:rsidRDefault="00BD1A64" w:rsidP="003B70E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Dále n</w:t>
      </w:r>
      <w:r w:rsidR="003B70E9" w:rsidRPr="00937DD9">
        <w:rPr>
          <w:rFonts w:ascii="Garamond" w:hAnsi="Garamond"/>
          <w:b/>
          <w:sz w:val="24"/>
          <w:szCs w:val="24"/>
        </w:rPr>
        <w:t>abízíme:</w:t>
      </w:r>
      <w:r w:rsidR="003B70E9" w:rsidRPr="00937DD9">
        <w:rPr>
          <w:rFonts w:ascii="Garamond" w:hAnsi="Garamond"/>
          <w:b/>
          <w:sz w:val="24"/>
          <w:szCs w:val="24"/>
        </w:rPr>
        <w:tab/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20FB472D" w14:textId="0B053926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bCs/>
          <w:sz w:val="24"/>
          <w:szCs w:val="24"/>
        </w:rPr>
        <w:t>příležitost odborného růstu v příjemném pracovním prostředí s možností výkonu odborné justiční zkoušky</w:t>
      </w:r>
      <w:r w:rsidRPr="00D62CC2">
        <w:rPr>
          <w:rFonts w:ascii="Garamond" w:hAnsi="Garamond"/>
          <w:sz w:val="24"/>
          <w:szCs w:val="24"/>
        </w:rPr>
        <w:t xml:space="preserve"> </w:t>
      </w:r>
    </w:p>
    <w:p w14:paraId="62E65134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možnost účasti na odborných školeních </w:t>
      </w:r>
      <w:r>
        <w:rPr>
          <w:rFonts w:ascii="Garamond" w:hAnsi="Garamond"/>
          <w:sz w:val="24"/>
          <w:szCs w:val="24"/>
        </w:rPr>
        <w:t xml:space="preserve">v různých oblastech práva </w:t>
      </w:r>
      <w:r w:rsidRPr="00D62CC2">
        <w:rPr>
          <w:rFonts w:ascii="Garamond" w:hAnsi="Garamond"/>
          <w:sz w:val="24"/>
          <w:szCs w:val="24"/>
        </w:rPr>
        <w:t>pořádaných zejména Justiční akademií</w:t>
      </w:r>
    </w:p>
    <w:p w14:paraId="38C61926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22BF97CE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lastRenderedPageBreak/>
        <w:t>5 dnů indispozičního volna</w:t>
      </w:r>
    </w:p>
    <w:p w14:paraId="2B2F7AE0" w14:textId="77777777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5789B053" w14:textId="77777777" w:rsidR="00334816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penzijní připojištění</w:t>
      </w:r>
    </w:p>
    <w:p w14:paraId="44F0D8A8" w14:textId="77777777" w:rsidR="00483DFA" w:rsidRPr="00D62CC2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Style w:val="Siln"/>
          <w:rFonts w:ascii="Garamond" w:hAnsi="Garamond"/>
          <w:b w:val="0"/>
          <w:sz w:val="24"/>
          <w:szCs w:val="24"/>
        </w:rPr>
        <w:t xml:space="preserve">příspěvek na kartu </w:t>
      </w:r>
      <w:proofErr w:type="spellStart"/>
      <w:r w:rsidRPr="00D62CC2">
        <w:rPr>
          <w:rStyle w:val="Siln"/>
          <w:rFonts w:ascii="Garamond" w:hAnsi="Garamond"/>
          <w:b w:val="0"/>
          <w:sz w:val="24"/>
          <w:szCs w:val="24"/>
        </w:rPr>
        <w:t>MultiSport</w:t>
      </w:r>
      <w:proofErr w:type="spellEnd"/>
    </w:p>
    <w:p w14:paraId="38C372F5" w14:textId="4C8AF80A" w:rsidR="00483DFA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>
        <w:rPr>
          <w:rStyle w:val="Siln"/>
          <w:rFonts w:ascii="Garamond" w:hAnsi="Garamond"/>
          <w:b w:val="0"/>
          <w:sz w:val="24"/>
          <w:szCs w:val="24"/>
        </w:rPr>
        <w:t xml:space="preserve">příspěvek ve výši </w:t>
      </w:r>
      <w:r w:rsidR="00AF4534">
        <w:rPr>
          <w:rStyle w:val="Siln"/>
          <w:rFonts w:ascii="Garamond" w:hAnsi="Garamond"/>
          <w:b w:val="0"/>
          <w:sz w:val="24"/>
          <w:szCs w:val="24"/>
        </w:rPr>
        <w:t>5 000</w:t>
      </w:r>
      <w:r>
        <w:rPr>
          <w:rStyle w:val="Siln"/>
          <w:rFonts w:ascii="Garamond" w:hAnsi="Garamond"/>
          <w:b w:val="0"/>
          <w:sz w:val="24"/>
          <w:szCs w:val="24"/>
        </w:rPr>
        <w:t xml:space="preserve">,- Kč ročně (resp. alikvotní část v závislosti na délce trvání PP v daném kalendářním roce), čerpání ze systému </w:t>
      </w:r>
      <w:proofErr w:type="spellStart"/>
      <w:r>
        <w:rPr>
          <w:rStyle w:val="Siln"/>
          <w:rFonts w:ascii="Garamond" w:hAnsi="Garamond"/>
          <w:b w:val="0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b w:val="0"/>
          <w:sz w:val="24"/>
          <w:szCs w:val="24"/>
        </w:rPr>
        <w:t xml:space="preserve"> benefity</w:t>
      </w:r>
    </w:p>
    <w:p w14:paraId="42E4F9DD" w14:textId="77777777" w:rsidR="00483DFA" w:rsidRDefault="00483DFA" w:rsidP="00483D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Praze</w:t>
      </w:r>
    </w:p>
    <w:p w14:paraId="78C002CC" w14:textId="4F8FD3FC" w:rsidR="00334816" w:rsidRPr="00D62CC2" w:rsidRDefault="00334816" w:rsidP="003348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další zaměstnanecké výhody dle FKSP</w:t>
      </w:r>
      <w:r w:rsidR="00DB4904">
        <w:rPr>
          <w:rFonts w:ascii="Garamond" w:hAnsi="Garamond"/>
          <w:sz w:val="24"/>
          <w:szCs w:val="24"/>
        </w:rPr>
        <w:t>.</w:t>
      </w:r>
    </w:p>
    <w:p w14:paraId="49A77A4B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0B6CFB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1BD3FB8B" w14:textId="292AFDDB" w:rsidR="003A2B8D" w:rsidRDefault="003A2B8D" w:rsidP="003B70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pracovní úvazek</w:t>
      </w:r>
    </w:p>
    <w:p w14:paraId="0660BBF1" w14:textId="1B18A739" w:rsidR="003B70E9" w:rsidRDefault="003B70E9" w:rsidP="003B70E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dobu určitou </w:t>
      </w:r>
      <w:r w:rsidRPr="00652A14">
        <w:rPr>
          <w:rFonts w:ascii="Garamond" w:hAnsi="Garamond"/>
          <w:sz w:val="24"/>
          <w:szCs w:val="24"/>
        </w:rPr>
        <w:t>1 rok</w:t>
      </w:r>
      <w:r>
        <w:rPr>
          <w:rFonts w:ascii="Garamond" w:hAnsi="Garamond"/>
          <w:sz w:val="24"/>
          <w:szCs w:val="24"/>
        </w:rPr>
        <w:t>u s možností změny na dobu neurčitou</w:t>
      </w:r>
      <w:r w:rsidR="002F4167">
        <w:rPr>
          <w:rFonts w:ascii="Garamond" w:hAnsi="Garamond"/>
          <w:sz w:val="24"/>
          <w:szCs w:val="24"/>
        </w:rPr>
        <w:t>.</w:t>
      </w:r>
    </w:p>
    <w:p w14:paraId="4816CF76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21C393" w14:textId="046E3F94" w:rsidR="003B70E9" w:rsidRPr="00937DD9" w:rsidRDefault="003A2B8D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Předpokládaný n</w:t>
      </w:r>
      <w:r w:rsidR="003B70E9" w:rsidRPr="00937DD9">
        <w:rPr>
          <w:rFonts w:ascii="Garamond" w:hAnsi="Garamond"/>
          <w:b/>
          <w:sz w:val="24"/>
          <w:szCs w:val="24"/>
        </w:rPr>
        <w:t>ástup:</w:t>
      </w:r>
      <w:r w:rsidR="003B70E9" w:rsidRPr="00937DD9">
        <w:rPr>
          <w:rFonts w:ascii="Garamond" w:hAnsi="Garamond"/>
          <w:b/>
          <w:sz w:val="24"/>
          <w:szCs w:val="24"/>
        </w:rPr>
        <w:tab/>
      </w:r>
      <w:r w:rsidR="003B70E9" w:rsidRPr="00937DD9">
        <w:rPr>
          <w:rFonts w:ascii="Garamond" w:hAnsi="Garamond"/>
          <w:b/>
          <w:sz w:val="24"/>
          <w:szCs w:val="24"/>
        </w:rPr>
        <w:tab/>
      </w:r>
    </w:p>
    <w:p w14:paraId="6058B2D8" w14:textId="480F0759" w:rsidR="003B70E9" w:rsidRDefault="00F332F1" w:rsidP="003B70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ihned</w:t>
      </w:r>
      <w:r w:rsidR="00E83021">
        <w:rPr>
          <w:rFonts w:ascii="Garamond" w:hAnsi="Garamond"/>
          <w:sz w:val="24"/>
          <w:szCs w:val="24"/>
        </w:rPr>
        <w:t>, případ</w:t>
      </w:r>
      <w:r w:rsidR="00DB4904">
        <w:rPr>
          <w:rFonts w:ascii="Garamond" w:hAnsi="Garamond"/>
          <w:sz w:val="24"/>
          <w:szCs w:val="24"/>
        </w:rPr>
        <w:t>n</w:t>
      </w:r>
      <w:r w:rsidR="00E83021">
        <w:rPr>
          <w:rFonts w:ascii="Garamond" w:hAnsi="Garamond"/>
          <w:sz w:val="24"/>
          <w:szCs w:val="24"/>
        </w:rPr>
        <w:t>ě dle dohody</w:t>
      </w:r>
      <w:r w:rsidR="00DB4904">
        <w:rPr>
          <w:rFonts w:ascii="Garamond" w:hAnsi="Garamond"/>
          <w:sz w:val="24"/>
          <w:szCs w:val="24"/>
        </w:rPr>
        <w:t>,</w:t>
      </w:r>
      <w:r w:rsidR="00E83021">
        <w:rPr>
          <w:rFonts w:ascii="Garamond" w:hAnsi="Garamond"/>
          <w:sz w:val="24"/>
          <w:szCs w:val="24"/>
        </w:rPr>
        <w:t xml:space="preserve"> </w:t>
      </w:r>
      <w:r w:rsidR="00DB4904">
        <w:rPr>
          <w:rFonts w:ascii="Garamond" w:hAnsi="Garamond"/>
          <w:sz w:val="24"/>
          <w:szCs w:val="24"/>
        </w:rPr>
        <w:t>k soud</w:t>
      </w:r>
      <w:r w:rsidR="00E776CD">
        <w:rPr>
          <w:rFonts w:ascii="Garamond" w:hAnsi="Garamond"/>
          <w:sz w:val="24"/>
          <w:szCs w:val="24"/>
        </w:rPr>
        <w:t>kyni</w:t>
      </w:r>
      <w:r w:rsidR="00DB4904">
        <w:rPr>
          <w:rFonts w:ascii="Garamond" w:hAnsi="Garamond"/>
          <w:sz w:val="24"/>
          <w:szCs w:val="24"/>
        </w:rPr>
        <w:t xml:space="preserve"> </w:t>
      </w:r>
      <w:r w:rsidR="00E776CD">
        <w:rPr>
          <w:rFonts w:ascii="Garamond" w:hAnsi="Garamond"/>
          <w:sz w:val="24"/>
          <w:szCs w:val="24"/>
        </w:rPr>
        <w:t>Mgr</w:t>
      </w:r>
      <w:r w:rsidR="00DB4904">
        <w:rPr>
          <w:rFonts w:ascii="Garamond" w:hAnsi="Garamond"/>
          <w:sz w:val="24"/>
          <w:szCs w:val="24"/>
        </w:rPr>
        <w:t xml:space="preserve">. </w:t>
      </w:r>
      <w:r w:rsidR="00E776CD">
        <w:rPr>
          <w:rFonts w:ascii="Garamond" w:hAnsi="Garamond"/>
          <w:sz w:val="24"/>
          <w:szCs w:val="24"/>
        </w:rPr>
        <w:t>Kateřině Peroutkové</w:t>
      </w:r>
    </w:p>
    <w:p w14:paraId="39F82197" w14:textId="5069FAC3" w:rsidR="00DB4904" w:rsidRDefault="00DB4904" w:rsidP="00E776C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8F5B2E" w14:textId="77777777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Průběh výběrového řízení:</w:t>
      </w:r>
    </w:p>
    <w:p w14:paraId="4C5FDEF8" w14:textId="592A9AFA" w:rsidR="00E0379A" w:rsidRPr="00D62CC2" w:rsidRDefault="00E0379A" w:rsidP="00E0379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Přihlášku do výběrového řízení zasílejte do </w:t>
      </w:r>
      <w:r w:rsidR="00F332F1">
        <w:rPr>
          <w:rFonts w:ascii="Garamond" w:hAnsi="Garamond"/>
          <w:sz w:val="24"/>
          <w:szCs w:val="24"/>
        </w:rPr>
        <w:t>úterý 20. 2. 2024</w:t>
      </w:r>
      <w:r w:rsidRPr="00D62CC2">
        <w:rPr>
          <w:rFonts w:ascii="Garamond" w:hAnsi="Garamond"/>
          <w:sz w:val="24"/>
          <w:szCs w:val="24"/>
        </w:rPr>
        <w:t xml:space="preserve"> k rukám Mgr. </w:t>
      </w:r>
      <w:r w:rsidR="00E776CD">
        <w:rPr>
          <w:rFonts w:ascii="Garamond" w:hAnsi="Garamond"/>
          <w:sz w:val="24"/>
          <w:szCs w:val="24"/>
        </w:rPr>
        <w:t>Kateřiny Peroutkové</w:t>
      </w:r>
      <w:r w:rsidRPr="00D62CC2">
        <w:rPr>
          <w:rFonts w:ascii="Garamond" w:hAnsi="Garamond"/>
          <w:sz w:val="24"/>
          <w:szCs w:val="24"/>
        </w:rPr>
        <w:t xml:space="preserve"> na e</w:t>
      </w:r>
      <w:r w:rsidRPr="00D62CC2">
        <w:rPr>
          <w:rFonts w:ascii="Garamond" w:hAnsi="Garamond"/>
          <w:sz w:val="24"/>
          <w:szCs w:val="24"/>
        </w:rPr>
        <w:noBreakHyphen/>
        <w:t xml:space="preserve">mailovou adresu: </w:t>
      </w:r>
      <w:hyperlink r:id="rId5" w:history="1">
        <w:r w:rsidR="00C00908" w:rsidRPr="00FB1719">
          <w:rPr>
            <w:rStyle w:val="Hypertextovodkaz"/>
            <w:rFonts w:ascii="Garamond" w:hAnsi="Garamond"/>
            <w:sz w:val="24"/>
            <w:szCs w:val="24"/>
          </w:rPr>
          <w:t>KPeroutkova@msoud.pha.justice.cz</w:t>
        </w:r>
      </w:hyperlink>
      <w:r w:rsidRPr="00D62CC2">
        <w:rPr>
          <w:rFonts w:ascii="Garamond" w:hAnsi="Garamond"/>
          <w:sz w:val="24"/>
          <w:szCs w:val="24"/>
        </w:rPr>
        <w:t xml:space="preserve"> společně se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 xml:space="preserve">strukturovaným životopisem a stručným motivačním dopisem (s krátkým zdůvodněním toho, proč byste chtěli pracovat v justici a proč právě v oblasti správního soudnictví). </w:t>
      </w:r>
    </w:p>
    <w:p w14:paraId="024F3E06" w14:textId="283E788F" w:rsidR="003E38D3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kolo </w:t>
      </w:r>
      <w:r w:rsidR="003E38D3">
        <w:rPr>
          <w:rFonts w:ascii="Garamond" w:hAnsi="Garamond"/>
          <w:sz w:val="24"/>
          <w:szCs w:val="24"/>
        </w:rPr>
        <w:t>bude spočívat v hodnocení životopisu a motivačního dopisu</w:t>
      </w:r>
    </w:p>
    <w:p w14:paraId="16B851FA" w14:textId="4210285E" w:rsidR="003B70E9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kolo proběhne distančně a bude spočívat ve vypracování </w:t>
      </w:r>
      <w:r w:rsidR="00E776CD">
        <w:rPr>
          <w:rFonts w:ascii="Garamond" w:hAnsi="Garamond"/>
          <w:sz w:val="24"/>
          <w:szCs w:val="24"/>
        </w:rPr>
        <w:t xml:space="preserve">resumé určitého </w:t>
      </w:r>
      <w:r w:rsidR="003E38D3">
        <w:rPr>
          <w:rFonts w:ascii="Garamond" w:hAnsi="Garamond"/>
          <w:sz w:val="24"/>
          <w:szCs w:val="24"/>
        </w:rPr>
        <w:t>rozhodnutí</w:t>
      </w:r>
      <w:r>
        <w:rPr>
          <w:rFonts w:ascii="Garamond" w:hAnsi="Garamond"/>
          <w:sz w:val="24"/>
          <w:szCs w:val="24"/>
        </w:rPr>
        <w:t xml:space="preserve"> </w:t>
      </w:r>
      <w:r w:rsidR="00E776CD">
        <w:rPr>
          <w:rFonts w:ascii="Garamond" w:hAnsi="Garamond"/>
          <w:sz w:val="24"/>
          <w:szCs w:val="24"/>
        </w:rPr>
        <w:t xml:space="preserve">Nejvyššího </w:t>
      </w:r>
      <w:r>
        <w:rPr>
          <w:rFonts w:ascii="Garamond" w:hAnsi="Garamond"/>
          <w:sz w:val="24"/>
          <w:szCs w:val="24"/>
        </w:rPr>
        <w:t xml:space="preserve">správního soudu </w:t>
      </w:r>
    </w:p>
    <w:p w14:paraId="5CAD7DEB" w14:textId="16885098" w:rsidR="003E38D3" w:rsidRDefault="003E38D3" w:rsidP="003E38D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kolo proběhne formou osobního pohovoru.</w:t>
      </w:r>
    </w:p>
    <w:p w14:paraId="06888C92" w14:textId="3F857D1A" w:rsidR="00E0379A" w:rsidRPr="003E38D3" w:rsidRDefault="00E0379A" w:rsidP="003E38D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 xml:space="preserve">Městský soud v Praze si vyhrazuje možnost zrušit </w:t>
      </w:r>
      <w:r>
        <w:rPr>
          <w:rFonts w:ascii="Garamond" w:hAnsi="Garamond"/>
          <w:sz w:val="24"/>
          <w:szCs w:val="24"/>
        </w:rPr>
        <w:t>výběrové řízení kdykoli</w:t>
      </w:r>
      <w:r w:rsidRPr="00937DD9">
        <w:rPr>
          <w:rFonts w:ascii="Garamond" w:hAnsi="Garamond"/>
          <w:sz w:val="24"/>
          <w:szCs w:val="24"/>
        </w:rPr>
        <w:t xml:space="preserve"> v jeho průběhu</w:t>
      </w:r>
      <w:r>
        <w:rPr>
          <w:rFonts w:ascii="Garamond" w:hAnsi="Garamond"/>
          <w:sz w:val="24"/>
          <w:szCs w:val="24"/>
        </w:rPr>
        <w:t>.</w:t>
      </w:r>
    </w:p>
    <w:p w14:paraId="382D98B8" w14:textId="77777777" w:rsidR="003B70E9" w:rsidRDefault="003B70E9" w:rsidP="003B70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48ADD3" w14:textId="77777777" w:rsidR="003B70E9" w:rsidRPr="004D2AFC" w:rsidRDefault="003B70E9" w:rsidP="003B70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27414F78" w14:textId="77777777" w:rsidR="003B70E9" w:rsidRPr="00937DD9" w:rsidRDefault="003B70E9" w:rsidP="003B70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0F9283F1" w14:textId="77777777" w:rsidR="003B70E9" w:rsidRPr="00937DD9" w:rsidRDefault="003B70E9" w:rsidP="003B70E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DC63C2" w14:textId="77777777" w:rsidR="003B70E9" w:rsidRPr="00937DD9" w:rsidRDefault="003B70E9" w:rsidP="003B70E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Kontakt/dotazy</w:t>
      </w:r>
    </w:p>
    <w:p w14:paraId="5BEBCD96" w14:textId="37F3A341" w:rsidR="003B70E9" w:rsidRDefault="003B70E9" w:rsidP="003B70E9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jakýmikoli dotazy ohledně výběrového řízení či práce samotné se obracejte na soud</w:t>
      </w:r>
      <w:r w:rsidR="00BD546F">
        <w:rPr>
          <w:rFonts w:ascii="Garamond" w:hAnsi="Garamond"/>
          <w:sz w:val="24"/>
          <w:szCs w:val="24"/>
        </w:rPr>
        <w:t>kyni</w:t>
      </w:r>
      <w:r>
        <w:rPr>
          <w:rFonts w:ascii="Garamond" w:hAnsi="Garamond"/>
          <w:sz w:val="24"/>
          <w:szCs w:val="24"/>
        </w:rPr>
        <w:t xml:space="preserve"> (viz</w:t>
      </w:r>
      <w:r w:rsidR="003E38D3">
        <w:rPr>
          <w:rFonts w:ascii="Garamond" w:hAnsi="Garamond"/>
          <w:sz w:val="24"/>
          <w:szCs w:val="24"/>
        </w:rPr>
        <w:t>te</w:t>
      </w:r>
      <w:r w:rsidR="00305B4D">
        <w:rPr>
          <w:rFonts w:ascii="Garamond" w:hAnsi="Garamond"/>
          <w:sz w:val="24"/>
          <w:szCs w:val="24"/>
        </w:rPr>
        <w:t> </w:t>
      </w:r>
      <w:r w:rsidR="003E38D3">
        <w:rPr>
          <w:rFonts w:ascii="Garamond" w:hAnsi="Garamond"/>
          <w:sz w:val="24"/>
          <w:szCs w:val="24"/>
        </w:rPr>
        <w:t>e-</w:t>
      </w:r>
      <w:r>
        <w:rPr>
          <w:rFonts w:ascii="Garamond" w:hAnsi="Garamond"/>
          <w:sz w:val="24"/>
          <w:szCs w:val="24"/>
        </w:rPr>
        <w:t>mail výše)</w:t>
      </w:r>
      <w:r w:rsidR="003E38D3">
        <w:rPr>
          <w:rFonts w:ascii="Garamond" w:hAnsi="Garamond"/>
          <w:sz w:val="24"/>
          <w:szCs w:val="24"/>
        </w:rPr>
        <w:t>.</w:t>
      </w:r>
    </w:p>
    <w:p w14:paraId="003AD19C" w14:textId="77777777" w:rsidR="003B70E9" w:rsidRDefault="003B70E9" w:rsidP="003B70E9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14:paraId="6B87F72E" w14:textId="77777777" w:rsidR="003B70E9" w:rsidRPr="00937DD9" w:rsidRDefault="003B70E9" w:rsidP="003B70E9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A2291AD" w14:textId="77777777" w:rsidR="00E07DB8" w:rsidRDefault="00E07DB8"/>
    <w:sectPr w:rsidR="00E07DB8" w:rsidSect="00BD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51F"/>
    <w:multiLevelType w:val="hybridMultilevel"/>
    <w:tmpl w:val="F3826D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4356">
    <w:abstractNumId w:val="2"/>
  </w:num>
  <w:num w:numId="2" w16cid:durableId="1754083655">
    <w:abstractNumId w:val="4"/>
  </w:num>
  <w:num w:numId="3" w16cid:durableId="1103838334">
    <w:abstractNumId w:val="5"/>
  </w:num>
  <w:num w:numId="4" w16cid:durableId="371731653">
    <w:abstractNumId w:val="1"/>
  </w:num>
  <w:num w:numId="5" w16cid:durableId="228075393">
    <w:abstractNumId w:val="3"/>
  </w:num>
  <w:num w:numId="6" w16cid:durableId="265966659">
    <w:abstractNumId w:val="0"/>
  </w:num>
  <w:num w:numId="7" w16cid:durableId="983587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9"/>
    <w:rsid w:val="00003076"/>
    <w:rsid w:val="000109BE"/>
    <w:rsid w:val="00081103"/>
    <w:rsid w:val="00084298"/>
    <w:rsid w:val="000A70E9"/>
    <w:rsid w:val="000F514E"/>
    <w:rsid w:val="001A33B4"/>
    <w:rsid w:val="00217118"/>
    <w:rsid w:val="00295DBD"/>
    <w:rsid w:val="002B6E9C"/>
    <w:rsid w:val="002F4167"/>
    <w:rsid w:val="00305B4D"/>
    <w:rsid w:val="0031432D"/>
    <w:rsid w:val="00334816"/>
    <w:rsid w:val="00342512"/>
    <w:rsid w:val="003A2B8D"/>
    <w:rsid w:val="003B70E9"/>
    <w:rsid w:val="003C78CC"/>
    <w:rsid w:val="003E38D3"/>
    <w:rsid w:val="00483DFA"/>
    <w:rsid w:val="00654068"/>
    <w:rsid w:val="00663E89"/>
    <w:rsid w:val="00723FDB"/>
    <w:rsid w:val="00726E28"/>
    <w:rsid w:val="00730FCC"/>
    <w:rsid w:val="007542C8"/>
    <w:rsid w:val="00890E97"/>
    <w:rsid w:val="008A0814"/>
    <w:rsid w:val="008F389A"/>
    <w:rsid w:val="008F64CA"/>
    <w:rsid w:val="009600FE"/>
    <w:rsid w:val="00983249"/>
    <w:rsid w:val="00AB7B20"/>
    <w:rsid w:val="00AC1A30"/>
    <w:rsid w:val="00AF4534"/>
    <w:rsid w:val="00BD1A64"/>
    <w:rsid w:val="00BD33FE"/>
    <w:rsid w:val="00BD546F"/>
    <w:rsid w:val="00C00908"/>
    <w:rsid w:val="00C65D3B"/>
    <w:rsid w:val="00CA4FFE"/>
    <w:rsid w:val="00CC40B9"/>
    <w:rsid w:val="00D10EC4"/>
    <w:rsid w:val="00D57B71"/>
    <w:rsid w:val="00DA170F"/>
    <w:rsid w:val="00DA2E2F"/>
    <w:rsid w:val="00DB02E8"/>
    <w:rsid w:val="00DB4904"/>
    <w:rsid w:val="00DC6ADA"/>
    <w:rsid w:val="00DD724A"/>
    <w:rsid w:val="00E0379A"/>
    <w:rsid w:val="00E07DB8"/>
    <w:rsid w:val="00E776CD"/>
    <w:rsid w:val="00E83021"/>
    <w:rsid w:val="00F332F1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D6A"/>
  <w15:docId w15:val="{8DF83434-2BE5-40AD-BD30-9EA1A45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0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70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0E9"/>
    <w:pPr>
      <w:ind w:left="720"/>
      <w:contextualSpacing/>
    </w:pPr>
  </w:style>
  <w:style w:type="character" w:styleId="Siln">
    <w:name w:val="Strong"/>
    <w:uiPriority w:val="22"/>
    <w:qFormat/>
    <w:rsid w:val="003B70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830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0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0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0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021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5D3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8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routkov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3938</CharactersWithSpaces>
  <SharedDoc>false</SharedDoc>
  <HLinks>
    <vt:vector size="6" baseType="variant"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mailto:mzima@msoud.pha.justice.cz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 Marek Mgr.</dc:creator>
  <cp:lastModifiedBy>Doležalová Markéta</cp:lastModifiedBy>
  <cp:revision>2</cp:revision>
  <cp:lastPrinted>2022-06-16T09:05:00Z</cp:lastPrinted>
  <dcterms:created xsi:type="dcterms:W3CDTF">2024-01-31T14:15:00Z</dcterms:created>
  <dcterms:modified xsi:type="dcterms:W3CDTF">2024-01-31T14:15:00Z</dcterms:modified>
</cp:coreProperties>
</file>