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A0F" w:rsidRPr="00C944A6" w:rsidRDefault="00DE56D3" w:rsidP="00370A0F">
      <w:pPr>
        <w:spacing w:after="0" w:line="240" w:lineRule="auto"/>
        <w:jc w:val="right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C944A6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 w:rsidR="00370A0F" w:rsidRPr="00C944A6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 </w:t>
      </w:r>
      <w:proofErr w:type="spellStart"/>
      <w:r w:rsidR="00370A0F" w:rsidRPr="00C944A6">
        <w:rPr>
          <w:rFonts w:ascii="Garamond" w:eastAsia="Times New Roman" w:hAnsi="Garamond" w:cs="Times New Roman"/>
          <w:sz w:val="24"/>
          <w:szCs w:val="24"/>
          <w:lang w:eastAsia="cs-CZ"/>
        </w:rPr>
        <w:t>Spr</w:t>
      </w:r>
      <w:proofErr w:type="spellEnd"/>
      <w:r w:rsidR="00370A0F" w:rsidRPr="00C944A6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 w:rsidRPr="00C944A6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 w:rsidR="000100F4" w:rsidRPr="00C944A6">
        <w:rPr>
          <w:rFonts w:ascii="Garamond" w:eastAsia="Times New Roman" w:hAnsi="Garamond" w:cs="Times New Roman"/>
          <w:sz w:val="24"/>
          <w:szCs w:val="24"/>
          <w:lang w:eastAsia="cs-CZ"/>
        </w:rPr>
        <w:t>787/2022</w:t>
      </w:r>
    </w:p>
    <w:p w:rsidR="00370A0F" w:rsidRPr="00C944A6" w:rsidRDefault="00370A0F" w:rsidP="00370A0F">
      <w:pPr>
        <w:spacing w:after="0" w:line="240" w:lineRule="auto"/>
        <w:jc w:val="right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:rsidR="00370A0F" w:rsidRPr="00C944A6" w:rsidRDefault="00370A0F" w:rsidP="00370A0F">
      <w:pPr>
        <w:spacing w:after="0" w:line="240" w:lineRule="auto"/>
        <w:jc w:val="right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C944A6">
        <w:rPr>
          <w:rFonts w:ascii="Garamond" w:eastAsia="Times New Roman" w:hAnsi="Garamond" w:cs="Times New Roman"/>
          <w:sz w:val="24"/>
          <w:szCs w:val="24"/>
          <w:lang w:eastAsia="cs-CZ"/>
        </w:rPr>
        <w:t>V Trutnov</w:t>
      </w:r>
      <w:r w:rsidR="00D73D2B" w:rsidRPr="00C944A6">
        <w:rPr>
          <w:rFonts w:ascii="Garamond" w:eastAsia="Times New Roman" w:hAnsi="Garamond" w:cs="Times New Roman"/>
          <w:sz w:val="24"/>
          <w:szCs w:val="24"/>
          <w:lang w:eastAsia="cs-CZ"/>
        </w:rPr>
        <w:t>ě 20</w:t>
      </w:r>
      <w:r w:rsidRPr="00C944A6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. června 2022 </w:t>
      </w:r>
    </w:p>
    <w:p w:rsidR="00370A0F" w:rsidRPr="00C944A6" w:rsidRDefault="00370A0F" w:rsidP="00370A0F">
      <w:pPr>
        <w:spacing w:before="360" w:after="120" w:line="240" w:lineRule="auto"/>
        <w:ind w:left="1441" w:hanging="1418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</w:pPr>
      <w:r w:rsidRPr="00C944A6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Změna rozvrhu práce Okresního soudu v Trutnově pro rok 2022</w:t>
      </w:r>
    </w:p>
    <w:p w:rsidR="00370A0F" w:rsidRPr="00C944A6" w:rsidRDefault="00370A0F" w:rsidP="00370A0F">
      <w:pPr>
        <w:spacing w:after="240" w:line="240" w:lineRule="auto"/>
        <w:ind w:left="1441" w:hanging="1418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</w:pPr>
      <w:r w:rsidRPr="00C944A6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číslo </w:t>
      </w:r>
      <w:r w:rsidR="00DE56D3" w:rsidRPr="00C944A6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4</w:t>
      </w:r>
    </w:p>
    <w:p w:rsidR="00370A0F" w:rsidRPr="00C944A6" w:rsidRDefault="00370A0F" w:rsidP="00370A0F">
      <w:pPr>
        <w:spacing w:after="24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  <w:r w:rsidRPr="00C944A6">
        <w:rPr>
          <w:rFonts w:ascii="Garamond" w:eastAsia="Times New Roman" w:hAnsi="Garamond" w:cs="Times New Roman"/>
          <w:b/>
          <w:sz w:val="24"/>
          <w:szCs w:val="24"/>
          <w:lang w:eastAsia="cs-CZ"/>
        </w:rPr>
        <w:t>I.</w:t>
      </w:r>
    </w:p>
    <w:p w:rsidR="00370A0F" w:rsidRPr="00C944A6" w:rsidRDefault="00370A0F" w:rsidP="00370A0F">
      <w:pPr>
        <w:spacing w:after="24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</w:pPr>
      <w:r w:rsidRPr="00C944A6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S účinností </w:t>
      </w:r>
      <w:r w:rsidRPr="00C944A6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ode dne </w:t>
      </w:r>
      <w:r w:rsidR="00D73D2B" w:rsidRPr="00C944A6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20</w:t>
      </w:r>
      <w:r w:rsidR="00DE56D3" w:rsidRPr="00C944A6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. 6.</w:t>
      </w:r>
      <w:r w:rsidRPr="00C944A6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 2022 </w:t>
      </w:r>
      <w:r w:rsidRPr="00C944A6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měním rozvrh práce Okresního soudu v Trutnově vedený pod </w:t>
      </w:r>
      <w:proofErr w:type="spellStart"/>
      <w:r w:rsidRPr="00C944A6">
        <w:rPr>
          <w:rFonts w:ascii="Garamond" w:eastAsia="Times New Roman" w:hAnsi="Garamond" w:cs="Times New Roman"/>
          <w:sz w:val="24"/>
          <w:szCs w:val="24"/>
          <w:lang w:eastAsia="cs-CZ"/>
        </w:rPr>
        <w:t>Spr</w:t>
      </w:r>
      <w:proofErr w:type="spellEnd"/>
      <w:r w:rsidRPr="00C944A6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1277/2021, </w:t>
      </w:r>
      <w:r w:rsidRPr="00C944A6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takto:</w:t>
      </w:r>
    </w:p>
    <w:p w:rsidR="00370A0F" w:rsidRPr="00C944A6" w:rsidRDefault="00370A0F" w:rsidP="00370A0F">
      <w:pPr>
        <w:keepNext/>
        <w:keepLines/>
        <w:spacing w:before="200" w:after="120" w:line="240" w:lineRule="auto"/>
        <w:ind w:left="357" w:hanging="357"/>
        <w:outlineLvl w:val="1"/>
        <w:rPr>
          <w:rFonts w:ascii="Garamond" w:eastAsiaTheme="majorEastAsia" w:hAnsi="Garamond" w:cs="Times New Roman"/>
          <w:bCs/>
          <w:sz w:val="24"/>
          <w:szCs w:val="26"/>
          <w:lang w:eastAsia="cs-CZ"/>
        </w:rPr>
      </w:pPr>
      <w:r w:rsidRPr="00C944A6">
        <w:rPr>
          <w:rFonts w:ascii="Garamond" w:eastAsiaTheme="majorEastAsia" w:hAnsi="Garamond" w:cs="Times New Roman"/>
          <w:b/>
          <w:bCs/>
          <w:sz w:val="24"/>
          <w:szCs w:val="26"/>
          <w:lang w:eastAsia="cs-CZ"/>
        </w:rPr>
        <w:t xml:space="preserve">Správa soudu </w:t>
      </w:r>
      <w:r w:rsidRPr="00C944A6">
        <w:rPr>
          <w:rFonts w:ascii="Garamond" w:eastAsiaTheme="majorEastAsia" w:hAnsi="Garamond" w:cs="Times New Roman"/>
          <w:bCs/>
          <w:sz w:val="24"/>
          <w:szCs w:val="26"/>
          <w:lang w:eastAsia="cs-CZ"/>
        </w:rPr>
        <w:t>(strana 4 - 5)</w:t>
      </w:r>
    </w:p>
    <w:p w:rsidR="00370A0F" w:rsidRPr="00C944A6" w:rsidRDefault="00370A0F" w:rsidP="00D73D2B">
      <w:pPr>
        <w:pStyle w:val="Odstavecseseznamem"/>
        <w:numPr>
          <w:ilvl w:val="0"/>
          <w:numId w:val="43"/>
        </w:numPr>
        <w:spacing w:after="120"/>
        <w:jc w:val="both"/>
      </w:pPr>
      <w:r w:rsidRPr="00C944A6">
        <w:t>Ing. Vladimír Vízek se vypouští z vykonávání funkce ředitele správy soudu</w:t>
      </w:r>
      <w:r w:rsidR="00AB1158" w:rsidRPr="00C944A6">
        <w:t xml:space="preserve"> a ze zastupování Jitky Štočkové v oblasti personalistika a nově se stanoví zástup pro tuto oblast Mgr. Kateřina Macková.</w:t>
      </w:r>
      <w:r w:rsidRPr="00C944A6">
        <w:t xml:space="preserve"> </w:t>
      </w:r>
    </w:p>
    <w:p w:rsidR="00D73D2B" w:rsidRPr="00C944A6" w:rsidRDefault="00D73D2B" w:rsidP="00D73D2B">
      <w:pPr>
        <w:pStyle w:val="Odstavecseseznamem"/>
        <w:numPr>
          <w:ilvl w:val="0"/>
          <w:numId w:val="43"/>
        </w:numPr>
        <w:spacing w:after="120"/>
        <w:jc w:val="both"/>
      </w:pPr>
      <w:r w:rsidRPr="00C944A6">
        <w:t>Mgr. Kateřina Macková se pověřuje funkcí ředitele správy soudu</w:t>
      </w:r>
      <w:r w:rsidR="002C5908" w:rsidRPr="00C944A6">
        <w:t xml:space="preserve"> do konečného výsledku výběrového řízení</w:t>
      </w:r>
      <w:r w:rsidRPr="00C944A6">
        <w:t>.</w:t>
      </w:r>
    </w:p>
    <w:p w:rsidR="00D73D2B" w:rsidRPr="00C944A6" w:rsidRDefault="00D73D2B" w:rsidP="00D73D2B">
      <w:pPr>
        <w:pStyle w:val="Odstavecseseznamem"/>
        <w:numPr>
          <w:ilvl w:val="0"/>
          <w:numId w:val="43"/>
        </w:numPr>
        <w:spacing w:after="120"/>
        <w:jc w:val="both"/>
      </w:pPr>
      <w:r w:rsidRPr="00C944A6">
        <w:t>Lucie Havlíková se pověřuje funkcí bezpečnostního ředitele.</w:t>
      </w:r>
    </w:p>
    <w:p w:rsidR="00370A0F" w:rsidRPr="00C944A6" w:rsidRDefault="00370A0F" w:rsidP="00370A0F">
      <w:pPr>
        <w:spacing w:after="120" w:line="240" w:lineRule="auto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  <w:r w:rsidRPr="00C944A6">
        <w:rPr>
          <w:rFonts w:ascii="Garamond" w:eastAsia="Times New Roman" w:hAnsi="Garamond" w:cs="Times New Roman"/>
          <w:sz w:val="24"/>
          <w:szCs w:val="24"/>
          <w:lang w:eastAsia="cs-CZ"/>
        </w:rPr>
        <w:t>Tabulka na straně 4 – 5 bude nadále v tomto znění:</w:t>
      </w:r>
    </w:p>
    <w:p w:rsidR="00370A0F" w:rsidRPr="00C944A6" w:rsidRDefault="00370A0F" w:rsidP="00370A0F">
      <w:pPr>
        <w:spacing w:before="120" w:after="24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C944A6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 </w:t>
      </w:r>
    </w:p>
    <w:tbl>
      <w:tblPr>
        <w:tblW w:w="107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5479"/>
        <w:gridCol w:w="2553"/>
      </w:tblGrid>
      <w:tr w:rsidR="00370A0F" w:rsidRPr="00C944A6" w:rsidTr="005338D0">
        <w:tc>
          <w:tcPr>
            <w:tcW w:w="2694" w:type="dxa"/>
          </w:tcPr>
          <w:p w:rsidR="00370A0F" w:rsidRPr="00C944A6" w:rsidRDefault="00370A0F" w:rsidP="005338D0">
            <w:pPr>
              <w:spacing w:after="0" w:line="240" w:lineRule="auto"/>
              <w:ind w:firstLine="17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  <w:r w:rsidRPr="00C944A6"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  <w:t>Funkce</w:t>
            </w:r>
          </w:p>
        </w:tc>
        <w:tc>
          <w:tcPr>
            <w:tcW w:w="5479" w:type="dxa"/>
          </w:tcPr>
          <w:p w:rsidR="00370A0F" w:rsidRPr="00C944A6" w:rsidRDefault="00370A0F" w:rsidP="005338D0">
            <w:pPr>
              <w:spacing w:after="0" w:line="240" w:lineRule="auto"/>
              <w:ind w:firstLine="17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  <w:r w:rsidRPr="00C944A6"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553" w:type="dxa"/>
          </w:tcPr>
          <w:p w:rsidR="00370A0F" w:rsidRPr="00C944A6" w:rsidRDefault="00370A0F" w:rsidP="005338D0">
            <w:pPr>
              <w:spacing w:after="0" w:line="240" w:lineRule="auto"/>
              <w:ind w:firstLine="17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  <w:r w:rsidRPr="00C944A6"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  <w:t>Zastupuje</w:t>
            </w:r>
          </w:p>
        </w:tc>
      </w:tr>
      <w:tr w:rsidR="00370A0F" w:rsidRPr="00C944A6" w:rsidTr="005338D0">
        <w:tc>
          <w:tcPr>
            <w:tcW w:w="2694" w:type="dxa"/>
          </w:tcPr>
          <w:p w:rsidR="00370A0F" w:rsidRPr="00C944A6" w:rsidRDefault="00370A0F" w:rsidP="005338D0">
            <w:pPr>
              <w:spacing w:after="0" w:line="240" w:lineRule="auto"/>
              <w:ind w:left="34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944A6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Ředitel správy soudu</w:t>
            </w:r>
          </w:p>
          <w:p w:rsidR="00370A0F" w:rsidRPr="00C944A6" w:rsidRDefault="00370A0F" w:rsidP="005338D0">
            <w:pPr>
              <w:spacing w:after="0" w:line="240" w:lineRule="auto"/>
              <w:ind w:left="34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944A6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5479" w:type="dxa"/>
          </w:tcPr>
          <w:p w:rsidR="005338D0" w:rsidRPr="00C944A6" w:rsidRDefault="00D73D2B" w:rsidP="005338D0">
            <w:pPr>
              <w:spacing w:after="0" w:line="240" w:lineRule="auto"/>
              <w:ind w:left="34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  <w:r w:rsidRPr="00C944A6"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  <w:t>Mgr. Kateřina Macková</w:t>
            </w:r>
            <w:r w:rsidR="005338D0" w:rsidRPr="00C944A6"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  <w:t xml:space="preserve"> </w:t>
            </w:r>
          </w:p>
          <w:p w:rsidR="00370A0F" w:rsidRPr="00C944A6" w:rsidRDefault="005338D0" w:rsidP="005338D0">
            <w:pPr>
              <w:spacing w:after="0" w:line="240" w:lineRule="auto"/>
              <w:ind w:left="34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944A6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pověřená výkonem funkce ředitele správy do konečného výsledku výběrového řízení</w:t>
            </w:r>
          </w:p>
        </w:tc>
        <w:tc>
          <w:tcPr>
            <w:tcW w:w="2553" w:type="dxa"/>
          </w:tcPr>
          <w:p w:rsidR="00370A0F" w:rsidRPr="00C944A6" w:rsidRDefault="00370A0F" w:rsidP="005338D0">
            <w:pPr>
              <w:spacing w:after="0" w:line="240" w:lineRule="auto"/>
              <w:rPr>
                <w:rFonts w:ascii="Garamond" w:eastAsia="Times New Roman" w:hAnsi="Garamond" w:cs="Times New Roman"/>
                <w:i/>
                <w:sz w:val="24"/>
                <w:szCs w:val="24"/>
                <w:lang w:eastAsia="cs-CZ"/>
              </w:rPr>
            </w:pPr>
            <w:r w:rsidRPr="00C944A6">
              <w:rPr>
                <w:rFonts w:ascii="Garamond" w:eastAsia="Times New Roman" w:hAnsi="Garamond" w:cs="Times New Roman"/>
                <w:i/>
                <w:sz w:val="24"/>
                <w:szCs w:val="24"/>
                <w:lang w:eastAsia="cs-CZ"/>
              </w:rPr>
              <w:t>oblast ekonomiky</w:t>
            </w:r>
          </w:p>
          <w:p w:rsidR="00370A0F" w:rsidRPr="00C944A6" w:rsidRDefault="00370A0F" w:rsidP="005338D0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944A6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- M. Hraničková</w:t>
            </w:r>
          </w:p>
          <w:p w:rsidR="00370A0F" w:rsidRPr="00C944A6" w:rsidRDefault="00370A0F" w:rsidP="005338D0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proofErr w:type="gramStart"/>
            <w:r w:rsidRPr="00C944A6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-  L.</w:t>
            </w:r>
            <w:proofErr w:type="gramEnd"/>
            <w:r w:rsidRPr="00C944A6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 xml:space="preserve"> Hájková</w:t>
            </w:r>
          </w:p>
          <w:p w:rsidR="00370A0F" w:rsidRPr="00C944A6" w:rsidRDefault="00370A0F" w:rsidP="005338D0">
            <w:pPr>
              <w:spacing w:after="0" w:line="240" w:lineRule="auto"/>
              <w:rPr>
                <w:rFonts w:ascii="Garamond" w:eastAsia="Times New Roman" w:hAnsi="Garamond" w:cs="Times New Roman"/>
                <w:i/>
                <w:sz w:val="24"/>
                <w:szCs w:val="24"/>
                <w:lang w:eastAsia="cs-CZ"/>
              </w:rPr>
            </w:pPr>
            <w:r w:rsidRPr="00C944A6">
              <w:rPr>
                <w:rFonts w:ascii="Garamond" w:eastAsia="Times New Roman" w:hAnsi="Garamond" w:cs="Times New Roman"/>
                <w:i/>
                <w:sz w:val="24"/>
                <w:szCs w:val="24"/>
                <w:lang w:eastAsia="cs-CZ"/>
              </w:rPr>
              <w:t xml:space="preserve">oblast chodu kanceláří </w:t>
            </w:r>
          </w:p>
          <w:p w:rsidR="00370A0F" w:rsidRPr="00C944A6" w:rsidRDefault="00370A0F" w:rsidP="005338D0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944A6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 xml:space="preserve">- </w:t>
            </w:r>
            <w:r w:rsidR="00BC481F" w:rsidRPr="00C944A6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Michal Pavčo</w:t>
            </w:r>
          </w:p>
          <w:p w:rsidR="00370A0F" w:rsidRPr="00C944A6" w:rsidRDefault="00370A0F" w:rsidP="005338D0">
            <w:pPr>
              <w:spacing w:after="0" w:line="240" w:lineRule="auto"/>
              <w:rPr>
                <w:rFonts w:ascii="Garamond" w:eastAsia="Times New Roman" w:hAnsi="Garamond" w:cs="Times New Roman"/>
                <w:i/>
                <w:sz w:val="24"/>
                <w:szCs w:val="24"/>
                <w:lang w:eastAsia="cs-CZ"/>
              </w:rPr>
            </w:pPr>
            <w:r w:rsidRPr="00C944A6">
              <w:rPr>
                <w:rFonts w:ascii="Garamond" w:eastAsia="Times New Roman" w:hAnsi="Garamond" w:cs="Times New Roman"/>
                <w:i/>
                <w:sz w:val="24"/>
                <w:szCs w:val="24"/>
                <w:lang w:eastAsia="cs-CZ"/>
              </w:rPr>
              <w:t xml:space="preserve">- oblast správy budovy </w:t>
            </w:r>
          </w:p>
          <w:p w:rsidR="00370A0F" w:rsidRPr="00C944A6" w:rsidRDefault="00370A0F" w:rsidP="005338D0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944A6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-L. Jankovičová</w:t>
            </w:r>
          </w:p>
        </w:tc>
      </w:tr>
      <w:tr w:rsidR="00370A0F" w:rsidRPr="00C944A6" w:rsidTr="005338D0">
        <w:tc>
          <w:tcPr>
            <w:tcW w:w="2694" w:type="dxa"/>
          </w:tcPr>
          <w:p w:rsidR="00370A0F" w:rsidRPr="00C944A6" w:rsidRDefault="00370A0F" w:rsidP="005338D0">
            <w:pPr>
              <w:spacing w:after="0" w:line="240" w:lineRule="auto"/>
              <w:ind w:left="34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944A6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Referentka správy soudu personalistka</w:t>
            </w:r>
          </w:p>
        </w:tc>
        <w:tc>
          <w:tcPr>
            <w:tcW w:w="5479" w:type="dxa"/>
          </w:tcPr>
          <w:p w:rsidR="00370A0F" w:rsidRPr="00C944A6" w:rsidRDefault="00370A0F" w:rsidP="005338D0">
            <w:pPr>
              <w:spacing w:after="0" w:line="240" w:lineRule="auto"/>
              <w:ind w:left="34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  <w:r w:rsidRPr="00C944A6"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  <w:t>Jitka Štočková</w:t>
            </w:r>
          </w:p>
          <w:p w:rsidR="00370A0F" w:rsidRPr="00C944A6" w:rsidRDefault="00370A0F" w:rsidP="005338D0">
            <w:pPr>
              <w:spacing w:after="0" w:line="240" w:lineRule="auto"/>
              <w:ind w:left="175" w:hanging="175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944A6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- v případě uzavření infocentra sepisuje stížnosti podávané do protokolu</w:t>
            </w:r>
          </w:p>
          <w:p w:rsidR="00370A0F" w:rsidRPr="00C944A6" w:rsidRDefault="00370A0F" w:rsidP="005338D0">
            <w:pPr>
              <w:spacing w:after="0" w:line="240" w:lineRule="auto"/>
              <w:ind w:left="175" w:hanging="175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944A6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- vede správní deník (</w:t>
            </w:r>
            <w:proofErr w:type="spellStart"/>
            <w:r w:rsidRPr="00C944A6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Spr</w:t>
            </w:r>
            <w:proofErr w:type="spellEnd"/>
            <w:r w:rsidRPr="00C944A6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), rejstřík stížností (St) a rejstřík poskytování informací (Si), druh věci Žádost o informace</w:t>
            </w:r>
          </w:p>
        </w:tc>
        <w:tc>
          <w:tcPr>
            <w:tcW w:w="2553" w:type="dxa"/>
          </w:tcPr>
          <w:p w:rsidR="00370A0F" w:rsidRPr="00C944A6" w:rsidRDefault="00370A0F" w:rsidP="005338D0">
            <w:pPr>
              <w:spacing w:after="36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944A6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Mgr. K. Macková</w:t>
            </w:r>
          </w:p>
          <w:p w:rsidR="00370A0F" w:rsidRPr="00C944A6" w:rsidRDefault="00370A0F" w:rsidP="005338D0">
            <w:pPr>
              <w:spacing w:after="0" w:line="240" w:lineRule="auto"/>
              <w:rPr>
                <w:rFonts w:ascii="Garamond" w:eastAsia="Times New Roman" w:hAnsi="Garamond" w:cs="Times New Roman"/>
                <w:i/>
                <w:sz w:val="24"/>
                <w:szCs w:val="24"/>
                <w:lang w:eastAsia="cs-CZ"/>
              </w:rPr>
            </w:pPr>
            <w:r w:rsidRPr="00C944A6">
              <w:rPr>
                <w:rFonts w:ascii="Garamond" w:eastAsia="Times New Roman" w:hAnsi="Garamond" w:cs="Times New Roman"/>
                <w:i/>
                <w:sz w:val="24"/>
                <w:szCs w:val="24"/>
                <w:lang w:eastAsia="cs-CZ"/>
              </w:rPr>
              <w:t>oblast personalistiky</w:t>
            </w:r>
          </w:p>
          <w:p w:rsidR="00370A0F" w:rsidRPr="00C944A6" w:rsidRDefault="00370A0F" w:rsidP="00370A0F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944A6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 xml:space="preserve">- Mgr. K. Macková </w:t>
            </w:r>
          </w:p>
        </w:tc>
      </w:tr>
      <w:tr w:rsidR="00D73D2B" w:rsidRPr="00C944A6" w:rsidTr="005338D0">
        <w:tc>
          <w:tcPr>
            <w:tcW w:w="2694" w:type="dxa"/>
          </w:tcPr>
          <w:p w:rsidR="00D73D2B" w:rsidRPr="00C944A6" w:rsidRDefault="00D73D2B" w:rsidP="005338D0">
            <w:pPr>
              <w:spacing w:after="0" w:line="240" w:lineRule="auto"/>
              <w:ind w:left="34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C944A6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Bezpečnostní ředitel</w:t>
            </w:r>
          </w:p>
        </w:tc>
        <w:tc>
          <w:tcPr>
            <w:tcW w:w="5479" w:type="dxa"/>
          </w:tcPr>
          <w:p w:rsidR="00D73D2B" w:rsidRPr="00C944A6" w:rsidRDefault="00D73D2B" w:rsidP="005338D0">
            <w:pPr>
              <w:spacing w:after="0" w:line="240" w:lineRule="auto"/>
              <w:ind w:left="34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  <w:r w:rsidRPr="00C944A6"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  <w:t>Lucie Havlíková</w:t>
            </w:r>
          </w:p>
        </w:tc>
        <w:tc>
          <w:tcPr>
            <w:tcW w:w="2553" w:type="dxa"/>
          </w:tcPr>
          <w:p w:rsidR="00D73D2B" w:rsidRPr="00C944A6" w:rsidRDefault="00D73D2B" w:rsidP="005338D0">
            <w:pPr>
              <w:spacing w:after="36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</w:p>
        </w:tc>
      </w:tr>
    </w:tbl>
    <w:p w:rsidR="00AB1158" w:rsidRPr="00C944A6" w:rsidRDefault="00AB1158" w:rsidP="00370A0F">
      <w:pPr>
        <w:spacing w:before="120" w:after="240" w:line="240" w:lineRule="auto"/>
        <w:jc w:val="both"/>
        <w:rPr>
          <w:rFonts w:ascii="Garamond" w:eastAsia="Times New Roman" w:hAnsi="Garamond" w:cs="Times New Roman"/>
          <w:i/>
          <w:sz w:val="24"/>
          <w:szCs w:val="24"/>
          <w:lang w:eastAsia="cs-CZ"/>
        </w:rPr>
      </w:pPr>
    </w:p>
    <w:p w:rsidR="00370A0F" w:rsidRPr="00C944A6" w:rsidRDefault="00AB1158" w:rsidP="00370A0F">
      <w:pPr>
        <w:spacing w:before="120" w:after="240" w:line="240" w:lineRule="auto"/>
        <w:jc w:val="both"/>
        <w:rPr>
          <w:rFonts w:ascii="Garamond" w:eastAsia="Times New Roman" w:hAnsi="Garamond" w:cs="Times New Roman"/>
          <w:i/>
          <w:sz w:val="24"/>
          <w:szCs w:val="24"/>
          <w:lang w:eastAsia="cs-CZ"/>
        </w:rPr>
      </w:pPr>
      <w:r w:rsidRPr="00C944A6">
        <w:rPr>
          <w:rFonts w:ascii="Garamond" w:eastAsia="Times New Roman" w:hAnsi="Garamond" w:cs="Times New Roman"/>
          <w:i/>
          <w:sz w:val="24"/>
          <w:szCs w:val="24"/>
          <w:lang w:eastAsia="cs-CZ"/>
        </w:rPr>
        <w:t xml:space="preserve">Důvodem změny je rezignace Ing. Vladimíra Vízka </w:t>
      </w:r>
      <w:r w:rsidR="005A49BE" w:rsidRPr="00C944A6">
        <w:rPr>
          <w:rFonts w:ascii="Garamond" w:eastAsia="Times New Roman" w:hAnsi="Garamond" w:cs="Times New Roman"/>
          <w:i/>
          <w:sz w:val="24"/>
          <w:szCs w:val="24"/>
          <w:lang w:eastAsia="cs-CZ"/>
        </w:rPr>
        <w:t>na funkci ředitele správy soudu a jeho odvolání z funkce bezpečnostního ředitele.</w:t>
      </w:r>
    </w:p>
    <w:p w:rsidR="00370A0F" w:rsidRPr="00C944A6" w:rsidRDefault="00370A0F" w:rsidP="00AB1158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:rsidR="00370A0F" w:rsidRPr="00C944A6" w:rsidRDefault="00370A0F" w:rsidP="00370A0F">
      <w:pPr>
        <w:spacing w:before="480" w:after="0" w:line="240" w:lineRule="auto"/>
        <w:jc w:val="both"/>
        <w:rPr>
          <w:rFonts w:ascii="Garamond" w:eastAsia="Times New Roman" w:hAnsi="Garamond" w:cs="Times New Roman"/>
          <w:sz w:val="24"/>
          <w:lang w:eastAsia="cs-CZ"/>
        </w:rPr>
      </w:pPr>
      <w:r w:rsidRPr="00C944A6">
        <w:rPr>
          <w:rFonts w:ascii="Garamond" w:eastAsia="Times New Roman" w:hAnsi="Garamond" w:cs="Times New Roman"/>
          <w:sz w:val="24"/>
          <w:lang w:eastAsia="cs-CZ"/>
        </w:rPr>
        <w:t xml:space="preserve">Mgr. Miroslava Purkertová </w:t>
      </w:r>
    </w:p>
    <w:p w:rsidR="00370A0F" w:rsidRPr="00C944A6" w:rsidRDefault="00370A0F" w:rsidP="00370A0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lang w:eastAsia="cs-CZ"/>
        </w:rPr>
      </w:pPr>
      <w:r w:rsidRPr="00C944A6">
        <w:rPr>
          <w:rFonts w:ascii="Garamond" w:eastAsia="Times New Roman" w:hAnsi="Garamond" w:cs="Times New Roman"/>
          <w:sz w:val="24"/>
          <w:lang w:eastAsia="cs-CZ"/>
        </w:rPr>
        <w:t>předsedkyně Okresního soudu v Trutnově</w:t>
      </w:r>
    </w:p>
    <w:p w:rsidR="005338D0" w:rsidRPr="00C944A6" w:rsidRDefault="005338D0"/>
    <w:sectPr w:rsidR="005338D0" w:rsidRPr="00C94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1B09"/>
    <w:multiLevelType w:val="hybridMultilevel"/>
    <w:tmpl w:val="5D8C327E"/>
    <w:lvl w:ilvl="0" w:tplc="A2924B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9B05F4C"/>
    <w:multiLevelType w:val="hybridMultilevel"/>
    <w:tmpl w:val="4A5C0430"/>
    <w:lvl w:ilvl="0" w:tplc="4288BB2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D442BFF"/>
    <w:multiLevelType w:val="hybridMultilevel"/>
    <w:tmpl w:val="3FF2B432"/>
    <w:lvl w:ilvl="0" w:tplc="F97236E8">
      <w:numFmt w:val="bullet"/>
      <w:lvlText w:val="-"/>
      <w:lvlJc w:val="left"/>
      <w:pPr>
        <w:ind w:left="743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3">
    <w:nsid w:val="0F3B6EF2"/>
    <w:multiLevelType w:val="hybridMultilevel"/>
    <w:tmpl w:val="73AACBCE"/>
    <w:lvl w:ilvl="0" w:tplc="068A4ADE">
      <w:start w:val="1"/>
      <w:numFmt w:val="upperRoman"/>
      <w:lvlText w:val="%1."/>
      <w:lvlJc w:val="left"/>
      <w:pPr>
        <w:ind w:left="743" w:hanging="72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0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2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4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6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8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0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2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43" w:hanging="180"/>
      </w:pPr>
      <w:rPr>
        <w:rFonts w:cs="Times New Roman"/>
      </w:rPr>
    </w:lvl>
  </w:abstractNum>
  <w:abstractNum w:abstractNumId="4">
    <w:nsid w:val="0F805D81"/>
    <w:multiLevelType w:val="hybridMultilevel"/>
    <w:tmpl w:val="73C4C37C"/>
    <w:lvl w:ilvl="0" w:tplc="F97236E8">
      <w:numFmt w:val="bullet"/>
      <w:lvlText w:val="-"/>
      <w:lvlJc w:val="left"/>
      <w:pPr>
        <w:ind w:left="862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01350FF"/>
    <w:multiLevelType w:val="hybridMultilevel"/>
    <w:tmpl w:val="CD0E2C42"/>
    <w:lvl w:ilvl="0" w:tplc="A4781714">
      <w:start w:val="2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6">
    <w:nsid w:val="10E42D16"/>
    <w:multiLevelType w:val="hybridMultilevel"/>
    <w:tmpl w:val="3F8C653C"/>
    <w:lvl w:ilvl="0" w:tplc="B3180E7C">
      <w:start w:val="1"/>
      <w:numFmt w:val="decimal"/>
      <w:lvlText w:val="%1."/>
      <w:lvlJc w:val="left"/>
      <w:pPr>
        <w:ind w:left="383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0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2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4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6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8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0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2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43" w:hanging="180"/>
      </w:pPr>
      <w:rPr>
        <w:rFonts w:cs="Times New Roman"/>
      </w:rPr>
    </w:lvl>
  </w:abstractNum>
  <w:abstractNum w:abstractNumId="7">
    <w:nsid w:val="12073E15"/>
    <w:multiLevelType w:val="hybridMultilevel"/>
    <w:tmpl w:val="24AE6AE6"/>
    <w:lvl w:ilvl="0" w:tplc="9BE05556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  <w:color w:val="1F497D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DD63C3"/>
    <w:multiLevelType w:val="hybridMultilevel"/>
    <w:tmpl w:val="57305700"/>
    <w:lvl w:ilvl="0" w:tplc="EB6C2E6C">
      <w:start w:val="2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165EEE"/>
    <w:multiLevelType w:val="hybridMultilevel"/>
    <w:tmpl w:val="3B163DEC"/>
    <w:lvl w:ilvl="0" w:tplc="F97236E8">
      <w:numFmt w:val="bullet"/>
      <w:lvlText w:val="-"/>
      <w:lvlJc w:val="left"/>
      <w:pPr>
        <w:ind w:left="1287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237469A"/>
    <w:multiLevelType w:val="hybridMultilevel"/>
    <w:tmpl w:val="9214AA5C"/>
    <w:lvl w:ilvl="0" w:tplc="F1AA8D6A">
      <w:numFmt w:val="bullet"/>
      <w:lvlText w:val="-"/>
      <w:lvlJc w:val="left"/>
      <w:pPr>
        <w:ind w:left="177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>
    <w:nsid w:val="22B245BB"/>
    <w:multiLevelType w:val="hybridMultilevel"/>
    <w:tmpl w:val="A984DF72"/>
    <w:lvl w:ilvl="0" w:tplc="F1AA8D6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3E058A"/>
    <w:multiLevelType w:val="hybridMultilevel"/>
    <w:tmpl w:val="146AA70A"/>
    <w:lvl w:ilvl="0" w:tplc="413646A2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562173"/>
    <w:multiLevelType w:val="hybridMultilevel"/>
    <w:tmpl w:val="EC225F48"/>
    <w:lvl w:ilvl="0" w:tplc="0405000F">
      <w:start w:val="1"/>
      <w:numFmt w:val="decimal"/>
      <w:lvlText w:val="%1."/>
      <w:lvlJc w:val="left"/>
      <w:pPr>
        <w:ind w:left="743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6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8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03" w:hanging="180"/>
      </w:pPr>
      <w:rPr>
        <w:rFonts w:cs="Times New Roman"/>
      </w:rPr>
    </w:lvl>
  </w:abstractNum>
  <w:abstractNum w:abstractNumId="14">
    <w:nsid w:val="30846949"/>
    <w:multiLevelType w:val="hybridMultilevel"/>
    <w:tmpl w:val="2E98C4E6"/>
    <w:lvl w:ilvl="0" w:tplc="531A6E6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5774688"/>
    <w:multiLevelType w:val="hybridMultilevel"/>
    <w:tmpl w:val="0BE6F668"/>
    <w:lvl w:ilvl="0" w:tplc="B3F67FE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8EC6C77"/>
    <w:multiLevelType w:val="hybridMultilevel"/>
    <w:tmpl w:val="4F7E0712"/>
    <w:lvl w:ilvl="0" w:tplc="B1F0D808">
      <w:start w:val="1"/>
      <w:numFmt w:val="bullet"/>
      <w:lvlText w:val="-"/>
      <w:lvlJc w:val="left"/>
      <w:pPr>
        <w:ind w:left="720" w:hanging="360"/>
      </w:pPr>
      <w:rPr>
        <w:rFonts w:ascii="Garamond" w:eastAsiaTheme="majorEastAsia" w:hAnsi="Garamond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283832"/>
    <w:multiLevelType w:val="hybridMultilevel"/>
    <w:tmpl w:val="D25CA56E"/>
    <w:lvl w:ilvl="0" w:tplc="F97236E8">
      <w:numFmt w:val="bullet"/>
      <w:lvlText w:val="-"/>
      <w:lvlJc w:val="left"/>
      <w:pPr>
        <w:ind w:left="1103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8">
    <w:nsid w:val="3EC41A3B"/>
    <w:multiLevelType w:val="hybridMultilevel"/>
    <w:tmpl w:val="F7229F76"/>
    <w:lvl w:ilvl="0" w:tplc="F1AA8D6A">
      <w:numFmt w:val="bullet"/>
      <w:lvlText w:val="-"/>
      <w:lvlJc w:val="left"/>
      <w:pPr>
        <w:ind w:left="1701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19">
    <w:nsid w:val="4301316A"/>
    <w:multiLevelType w:val="hybridMultilevel"/>
    <w:tmpl w:val="8E76CE7C"/>
    <w:lvl w:ilvl="0" w:tplc="19DA3E34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0">
    <w:nsid w:val="4D2251D7"/>
    <w:multiLevelType w:val="hybridMultilevel"/>
    <w:tmpl w:val="F3C6985E"/>
    <w:lvl w:ilvl="0" w:tplc="B3180E7C">
      <w:start w:val="1"/>
      <w:numFmt w:val="decimal"/>
      <w:lvlText w:val="%1."/>
      <w:lvlJc w:val="left"/>
      <w:pPr>
        <w:ind w:left="383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DAE5A9F"/>
    <w:multiLevelType w:val="hybridMultilevel"/>
    <w:tmpl w:val="73AACBCE"/>
    <w:lvl w:ilvl="0" w:tplc="068A4ADE">
      <w:start w:val="1"/>
      <w:numFmt w:val="upperRoman"/>
      <w:lvlText w:val="%1."/>
      <w:lvlJc w:val="left"/>
      <w:pPr>
        <w:ind w:left="743" w:hanging="72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0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2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4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6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8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0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2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43" w:hanging="180"/>
      </w:pPr>
      <w:rPr>
        <w:rFonts w:cs="Times New Roman"/>
      </w:rPr>
    </w:lvl>
  </w:abstractNum>
  <w:abstractNum w:abstractNumId="22">
    <w:nsid w:val="51E203BC"/>
    <w:multiLevelType w:val="hybridMultilevel"/>
    <w:tmpl w:val="D736D652"/>
    <w:lvl w:ilvl="0" w:tplc="F97236E8"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182211"/>
    <w:multiLevelType w:val="hybridMultilevel"/>
    <w:tmpl w:val="EB06D41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26E09EF"/>
    <w:multiLevelType w:val="hybridMultilevel"/>
    <w:tmpl w:val="7F3CC408"/>
    <w:lvl w:ilvl="0" w:tplc="F1AA8D6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6181AAC"/>
    <w:multiLevelType w:val="hybridMultilevel"/>
    <w:tmpl w:val="8AFED7DA"/>
    <w:lvl w:ilvl="0" w:tplc="F97236E8">
      <w:numFmt w:val="bullet"/>
      <w:lvlText w:val="-"/>
      <w:lvlJc w:val="left"/>
      <w:pPr>
        <w:ind w:left="360" w:hanging="360"/>
      </w:pPr>
      <w:rPr>
        <w:rFonts w:ascii="Arial" w:eastAsiaTheme="minorEastAsia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8F6CE6"/>
    <w:multiLevelType w:val="hybridMultilevel"/>
    <w:tmpl w:val="D0CA6E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6D50413"/>
    <w:multiLevelType w:val="hybridMultilevel"/>
    <w:tmpl w:val="3B48ACDE"/>
    <w:lvl w:ilvl="0" w:tplc="B872892E">
      <w:start w:val="6"/>
      <w:numFmt w:val="bullet"/>
      <w:lvlText w:val="-"/>
      <w:lvlJc w:val="left"/>
      <w:pPr>
        <w:ind w:left="78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5AA06F2B"/>
    <w:multiLevelType w:val="hybridMultilevel"/>
    <w:tmpl w:val="85D4AC38"/>
    <w:lvl w:ilvl="0" w:tplc="BDBC6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D833ED4"/>
    <w:multiLevelType w:val="hybridMultilevel"/>
    <w:tmpl w:val="FFB2F95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DC50749"/>
    <w:multiLevelType w:val="hybridMultilevel"/>
    <w:tmpl w:val="9B6E3818"/>
    <w:lvl w:ilvl="0" w:tplc="0405000F">
      <w:start w:val="1"/>
      <w:numFmt w:val="decimal"/>
      <w:lvlText w:val="%1."/>
      <w:lvlJc w:val="left"/>
      <w:pPr>
        <w:ind w:left="890" w:hanging="360"/>
      </w:pPr>
    </w:lvl>
    <w:lvl w:ilvl="1" w:tplc="04050019" w:tentative="1">
      <w:start w:val="1"/>
      <w:numFmt w:val="lowerLetter"/>
      <w:lvlText w:val="%2."/>
      <w:lvlJc w:val="left"/>
      <w:pPr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1">
    <w:nsid w:val="619B3886"/>
    <w:multiLevelType w:val="hybridMultilevel"/>
    <w:tmpl w:val="113EDC22"/>
    <w:lvl w:ilvl="0" w:tplc="8A86ACF2">
      <w:start w:val="1"/>
      <w:numFmt w:val="decimal"/>
      <w:lvlText w:val="%1."/>
      <w:lvlJc w:val="left"/>
      <w:pPr>
        <w:ind w:left="383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103" w:hanging="360"/>
      </w:pPr>
    </w:lvl>
    <w:lvl w:ilvl="2" w:tplc="0405001B" w:tentative="1">
      <w:start w:val="1"/>
      <w:numFmt w:val="lowerRoman"/>
      <w:lvlText w:val="%3."/>
      <w:lvlJc w:val="right"/>
      <w:pPr>
        <w:ind w:left="1823" w:hanging="180"/>
      </w:pPr>
    </w:lvl>
    <w:lvl w:ilvl="3" w:tplc="0405000F" w:tentative="1">
      <w:start w:val="1"/>
      <w:numFmt w:val="decimal"/>
      <w:lvlText w:val="%4."/>
      <w:lvlJc w:val="left"/>
      <w:pPr>
        <w:ind w:left="2543" w:hanging="360"/>
      </w:pPr>
    </w:lvl>
    <w:lvl w:ilvl="4" w:tplc="04050019" w:tentative="1">
      <w:start w:val="1"/>
      <w:numFmt w:val="lowerLetter"/>
      <w:lvlText w:val="%5."/>
      <w:lvlJc w:val="left"/>
      <w:pPr>
        <w:ind w:left="3263" w:hanging="360"/>
      </w:pPr>
    </w:lvl>
    <w:lvl w:ilvl="5" w:tplc="0405001B" w:tentative="1">
      <w:start w:val="1"/>
      <w:numFmt w:val="lowerRoman"/>
      <w:lvlText w:val="%6."/>
      <w:lvlJc w:val="right"/>
      <w:pPr>
        <w:ind w:left="3983" w:hanging="180"/>
      </w:pPr>
    </w:lvl>
    <w:lvl w:ilvl="6" w:tplc="0405000F" w:tentative="1">
      <w:start w:val="1"/>
      <w:numFmt w:val="decimal"/>
      <w:lvlText w:val="%7."/>
      <w:lvlJc w:val="left"/>
      <w:pPr>
        <w:ind w:left="4703" w:hanging="360"/>
      </w:pPr>
    </w:lvl>
    <w:lvl w:ilvl="7" w:tplc="04050019" w:tentative="1">
      <w:start w:val="1"/>
      <w:numFmt w:val="lowerLetter"/>
      <w:lvlText w:val="%8."/>
      <w:lvlJc w:val="left"/>
      <w:pPr>
        <w:ind w:left="5423" w:hanging="360"/>
      </w:pPr>
    </w:lvl>
    <w:lvl w:ilvl="8" w:tplc="040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32">
    <w:nsid w:val="66CF6816"/>
    <w:multiLevelType w:val="hybridMultilevel"/>
    <w:tmpl w:val="9DE4D1C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7F85963"/>
    <w:multiLevelType w:val="hybridMultilevel"/>
    <w:tmpl w:val="246EEC46"/>
    <w:lvl w:ilvl="0" w:tplc="B11E780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BF1520C"/>
    <w:multiLevelType w:val="hybridMultilevel"/>
    <w:tmpl w:val="F7809210"/>
    <w:lvl w:ilvl="0" w:tplc="F97236E8">
      <w:numFmt w:val="bullet"/>
      <w:lvlText w:val="-"/>
      <w:lvlJc w:val="left"/>
      <w:pPr>
        <w:ind w:left="1429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15B7F26"/>
    <w:multiLevelType w:val="hybridMultilevel"/>
    <w:tmpl w:val="B8F65C0C"/>
    <w:lvl w:ilvl="0" w:tplc="A2924B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>
    <w:nsid w:val="7A7111E7"/>
    <w:multiLevelType w:val="hybridMultilevel"/>
    <w:tmpl w:val="F260EBAE"/>
    <w:lvl w:ilvl="0" w:tplc="0405000F">
      <w:start w:val="1"/>
      <w:numFmt w:val="decimal"/>
      <w:lvlText w:val="%1."/>
      <w:lvlJc w:val="left"/>
      <w:pPr>
        <w:ind w:left="743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6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8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03" w:hanging="180"/>
      </w:pPr>
      <w:rPr>
        <w:rFonts w:cs="Times New Roman"/>
      </w:rPr>
    </w:lvl>
  </w:abstractNum>
  <w:abstractNum w:abstractNumId="37">
    <w:nsid w:val="7A8A4EF0"/>
    <w:multiLevelType w:val="hybridMultilevel"/>
    <w:tmpl w:val="3500CE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2B0209"/>
    <w:multiLevelType w:val="hybridMultilevel"/>
    <w:tmpl w:val="96ACEA20"/>
    <w:lvl w:ilvl="0" w:tplc="5D2E25C2">
      <w:start w:val="1"/>
      <w:numFmt w:val="decimal"/>
      <w:pStyle w:val="Nadpis2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D6C616F"/>
    <w:multiLevelType w:val="hybridMultilevel"/>
    <w:tmpl w:val="2CFC10B0"/>
    <w:lvl w:ilvl="0" w:tplc="DA5A580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DE0479A"/>
    <w:multiLevelType w:val="hybridMultilevel"/>
    <w:tmpl w:val="F0FA4B6C"/>
    <w:lvl w:ilvl="0" w:tplc="0B6EED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E12D6F"/>
    <w:multiLevelType w:val="hybridMultilevel"/>
    <w:tmpl w:val="799CB854"/>
    <w:lvl w:ilvl="0" w:tplc="F1AA8D6A">
      <w:numFmt w:val="bullet"/>
      <w:lvlText w:val="-"/>
      <w:lvlJc w:val="left"/>
      <w:pPr>
        <w:ind w:left="546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3"/>
  </w:num>
  <w:num w:numId="3">
    <w:abstractNumId w:val="6"/>
  </w:num>
  <w:num w:numId="4">
    <w:abstractNumId w:val="18"/>
  </w:num>
  <w:num w:numId="5">
    <w:abstractNumId w:val="41"/>
  </w:num>
  <w:num w:numId="6">
    <w:abstractNumId w:val="10"/>
  </w:num>
  <w:num w:numId="7">
    <w:abstractNumId w:val="17"/>
  </w:num>
  <w:num w:numId="8">
    <w:abstractNumId w:val="9"/>
  </w:num>
  <w:num w:numId="9">
    <w:abstractNumId w:val="28"/>
  </w:num>
  <w:num w:numId="10">
    <w:abstractNumId w:val="2"/>
  </w:num>
  <w:num w:numId="11">
    <w:abstractNumId w:val="29"/>
  </w:num>
  <w:num w:numId="12">
    <w:abstractNumId w:val="34"/>
  </w:num>
  <w:num w:numId="13">
    <w:abstractNumId w:val="14"/>
  </w:num>
  <w:num w:numId="14">
    <w:abstractNumId w:val="38"/>
  </w:num>
  <w:num w:numId="15">
    <w:abstractNumId w:val="22"/>
  </w:num>
  <w:num w:numId="16">
    <w:abstractNumId w:val="39"/>
  </w:num>
  <w:num w:numId="17">
    <w:abstractNumId w:val="4"/>
  </w:num>
  <w:num w:numId="18">
    <w:abstractNumId w:val="20"/>
  </w:num>
  <w:num w:numId="19">
    <w:abstractNumId w:val="25"/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3"/>
  </w:num>
  <w:num w:numId="24">
    <w:abstractNumId w:val="15"/>
  </w:num>
  <w:num w:numId="25">
    <w:abstractNumId w:val="26"/>
  </w:num>
  <w:num w:numId="26">
    <w:abstractNumId w:val="33"/>
  </w:num>
  <w:num w:numId="27">
    <w:abstractNumId w:val="31"/>
  </w:num>
  <w:num w:numId="28">
    <w:abstractNumId w:val="0"/>
  </w:num>
  <w:num w:numId="29">
    <w:abstractNumId w:val="1"/>
  </w:num>
  <w:num w:numId="30">
    <w:abstractNumId w:val="27"/>
  </w:num>
  <w:num w:numId="31">
    <w:abstractNumId w:val="7"/>
  </w:num>
  <w:num w:numId="32">
    <w:abstractNumId w:val="30"/>
  </w:num>
  <w:num w:numId="33">
    <w:abstractNumId w:val="5"/>
  </w:num>
  <w:num w:numId="34">
    <w:abstractNumId w:val="35"/>
  </w:num>
  <w:num w:numId="35">
    <w:abstractNumId w:val="40"/>
  </w:num>
  <w:num w:numId="36">
    <w:abstractNumId w:val="8"/>
  </w:num>
  <w:num w:numId="37">
    <w:abstractNumId w:val="19"/>
  </w:num>
  <w:num w:numId="38">
    <w:abstractNumId w:val="11"/>
  </w:num>
  <w:num w:numId="39">
    <w:abstractNumId w:val="24"/>
  </w:num>
  <w:num w:numId="40">
    <w:abstractNumId w:val="16"/>
  </w:num>
  <w:num w:numId="41">
    <w:abstractNumId w:val="37"/>
  </w:num>
  <w:num w:numId="42">
    <w:abstractNumId w:val="38"/>
    <w:lvlOverride w:ilvl="0">
      <w:startOverride w:val="1"/>
    </w:lvlOverride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změna RP č. 4.docx 2022/06/20 14:24:20"/>
    <w:docVar w:name="DOKUMENT_ADRESAR_FS" w:val="C:\TMP\DB"/>
    <w:docVar w:name="DOKUMENT_AUTOMATICKE_UKLADANI" w:val="ANO"/>
    <w:docVar w:name="DOKUMENT_PERIODA_UKLADANI" w:val="5"/>
    <w:docVar w:name="DOKUMENT_ULOZIT_JAKO_DOCX" w:val="NE"/>
  </w:docVars>
  <w:rsids>
    <w:rsidRoot w:val="00370A0F"/>
    <w:rsid w:val="000100F4"/>
    <w:rsid w:val="002C5908"/>
    <w:rsid w:val="00370A0F"/>
    <w:rsid w:val="005338D0"/>
    <w:rsid w:val="005A49BE"/>
    <w:rsid w:val="00AB1158"/>
    <w:rsid w:val="00BC481F"/>
    <w:rsid w:val="00C532BB"/>
    <w:rsid w:val="00C944A6"/>
    <w:rsid w:val="00CA1679"/>
    <w:rsid w:val="00D73D2B"/>
    <w:rsid w:val="00DE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70A0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70A0F"/>
    <w:pPr>
      <w:keepNext/>
      <w:keepLines/>
      <w:numPr>
        <w:numId w:val="14"/>
      </w:numPr>
      <w:spacing w:before="200" w:after="120" w:line="240" w:lineRule="auto"/>
      <w:ind w:left="357" w:hanging="357"/>
      <w:outlineLvl w:val="1"/>
    </w:pPr>
    <w:rPr>
      <w:rFonts w:ascii="Garamond" w:eastAsiaTheme="majorEastAsia" w:hAnsi="Garamond" w:cs="Times New Roman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70A0F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="Times New Roman"/>
      <w:b/>
      <w:bCs/>
      <w:color w:val="4F81BD" w:themeColor="accent1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70A0F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0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70A0F"/>
    <w:rPr>
      <w:rFonts w:ascii="Garamond" w:eastAsiaTheme="majorEastAsia" w:hAnsi="Garamond" w:cs="Times New Roman"/>
      <w:b/>
      <w:bCs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70A0F"/>
    <w:rPr>
      <w:rFonts w:asciiTheme="majorHAnsi" w:eastAsiaTheme="majorEastAsia" w:hAnsiTheme="majorHAnsi" w:cs="Times New Roman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70A0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370A0F"/>
  </w:style>
  <w:style w:type="paragraph" w:styleId="Textbubliny">
    <w:name w:val="Balloon Text"/>
    <w:basedOn w:val="Normln"/>
    <w:link w:val="TextbublinyChar"/>
    <w:uiPriority w:val="99"/>
    <w:semiHidden/>
    <w:unhideWhenUsed/>
    <w:rsid w:val="00370A0F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0A0F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370A0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370A0F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370A0F"/>
    <w:rPr>
      <w:rFonts w:ascii="Garamond" w:eastAsia="Times New Roman" w:hAnsi="Garamond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370A0F"/>
    <w:pPr>
      <w:spacing w:after="120" w:line="240" w:lineRule="auto"/>
      <w:ind w:left="283"/>
    </w:pPr>
    <w:rPr>
      <w:rFonts w:ascii="Garamond" w:eastAsia="Times New Roman" w:hAnsi="Garamond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370A0F"/>
    <w:rPr>
      <w:rFonts w:ascii="Garamond" w:eastAsia="Times New Roman" w:hAnsi="Garamond" w:cs="Times New Roman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370A0F"/>
    <w:pPr>
      <w:spacing w:after="120" w:line="480" w:lineRule="auto"/>
      <w:ind w:left="283"/>
    </w:pPr>
    <w:rPr>
      <w:rFonts w:ascii="Garamond" w:eastAsia="Times New Roman" w:hAnsi="Garamond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370A0F"/>
    <w:rPr>
      <w:rFonts w:ascii="Garamond" w:eastAsia="Times New Roman" w:hAnsi="Garamond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70A0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70A0F"/>
    <w:pPr>
      <w:spacing w:after="0" w:line="240" w:lineRule="auto"/>
      <w:jc w:val="both"/>
    </w:pPr>
    <w:rPr>
      <w:rFonts w:ascii="Arial" w:eastAsia="Times New Roman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370A0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370A0F"/>
    <w:pPr>
      <w:spacing w:after="120" w:line="240" w:lineRule="auto"/>
    </w:pPr>
    <w:rPr>
      <w:rFonts w:ascii="Garamond" w:eastAsia="Times New Roman" w:hAnsi="Garamond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70A0F"/>
    <w:rPr>
      <w:rFonts w:ascii="Garamond" w:eastAsia="Times New Roman" w:hAnsi="Garamond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70A0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70A0F"/>
    <w:pPr>
      <w:keepNext/>
      <w:keepLines/>
      <w:numPr>
        <w:numId w:val="14"/>
      </w:numPr>
      <w:spacing w:before="200" w:after="120" w:line="240" w:lineRule="auto"/>
      <w:ind w:left="357" w:hanging="357"/>
      <w:outlineLvl w:val="1"/>
    </w:pPr>
    <w:rPr>
      <w:rFonts w:ascii="Garamond" w:eastAsiaTheme="majorEastAsia" w:hAnsi="Garamond" w:cs="Times New Roman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70A0F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="Times New Roman"/>
      <w:b/>
      <w:bCs/>
      <w:color w:val="4F81BD" w:themeColor="accent1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70A0F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0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70A0F"/>
    <w:rPr>
      <w:rFonts w:ascii="Garamond" w:eastAsiaTheme="majorEastAsia" w:hAnsi="Garamond" w:cs="Times New Roman"/>
      <w:b/>
      <w:bCs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70A0F"/>
    <w:rPr>
      <w:rFonts w:asciiTheme="majorHAnsi" w:eastAsiaTheme="majorEastAsia" w:hAnsiTheme="majorHAnsi" w:cs="Times New Roman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70A0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370A0F"/>
  </w:style>
  <w:style w:type="paragraph" w:styleId="Textbubliny">
    <w:name w:val="Balloon Text"/>
    <w:basedOn w:val="Normln"/>
    <w:link w:val="TextbublinyChar"/>
    <w:uiPriority w:val="99"/>
    <w:semiHidden/>
    <w:unhideWhenUsed/>
    <w:rsid w:val="00370A0F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0A0F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370A0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370A0F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370A0F"/>
    <w:rPr>
      <w:rFonts w:ascii="Garamond" w:eastAsia="Times New Roman" w:hAnsi="Garamond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370A0F"/>
    <w:pPr>
      <w:spacing w:after="120" w:line="240" w:lineRule="auto"/>
      <w:ind w:left="283"/>
    </w:pPr>
    <w:rPr>
      <w:rFonts w:ascii="Garamond" w:eastAsia="Times New Roman" w:hAnsi="Garamond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370A0F"/>
    <w:rPr>
      <w:rFonts w:ascii="Garamond" w:eastAsia="Times New Roman" w:hAnsi="Garamond" w:cs="Times New Roman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370A0F"/>
    <w:pPr>
      <w:spacing w:after="120" w:line="480" w:lineRule="auto"/>
      <w:ind w:left="283"/>
    </w:pPr>
    <w:rPr>
      <w:rFonts w:ascii="Garamond" w:eastAsia="Times New Roman" w:hAnsi="Garamond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370A0F"/>
    <w:rPr>
      <w:rFonts w:ascii="Garamond" w:eastAsia="Times New Roman" w:hAnsi="Garamond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70A0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70A0F"/>
    <w:pPr>
      <w:spacing w:after="0" w:line="240" w:lineRule="auto"/>
      <w:jc w:val="both"/>
    </w:pPr>
    <w:rPr>
      <w:rFonts w:ascii="Arial" w:eastAsia="Times New Roman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370A0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370A0F"/>
    <w:pPr>
      <w:spacing w:after="120" w:line="240" w:lineRule="auto"/>
    </w:pPr>
    <w:rPr>
      <w:rFonts w:ascii="Garamond" w:eastAsia="Times New Roman" w:hAnsi="Garamond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70A0F"/>
    <w:rPr>
      <w:rFonts w:ascii="Garamond" w:eastAsia="Times New Roman" w:hAnsi="Garamond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DOT07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174</TotalTime>
  <Pages>1</Pages>
  <Words>215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v Trutnově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Purkertová Miroslava Mgr.</dc:creator>
  <cp:lastModifiedBy>Purkertová Miroslava Mgr.</cp:lastModifiedBy>
  <cp:revision>7</cp:revision>
  <cp:lastPrinted>2022-06-20T12:24:00Z</cp:lastPrinted>
  <dcterms:created xsi:type="dcterms:W3CDTF">2022-06-18T05:11:00Z</dcterms:created>
  <dcterms:modified xsi:type="dcterms:W3CDTF">2022-06-20T12:24:00Z</dcterms:modified>
</cp:coreProperties>
</file>