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B36" w:rsidRPr="00FB6DFD" w:rsidRDefault="00F67B36" w:rsidP="00F67B36">
      <w:pPr>
        <w:spacing w:after="0" w:line="240" w:lineRule="auto"/>
        <w:ind w:firstLine="170"/>
        <w:jc w:val="right"/>
        <w:rPr>
          <w:rFonts w:ascii="Times New Roman" w:eastAsia="Times New Roman" w:hAnsi="Times New Roman" w:cs="Times New Roman"/>
          <w:lang w:eastAsia="cs-CZ"/>
        </w:rPr>
      </w:pPr>
      <w:bookmarkStart w:id="0" w:name="_Toc392248830"/>
      <w:r w:rsidRPr="00FB6DFD">
        <w:rPr>
          <w:rFonts w:ascii="Times New Roman" w:eastAsia="Times New Roman" w:hAnsi="Times New Roman" w:cs="Times New Roman"/>
          <w:lang w:eastAsia="cs-CZ"/>
        </w:rPr>
        <w:t>Spr 1100/2020</w:t>
      </w:r>
    </w:p>
    <w:p w:rsidR="00F67B36" w:rsidRPr="00FB6DFD" w:rsidRDefault="00F67B36" w:rsidP="00F67B36">
      <w:pPr>
        <w:spacing w:after="600" w:line="240" w:lineRule="auto"/>
        <w:ind w:firstLine="170"/>
        <w:jc w:val="right"/>
        <w:rPr>
          <w:rFonts w:ascii="Garamond" w:eastAsia="Times New Roman" w:hAnsi="Garamond" w:cs="Times New Roman"/>
          <w:sz w:val="32"/>
          <w:szCs w:val="32"/>
          <w:lang w:eastAsia="cs-CZ"/>
        </w:rPr>
      </w:pPr>
      <w:r w:rsidRPr="00FB6DFD">
        <w:rPr>
          <w:rFonts w:ascii="Times New Roman" w:eastAsia="Times New Roman" w:hAnsi="Times New Roman" w:cs="Times New Roman"/>
          <w:lang w:eastAsia="cs-CZ"/>
        </w:rPr>
        <w:t>Trutnov 26. 10. 2020</w:t>
      </w:r>
    </w:p>
    <w:p w:rsidR="00F67B36" w:rsidRPr="00FB6DFD" w:rsidRDefault="00F67B36" w:rsidP="00F67B36">
      <w:pPr>
        <w:spacing w:after="360" w:line="240" w:lineRule="auto"/>
        <w:jc w:val="center"/>
        <w:rPr>
          <w:rFonts w:ascii="Calibri" w:eastAsia="Times New Roman" w:hAnsi="Calibri" w:cs="Times New Roman"/>
          <w:lang w:eastAsia="cs-CZ"/>
        </w:rPr>
      </w:pPr>
      <w:bookmarkStart w:id="1" w:name="_Toc404155013"/>
      <w:bookmarkStart w:id="2" w:name="_Toc466377995"/>
      <w:r w:rsidRPr="00FB6DFD">
        <w:rPr>
          <w:rFonts w:ascii="Garamond" w:eastAsia="Times New Roman" w:hAnsi="Garamond" w:cs="Times New Roman"/>
          <w:b/>
          <w:sz w:val="32"/>
          <w:szCs w:val="32"/>
          <w:lang w:eastAsia="cs-CZ"/>
        </w:rPr>
        <w:t>Rozvrh práce Okresního soudu v Trutnově pro rok 20</w:t>
      </w:r>
      <w:bookmarkEnd w:id="0"/>
      <w:bookmarkEnd w:id="1"/>
      <w:bookmarkEnd w:id="2"/>
      <w:r w:rsidRPr="00FB6DFD">
        <w:rPr>
          <w:rFonts w:ascii="Garamond" w:eastAsia="Times New Roman" w:hAnsi="Garamond" w:cs="Times New Roman"/>
          <w:b/>
          <w:sz w:val="32"/>
          <w:szCs w:val="32"/>
          <w:lang w:eastAsia="cs-CZ"/>
        </w:rPr>
        <w:t>21</w:t>
      </w:r>
    </w:p>
    <w:p w:rsidR="00F67B36" w:rsidRPr="00FB6DFD" w:rsidRDefault="00F67B36" w:rsidP="00F67B36">
      <w:pPr>
        <w:spacing w:after="120" w:line="240" w:lineRule="auto"/>
        <w:ind w:left="-426" w:firstLine="170"/>
        <w:jc w:val="both"/>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Rozvrhem práce se řídí rozdělení jednotlivých věcí, které mají být u soudu projednány a rozhodnuty, do soudních oddělení. Náplň práce zaměstnanců soudu obsaženou v rozvrhu práce konkretizuje vnitřní směrnice předsedkyně Okresního soudu v Trutnově Spr 1083/2019 ze dne 17. října 2019, která stanoví konkrétní náplň práce jednotlivých pracovních míst, povinnosti pracovníků, jejich odpovědnost za vykonávanou práci a případné pravomoci související s náplní práce.</w:t>
      </w:r>
    </w:p>
    <w:p w:rsidR="00F67B36" w:rsidRPr="00FB6DFD" w:rsidRDefault="00F67B36" w:rsidP="00F67B36">
      <w:pPr>
        <w:tabs>
          <w:tab w:val="left" w:pos="2977"/>
        </w:tabs>
        <w:spacing w:after="120" w:line="240" w:lineRule="auto"/>
        <w:ind w:left="-357" w:firstLine="170"/>
        <w:jc w:val="both"/>
        <w:rPr>
          <w:rFonts w:ascii="Garamond" w:eastAsia="Times New Roman" w:hAnsi="Garamond" w:cs="Times New Roman"/>
          <w:sz w:val="24"/>
          <w:szCs w:val="24"/>
          <w:lang w:eastAsia="cs-CZ"/>
        </w:rPr>
      </w:pPr>
      <w:r w:rsidRPr="00FB6DFD">
        <w:rPr>
          <w:rFonts w:ascii="Garamond" w:eastAsia="Times New Roman" w:hAnsi="Garamond" w:cs="Times New Roman"/>
          <w:sz w:val="24"/>
          <w:szCs w:val="24"/>
          <w:u w:val="single"/>
          <w:lang w:eastAsia="cs-CZ"/>
        </w:rPr>
        <w:t>Pracovní doba:</w:t>
      </w:r>
      <w:r w:rsidRPr="00FB6DFD">
        <w:rPr>
          <w:rFonts w:ascii="Garamond" w:eastAsia="Times New Roman" w:hAnsi="Garamond" w:cs="Times New Roman"/>
          <w:sz w:val="24"/>
          <w:szCs w:val="24"/>
          <w:lang w:eastAsia="cs-CZ"/>
        </w:rPr>
        <w:t xml:space="preserve"> </w:t>
      </w:r>
      <w:r w:rsidRPr="00FB6DFD">
        <w:rPr>
          <w:rFonts w:ascii="Garamond" w:eastAsia="Times New Roman" w:hAnsi="Garamond" w:cs="Times New Roman"/>
          <w:sz w:val="24"/>
          <w:szCs w:val="24"/>
          <w:lang w:eastAsia="cs-CZ"/>
        </w:rPr>
        <w:tab/>
        <w:t>pondělí – pátek: 40 hodin</w:t>
      </w:r>
    </w:p>
    <w:p w:rsidR="00F67B36" w:rsidRPr="00FB6DFD" w:rsidRDefault="00F67B36" w:rsidP="00F67B36">
      <w:pPr>
        <w:tabs>
          <w:tab w:val="left" w:pos="2977"/>
          <w:tab w:val="left" w:pos="4253"/>
        </w:tabs>
        <w:spacing w:after="0" w:line="240" w:lineRule="auto"/>
        <w:ind w:left="-360" w:firstLine="170"/>
        <w:jc w:val="both"/>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ab/>
      </w:r>
      <w:r w:rsidRPr="00FB6DFD">
        <w:rPr>
          <w:rFonts w:ascii="Garamond" w:eastAsia="Times New Roman" w:hAnsi="Garamond" w:cs="Times New Roman"/>
          <w:sz w:val="24"/>
          <w:szCs w:val="24"/>
          <w:u w:val="single"/>
          <w:lang w:eastAsia="cs-CZ"/>
        </w:rPr>
        <w:t>základní:</w:t>
      </w:r>
      <w:r w:rsidRPr="00FB6DFD">
        <w:rPr>
          <w:rFonts w:ascii="Garamond" w:eastAsia="Times New Roman" w:hAnsi="Garamond" w:cs="Times New Roman"/>
          <w:sz w:val="24"/>
          <w:szCs w:val="24"/>
          <w:lang w:eastAsia="cs-CZ"/>
        </w:rPr>
        <w:t xml:space="preserve"> </w:t>
      </w:r>
      <w:r w:rsidRPr="00FB6DFD">
        <w:rPr>
          <w:rFonts w:ascii="Garamond" w:eastAsia="Times New Roman" w:hAnsi="Garamond" w:cs="Times New Roman"/>
          <w:sz w:val="24"/>
          <w:szCs w:val="24"/>
          <w:lang w:eastAsia="cs-CZ"/>
        </w:rPr>
        <w:tab/>
        <w:t>pondělí – čtvrtek: 8.00 – 14.30 hod.</w:t>
      </w:r>
    </w:p>
    <w:p w:rsidR="00F67B36" w:rsidRPr="00FB6DFD" w:rsidRDefault="00F67B36" w:rsidP="00F67B36">
      <w:pPr>
        <w:tabs>
          <w:tab w:val="left" w:pos="4253"/>
        </w:tabs>
        <w:spacing w:after="120" w:line="240" w:lineRule="auto"/>
        <w:ind w:left="-357" w:firstLine="170"/>
        <w:jc w:val="both"/>
        <w:rPr>
          <w:rFonts w:ascii="Garamond" w:eastAsia="Times New Roman" w:hAnsi="Garamond" w:cs="Times New Roman"/>
          <w:sz w:val="12"/>
          <w:szCs w:val="12"/>
          <w:lang w:eastAsia="cs-CZ"/>
        </w:rPr>
      </w:pPr>
      <w:r w:rsidRPr="00FB6DFD">
        <w:rPr>
          <w:rFonts w:ascii="Garamond" w:eastAsia="Times New Roman" w:hAnsi="Garamond" w:cs="Times New Roman"/>
          <w:sz w:val="24"/>
          <w:szCs w:val="24"/>
          <w:lang w:eastAsia="cs-CZ"/>
        </w:rPr>
        <w:tab/>
        <w:t>pátek: 8.00 – 14.00 hod.</w:t>
      </w:r>
    </w:p>
    <w:p w:rsidR="00F67B36" w:rsidRPr="00FB6DFD" w:rsidRDefault="00F67B36" w:rsidP="00F67B36">
      <w:pPr>
        <w:tabs>
          <w:tab w:val="left" w:pos="2977"/>
          <w:tab w:val="left" w:pos="4253"/>
        </w:tabs>
        <w:spacing w:after="0" w:line="240" w:lineRule="auto"/>
        <w:ind w:left="-360" w:firstLine="170"/>
        <w:jc w:val="both"/>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ab/>
      </w:r>
      <w:r w:rsidRPr="00FB6DFD">
        <w:rPr>
          <w:rFonts w:ascii="Garamond" w:eastAsia="Times New Roman" w:hAnsi="Garamond" w:cs="Times New Roman"/>
          <w:sz w:val="24"/>
          <w:szCs w:val="24"/>
          <w:u w:val="single"/>
          <w:lang w:eastAsia="cs-CZ"/>
        </w:rPr>
        <w:t>volitelná:</w:t>
      </w:r>
      <w:r w:rsidRPr="00FB6DFD">
        <w:rPr>
          <w:rFonts w:ascii="Garamond" w:eastAsia="Times New Roman" w:hAnsi="Garamond" w:cs="Times New Roman"/>
          <w:sz w:val="24"/>
          <w:szCs w:val="24"/>
          <w:lang w:eastAsia="cs-CZ"/>
        </w:rPr>
        <w:t xml:space="preserve"> </w:t>
      </w:r>
      <w:r w:rsidRPr="00FB6DFD">
        <w:rPr>
          <w:rFonts w:ascii="Garamond" w:eastAsia="Times New Roman" w:hAnsi="Garamond" w:cs="Times New Roman"/>
          <w:sz w:val="24"/>
          <w:szCs w:val="24"/>
          <w:lang w:eastAsia="cs-CZ"/>
        </w:rPr>
        <w:tab/>
        <w:t>pondělí – čtvrtek: 6.30 – 8.00, 14.30 – 17.00 hod.</w:t>
      </w:r>
    </w:p>
    <w:p w:rsidR="00F67B36" w:rsidRPr="00FB6DFD" w:rsidRDefault="00F67B36" w:rsidP="00F67B36">
      <w:pPr>
        <w:tabs>
          <w:tab w:val="left" w:pos="4253"/>
        </w:tabs>
        <w:spacing w:after="360" w:line="240" w:lineRule="auto"/>
        <w:ind w:left="-357" w:firstLine="170"/>
        <w:jc w:val="both"/>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ab/>
        <w:t>pátek: 6.30 – 8.00, 14.00 – 15.30 hod.</w:t>
      </w:r>
    </w:p>
    <w:p w:rsidR="00F67B36" w:rsidRPr="00FB6DFD" w:rsidRDefault="00F67B36" w:rsidP="00F67B36">
      <w:pPr>
        <w:tabs>
          <w:tab w:val="left" w:pos="2977"/>
          <w:tab w:val="left" w:pos="3544"/>
        </w:tabs>
        <w:spacing w:after="0" w:line="240" w:lineRule="auto"/>
        <w:ind w:left="-360" w:firstLine="170"/>
        <w:jc w:val="both"/>
        <w:rPr>
          <w:rFonts w:ascii="Garamond" w:eastAsia="Times New Roman" w:hAnsi="Garamond" w:cs="Times New Roman"/>
          <w:sz w:val="24"/>
          <w:szCs w:val="24"/>
          <w:lang w:eastAsia="cs-CZ"/>
        </w:rPr>
      </w:pPr>
      <w:r w:rsidRPr="00FB6DFD">
        <w:rPr>
          <w:rFonts w:ascii="Garamond" w:eastAsia="Times New Roman" w:hAnsi="Garamond" w:cs="Times New Roman"/>
          <w:sz w:val="24"/>
          <w:szCs w:val="24"/>
          <w:u w:val="single"/>
          <w:lang w:eastAsia="cs-CZ"/>
        </w:rPr>
        <w:t>Provozní doba budovy:</w:t>
      </w:r>
      <w:r w:rsidRPr="00FB6DFD">
        <w:rPr>
          <w:rFonts w:ascii="Garamond" w:eastAsia="Times New Roman" w:hAnsi="Garamond" w:cs="Times New Roman"/>
          <w:sz w:val="24"/>
          <w:szCs w:val="24"/>
          <w:lang w:eastAsia="cs-CZ"/>
        </w:rPr>
        <w:tab/>
        <w:t>pondělí – čtvrtek: 6.30 – 17.00 hod.</w:t>
      </w:r>
    </w:p>
    <w:p w:rsidR="00F67B36" w:rsidRPr="00FB6DFD" w:rsidRDefault="00F67B36" w:rsidP="00F67B36">
      <w:pPr>
        <w:tabs>
          <w:tab w:val="left" w:pos="2977"/>
          <w:tab w:val="left" w:pos="3544"/>
        </w:tabs>
        <w:spacing w:after="360" w:line="240" w:lineRule="auto"/>
        <w:ind w:left="-357" w:firstLine="170"/>
        <w:jc w:val="both"/>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ab/>
        <w:t>pátek: 6.30 – 15.30 hod.</w:t>
      </w:r>
    </w:p>
    <w:p w:rsidR="00F67B36" w:rsidRPr="00FB6DFD" w:rsidRDefault="00F67B36" w:rsidP="00F67B36">
      <w:pPr>
        <w:tabs>
          <w:tab w:val="left" w:pos="4395"/>
        </w:tabs>
        <w:spacing w:after="0" w:line="240" w:lineRule="auto"/>
        <w:ind w:left="-360" w:firstLine="170"/>
        <w:jc w:val="both"/>
        <w:rPr>
          <w:rFonts w:ascii="Garamond" w:eastAsia="Times New Roman" w:hAnsi="Garamond" w:cs="Times New Roman"/>
          <w:sz w:val="24"/>
          <w:szCs w:val="24"/>
          <w:lang w:eastAsia="cs-CZ"/>
        </w:rPr>
      </w:pPr>
      <w:r w:rsidRPr="00FB6DFD">
        <w:rPr>
          <w:rFonts w:ascii="Garamond" w:eastAsia="Times New Roman" w:hAnsi="Garamond" w:cs="Times New Roman"/>
          <w:sz w:val="24"/>
          <w:szCs w:val="24"/>
          <w:u w:val="single"/>
          <w:lang w:eastAsia="cs-CZ"/>
        </w:rPr>
        <w:t>Provozní doba informačního centra a podatelny:</w:t>
      </w:r>
      <w:r w:rsidRPr="00FB6DFD">
        <w:rPr>
          <w:rFonts w:ascii="Garamond" w:eastAsia="Times New Roman" w:hAnsi="Garamond" w:cs="Times New Roman"/>
          <w:sz w:val="24"/>
          <w:szCs w:val="24"/>
          <w:lang w:eastAsia="cs-CZ"/>
        </w:rPr>
        <w:tab/>
        <w:t>pondělí, středa: 8.00 – 16.30 hod.</w:t>
      </w:r>
    </w:p>
    <w:p w:rsidR="00F67B36" w:rsidRPr="00FB6DFD" w:rsidRDefault="00F67B36" w:rsidP="00F67B36">
      <w:pPr>
        <w:tabs>
          <w:tab w:val="left" w:pos="4395"/>
        </w:tabs>
        <w:spacing w:after="0" w:line="240" w:lineRule="auto"/>
        <w:ind w:left="-360" w:firstLine="170"/>
        <w:jc w:val="both"/>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ab/>
        <w:t>úterý, čtvrtek: 8.00 – 14.30 hod.</w:t>
      </w:r>
    </w:p>
    <w:p w:rsidR="00F67B36" w:rsidRPr="00FB6DFD" w:rsidRDefault="00F67B36" w:rsidP="00F67B36">
      <w:pPr>
        <w:tabs>
          <w:tab w:val="left" w:pos="4395"/>
        </w:tabs>
        <w:spacing w:after="600" w:line="240" w:lineRule="auto"/>
        <w:ind w:left="-357" w:firstLine="170"/>
        <w:jc w:val="both"/>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ab/>
        <w:t>pátek: 8.00 – 14 hod.</w:t>
      </w:r>
    </w:p>
    <w:p w:rsidR="00F67B36" w:rsidRPr="00FB6DFD" w:rsidRDefault="00F67B36" w:rsidP="00F67B36">
      <w:pPr>
        <w:autoSpaceDE w:val="0"/>
        <w:autoSpaceDN w:val="0"/>
        <w:spacing w:after="360" w:line="240" w:lineRule="auto"/>
        <w:ind w:left="-357" w:firstLine="170"/>
        <w:jc w:val="both"/>
        <w:rPr>
          <w:rFonts w:ascii="Garamond" w:eastAsia="Times New Roman" w:hAnsi="Garamond" w:cs="Times New Roman"/>
          <w:sz w:val="24"/>
          <w:szCs w:val="24"/>
          <w:u w:val="single"/>
          <w:lang w:eastAsia="cs-CZ"/>
        </w:rPr>
      </w:pPr>
      <w:r w:rsidRPr="00FB6DFD">
        <w:rPr>
          <w:rFonts w:ascii="Garamond" w:eastAsia="Times New Roman" w:hAnsi="Garamond" w:cs="Times New Roman"/>
          <w:sz w:val="24"/>
          <w:szCs w:val="24"/>
          <w:u w:val="single"/>
          <w:lang w:eastAsia="cs-CZ"/>
        </w:rPr>
        <w:t xml:space="preserve">Doba pro sepis jednoduchých podání </w:t>
      </w:r>
      <w:r w:rsidRPr="00FB6DFD">
        <w:rPr>
          <w:rFonts w:ascii="Garamond" w:eastAsia="Times New Roman" w:hAnsi="Garamond" w:cs="Times New Roman"/>
          <w:sz w:val="24"/>
          <w:szCs w:val="24"/>
          <w:lang w:eastAsia="cs-CZ"/>
        </w:rPr>
        <w:t>včetně návrhů ve smyslu § 6 odst. 2 písm. a) vyhlášky č. 37/92 Sb., o jednacím řádu pro okresní a krajské soudy ve znění pozdějších předpisů (dále jen „jednací řád“) a pro jednání vyšších soudních úředníků a soudních tajemníků s veřejností ve věcech opatrovnických a ve věcech výkonu rozhodnutí:</w:t>
      </w:r>
    </w:p>
    <w:p w:rsidR="00F67B36" w:rsidRPr="00FB6DFD" w:rsidRDefault="00F67B36" w:rsidP="00F67B36">
      <w:pPr>
        <w:tabs>
          <w:tab w:val="left" w:pos="3544"/>
        </w:tabs>
        <w:spacing w:after="360" w:line="240" w:lineRule="auto"/>
        <w:ind w:left="-357" w:firstLine="170"/>
        <w:jc w:val="right"/>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pondělí, středa: 8.00 – 11.30 hod. a 12.30 – 16.30 hod.</w:t>
      </w:r>
    </w:p>
    <w:p w:rsidR="00F67B36" w:rsidRPr="00FB6DFD" w:rsidRDefault="00F67B36" w:rsidP="00F67B36">
      <w:pPr>
        <w:spacing w:after="0" w:line="240" w:lineRule="auto"/>
        <w:ind w:left="3686" w:hanging="4046"/>
        <w:jc w:val="both"/>
        <w:rPr>
          <w:rFonts w:ascii="Garamond" w:eastAsia="Times New Roman" w:hAnsi="Garamond" w:cs="Times New Roman"/>
          <w:sz w:val="24"/>
          <w:szCs w:val="24"/>
          <w:lang w:eastAsia="cs-CZ"/>
        </w:rPr>
      </w:pPr>
      <w:r w:rsidRPr="00FB6DFD">
        <w:rPr>
          <w:rFonts w:ascii="Garamond" w:eastAsia="Times New Roman" w:hAnsi="Garamond" w:cs="Times New Roman"/>
          <w:sz w:val="24"/>
          <w:szCs w:val="24"/>
          <w:u w:val="single"/>
          <w:lang w:eastAsia="cs-CZ"/>
        </w:rPr>
        <w:t>Návštěvní hodiny u předsedkyně soudu:</w:t>
      </w:r>
      <w:r w:rsidRPr="00FB6DFD">
        <w:rPr>
          <w:rFonts w:ascii="Garamond" w:eastAsia="Times New Roman" w:hAnsi="Garamond" w:cs="Times New Roman"/>
          <w:sz w:val="24"/>
          <w:szCs w:val="24"/>
          <w:lang w:eastAsia="cs-CZ"/>
        </w:rPr>
        <w:t xml:space="preserve"> pondělí od 13.00 do 14.00 hodin po předchozím objednání.</w:t>
      </w:r>
    </w:p>
    <w:p w:rsidR="00F67B36" w:rsidRPr="00FB6DFD" w:rsidRDefault="00F67B36" w:rsidP="00F67B36">
      <w:pPr>
        <w:spacing w:after="0" w:line="240" w:lineRule="auto"/>
        <w:ind w:firstLine="170"/>
        <w:rPr>
          <w:rFonts w:ascii="Garamond" w:eastAsia="Times New Roman" w:hAnsi="Garamond" w:cs="Times New Roman"/>
          <w:color w:val="FF0000"/>
          <w:sz w:val="28"/>
          <w:szCs w:val="28"/>
          <w:lang w:eastAsia="cs-CZ"/>
        </w:rPr>
      </w:pPr>
      <w:r w:rsidRPr="00FB6DFD">
        <w:rPr>
          <w:rFonts w:ascii="Times New Roman" w:eastAsia="Times New Roman" w:hAnsi="Times New Roman" w:cs="Times New Roman"/>
          <w:sz w:val="24"/>
          <w:szCs w:val="24"/>
          <w:lang w:eastAsia="cs-CZ"/>
        </w:rPr>
        <w:br w:type="page"/>
      </w:r>
      <w:bookmarkStart w:id="3" w:name="_Toc392248831"/>
    </w:p>
    <w:bookmarkEnd w:id="3" w:displacedByCustomXml="next"/>
    <w:bookmarkStart w:id="4" w:name="_Toc466377998" w:displacedByCustomXml="next"/>
    <w:bookmarkStart w:id="5" w:name="_Toc394669731" w:displacedByCustomXml="next"/>
    <w:bookmarkStart w:id="6" w:name="_Toc392248832" w:displacedByCustomXml="next"/>
    <w:sdt>
      <w:sdtPr>
        <w:rPr>
          <w:rFonts w:asciiTheme="minorHAnsi" w:eastAsiaTheme="minorHAnsi" w:hAnsiTheme="minorHAnsi" w:cstheme="minorBidi"/>
          <w:b w:val="0"/>
          <w:bCs w:val="0"/>
          <w:color w:val="auto"/>
          <w:sz w:val="22"/>
          <w:szCs w:val="22"/>
          <w:lang w:eastAsia="en-US"/>
        </w:rPr>
        <w:id w:val="-1399286463"/>
        <w:docPartObj>
          <w:docPartGallery w:val="Table of Contents"/>
          <w:docPartUnique/>
        </w:docPartObj>
      </w:sdtPr>
      <w:sdtEndPr/>
      <w:sdtContent>
        <w:p w:rsidR="00903CA8" w:rsidRPr="00FB6DFD" w:rsidRDefault="00903CA8">
          <w:pPr>
            <w:pStyle w:val="Nadpisobsahu"/>
          </w:pPr>
          <w:r w:rsidRPr="00FB6DFD">
            <w:t>Obsah</w:t>
          </w:r>
        </w:p>
        <w:p w:rsidR="0039333F" w:rsidRPr="00FB6DFD" w:rsidRDefault="00903CA8">
          <w:pPr>
            <w:pStyle w:val="Obsah2"/>
            <w:rPr>
              <w:rFonts w:asciiTheme="minorHAnsi" w:eastAsiaTheme="minorEastAsia" w:hAnsiTheme="minorHAnsi" w:cstheme="minorBidi"/>
              <w:b w:val="0"/>
              <w:noProof/>
            </w:rPr>
          </w:pPr>
          <w:r w:rsidRPr="00FB6DFD">
            <w:rPr>
              <w:b w:val="0"/>
            </w:rPr>
            <w:fldChar w:fldCharType="begin"/>
          </w:r>
          <w:r w:rsidRPr="00FB6DFD">
            <w:rPr>
              <w:b w:val="0"/>
            </w:rPr>
            <w:instrText xml:space="preserve"> TOC \o "1-3" \h \z \u </w:instrText>
          </w:r>
          <w:r w:rsidRPr="00FB6DFD">
            <w:rPr>
              <w:b w:val="0"/>
            </w:rPr>
            <w:fldChar w:fldCharType="separate"/>
          </w:r>
          <w:hyperlink w:anchor="_Toc57724838" w:history="1">
            <w:r w:rsidR="0039333F" w:rsidRPr="00FB6DFD">
              <w:rPr>
                <w:rStyle w:val="Hypertextovodkaz"/>
                <w:b w:val="0"/>
                <w:bCs/>
                <w:noProof/>
              </w:rPr>
              <w:t>Vedení soudu</w:t>
            </w:r>
            <w:r w:rsidR="0039333F" w:rsidRPr="00FB6DFD">
              <w:rPr>
                <w:b w:val="0"/>
                <w:noProof/>
                <w:webHidden/>
              </w:rPr>
              <w:tab/>
            </w:r>
            <w:r w:rsidR="0039333F" w:rsidRPr="00FB6DFD">
              <w:rPr>
                <w:b w:val="0"/>
                <w:noProof/>
                <w:webHidden/>
              </w:rPr>
              <w:fldChar w:fldCharType="begin"/>
            </w:r>
            <w:r w:rsidR="0039333F" w:rsidRPr="00FB6DFD">
              <w:rPr>
                <w:b w:val="0"/>
                <w:noProof/>
                <w:webHidden/>
              </w:rPr>
              <w:instrText xml:space="preserve"> PAGEREF _Toc57724838 \h </w:instrText>
            </w:r>
            <w:r w:rsidR="0039333F" w:rsidRPr="00FB6DFD">
              <w:rPr>
                <w:b w:val="0"/>
                <w:noProof/>
                <w:webHidden/>
              </w:rPr>
            </w:r>
            <w:r w:rsidR="0039333F" w:rsidRPr="00FB6DFD">
              <w:rPr>
                <w:b w:val="0"/>
                <w:noProof/>
                <w:webHidden/>
              </w:rPr>
              <w:fldChar w:fldCharType="separate"/>
            </w:r>
            <w:r w:rsidR="00FB6DFD">
              <w:rPr>
                <w:b w:val="0"/>
                <w:noProof/>
                <w:webHidden/>
              </w:rPr>
              <w:t>3</w:t>
            </w:r>
            <w:r w:rsidR="0039333F" w:rsidRPr="00FB6DFD">
              <w:rPr>
                <w:b w:val="0"/>
                <w:noProof/>
                <w:webHidden/>
              </w:rPr>
              <w:fldChar w:fldCharType="end"/>
            </w:r>
          </w:hyperlink>
        </w:p>
        <w:p w:rsidR="0039333F" w:rsidRPr="00FB6DFD" w:rsidRDefault="00E41E66">
          <w:pPr>
            <w:pStyle w:val="Obsah2"/>
            <w:rPr>
              <w:rFonts w:asciiTheme="minorHAnsi" w:eastAsiaTheme="minorEastAsia" w:hAnsiTheme="minorHAnsi" w:cstheme="minorBidi"/>
              <w:b w:val="0"/>
              <w:noProof/>
            </w:rPr>
          </w:pPr>
          <w:hyperlink w:anchor="_Toc57724839" w:history="1">
            <w:r w:rsidR="0039333F" w:rsidRPr="00FB6DFD">
              <w:rPr>
                <w:rStyle w:val="Hypertextovodkaz"/>
                <w:b w:val="0"/>
                <w:bCs/>
                <w:noProof/>
              </w:rPr>
              <w:t>Správa soudu</w:t>
            </w:r>
            <w:r w:rsidR="0039333F" w:rsidRPr="00FB6DFD">
              <w:rPr>
                <w:b w:val="0"/>
                <w:noProof/>
                <w:webHidden/>
              </w:rPr>
              <w:tab/>
            </w:r>
            <w:r w:rsidR="0039333F" w:rsidRPr="00FB6DFD">
              <w:rPr>
                <w:b w:val="0"/>
                <w:noProof/>
                <w:webHidden/>
              </w:rPr>
              <w:fldChar w:fldCharType="begin"/>
            </w:r>
            <w:r w:rsidR="0039333F" w:rsidRPr="00FB6DFD">
              <w:rPr>
                <w:b w:val="0"/>
                <w:noProof/>
                <w:webHidden/>
              </w:rPr>
              <w:instrText xml:space="preserve"> PAGEREF _Toc57724839 \h </w:instrText>
            </w:r>
            <w:r w:rsidR="0039333F" w:rsidRPr="00FB6DFD">
              <w:rPr>
                <w:b w:val="0"/>
                <w:noProof/>
                <w:webHidden/>
              </w:rPr>
            </w:r>
            <w:r w:rsidR="0039333F" w:rsidRPr="00FB6DFD">
              <w:rPr>
                <w:b w:val="0"/>
                <w:noProof/>
                <w:webHidden/>
              </w:rPr>
              <w:fldChar w:fldCharType="separate"/>
            </w:r>
            <w:r w:rsidR="00FB6DFD">
              <w:rPr>
                <w:b w:val="0"/>
                <w:noProof/>
                <w:webHidden/>
              </w:rPr>
              <w:t>4</w:t>
            </w:r>
            <w:r w:rsidR="0039333F" w:rsidRPr="00FB6DFD">
              <w:rPr>
                <w:b w:val="0"/>
                <w:noProof/>
                <w:webHidden/>
              </w:rPr>
              <w:fldChar w:fldCharType="end"/>
            </w:r>
          </w:hyperlink>
        </w:p>
        <w:p w:rsidR="0039333F" w:rsidRPr="00FB6DFD" w:rsidRDefault="00E41E66">
          <w:pPr>
            <w:pStyle w:val="Obsah2"/>
            <w:rPr>
              <w:rFonts w:asciiTheme="minorHAnsi" w:eastAsiaTheme="minorEastAsia" w:hAnsiTheme="minorHAnsi" w:cstheme="minorBidi"/>
              <w:b w:val="0"/>
              <w:noProof/>
            </w:rPr>
          </w:pPr>
          <w:hyperlink w:anchor="_Toc57724840" w:history="1">
            <w:r w:rsidR="0039333F" w:rsidRPr="00FB6DFD">
              <w:rPr>
                <w:rStyle w:val="Hypertextovodkaz"/>
                <w:b w:val="0"/>
                <w:bCs/>
                <w:noProof/>
              </w:rPr>
              <w:t>Výkon soudu</w:t>
            </w:r>
            <w:r w:rsidR="0039333F" w:rsidRPr="00FB6DFD">
              <w:rPr>
                <w:b w:val="0"/>
                <w:noProof/>
                <w:webHidden/>
              </w:rPr>
              <w:tab/>
            </w:r>
            <w:r w:rsidR="0039333F" w:rsidRPr="00FB6DFD">
              <w:rPr>
                <w:b w:val="0"/>
                <w:noProof/>
                <w:webHidden/>
              </w:rPr>
              <w:fldChar w:fldCharType="begin"/>
            </w:r>
            <w:r w:rsidR="0039333F" w:rsidRPr="00FB6DFD">
              <w:rPr>
                <w:b w:val="0"/>
                <w:noProof/>
                <w:webHidden/>
              </w:rPr>
              <w:instrText xml:space="preserve"> PAGEREF _Toc57724840 \h </w:instrText>
            </w:r>
            <w:r w:rsidR="0039333F" w:rsidRPr="00FB6DFD">
              <w:rPr>
                <w:b w:val="0"/>
                <w:noProof/>
                <w:webHidden/>
              </w:rPr>
            </w:r>
            <w:r w:rsidR="0039333F" w:rsidRPr="00FB6DFD">
              <w:rPr>
                <w:b w:val="0"/>
                <w:noProof/>
                <w:webHidden/>
              </w:rPr>
              <w:fldChar w:fldCharType="separate"/>
            </w:r>
            <w:r w:rsidR="00FB6DFD">
              <w:rPr>
                <w:b w:val="0"/>
                <w:noProof/>
                <w:webHidden/>
              </w:rPr>
              <w:t>5</w:t>
            </w:r>
            <w:r w:rsidR="0039333F" w:rsidRPr="00FB6DFD">
              <w:rPr>
                <w:b w:val="0"/>
                <w:noProof/>
                <w:webHidden/>
              </w:rPr>
              <w:fldChar w:fldCharType="end"/>
            </w:r>
          </w:hyperlink>
        </w:p>
        <w:p w:rsidR="0039333F" w:rsidRPr="00FB6DFD" w:rsidRDefault="00E41E66">
          <w:pPr>
            <w:pStyle w:val="Obsah3"/>
            <w:rPr>
              <w:rFonts w:asciiTheme="minorHAnsi" w:eastAsiaTheme="minorEastAsia" w:hAnsiTheme="minorHAnsi" w:cstheme="minorBidi"/>
              <w:noProof/>
              <w:sz w:val="22"/>
              <w:szCs w:val="22"/>
            </w:rPr>
          </w:pPr>
          <w:hyperlink w:anchor="_Toc57724841" w:history="1">
            <w:r w:rsidR="0039333F" w:rsidRPr="00FB6DFD">
              <w:rPr>
                <w:rStyle w:val="Hypertextovodkaz"/>
                <w:bCs/>
                <w:noProof/>
              </w:rPr>
              <w:t>Obecná náplň práce soudců všech soudních oddělení</w:t>
            </w:r>
            <w:r w:rsidR="0039333F" w:rsidRPr="00FB6DFD">
              <w:rPr>
                <w:noProof/>
                <w:webHidden/>
              </w:rPr>
              <w:tab/>
            </w:r>
            <w:r w:rsidR="0039333F" w:rsidRPr="00FB6DFD">
              <w:rPr>
                <w:noProof/>
                <w:webHidden/>
              </w:rPr>
              <w:fldChar w:fldCharType="begin"/>
            </w:r>
            <w:r w:rsidR="0039333F" w:rsidRPr="00FB6DFD">
              <w:rPr>
                <w:noProof/>
                <w:webHidden/>
              </w:rPr>
              <w:instrText xml:space="preserve"> PAGEREF _Toc57724841 \h </w:instrText>
            </w:r>
            <w:r w:rsidR="0039333F" w:rsidRPr="00FB6DFD">
              <w:rPr>
                <w:noProof/>
                <w:webHidden/>
              </w:rPr>
            </w:r>
            <w:r w:rsidR="0039333F" w:rsidRPr="00FB6DFD">
              <w:rPr>
                <w:noProof/>
                <w:webHidden/>
              </w:rPr>
              <w:fldChar w:fldCharType="separate"/>
            </w:r>
            <w:r w:rsidR="00FB6DFD">
              <w:rPr>
                <w:noProof/>
                <w:webHidden/>
              </w:rPr>
              <w:t>5</w:t>
            </w:r>
            <w:r w:rsidR="0039333F" w:rsidRPr="00FB6DFD">
              <w:rPr>
                <w:noProof/>
                <w:webHidden/>
              </w:rPr>
              <w:fldChar w:fldCharType="end"/>
            </w:r>
          </w:hyperlink>
        </w:p>
        <w:p w:rsidR="0039333F" w:rsidRPr="00FB6DFD" w:rsidRDefault="00E41E66">
          <w:pPr>
            <w:pStyle w:val="Obsah3"/>
            <w:rPr>
              <w:rFonts w:asciiTheme="minorHAnsi" w:eastAsiaTheme="minorEastAsia" w:hAnsiTheme="minorHAnsi" w:cstheme="minorBidi"/>
              <w:noProof/>
              <w:sz w:val="22"/>
              <w:szCs w:val="22"/>
            </w:rPr>
          </w:pPr>
          <w:hyperlink w:anchor="_Toc57724842" w:history="1">
            <w:r w:rsidR="0039333F" w:rsidRPr="00FB6DFD">
              <w:rPr>
                <w:rStyle w:val="Hypertextovodkaz"/>
                <w:bCs/>
                <w:noProof/>
              </w:rPr>
              <w:t>Obecná náplň práce vyšších soudních úředníků všech oddělení</w:t>
            </w:r>
            <w:r w:rsidR="0039333F" w:rsidRPr="00FB6DFD">
              <w:rPr>
                <w:noProof/>
                <w:webHidden/>
              </w:rPr>
              <w:tab/>
            </w:r>
            <w:r w:rsidR="0039333F" w:rsidRPr="00FB6DFD">
              <w:rPr>
                <w:noProof/>
                <w:webHidden/>
              </w:rPr>
              <w:fldChar w:fldCharType="begin"/>
            </w:r>
            <w:r w:rsidR="0039333F" w:rsidRPr="00FB6DFD">
              <w:rPr>
                <w:noProof/>
                <w:webHidden/>
              </w:rPr>
              <w:instrText xml:space="preserve"> PAGEREF _Toc57724842 \h </w:instrText>
            </w:r>
            <w:r w:rsidR="0039333F" w:rsidRPr="00FB6DFD">
              <w:rPr>
                <w:noProof/>
                <w:webHidden/>
              </w:rPr>
            </w:r>
            <w:r w:rsidR="0039333F" w:rsidRPr="00FB6DFD">
              <w:rPr>
                <w:noProof/>
                <w:webHidden/>
              </w:rPr>
              <w:fldChar w:fldCharType="separate"/>
            </w:r>
            <w:r w:rsidR="00FB6DFD">
              <w:rPr>
                <w:noProof/>
                <w:webHidden/>
              </w:rPr>
              <w:t>5</w:t>
            </w:r>
            <w:r w:rsidR="0039333F" w:rsidRPr="00FB6DFD">
              <w:rPr>
                <w:noProof/>
                <w:webHidden/>
              </w:rPr>
              <w:fldChar w:fldCharType="end"/>
            </w:r>
          </w:hyperlink>
        </w:p>
        <w:p w:rsidR="0039333F" w:rsidRPr="00FB6DFD" w:rsidRDefault="00E41E66">
          <w:pPr>
            <w:pStyle w:val="Obsah3"/>
            <w:rPr>
              <w:rFonts w:asciiTheme="minorHAnsi" w:eastAsiaTheme="minorEastAsia" w:hAnsiTheme="minorHAnsi" w:cstheme="minorBidi"/>
              <w:noProof/>
              <w:sz w:val="22"/>
              <w:szCs w:val="22"/>
            </w:rPr>
          </w:pPr>
          <w:hyperlink w:anchor="_Toc57724843" w:history="1">
            <w:r w:rsidR="0039333F" w:rsidRPr="00FB6DFD">
              <w:rPr>
                <w:rStyle w:val="Hypertextovodkaz"/>
                <w:bCs/>
                <w:noProof/>
              </w:rPr>
              <w:t>Obecná pravidla pro přidělování nápadu</w:t>
            </w:r>
            <w:r w:rsidR="0039333F" w:rsidRPr="00FB6DFD">
              <w:rPr>
                <w:noProof/>
                <w:webHidden/>
              </w:rPr>
              <w:tab/>
            </w:r>
            <w:r w:rsidR="0039333F" w:rsidRPr="00FB6DFD">
              <w:rPr>
                <w:noProof/>
                <w:webHidden/>
              </w:rPr>
              <w:fldChar w:fldCharType="begin"/>
            </w:r>
            <w:r w:rsidR="0039333F" w:rsidRPr="00FB6DFD">
              <w:rPr>
                <w:noProof/>
                <w:webHidden/>
              </w:rPr>
              <w:instrText xml:space="preserve"> PAGEREF _Toc57724843 \h </w:instrText>
            </w:r>
            <w:r w:rsidR="0039333F" w:rsidRPr="00FB6DFD">
              <w:rPr>
                <w:noProof/>
                <w:webHidden/>
              </w:rPr>
            </w:r>
            <w:r w:rsidR="0039333F" w:rsidRPr="00FB6DFD">
              <w:rPr>
                <w:noProof/>
                <w:webHidden/>
              </w:rPr>
              <w:fldChar w:fldCharType="separate"/>
            </w:r>
            <w:r w:rsidR="00FB6DFD">
              <w:rPr>
                <w:noProof/>
                <w:webHidden/>
              </w:rPr>
              <w:t>6</w:t>
            </w:r>
            <w:r w:rsidR="0039333F" w:rsidRPr="00FB6DFD">
              <w:rPr>
                <w:noProof/>
                <w:webHidden/>
              </w:rPr>
              <w:fldChar w:fldCharType="end"/>
            </w:r>
          </w:hyperlink>
        </w:p>
        <w:p w:rsidR="0039333F" w:rsidRPr="00FB6DFD" w:rsidRDefault="00E41E66">
          <w:pPr>
            <w:pStyle w:val="Obsah2"/>
            <w:rPr>
              <w:rFonts w:asciiTheme="minorHAnsi" w:eastAsiaTheme="minorEastAsia" w:hAnsiTheme="minorHAnsi" w:cstheme="minorBidi"/>
              <w:b w:val="0"/>
              <w:noProof/>
            </w:rPr>
          </w:pPr>
          <w:hyperlink w:anchor="_Toc57724844" w:history="1">
            <w:r w:rsidR="0039333F" w:rsidRPr="00FB6DFD">
              <w:rPr>
                <w:rStyle w:val="Hypertextovodkaz"/>
                <w:b w:val="0"/>
                <w:bCs/>
                <w:noProof/>
              </w:rPr>
              <w:t>Trestní agenda</w:t>
            </w:r>
            <w:r w:rsidR="0039333F" w:rsidRPr="00FB6DFD">
              <w:rPr>
                <w:b w:val="0"/>
                <w:noProof/>
                <w:webHidden/>
              </w:rPr>
              <w:tab/>
            </w:r>
            <w:r w:rsidR="0039333F" w:rsidRPr="00FB6DFD">
              <w:rPr>
                <w:b w:val="0"/>
                <w:noProof/>
                <w:webHidden/>
              </w:rPr>
              <w:fldChar w:fldCharType="begin"/>
            </w:r>
            <w:r w:rsidR="0039333F" w:rsidRPr="00FB6DFD">
              <w:rPr>
                <w:b w:val="0"/>
                <w:noProof/>
                <w:webHidden/>
              </w:rPr>
              <w:instrText xml:space="preserve"> PAGEREF _Toc57724844 \h </w:instrText>
            </w:r>
            <w:r w:rsidR="0039333F" w:rsidRPr="00FB6DFD">
              <w:rPr>
                <w:b w:val="0"/>
                <w:noProof/>
                <w:webHidden/>
              </w:rPr>
            </w:r>
            <w:r w:rsidR="0039333F" w:rsidRPr="00FB6DFD">
              <w:rPr>
                <w:b w:val="0"/>
                <w:noProof/>
                <w:webHidden/>
              </w:rPr>
              <w:fldChar w:fldCharType="separate"/>
            </w:r>
            <w:r w:rsidR="00FB6DFD">
              <w:rPr>
                <w:b w:val="0"/>
                <w:noProof/>
                <w:webHidden/>
              </w:rPr>
              <w:t>9</w:t>
            </w:r>
            <w:r w:rsidR="0039333F" w:rsidRPr="00FB6DFD">
              <w:rPr>
                <w:b w:val="0"/>
                <w:noProof/>
                <w:webHidden/>
              </w:rPr>
              <w:fldChar w:fldCharType="end"/>
            </w:r>
          </w:hyperlink>
        </w:p>
        <w:p w:rsidR="0039333F" w:rsidRPr="00FB6DFD" w:rsidRDefault="00E41E66">
          <w:pPr>
            <w:pStyle w:val="Obsah3"/>
            <w:rPr>
              <w:rFonts w:asciiTheme="minorHAnsi" w:eastAsiaTheme="minorEastAsia" w:hAnsiTheme="minorHAnsi" w:cstheme="minorBidi"/>
              <w:noProof/>
              <w:sz w:val="22"/>
              <w:szCs w:val="22"/>
            </w:rPr>
          </w:pPr>
          <w:hyperlink w:anchor="_Toc57724845" w:history="1">
            <w:r w:rsidR="0039333F" w:rsidRPr="00FB6DFD">
              <w:rPr>
                <w:rStyle w:val="Hypertextovodkaz"/>
                <w:bCs/>
                <w:noProof/>
              </w:rPr>
              <w:t>Obecné zásady pro přidělování a zápis trestní agendy</w:t>
            </w:r>
            <w:r w:rsidR="0039333F" w:rsidRPr="00FB6DFD">
              <w:rPr>
                <w:noProof/>
                <w:webHidden/>
              </w:rPr>
              <w:tab/>
            </w:r>
            <w:r w:rsidR="0039333F" w:rsidRPr="00FB6DFD">
              <w:rPr>
                <w:noProof/>
                <w:webHidden/>
              </w:rPr>
              <w:fldChar w:fldCharType="begin"/>
            </w:r>
            <w:r w:rsidR="0039333F" w:rsidRPr="00FB6DFD">
              <w:rPr>
                <w:noProof/>
                <w:webHidden/>
              </w:rPr>
              <w:instrText xml:space="preserve"> PAGEREF _Toc57724845 \h </w:instrText>
            </w:r>
            <w:r w:rsidR="0039333F" w:rsidRPr="00FB6DFD">
              <w:rPr>
                <w:noProof/>
                <w:webHidden/>
              </w:rPr>
            </w:r>
            <w:r w:rsidR="0039333F" w:rsidRPr="00FB6DFD">
              <w:rPr>
                <w:noProof/>
                <w:webHidden/>
              </w:rPr>
              <w:fldChar w:fldCharType="separate"/>
            </w:r>
            <w:r w:rsidR="00FB6DFD">
              <w:rPr>
                <w:noProof/>
                <w:webHidden/>
              </w:rPr>
              <w:t>9</w:t>
            </w:r>
            <w:r w:rsidR="0039333F" w:rsidRPr="00FB6DFD">
              <w:rPr>
                <w:noProof/>
                <w:webHidden/>
              </w:rPr>
              <w:fldChar w:fldCharType="end"/>
            </w:r>
          </w:hyperlink>
        </w:p>
        <w:p w:rsidR="0039333F" w:rsidRPr="00FB6DFD" w:rsidRDefault="00E41E66">
          <w:pPr>
            <w:pStyle w:val="Obsah3"/>
            <w:rPr>
              <w:rFonts w:asciiTheme="minorHAnsi" w:eastAsiaTheme="minorEastAsia" w:hAnsiTheme="minorHAnsi" w:cstheme="minorBidi"/>
              <w:noProof/>
              <w:sz w:val="22"/>
              <w:szCs w:val="22"/>
            </w:rPr>
          </w:pPr>
          <w:hyperlink w:anchor="_Toc57724846" w:history="1">
            <w:r w:rsidR="0039333F" w:rsidRPr="00FB6DFD">
              <w:rPr>
                <w:rStyle w:val="Hypertextovodkaz"/>
                <w:bCs/>
                <w:noProof/>
              </w:rPr>
              <w:t>Složení týmů</w:t>
            </w:r>
            <w:r w:rsidR="0039333F" w:rsidRPr="00FB6DFD">
              <w:rPr>
                <w:noProof/>
                <w:webHidden/>
              </w:rPr>
              <w:tab/>
            </w:r>
            <w:r w:rsidR="0039333F" w:rsidRPr="00FB6DFD">
              <w:rPr>
                <w:noProof/>
                <w:webHidden/>
              </w:rPr>
              <w:fldChar w:fldCharType="begin"/>
            </w:r>
            <w:r w:rsidR="0039333F" w:rsidRPr="00FB6DFD">
              <w:rPr>
                <w:noProof/>
                <w:webHidden/>
              </w:rPr>
              <w:instrText xml:space="preserve"> PAGEREF _Toc57724846 \h </w:instrText>
            </w:r>
            <w:r w:rsidR="0039333F" w:rsidRPr="00FB6DFD">
              <w:rPr>
                <w:noProof/>
                <w:webHidden/>
              </w:rPr>
            </w:r>
            <w:r w:rsidR="0039333F" w:rsidRPr="00FB6DFD">
              <w:rPr>
                <w:noProof/>
                <w:webHidden/>
              </w:rPr>
              <w:fldChar w:fldCharType="separate"/>
            </w:r>
            <w:r w:rsidR="00FB6DFD">
              <w:rPr>
                <w:noProof/>
                <w:webHidden/>
              </w:rPr>
              <w:t>11</w:t>
            </w:r>
            <w:r w:rsidR="0039333F" w:rsidRPr="00FB6DFD">
              <w:rPr>
                <w:noProof/>
                <w:webHidden/>
              </w:rPr>
              <w:fldChar w:fldCharType="end"/>
            </w:r>
          </w:hyperlink>
        </w:p>
        <w:p w:rsidR="0039333F" w:rsidRPr="00FB6DFD" w:rsidRDefault="00E41E66">
          <w:pPr>
            <w:pStyle w:val="Obsah3"/>
            <w:rPr>
              <w:rFonts w:asciiTheme="minorHAnsi" w:eastAsiaTheme="minorEastAsia" w:hAnsiTheme="minorHAnsi" w:cstheme="minorBidi"/>
              <w:noProof/>
              <w:sz w:val="22"/>
              <w:szCs w:val="22"/>
            </w:rPr>
          </w:pPr>
          <w:hyperlink w:anchor="_Toc57724847" w:history="1">
            <w:r w:rsidR="0039333F" w:rsidRPr="00FB6DFD">
              <w:rPr>
                <w:rStyle w:val="Hypertextovodkaz"/>
                <w:bCs/>
                <w:noProof/>
              </w:rPr>
              <w:t>Soudci trestní agendy</w:t>
            </w:r>
            <w:r w:rsidR="0039333F" w:rsidRPr="00FB6DFD">
              <w:rPr>
                <w:noProof/>
                <w:webHidden/>
              </w:rPr>
              <w:tab/>
            </w:r>
            <w:r w:rsidR="0039333F" w:rsidRPr="00FB6DFD">
              <w:rPr>
                <w:noProof/>
                <w:webHidden/>
              </w:rPr>
              <w:fldChar w:fldCharType="begin"/>
            </w:r>
            <w:r w:rsidR="0039333F" w:rsidRPr="00FB6DFD">
              <w:rPr>
                <w:noProof/>
                <w:webHidden/>
              </w:rPr>
              <w:instrText xml:space="preserve"> PAGEREF _Toc57724847 \h </w:instrText>
            </w:r>
            <w:r w:rsidR="0039333F" w:rsidRPr="00FB6DFD">
              <w:rPr>
                <w:noProof/>
                <w:webHidden/>
              </w:rPr>
            </w:r>
            <w:r w:rsidR="0039333F" w:rsidRPr="00FB6DFD">
              <w:rPr>
                <w:noProof/>
                <w:webHidden/>
              </w:rPr>
              <w:fldChar w:fldCharType="separate"/>
            </w:r>
            <w:r w:rsidR="00FB6DFD">
              <w:rPr>
                <w:noProof/>
                <w:webHidden/>
              </w:rPr>
              <w:t>11</w:t>
            </w:r>
            <w:r w:rsidR="0039333F" w:rsidRPr="00FB6DFD">
              <w:rPr>
                <w:noProof/>
                <w:webHidden/>
              </w:rPr>
              <w:fldChar w:fldCharType="end"/>
            </w:r>
          </w:hyperlink>
        </w:p>
        <w:p w:rsidR="0039333F" w:rsidRPr="00FB6DFD" w:rsidRDefault="00E41E66">
          <w:pPr>
            <w:pStyle w:val="Obsah3"/>
            <w:rPr>
              <w:rFonts w:asciiTheme="minorHAnsi" w:eastAsiaTheme="minorEastAsia" w:hAnsiTheme="minorHAnsi" w:cstheme="minorBidi"/>
              <w:noProof/>
              <w:sz w:val="22"/>
              <w:szCs w:val="22"/>
            </w:rPr>
          </w:pPr>
          <w:hyperlink w:anchor="_Toc57724848" w:history="1">
            <w:r w:rsidR="0039333F" w:rsidRPr="00FB6DFD">
              <w:rPr>
                <w:rStyle w:val="Hypertextovodkaz"/>
                <w:bCs/>
                <w:noProof/>
              </w:rPr>
              <w:t>Vyšší soudní úředníci trestní agendy</w:t>
            </w:r>
            <w:r w:rsidR="0039333F" w:rsidRPr="00FB6DFD">
              <w:rPr>
                <w:noProof/>
                <w:webHidden/>
              </w:rPr>
              <w:tab/>
            </w:r>
            <w:r w:rsidR="0039333F" w:rsidRPr="00FB6DFD">
              <w:rPr>
                <w:noProof/>
                <w:webHidden/>
              </w:rPr>
              <w:fldChar w:fldCharType="begin"/>
            </w:r>
            <w:r w:rsidR="0039333F" w:rsidRPr="00FB6DFD">
              <w:rPr>
                <w:noProof/>
                <w:webHidden/>
              </w:rPr>
              <w:instrText xml:space="preserve"> PAGEREF _Toc57724848 \h </w:instrText>
            </w:r>
            <w:r w:rsidR="0039333F" w:rsidRPr="00FB6DFD">
              <w:rPr>
                <w:noProof/>
                <w:webHidden/>
              </w:rPr>
            </w:r>
            <w:r w:rsidR="0039333F" w:rsidRPr="00FB6DFD">
              <w:rPr>
                <w:noProof/>
                <w:webHidden/>
              </w:rPr>
              <w:fldChar w:fldCharType="separate"/>
            </w:r>
            <w:r w:rsidR="00FB6DFD">
              <w:rPr>
                <w:noProof/>
                <w:webHidden/>
              </w:rPr>
              <w:t>13</w:t>
            </w:r>
            <w:r w:rsidR="0039333F" w:rsidRPr="00FB6DFD">
              <w:rPr>
                <w:noProof/>
                <w:webHidden/>
              </w:rPr>
              <w:fldChar w:fldCharType="end"/>
            </w:r>
          </w:hyperlink>
        </w:p>
        <w:p w:rsidR="0039333F" w:rsidRPr="00FB6DFD" w:rsidRDefault="00E41E66">
          <w:pPr>
            <w:pStyle w:val="Obsah3"/>
            <w:rPr>
              <w:rFonts w:asciiTheme="minorHAnsi" w:eastAsiaTheme="minorEastAsia" w:hAnsiTheme="minorHAnsi" w:cstheme="minorBidi"/>
              <w:noProof/>
              <w:sz w:val="22"/>
              <w:szCs w:val="22"/>
            </w:rPr>
          </w:pPr>
          <w:hyperlink w:anchor="_Toc57724849" w:history="1">
            <w:r w:rsidR="0039333F" w:rsidRPr="00FB6DFD">
              <w:rPr>
                <w:rStyle w:val="Hypertextovodkaz"/>
                <w:bCs/>
                <w:noProof/>
              </w:rPr>
              <w:t>Rejstříkářky</w:t>
            </w:r>
            <w:r w:rsidR="0039333F" w:rsidRPr="00FB6DFD">
              <w:rPr>
                <w:noProof/>
                <w:webHidden/>
              </w:rPr>
              <w:tab/>
            </w:r>
            <w:r w:rsidR="0039333F" w:rsidRPr="00FB6DFD">
              <w:rPr>
                <w:noProof/>
                <w:webHidden/>
              </w:rPr>
              <w:fldChar w:fldCharType="begin"/>
            </w:r>
            <w:r w:rsidR="0039333F" w:rsidRPr="00FB6DFD">
              <w:rPr>
                <w:noProof/>
                <w:webHidden/>
              </w:rPr>
              <w:instrText xml:space="preserve"> PAGEREF _Toc57724849 \h </w:instrText>
            </w:r>
            <w:r w:rsidR="0039333F" w:rsidRPr="00FB6DFD">
              <w:rPr>
                <w:noProof/>
                <w:webHidden/>
              </w:rPr>
            </w:r>
            <w:r w:rsidR="0039333F" w:rsidRPr="00FB6DFD">
              <w:rPr>
                <w:noProof/>
                <w:webHidden/>
              </w:rPr>
              <w:fldChar w:fldCharType="separate"/>
            </w:r>
            <w:r w:rsidR="00FB6DFD">
              <w:rPr>
                <w:noProof/>
                <w:webHidden/>
              </w:rPr>
              <w:t>13</w:t>
            </w:r>
            <w:r w:rsidR="0039333F" w:rsidRPr="00FB6DFD">
              <w:rPr>
                <w:noProof/>
                <w:webHidden/>
              </w:rPr>
              <w:fldChar w:fldCharType="end"/>
            </w:r>
          </w:hyperlink>
        </w:p>
        <w:p w:rsidR="0039333F" w:rsidRPr="00FB6DFD" w:rsidRDefault="00E41E66">
          <w:pPr>
            <w:pStyle w:val="Obsah2"/>
            <w:rPr>
              <w:rFonts w:asciiTheme="minorHAnsi" w:eastAsiaTheme="minorEastAsia" w:hAnsiTheme="minorHAnsi" w:cstheme="minorBidi"/>
              <w:b w:val="0"/>
              <w:noProof/>
            </w:rPr>
          </w:pPr>
          <w:hyperlink w:anchor="_Toc57724850" w:history="1">
            <w:r w:rsidR="0039333F" w:rsidRPr="00FB6DFD">
              <w:rPr>
                <w:rStyle w:val="Hypertextovodkaz"/>
                <w:b w:val="0"/>
                <w:bCs/>
                <w:noProof/>
              </w:rPr>
              <w:t>Soud pro mládež</w:t>
            </w:r>
            <w:r w:rsidR="0039333F" w:rsidRPr="00FB6DFD">
              <w:rPr>
                <w:b w:val="0"/>
                <w:noProof/>
                <w:webHidden/>
              </w:rPr>
              <w:tab/>
            </w:r>
            <w:r w:rsidR="0039333F" w:rsidRPr="00FB6DFD">
              <w:rPr>
                <w:b w:val="0"/>
                <w:noProof/>
                <w:webHidden/>
              </w:rPr>
              <w:fldChar w:fldCharType="begin"/>
            </w:r>
            <w:r w:rsidR="0039333F" w:rsidRPr="00FB6DFD">
              <w:rPr>
                <w:b w:val="0"/>
                <w:noProof/>
                <w:webHidden/>
              </w:rPr>
              <w:instrText xml:space="preserve"> PAGEREF _Toc57724850 \h </w:instrText>
            </w:r>
            <w:r w:rsidR="0039333F" w:rsidRPr="00FB6DFD">
              <w:rPr>
                <w:b w:val="0"/>
                <w:noProof/>
                <w:webHidden/>
              </w:rPr>
            </w:r>
            <w:r w:rsidR="0039333F" w:rsidRPr="00FB6DFD">
              <w:rPr>
                <w:b w:val="0"/>
                <w:noProof/>
                <w:webHidden/>
              </w:rPr>
              <w:fldChar w:fldCharType="separate"/>
            </w:r>
            <w:r w:rsidR="00FB6DFD">
              <w:rPr>
                <w:b w:val="0"/>
                <w:noProof/>
                <w:webHidden/>
              </w:rPr>
              <w:t>15</w:t>
            </w:r>
            <w:r w:rsidR="0039333F" w:rsidRPr="00FB6DFD">
              <w:rPr>
                <w:b w:val="0"/>
                <w:noProof/>
                <w:webHidden/>
              </w:rPr>
              <w:fldChar w:fldCharType="end"/>
            </w:r>
          </w:hyperlink>
        </w:p>
        <w:p w:rsidR="0039333F" w:rsidRPr="00FB6DFD" w:rsidRDefault="00E41E66">
          <w:pPr>
            <w:pStyle w:val="Obsah3"/>
            <w:rPr>
              <w:rFonts w:asciiTheme="minorHAnsi" w:eastAsiaTheme="minorEastAsia" w:hAnsiTheme="minorHAnsi" w:cstheme="minorBidi"/>
              <w:noProof/>
              <w:sz w:val="22"/>
              <w:szCs w:val="22"/>
            </w:rPr>
          </w:pPr>
          <w:hyperlink w:anchor="_Toc57724851" w:history="1">
            <w:r w:rsidR="0039333F" w:rsidRPr="00FB6DFD">
              <w:rPr>
                <w:rStyle w:val="Hypertextovodkaz"/>
                <w:bCs/>
                <w:noProof/>
              </w:rPr>
              <w:t>Složení týmu</w:t>
            </w:r>
            <w:r w:rsidR="0039333F" w:rsidRPr="00FB6DFD">
              <w:rPr>
                <w:noProof/>
                <w:webHidden/>
              </w:rPr>
              <w:tab/>
            </w:r>
            <w:r w:rsidR="0039333F" w:rsidRPr="00FB6DFD">
              <w:rPr>
                <w:noProof/>
                <w:webHidden/>
              </w:rPr>
              <w:fldChar w:fldCharType="begin"/>
            </w:r>
            <w:r w:rsidR="0039333F" w:rsidRPr="00FB6DFD">
              <w:rPr>
                <w:noProof/>
                <w:webHidden/>
              </w:rPr>
              <w:instrText xml:space="preserve"> PAGEREF _Toc57724851 \h </w:instrText>
            </w:r>
            <w:r w:rsidR="0039333F" w:rsidRPr="00FB6DFD">
              <w:rPr>
                <w:noProof/>
                <w:webHidden/>
              </w:rPr>
            </w:r>
            <w:r w:rsidR="0039333F" w:rsidRPr="00FB6DFD">
              <w:rPr>
                <w:noProof/>
                <w:webHidden/>
              </w:rPr>
              <w:fldChar w:fldCharType="separate"/>
            </w:r>
            <w:r w:rsidR="00FB6DFD">
              <w:rPr>
                <w:noProof/>
                <w:webHidden/>
              </w:rPr>
              <w:t>15</w:t>
            </w:r>
            <w:r w:rsidR="0039333F" w:rsidRPr="00FB6DFD">
              <w:rPr>
                <w:noProof/>
                <w:webHidden/>
              </w:rPr>
              <w:fldChar w:fldCharType="end"/>
            </w:r>
          </w:hyperlink>
        </w:p>
        <w:p w:rsidR="0039333F" w:rsidRPr="00FB6DFD" w:rsidRDefault="00E41E66">
          <w:pPr>
            <w:pStyle w:val="Obsah3"/>
            <w:rPr>
              <w:rFonts w:asciiTheme="minorHAnsi" w:eastAsiaTheme="minorEastAsia" w:hAnsiTheme="minorHAnsi" w:cstheme="minorBidi"/>
              <w:noProof/>
              <w:sz w:val="22"/>
              <w:szCs w:val="22"/>
            </w:rPr>
          </w:pPr>
          <w:hyperlink w:anchor="_Toc57724852" w:history="1">
            <w:r w:rsidR="0039333F" w:rsidRPr="00FB6DFD">
              <w:rPr>
                <w:rStyle w:val="Hypertextovodkaz"/>
                <w:bCs/>
                <w:noProof/>
              </w:rPr>
              <w:t>Soudci soudu pro mládež</w:t>
            </w:r>
            <w:r w:rsidR="0039333F" w:rsidRPr="00FB6DFD">
              <w:rPr>
                <w:noProof/>
                <w:webHidden/>
              </w:rPr>
              <w:tab/>
            </w:r>
            <w:r w:rsidR="0039333F" w:rsidRPr="00FB6DFD">
              <w:rPr>
                <w:noProof/>
                <w:webHidden/>
              </w:rPr>
              <w:fldChar w:fldCharType="begin"/>
            </w:r>
            <w:r w:rsidR="0039333F" w:rsidRPr="00FB6DFD">
              <w:rPr>
                <w:noProof/>
                <w:webHidden/>
              </w:rPr>
              <w:instrText xml:space="preserve"> PAGEREF _Toc57724852 \h </w:instrText>
            </w:r>
            <w:r w:rsidR="0039333F" w:rsidRPr="00FB6DFD">
              <w:rPr>
                <w:noProof/>
                <w:webHidden/>
              </w:rPr>
            </w:r>
            <w:r w:rsidR="0039333F" w:rsidRPr="00FB6DFD">
              <w:rPr>
                <w:noProof/>
                <w:webHidden/>
              </w:rPr>
              <w:fldChar w:fldCharType="separate"/>
            </w:r>
            <w:r w:rsidR="00FB6DFD">
              <w:rPr>
                <w:noProof/>
                <w:webHidden/>
              </w:rPr>
              <w:t>15</w:t>
            </w:r>
            <w:r w:rsidR="0039333F" w:rsidRPr="00FB6DFD">
              <w:rPr>
                <w:noProof/>
                <w:webHidden/>
              </w:rPr>
              <w:fldChar w:fldCharType="end"/>
            </w:r>
          </w:hyperlink>
        </w:p>
        <w:p w:rsidR="0039333F" w:rsidRPr="00FB6DFD" w:rsidRDefault="00E41E66">
          <w:pPr>
            <w:pStyle w:val="Obsah3"/>
            <w:rPr>
              <w:rFonts w:asciiTheme="minorHAnsi" w:eastAsiaTheme="minorEastAsia" w:hAnsiTheme="minorHAnsi" w:cstheme="minorBidi"/>
              <w:noProof/>
              <w:sz w:val="22"/>
              <w:szCs w:val="22"/>
            </w:rPr>
          </w:pPr>
          <w:hyperlink w:anchor="_Toc57724853" w:history="1">
            <w:r w:rsidR="0039333F" w:rsidRPr="00FB6DFD">
              <w:rPr>
                <w:rStyle w:val="Hypertextovodkaz"/>
                <w:bCs/>
                <w:noProof/>
              </w:rPr>
              <w:t>Vyšší soudní úředníci a tajemnice soudu pro mládež</w:t>
            </w:r>
            <w:r w:rsidR="0039333F" w:rsidRPr="00FB6DFD">
              <w:rPr>
                <w:noProof/>
                <w:webHidden/>
              </w:rPr>
              <w:tab/>
            </w:r>
            <w:r w:rsidR="0039333F" w:rsidRPr="00FB6DFD">
              <w:rPr>
                <w:noProof/>
                <w:webHidden/>
              </w:rPr>
              <w:fldChar w:fldCharType="begin"/>
            </w:r>
            <w:r w:rsidR="0039333F" w:rsidRPr="00FB6DFD">
              <w:rPr>
                <w:noProof/>
                <w:webHidden/>
              </w:rPr>
              <w:instrText xml:space="preserve"> PAGEREF _Toc57724853 \h </w:instrText>
            </w:r>
            <w:r w:rsidR="0039333F" w:rsidRPr="00FB6DFD">
              <w:rPr>
                <w:noProof/>
                <w:webHidden/>
              </w:rPr>
            </w:r>
            <w:r w:rsidR="0039333F" w:rsidRPr="00FB6DFD">
              <w:rPr>
                <w:noProof/>
                <w:webHidden/>
              </w:rPr>
              <w:fldChar w:fldCharType="separate"/>
            </w:r>
            <w:r w:rsidR="00FB6DFD">
              <w:rPr>
                <w:noProof/>
                <w:webHidden/>
              </w:rPr>
              <w:t>17</w:t>
            </w:r>
            <w:r w:rsidR="0039333F" w:rsidRPr="00FB6DFD">
              <w:rPr>
                <w:noProof/>
                <w:webHidden/>
              </w:rPr>
              <w:fldChar w:fldCharType="end"/>
            </w:r>
          </w:hyperlink>
        </w:p>
        <w:p w:rsidR="0039333F" w:rsidRPr="00FB6DFD" w:rsidRDefault="00E41E66">
          <w:pPr>
            <w:pStyle w:val="Obsah3"/>
            <w:rPr>
              <w:rFonts w:asciiTheme="minorHAnsi" w:eastAsiaTheme="minorEastAsia" w:hAnsiTheme="minorHAnsi" w:cstheme="minorBidi"/>
              <w:noProof/>
              <w:sz w:val="22"/>
              <w:szCs w:val="22"/>
            </w:rPr>
          </w:pPr>
          <w:hyperlink w:anchor="_Toc57724854" w:history="1">
            <w:r w:rsidR="0039333F" w:rsidRPr="00FB6DFD">
              <w:rPr>
                <w:rStyle w:val="Hypertextovodkaz"/>
                <w:bCs/>
                <w:noProof/>
              </w:rPr>
              <w:t>Rejstříkářky soudu pro mládež</w:t>
            </w:r>
            <w:r w:rsidR="0039333F" w:rsidRPr="00FB6DFD">
              <w:rPr>
                <w:noProof/>
                <w:webHidden/>
              </w:rPr>
              <w:tab/>
            </w:r>
            <w:r w:rsidR="0039333F" w:rsidRPr="00FB6DFD">
              <w:rPr>
                <w:noProof/>
                <w:webHidden/>
              </w:rPr>
              <w:fldChar w:fldCharType="begin"/>
            </w:r>
            <w:r w:rsidR="0039333F" w:rsidRPr="00FB6DFD">
              <w:rPr>
                <w:noProof/>
                <w:webHidden/>
              </w:rPr>
              <w:instrText xml:space="preserve"> PAGEREF _Toc57724854 \h </w:instrText>
            </w:r>
            <w:r w:rsidR="0039333F" w:rsidRPr="00FB6DFD">
              <w:rPr>
                <w:noProof/>
                <w:webHidden/>
              </w:rPr>
            </w:r>
            <w:r w:rsidR="0039333F" w:rsidRPr="00FB6DFD">
              <w:rPr>
                <w:noProof/>
                <w:webHidden/>
              </w:rPr>
              <w:fldChar w:fldCharType="separate"/>
            </w:r>
            <w:r w:rsidR="00FB6DFD">
              <w:rPr>
                <w:noProof/>
                <w:webHidden/>
              </w:rPr>
              <w:t>17</w:t>
            </w:r>
            <w:r w:rsidR="0039333F" w:rsidRPr="00FB6DFD">
              <w:rPr>
                <w:noProof/>
                <w:webHidden/>
              </w:rPr>
              <w:fldChar w:fldCharType="end"/>
            </w:r>
          </w:hyperlink>
        </w:p>
        <w:p w:rsidR="0039333F" w:rsidRPr="00FB6DFD" w:rsidRDefault="00E41E66">
          <w:pPr>
            <w:pStyle w:val="Obsah2"/>
            <w:rPr>
              <w:rFonts w:asciiTheme="minorHAnsi" w:eastAsiaTheme="minorEastAsia" w:hAnsiTheme="minorHAnsi" w:cstheme="minorBidi"/>
              <w:b w:val="0"/>
              <w:noProof/>
            </w:rPr>
          </w:pPr>
          <w:hyperlink w:anchor="_Toc57724855" w:history="1">
            <w:r w:rsidR="0039333F" w:rsidRPr="00FB6DFD">
              <w:rPr>
                <w:rStyle w:val="Hypertextovodkaz"/>
                <w:b w:val="0"/>
                <w:bCs/>
                <w:noProof/>
              </w:rPr>
              <w:t>Občanskoprávní agenda</w:t>
            </w:r>
            <w:r w:rsidR="0039333F" w:rsidRPr="00FB6DFD">
              <w:rPr>
                <w:b w:val="0"/>
                <w:noProof/>
                <w:webHidden/>
              </w:rPr>
              <w:tab/>
            </w:r>
            <w:r w:rsidR="0039333F" w:rsidRPr="00FB6DFD">
              <w:rPr>
                <w:b w:val="0"/>
                <w:noProof/>
                <w:webHidden/>
              </w:rPr>
              <w:fldChar w:fldCharType="begin"/>
            </w:r>
            <w:r w:rsidR="0039333F" w:rsidRPr="00FB6DFD">
              <w:rPr>
                <w:b w:val="0"/>
                <w:noProof/>
                <w:webHidden/>
              </w:rPr>
              <w:instrText xml:space="preserve"> PAGEREF _Toc57724855 \h </w:instrText>
            </w:r>
            <w:r w:rsidR="0039333F" w:rsidRPr="00FB6DFD">
              <w:rPr>
                <w:b w:val="0"/>
                <w:noProof/>
                <w:webHidden/>
              </w:rPr>
            </w:r>
            <w:r w:rsidR="0039333F" w:rsidRPr="00FB6DFD">
              <w:rPr>
                <w:b w:val="0"/>
                <w:noProof/>
                <w:webHidden/>
              </w:rPr>
              <w:fldChar w:fldCharType="separate"/>
            </w:r>
            <w:r w:rsidR="00FB6DFD">
              <w:rPr>
                <w:b w:val="0"/>
                <w:noProof/>
                <w:webHidden/>
              </w:rPr>
              <w:t>19</w:t>
            </w:r>
            <w:r w:rsidR="0039333F" w:rsidRPr="00FB6DFD">
              <w:rPr>
                <w:b w:val="0"/>
                <w:noProof/>
                <w:webHidden/>
              </w:rPr>
              <w:fldChar w:fldCharType="end"/>
            </w:r>
          </w:hyperlink>
        </w:p>
        <w:p w:rsidR="0039333F" w:rsidRPr="00FB6DFD" w:rsidRDefault="00E41E66">
          <w:pPr>
            <w:pStyle w:val="Obsah3"/>
            <w:rPr>
              <w:rFonts w:asciiTheme="minorHAnsi" w:eastAsiaTheme="minorEastAsia" w:hAnsiTheme="minorHAnsi" w:cstheme="minorBidi"/>
              <w:noProof/>
              <w:sz w:val="22"/>
              <w:szCs w:val="22"/>
            </w:rPr>
          </w:pPr>
          <w:hyperlink w:anchor="_Toc57724856" w:history="1">
            <w:r w:rsidR="0039333F" w:rsidRPr="00FB6DFD">
              <w:rPr>
                <w:rStyle w:val="Hypertextovodkaz"/>
                <w:bCs/>
                <w:noProof/>
              </w:rPr>
              <w:t>Obecné zásady pro přidělování a zápis občanskoprávní agendy</w:t>
            </w:r>
            <w:r w:rsidR="0039333F" w:rsidRPr="00FB6DFD">
              <w:rPr>
                <w:noProof/>
                <w:webHidden/>
              </w:rPr>
              <w:tab/>
            </w:r>
            <w:r w:rsidR="0039333F" w:rsidRPr="00FB6DFD">
              <w:rPr>
                <w:noProof/>
                <w:webHidden/>
              </w:rPr>
              <w:fldChar w:fldCharType="begin"/>
            </w:r>
            <w:r w:rsidR="0039333F" w:rsidRPr="00FB6DFD">
              <w:rPr>
                <w:noProof/>
                <w:webHidden/>
              </w:rPr>
              <w:instrText xml:space="preserve"> PAGEREF _Toc57724856 \h </w:instrText>
            </w:r>
            <w:r w:rsidR="0039333F" w:rsidRPr="00FB6DFD">
              <w:rPr>
                <w:noProof/>
                <w:webHidden/>
              </w:rPr>
            </w:r>
            <w:r w:rsidR="0039333F" w:rsidRPr="00FB6DFD">
              <w:rPr>
                <w:noProof/>
                <w:webHidden/>
              </w:rPr>
              <w:fldChar w:fldCharType="separate"/>
            </w:r>
            <w:r w:rsidR="00FB6DFD">
              <w:rPr>
                <w:noProof/>
                <w:webHidden/>
              </w:rPr>
              <w:t>19</w:t>
            </w:r>
            <w:r w:rsidR="0039333F" w:rsidRPr="00FB6DFD">
              <w:rPr>
                <w:noProof/>
                <w:webHidden/>
              </w:rPr>
              <w:fldChar w:fldCharType="end"/>
            </w:r>
          </w:hyperlink>
        </w:p>
        <w:p w:rsidR="0039333F" w:rsidRPr="00FB6DFD" w:rsidRDefault="00E41E66">
          <w:pPr>
            <w:pStyle w:val="Obsah3"/>
            <w:rPr>
              <w:rFonts w:asciiTheme="minorHAnsi" w:eastAsiaTheme="minorEastAsia" w:hAnsiTheme="minorHAnsi" w:cstheme="minorBidi"/>
              <w:noProof/>
              <w:sz w:val="22"/>
              <w:szCs w:val="22"/>
            </w:rPr>
          </w:pPr>
          <w:hyperlink w:anchor="_Toc57724857" w:history="1">
            <w:r w:rsidR="0039333F" w:rsidRPr="00FB6DFD">
              <w:rPr>
                <w:rStyle w:val="Hypertextovodkaz"/>
                <w:bCs/>
                <w:noProof/>
              </w:rPr>
              <w:t>Soudci občanskoprávní agendy</w:t>
            </w:r>
            <w:r w:rsidR="0039333F" w:rsidRPr="00FB6DFD">
              <w:rPr>
                <w:noProof/>
                <w:webHidden/>
              </w:rPr>
              <w:tab/>
            </w:r>
            <w:r w:rsidR="0039333F" w:rsidRPr="00FB6DFD">
              <w:rPr>
                <w:noProof/>
                <w:webHidden/>
              </w:rPr>
              <w:fldChar w:fldCharType="begin"/>
            </w:r>
            <w:r w:rsidR="0039333F" w:rsidRPr="00FB6DFD">
              <w:rPr>
                <w:noProof/>
                <w:webHidden/>
              </w:rPr>
              <w:instrText xml:space="preserve"> PAGEREF _Toc57724857 \h </w:instrText>
            </w:r>
            <w:r w:rsidR="0039333F" w:rsidRPr="00FB6DFD">
              <w:rPr>
                <w:noProof/>
                <w:webHidden/>
              </w:rPr>
            </w:r>
            <w:r w:rsidR="0039333F" w:rsidRPr="00FB6DFD">
              <w:rPr>
                <w:noProof/>
                <w:webHidden/>
              </w:rPr>
              <w:fldChar w:fldCharType="separate"/>
            </w:r>
            <w:r w:rsidR="00FB6DFD">
              <w:rPr>
                <w:noProof/>
                <w:webHidden/>
              </w:rPr>
              <w:t>21</w:t>
            </w:r>
            <w:r w:rsidR="0039333F" w:rsidRPr="00FB6DFD">
              <w:rPr>
                <w:noProof/>
                <w:webHidden/>
              </w:rPr>
              <w:fldChar w:fldCharType="end"/>
            </w:r>
          </w:hyperlink>
        </w:p>
        <w:p w:rsidR="0039333F" w:rsidRPr="00FB6DFD" w:rsidRDefault="00E41E66">
          <w:pPr>
            <w:pStyle w:val="Obsah3"/>
            <w:rPr>
              <w:rFonts w:asciiTheme="minorHAnsi" w:eastAsiaTheme="minorEastAsia" w:hAnsiTheme="minorHAnsi" w:cstheme="minorBidi"/>
              <w:noProof/>
              <w:sz w:val="22"/>
              <w:szCs w:val="22"/>
            </w:rPr>
          </w:pPr>
          <w:hyperlink w:anchor="_Toc57724858" w:history="1">
            <w:r w:rsidR="0039333F" w:rsidRPr="00FB6DFD">
              <w:rPr>
                <w:rStyle w:val="Hypertextovodkaz"/>
                <w:bCs/>
                <w:noProof/>
              </w:rPr>
              <w:t>Vyšší soudní úředníci a tajemníci občanskoprávní agendy</w:t>
            </w:r>
            <w:r w:rsidR="0039333F" w:rsidRPr="00FB6DFD">
              <w:rPr>
                <w:noProof/>
                <w:webHidden/>
              </w:rPr>
              <w:tab/>
            </w:r>
            <w:r w:rsidR="0039333F" w:rsidRPr="00FB6DFD">
              <w:rPr>
                <w:noProof/>
                <w:webHidden/>
              </w:rPr>
              <w:fldChar w:fldCharType="begin"/>
            </w:r>
            <w:r w:rsidR="0039333F" w:rsidRPr="00FB6DFD">
              <w:rPr>
                <w:noProof/>
                <w:webHidden/>
              </w:rPr>
              <w:instrText xml:space="preserve"> PAGEREF _Toc57724858 \h </w:instrText>
            </w:r>
            <w:r w:rsidR="0039333F" w:rsidRPr="00FB6DFD">
              <w:rPr>
                <w:noProof/>
                <w:webHidden/>
              </w:rPr>
            </w:r>
            <w:r w:rsidR="0039333F" w:rsidRPr="00FB6DFD">
              <w:rPr>
                <w:noProof/>
                <w:webHidden/>
              </w:rPr>
              <w:fldChar w:fldCharType="separate"/>
            </w:r>
            <w:r w:rsidR="00FB6DFD">
              <w:rPr>
                <w:noProof/>
                <w:webHidden/>
              </w:rPr>
              <w:t>24</w:t>
            </w:r>
            <w:r w:rsidR="0039333F" w:rsidRPr="00FB6DFD">
              <w:rPr>
                <w:noProof/>
                <w:webHidden/>
              </w:rPr>
              <w:fldChar w:fldCharType="end"/>
            </w:r>
          </w:hyperlink>
        </w:p>
        <w:p w:rsidR="0039333F" w:rsidRPr="00FB6DFD" w:rsidRDefault="00E41E66">
          <w:pPr>
            <w:pStyle w:val="Obsah2"/>
            <w:rPr>
              <w:rFonts w:asciiTheme="minorHAnsi" w:eastAsiaTheme="minorEastAsia" w:hAnsiTheme="minorHAnsi" w:cstheme="minorBidi"/>
              <w:b w:val="0"/>
              <w:noProof/>
            </w:rPr>
          </w:pPr>
          <w:hyperlink w:anchor="_Toc57724859" w:history="1">
            <w:r w:rsidR="0039333F" w:rsidRPr="00FB6DFD">
              <w:rPr>
                <w:rStyle w:val="Hypertextovodkaz"/>
                <w:b w:val="0"/>
                <w:bCs/>
                <w:noProof/>
              </w:rPr>
              <w:t>Opatrovnická agenda</w:t>
            </w:r>
            <w:r w:rsidR="0039333F" w:rsidRPr="00FB6DFD">
              <w:rPr>
                <w:b w:val="0"/>
                <w:noProof/>
                <w:webHidden/>
              </w:rPr>
              <w:tab/>
            </w:r>
            <w:r w:rsidR="0039333F" w:rsidRPr="00FB6DFD">
              <w:rPr>
                <w:b w:val="0"/>
                <w:noProof/>
                <w:webHidden/>
              </w:rPr>
              <w:fldChar w:fldCharType="begin"/>
            </w:r>
            <w:r w:rsidR="0039333F" w:rsidRPr="00FB6DFD">
              <w:rPr>
                <w:b w:val="0"/>
                <w:noProof/>
                <w:webHidden/>
              </w:rPr>
              <w:instrText xml:space="preserve"> PAGEREF _Toc57724859 \h </w:instrText>
            </w:r>
            <w:r w:rsidR="0039333F" w:rsidRPr="00FB6DFD">
              <w:rPr>
                <w:b w:val="0"/>
                <w:noProof/>
                <w:webHidden/>
              </w:rPr>
            </w:r>
            <w:r w:rsidR="0039333F" w:rsidRPr="00FB6DFD">
              <w:rPr>
                <w:b w:val="0"/>
                <w:noProof/>
                <w:webHidden/>
              </w:rPr>
              <w:fldChar w:fldCharType="separate"/>
            </w:r>
            <w:r w:rsidR="00FB6DFD">
              <w:rPr>
                <w:b w:val="0"/>
                <w:noProof/>
                <w:webHidden/>
              </w:rPr>
              <w:t>26</w:t>
            </w:r>
            <w:r w:rsidR="0039333F" w:rsidRPr="00FB6DFD">
              <w:rPr>
                <w:b w:val="0"/>
                <w:noProof/>
                <w:webHidden/>
              </w:rPr>
              <w:fldChar w:fldCharType="end"/>
            </w:r>
          </w:hyperlink>
        </w:p>
        <w:p w:rsidR="0039333F" w:rsidRPr="00FB6DFD" w:rsidRDefault="00E41E66">
          <w:pPr>
            <w:pStyle w:val="Obsah3"/>
            <w:rPr>
              <w:rFonts w:asciiTheme="minorHAnsi" w:eastAsiaTheme="minorEastAsia" w:hAnsiTheme="minorHAnsi" w:cstheme="minorBidi"/>
              <w:noProof/>
              <w:sz w:val="22"/>
              <w:szCs w:val="22"/>
            </w:rPr>
          </w:pPr>
          <w:hyperlink w:anchor="_Toc57724860" w:history="1">
            <w:r w:rsidR="0039333F" w:rsidRPr="00FB6DFD">
              <w:rPr>
                <w:rStyle w:val="Hypertextovodkaz"/>
                <w:bCs/>
                <w:noProof/>
              </w:rPr>
              <w:t>Obecné zásady pro přidělování a zápis opatrovnické agendy</w:t>
            </w:r>
            <w:r w:rsidR="0039333F" w:rsidRPr="00FB6DFD">
              <w:rPr>
                <w:noProof/>
                <w:webHidden/>
              </w:rPr>
              <w:tab/>
            </w:r>
            <w:r w:rsidR="0039333F" w:rsidRPr="00FB6DFD">
              <w:rPr>
                <w:noProof/>
                <w:webHidden/>
              </w:rPr>
              <w:fldChar w:fldCharType="begin"/>
            </w:r>
            <w:r w:rsidR="0039333F" w:rsidRPr="00FB6DFD">
              <w:rPr>
                <w:noProof/>
                <w:webHidden/>
              </w:rPr>
              <w:instrText xml:space="preserve"> PAGEREF _Toc57724860 \h </w:instrText>
            </w:r>
            <w:r w:rsidR="0039333F" w:rsidRPr="00FB6DFD">
              <w:rPr>
                <w:noProof/>
                <w:webHidden/>
              </w:rPr>
            </w:r>
            <w:r w:rsidR="0039333F" w:rsidRPr="00FB6DFD">
              <w:rPr>
                <w:noProof/>
                <w:webHidden/>
              </w:rPr>
              <w:fldChar w:fldCharType="separate"/>
            </w:r>
            <w:r w:rsidR="00FB6DFD">
              <w:rPr>
                <w:noProof/>
                <w:webHidden/>
              </w:rPr>
              <w:t>26</w:t>
            </w:r>
            <w:r w:rsidR="0039333F" w:rsidRPr="00FB6DFD">
              <w:rPr>
                <w:noProof/>
                <w:webHidden/>
              </w:rPr>
              <w:fldChar w:fldCharType="end"/>
            </w:r>
          </w:hyperlink>
        </w:p>
        <w:p w:rsidR="0039333F" w:rsidRPr="00FB6DFD" w:rsidRDefault="00E41E66">
          <w:pPr>
            <w:pStyle w:val="Obsah3"/>
            <w:rPr>
              <w:rFonts w:asciiTheme="minorHAnsi" w:eastAsiaTheme="minorEastAsia" w:hAnsiTheme="minorHAnsi" w:cstheme="minorBidi"/>
              <w:noProof/>
              <w:sz w:val="22"/>
              <w:szCs w:val="22"/>
            </w:rPr>
          </w:pPr>
          <w:hyperlink w:anchor="_Toc57724861" w:history="1">
            <w:r w:rsidR="0039333F" w:rsidRPr="00FB6DFD">
              <w:rPr>
                <w:rStyle w:val="Hypertextovodkaz"/>
                <w:bCs/>
                <w:noProof/>
              </w:rPr>
              <w:t>Soudci opatrovnické agendy</w:t>
            </w:r>
            <w:r w:rsidR="0039333F" w:rsidRPr="00FB6DFD">
              <w:rPr>
                <w:noProof/>
                <w:webHidden/>
              </w:rPr>
              <w:tab/>
            </w:r>
            <w:r w:rsidR="0039333F" w:rsidRPr="00FB6DFD">
              <w:rPr>
                <w:noProof/>
                <w:webHidden/>
              </w:rPr>
              <w:fldChar w:fldCharType="begin"/>
            </w:r>
            <w:r w:rsidR="0039333F" w:rsidRPr="00FB6DFD">
              <w:rPr>
                <w:noProof/>
                <w:webHidden/>
              </w:rPr>
              <w:instrText xml:space="preserve"> PAGEREF _Toc57724861 \h </w:instrText>
            </w:r>
            <w:r w:rsidR="0039333F" w:rsidRPr="00FB6DFD">
              <w:rPr>
                <w:noProof/>
                <w:webHidden/>
              </w:rPr>
            </w:r>
            <w:r w:rsidR="0039333F" w:rsidRPr="00FB6DFD">
              <w:rPr>
                <w:noProof/>
                <w:webHidden/>
              </w:rPr>
              <w:fldChar w:fldCharType="separate"/>
            </w:r>
            <w:r w:rsidR="00FB6DFD">
              <w:rPr>
                <w:noProof/>
                <w:webHidden/>
              </w:rPr>
              <w:t>27</w:t>
            </w:r>
            <w:r w:rsidR="0039333F" w:rsidRPr="00FB6DFD">
              <w:rPr>
                <w:noProof/>
                <w:webHidden/>
              </w:rPr>
              <w:fldChar w:fldCharType="end"/>
            </w:r>
          </w:hyperlink>
        </w:p>
        <w:p w:rsidR="0039333F" w:rsidRPr="00FB6DFD" w:rsidRDefault="00E41E66">
          <w:pPr>
            <w:pStyle w:val="Obsah3"/>
            <w:rPr>
              <w:rFonts w:asciiTheme="minorHAnsi" w:eastAsiaTheme="minorEastAsia" w:hAnsiTheme="minorHAnsi" w:cstheme="minorBidi"/>
              <w:noProof/>
              <w:sz w:val="22"/>
              <w:szCs w:val="22"/>
            </w:rPr>
          </w:pPr>
          <w:hyperlink w:anchor="_Toc57724862" w:history="1">
            <w:r w:rsidR="0039333F" w:rsidRPr="00FB6DFD">
              <w:rPr>
                <w:rStyle w:val="Hypertextovodkaz"/>
                <w:bCs/>
                <w:noProof/>
              </w:rPr>
              <w:t>Vyšší soudní úředníci a soudní tajemníci opatrovnické agendy</w:t>
            </w:r>
            <w:r w:rsidR="0039333F" w:rsidRPr="00FB6DFD">
              <w:rPr>
                <w:noProof/>
                <w:webHidden/>
              </w:rPr>
              <w:tab/>
            </w:r>
            <w:r w:rsidR="0039333F" w:rsidRPr="00FB6DFD">
              <w:rPr>
                <w:noProof/>
                <w:webHidden/>
              </w:rPr>
              <w:fldChar w:fldCharType="begin"/>
            </w:r>
            <w:r w:rsidR="0039333F" w:rsidRPr="00FB6DFD">
              <w:rPr>
                <w:noProof/>
                <w:webHidden/>
              </w:rPr>
              <w:instrText xml:space="preserve"> PAGEREF _Toc57724862 \h </w:instrText>
            </w:r>
            <w:r w:rsidR="0039333F" w:rsidRPr="00FB6DFD">
              <w:rPr>
                <w:noProof/>
                <w:webHidden/>
              </w:rPr>
            </w:r>
            <w:r w:rsidR="0039333F" w:rsidRPr="00FB6DFD">
              <w:rPr>
                <w:noProof/>
                <w:webHidden/>
              </w:rPr>
              <w:fldChar w:fldCharType="separate"/>
            </w:r>
            <w:r w:rsidR="00FB6DFD">
              <w:rPr>
                <w:noProof/>
                <w:webHidden/>
              </w:rPr>
              <w:t>28</w:t>
            </w:r>
            <w:r w:rsidR="0039333F" w:rsidRPr="00FB6DFD">
              <w:rPr>
                <w:noProof/>
                <w:webHidden/>
              </w:rPr>
              <w:fldChar w:fldCharType="end"/>
            </w:r>
          </w:hyperlink>
        </w:p>
        <w:p w:rsidR="0039333F" w:rsidRPr="00FB6DFD" w:rsidRDefault="00E41E66">
          <w:pPr>
            <w:pStyle w:val="Obsah2"/>
            <w:rPr>
              <w:rFonts w:asciiTheme="minorHAnsi" w:eastAsiaTheme="minorEastAsia" w:hAnsiTheme="minorHAnsi" w:cstheme="minorBidi"/>
              <w:b w:val="0"/>
              <w:noProof/>
            </w:rPr>
          </w:pPr>
          <w:hyperlink w:anchor="_Toc57724863" w:history="1">
            <w:r w:rsidR="0039333F" w:rsidRPr="00FB6DFD">
              <w:rPr>
                <w:rStyle w:val="Hypertextovodkaz"/>
                <w:b w:val="0"/>
                <w:bCs/>
                <w:noProof/>
              </w:rPr>
              <w:t>Exekuční agenda</w:t>
            </w:r>
            <w:r w:rsidR="0039333F" w:rsidRPr="00FB6DFD">
              <w:rPr>
                <w:b w:val="0"/>
                <w:noProof/>
                <w:webHidden/>
              </w:rPr>
              <w:tab/>
            </w:r>
            <w:r w:rsidR="0039333F" w:rsidRPr="00FB6DFD">
              <w:rPr>
                <w:b w:val="0"/>
                <w:noProof/>
                <w:webHidden/>
              </w:rPr>
              <w:fldChar w:fldCharType="begin"/>
            </w:r>
            <w:r w:rsidR="0039333F" w:rsidRPr="00FB6DFD">
              <w:rPr>
                <w:b w:val="0"/>
                <w:noProof/>
                <w:webHidden/>
              </w:rPr>
              <w:instrText xml:space="preserve"> PAGEREF _Toc57724863 \h </w:instrText>
            </w:r>
            <w:r w:rsidR="0039333F" w:rsidRPr="00FB6DFD">
              <w:rPr>
                <w:b w:val="0"/>
                <w:noProof/>
                <w:webHidden/>
              </w:rPr>
            </w:r>
            <w:r w:rsidR="0039333F" w:rsidRPr="00FB6DFD">
              <w:rPr>
                <w:b w:val="0"/>
                <w:noProof/>
                <w:webHidden/>
              </w:rPr>
              <w:fldChar w:fldCharType="separate"/>
            </w:r>
            <w:r w:rsidR="00FB6DFD">
              <w:rPr>
                <w:b w:val="0"/>
                <w:noProof/>
                <w:webHidden/>
              </w:rPr>
              <w:t>30</w:t>
            </w:r>
            <w:r w:rsidR="0039333F" w:rsidRPr="00FB6DFD">
              <w:rPr>
                <w:b w:val="0"/>
                <w:noProof/>
                <w:webHidden/>
              </w:rPr>
              <w:fldChar w:fldCharType="end"/>
            </w:r>
          </w:hyperlink>
        </w:p>
        <w:p w:rsidR="0039333F" w:rsidRPr="00FB6DFD" w:rsidRDefault="00E41E66">
          <w:pPr>
            <w:pStyle w:val="Obsah3"/>
            <w:rPr>
              <w:rFonts w:asciiTheme="minorHAnsi" w:eastAsiaTheme="minorEastAsia" w:hAnsiTheme="minorHAnsi" w:cstheme="minorBidi"/>
              <w:noProof/>
              <w:sz w:val="22"/>
              <w:szCs w:val="22"/>
            </w:rPr>
          </w:pPr>
          <w:hyperlink w:anchor="_Toc57724864" w:history="1">
            <w:r w:rsidR="0039333F" w:rsidRPr="00FB6DFD">
              <w:rPr>
                <w:rStyle w:val="Hypertextovodkaz"/>
                <w:bCs/>
                <w:noProof/>
              </w:rPr>
              <w:t>Obecné zásady pro přidělování a zápis exekuční agendy</w:t>
            </w:r>
            <w:r w:rsidR="0039333F" w:rsidRPr="00FB6DFD">
              <w:rPr>
                <w:noProof/>
                <w:webHidden/>
              </w:rPr>
              <w:tab/>
            </w:r>
            <w:r w:rsidR="0039333F" w:rsidRPr="00FB6DFD">
              <w:rPr>
                <w:noProof/>
                <w:webHidden/>
              </w:rPr>
              <w:fldChar w:fldCharType="begin"/>
            </w:r>
            <w:r w:rsidR="0039333F" w:rsidRPr="00FB6DFD">
              <w:rPr>
                <w:noProof/>
                <w:webHidden/>
              </w:rPr>
              <w:instrText xml:space="preserve"> PAGEREF _Toc57724864 \h </w:instrText>
            </w:r>
            <w:r w:rsidR="0039333F" w:rsidRPr="00FB6DFD">
              <w:rPr>
                <w:noProof/>
                <w:webHidden/>
              </w:rPr>
            </w:r>
            <w:r w:rsidR="0039333F" w:rsidRPr="00FB6DFD">
              <w:rPr>
                <w:noProof/>
                <w:webHidden/>
              </w:rPr>
              <w:fldChar w:fldCharType="separate"/>
            </w:r>
            <w:r w:rsidR="00FB6DFD">
              <w:rPr>
                <w:noProof/>
                <w:webHidden/>
              </w:rPr>
              <w:t>30</w:t>
            </w:r>
            <w:r w:rsidR="0039333F" w:rsidRPr="00FB6DFD">
              <w:rPr>
                <w:noProof/>
                <w:webHidden/>
              </w:rPr>
              <w:fldChar w:fldCharType="end"/>
            </w:r>
          </w:hyperlink>
        </w:p>
        <w:p w:rsidR="0039333F" w:rsidRPr="00FB6DFD" w:rsidRDefault="00E41E66">
          <w:pPr>
            <w:pStyle w:val="Obsah3"/>
            <w:rPr>
              <w:rFonts w:asciiTheme="minorHAnsi" w:eastAsiaTheme="minorEastAsia" w:hAnsiTheme="minorHAnsi" w:cstheme="minorBidi"/>
              <w:noProof/>
              <w:sz w:val="22"/>
              <w:szCs w:val="22"/>
            </w:rPr>
          </w:pPr>
          <w:hyperlink w:anchor="_Toc57724865" w:history="1">
            <w:r w:rsidR="0039333F" w:rsidRPr="00FB6DFD">
              <w:rPr>
                <w:rStyle w:val="Hypertextovodkaz"/>
                <w:bCs/>
                <w:noProof/>
              </w:rPr>
              <w:t>Soudci exekuční agendy</w:t>
            </w:r>
            <w:r w:rsidR="0039333F" w:rsidRPr="00FB6DFD">
              <w:rPr>
                <w:noProof/>
                <w:webHidden/>
              </w:rPr>
              <w:tab/>
            </w:r>
            <w:r w:rsidR="0039333F" w:rsidRPr="00FB6DFD">
              <w:rPr>
                <w:noProof/>
                <w:webHidden/>
              </w:rPr>
              <w:fldChar w:fldCharType="begin"/>
            </w:r>
            <w:r w:rsidR="0039333F" w:rsidRPr="00FB6DFD">
              <w:rPr>
                <w:noProof/>
                <w:webHidden/>
              </w:rPr>
              <w:instrText xml:space="preserve"> PAGEREF _Toc57724865 \h </w:instrText>
            </w:r>
            <w:r w:rsidR="0039333F" w:rsidRPr="00FB6DFD">
              <w:rPr>
                <w:noProof/>
                <w:webHidden/>
              </w:rPr>
            </w:r>
            <w:r w:rsidR="0039333F" w:rsidRPr="00FB6DFD">
              <w:rPr>
                <w:noProof/>
                <w:webHidden/>
              </w:rPr>
              <w:fldChar w:fldCharType="separate"/>
            </w:r>
            <w:r w:rsidR="00FB6DFD">
              <w:rPr>
                <w:noProof/>
                <w:webHidden/>
              </w:rPr>
              <w:t>30</w:t>
            </w:r>
            <w:r w:rsidR="0039333F" w:rsidRPr="00FB6DFD">
              <w:rPr>
                <w:noProof/>
                <w:webHidden/>
              </w:rPr>
              <w:fldChar w:fldCharType="end"/>
            </w:r>
          </w:hyperlink>
        </w:p>
        <w:p w:rsidR="0039333F" w:rsidRPr="00FB6DFD" w:rsidRDefault="00E41E66">
          <w:pPr>
            <w:pStyle w:val="Obsah3"/>
            <w:rPr>
              <w:rFonts w:asciiTheme="minorHAnsi" w:eastAsiaTheme="minorEastAsia" w:hAnsiTheme="minorHAnsi" w:cstheme="minorBidi"/>
              <w:noProof/>
              <w:sz w:val="22"/>
              <w:szCs w:val="22"/>
            </w:rPr>
          </w:pPr>
          <w:hyperlink w:anchor="_Toc57724866" w:history="1">
            <w:r w:rsidR="0039333F" w:rsidRPr="00FB6DFD">
              <w:rPr>
                <w:rStyle w:val="Hypertextovodkaz"/>
                <w:bCs/>
                <w:noProof/>
              </w:rPr>
              <w:t>Vyšší soudní úředníci exekuční agendy</w:t>
            </w:r>
            <w:r w:rsidR="0039333F" w:rsidRPr="00FB6DFD">
              <w:rPr>
                <w:noProof/>
                <w:webHidden/>
              </w:rPr>
              <w:tab/>
            </w:r>
            <w:r w:rsidR="0039333F" w:rsidRPr="00FB6DFD">
              <w:rPr>
                <w:noProof/>
                <w:webHidden/>
              </w:rPr>
              <w:fldChar w:fldCharType="begin"/>
            </w:r>
            <w:r w:rsidR="0039333F" w:rsidRPr="00FB6DFD">
              <w:rPr>
                <w:noProof/>
                <w:webHidden/>
              </w:rPr>
              <w:instrText xml:space="preserve"> PAGEREF _Toc57724866 \h </w:instrText>
            </w:r>
            <w:r w:rsidR="0039333F" w:rsidRPr="00FB6DFD">
              <w:rPr>
                <w:noProof/>
                <w:webHidden/>
              </w:rPr>
            </w:r>
            <w:r w:rsidR="0039333F" w:rsidRPr="00FB6DFD">
              <w:rPr>
                <w:noProof/>
                <w:webHidden/>
              </w:rPr>
              <w:fldChar w:fldCharType="separate"/>
            </w:r>
            <w:r w:rsidR="00FB6DFD">
              <w:rPr>
                <w:noProof/>
                <w:webHidden/>
              </w:rPr>
              <w:t>31</w:t>
            </w:r>
            <w:r w:rsidR="0039333F" w:rsidRPr="00FB6DFD">
              <w:rPr>
                <w:noProof/>
                <w:webHidden/>
              </w:rPr>
              <w:fldChar w:fldCharType="end"/>
            </w:r>
          </w:hyperlink>
        </w:p>
        <w:p w:rsidR="0039333F" w:rsidRPr="00FB6DFD" w:rsidRDefault="00E41E66">
          <w:pPr>
            <w:pStyle w:val="Obsah2"/>
            <w:rPr>
              <w:rFonts w:asciiTheme="minorHAnsi" w:eastAsiaTheme="minorEastAsia" w:hAnsiTheme="minorHAnsi" w:cstheme="minorBidi"/>
              <w:b w:val="0"/>
              <w:noProof/>
            </w:rPr>
          </w:pPr>
          <w:hyperlink w:anchor="_Toc57724867" w:history="1">
            <w:r w:rsidR="0039333F" w:rsidRPr="00FB6DFD">
              <w:rPr>
                <w:rStyle w:val="Hypertextovodkaz"/>
                <w:b w:val="0"/>
                <w:bCs/>
                <w:noProof/>
              </w:rPr>
              <w:t>Dědická agenda</w:t>
            </w:r>
            <w:r w:rsidR="0039333F" w:rsidRPr="00FB6DFD">
              <w:rPr>
                <w:b w:val="0"/>
                <w:noProof/>
                <w:webHidden/>
              </w:rPr>
              <w:tab/>
            </w:r>
            <w:r w:rsidR="0039333F" w:rsidRPr="00FB6DFD">
              <w:rPr>
                <w:b w:val="0"/>
                <w:noProof/>
                <w:webHidden/>
              </w:rPr>
              <w:fldChar w:fldCharType="begin"/>
            </w:r>
            <w:r w:rsidR="0039333F" w:rsidRPr="00FB6DFD">
              <w:rPr>
                <w:b w:val="0"/>
                <w:noProof/>
                <w:webHidden/>
              </w:rPr>
              <w:instrText xml:space="preserve"> PAGEREF _Toc57724867 \h </w:instrText>
            </w:r>
            <w:r w:rsidR="0039333F" w:rsidRPr="00FB6DFD">
              <w:rPr>
                <w:b w:val="0"/>
                <w:noProof/>
                <w:webHidden/>
              </w:rPr>
            </w:r>
            <w:r w:rsidR="0039333F" w:rsidRPr="00FB6DFD">
              <w:rPr>
                <w:b w:val="0"/>
                <w:noProof/>
                <w:webHidden/>
              </w:rPr>
              <w:fldChar w:fldCharType="separate"/>
            </w:r>
            <w:r w:rsidR="00FB6DFD">
              <w:rPr>
                <w:b w:val="0"/>
                <w:noProof/>
                <w:webHidden/>
              </w:rPr>
              <w:t>33</w:t>
            </w:r>
            <w:r w:rsidR="0039333F" w:rsidRPr="00FB6DFD">
              <w:rPr>
                <w:b w:val="0"/>
                <w:noProof/>
                <w:webHidden/>
              </w:rPr>
              <w:fldChar w:fldCharType="end"/>
            </w:r>
          </w:hyperlink>
        </w:p>
        <w:p w:rsidR="0039333F" w:rsidRPr="00FB6DFD" w:rsidRDefault="00E41E66">
          <w:pPr>
            <w:pStyle w:val="Obsah3"/>
            <w:rPr>
              <w:rFonts w:asciiTheme="minorHAnsi" w:eastAsiaTheme="minorEastAsia" w:hAnsiTheme="minorHAnsi" w:cstheme="minorBidi"/>
              <w:noProof/>
              <w:sz w:val="22"/>
              <w:szCs w:val="22"/>
            </w:rPr>
          </w:pPr>
          <w:hyperlink w:anchor="_Toc57724868" w:history="1">
            <w:r w:rsidR="0039333F" w:rsidRPr="00FB6DFD">
              <w:rPr>
                <w:rStyle w:val="Hypertextovodkaz"/>
                <w:bCs/>
                <w:noProof/>
              </w:rPr>
              <w:t>Soudci dědické agendy</w:t>
            </w:r>
            <w:r w:rsidR="0039333F" w:rsidRPr="00FB6DFD">
              <w:rPr>
                <w:noProof/>
                <w:webHidden/>
              </w:rPr>
              <w:tab/>
            </w:r>
            <w:r w:rsidR="0039333F" w:rsidRPr="00FB6DFD">
              <w:rPr>
                <w:noProof/>
                <w:webHidden/>
              </w:rPr>
              <w:fldChar w:fldCharType="begin"/>
            </w:r>
            <w:r w:rsidR="0039333F" w:rsidRPr="00FB6DFD">
              <w:rPr>
                <w:noProof/>
                <w:webHidden/>
              </w:rPr>
              <w:instrText xml:space="preserve"> PAGEREF _Toc57724868 \h </w:instrText>
            </w:r>
            <w:r w:rsidR="0039333F" w:rsidRPr="00FB6DFD">
              <w:rPr>
                <w:noProof/>
                <w:webHidden/>
              </w:rPr>
            </w:r>
            <w:r w:rsidR="0039333F" w:rsidRPr="00FB6DFD">
              <w:rPr>
                <w:noProof/>
                <w:webHidden/>
              </w:rPr>
              <w:fldChar w:fldCharType="separate"/>
            </w:r>
            <w:r w:rsidR="00FB6DFD">
              <w:rPr>
                <w:noProof/>
                <w:webHidden/>
              </w:rPr>
              <w:t>33</w:t>
            </w:r>
            <w:r w:rsidR="0039333F" w:rsidRPr="00FB6DFD">
              <w:rPr>
                <w:noProof/>
                <w:webHidden/>
              </w:rPr>
              <w:fldChar w:fldCharType="end"/>
            </w:r>
          </w:hyperlink>
        </w:p>
        <w:p w:rsidR="0039333F" w:rsidRPr="00FB6DFD" w:rsidRDefault="00E41E66">
          <w:pPr>
            <w:pStyle w:val="Obsah3"/>
            <w:rPr>
              <w:rFonts w:asciiTheme="minorHAnsi" w:eastAsiaTheme="minorEastAsia" w:hAnsiTheme="minorHAnsi" w:cstheme="minorBidi"/>
              <w:noProof/>
              <w:sz w:val="22"/>
              <w:szCs w:val="22"/>
            </w:rPr>
          </w:pPr>
          <w:hyperlink w:anchor="_Toc57724869" w:history="1">
            <w:r w:rsidR="0039333F" w:rsidRPr="00FB6DFD">
              <w:rPr>
                <w:rStyle w:val="Hypertextovodkaz"/>
                <w:bCs/>
                <w:noProof/>
              </w:rPr>
              <w:t>Vyšší soudní úředníci dědické agendy</w:t>
            </w:r>
            <w:r w:rsidR="0039333F" w:rsidRPr="00FB6DFD">
              <w:rPr>
                <w:noProof/>
                <w:webHidden/>
              </w:rPr>
              <w:tab/>
            </w:r>
            <w:r w:rsidR="0039333F" w:rsidRPr="00FB6DFD">
              <w:rPr>
                <w:noProof/>
                <w:webHidden/>
              </w:rPr>
              <w:fldChar w:fldCharType="begin"/>
            </w:r>
            <w:r w:rsidR="0039333F" w:rsidRPr="00FB6DFD">
              <w:rPr>
                <w:noProof/>
                <w:webHidden/>
              </w:rPr>
              <w:instrText xml:space="preserve"> PAGEREF _Toc57724869 \h </w:instrText>
            </w:r>
            <w:r w:rsidR="0039333F" w:rsidRPr="00FB6DFD">
              <w:rPr>
                <w:noProof/>
                <w:webHidden/>
              </w:rPr>
            </w:r>
            <w:r w:rsidR="0039333F" w:rsidRPr="00FB6DFD">
              <w:rPr>
                <w:noProof/>
                <w:webHidden/>
              </w:rPr>
              <w:fldChar w:fldCharType="separate"/>
            </w:r>
            <w:r w:rsidR="00FB6DFD">
              <w:rPr>
                <w:noProof/>
                <w:webHidden/>
              </w:rPr>
              <w:t>33</w:t>
            </w:r>
            <w:r w:rsidR="0039333F" w:rsidRPr="00FB6DFD">
              <w:rPr>
                <w:noProof/>
                <w:webHidden/>
              </w:rPr>
              <w:fldChar w:fldCharType="end"/>
            </w:r>
          </w:hyperlink>
        </w:p>
        <w:p w:rsidR="0039333F" w:rsidRPr="00FB6DFD" w:rsidRDefault="00E41E66">
          <w:pPr>
            <w:pStyle w:val="Obsah1"/>
            <w:rPr>
              <w:rFonts w:asciiTheme="minorHAnsi" w:eastAsiaTheme="minorEastAsia" w:hAnsiTheme="minorHAnsi" w:cstheme="minorBidi"/>
              <w:b w:val="0"/>
              <w:bCs w:val="0"/>
              <w:i w:val="0"/>
              <w:iCs w:val="0"/>
              <w:noProof/>
              <w:sz w:val="22"/>
              <w:szCs w:val="22"/>
            </w:rPr>
          </w:pPr>
          <w:hyperlink w:anchor="_Toc57724870" w:history="1">
            <w:r w:rsidR="0039333F" w:rsidRPr="00FB6DFD">
              <w:rPr>
                <w:rStyle w:val="Hypertextovodkaz"/>
                <w:b w:val="0"/>
                <w:noProof/>
              </w:rPr>
              <w:t>Příloha č. 1 Rozdělení obvodů pro účely vyřizování opatrovnické agendy</w:t>
            </w:r>
            <w:r w:rsidR="0039333F" w:rsidRPr="00FB6DFD">
              <w:rPr>
                <w:b w:val="0"/>
                <w:noProof/>
                <w:webHidden/>
              </w:rPr>
              <w:tab/>
            </w:r>
            <w:r w:rsidR="0039333F" w:rsidRPr="00FB6DFD">
              <w:rPr>
                <w:b w:val="0"/>
                <w:noProof/>
                <w:webHidden/>
              </w:rPr>
              <w:fldChar w:fldCharType="begin"/>
            </w:r>
            <w:r w:rsidR="0039333F" w:rsidRPr="00FB6DFD">
              <w:rPr>
                <w:b w:val="0"/>
                <w:noProof/>
                <w:webHidden/>
              </w:rPr>
              <w:instrText xml:space="preserve"> PAGEREF _Toc57724870 \h </w:instrText>
            </w:r>
            <w:r w:rsidR="0039333F" w:rsidRPr="00FB6DFD">
              <w:rPr>
                <w:b w:val="0"/>
                <w:noProof/>
                <w:webHidden/>
              </w:rPr>
            </w:r>
            <w:r w:rsidR="0039333F" w:rsidRPr="00FB6DFD">
              <w:rPr>
                <w:b w:val="0"/>
                <w:noProof/>
                <w:webHidden/>
              </w:rPr>
              <w:fldChar w:fldCharType="separate"/>
            </w:r>
            <w:r w:rsidR="00FB6DFD">
              <w:rPr>
                <w:b w:val="0"/>
                <w:noProof/>
                <w:webHidden/>
              </w:rPr>
              <w:t>34</w:t>
            </w:r>
            <w:r w:rsidR="0039333F" w:rsidRPr="00FB6DFD">
              <w:rPr>
                <w:b w:val="0"/>
                <w:noProof/>
                <w:webHidden/>
              </w:rPr>
              <w:fldChar w:fldCharType="end"/>
            </w:r>
          </w:hyperlink>
        </w:p>
        <w:p w:rsidR="0039333F" w:rsidRPr="00FB6DFD" w:rsidRDefault="00E41E66">
          <w:pPr>
            <w:pStyle w:val="Obsah1"/>
            <w:rPr>
              <w:rFonts w:asciiTheme="minorHAnsi" w:eastAsiaTheme="minorEastAsia" w:hAnsiTheme="minorHAnsi" w:cstheme="minorBidi"/>
              <w:b w:val="0"/>
              <w:bCs w:val="0"/>
              <w:i w:val="0"/>
              <w:iCs w:val="0"/>
              <w:noProof/>
              <w:sz w:val="22"/>
              <w:szCs w:val="22"/>
            </w:rPr>
          </w:pPr>
          <w:hyperlink w:anchor="_Toc57724871" w:history="1">
            <w:r w:rsidR="0039333F" w:rsidRPr="00FB6DFD">
              <w:rPr>
                <w:rStyle w:val="Hypertextovodkaz"/>
                <w:b w:val="0"/>
                <w:noProof/>
              </w:rPr>
              <w:t>Příloha č. 2 Rozdělení obvodů pro účely exekučního oddělení – agendy výkonu rozhodnutí</w:t>
            </w:r>
            <w:r w:rsidR="0039333F" w:rsidRPr="00FB6DFD">
              <w:rPr>
                <w:b w:val="0"/>
                <w:noProof/>
                <w:webHidden/>
              </w:rPr>
              <w:tab/>
            </w:r>
            <w:r w:rsidR="0039333F" w:rsidRPr="00FB6DFD">
              <w:rPr>
                <w:b w:val="0"/>
                <w:noProof/>
                <w:webHidden/>
              </w:rPr>
              <w:fldChar w:fldCharType="begin"/>
            </w:r>
            <w:r w:rsidR="0039333F" w:rsidRPr="00FB6DFD">
              <w:rPr>
                <w:b w:val="0"/>
                <w:noProof/>
                <w:webHidden/>
              </w:rPr>
              <w:instrText xml:space="preserve"> PAGEREF _Toc57724871 \h </w:instrText>
            </w:r>
            <w:r w:rsidR="0039333F" w:rsidRPr="00FB6DFD">
              <w:rPr>
                <w:b w:val="0"/>
                <w:noProof/>
                <w:webHidden/>
              </w:rPr>
            </w:r>
            <w:r w:rsidR="0039333F" w:rsidRPr="00FB6DFD">
              <w:rPr>
                <w:b w:val="0"/>
                <w:noProof/>
                <w:webHidden/>
              </w:rPr>
              <w:fldChar w:fldCharType="separate"/>
            </w:r>
            <w:r w:rsidR="00FB6DFD">
              <w:rPr>
                <w:b w:val="0"/>
                <w:noProof/>
                <w:webHidden/>
              </w:rPr>
              <w:t>35</w:t>
            </w:r>
            <w:r w:rsidR="0039333F" w:rsidRPr="00FB6DFD">
              <w:rPr>
                <w:b w:val="0"/>
                <w:noProof/>
                <w:webHidden/>
              </w:rPr>
              <w:fldChar w:fldCharType="end"/>
            </w:r>
          </w:hyperlink>
        </w:p>
        <w:p w:rsidR="0039333F" w:rsidRPr="00FB6DFD" w:rsidRDefault="00E41E66">
          <w:pPr>
            <w:pStyle w:val="Obsah1"/>
            <w:rPr>
              <w:rFonts w:asciiTheme="minorHAnsi" w:eastAsiaTheme="minorEastAsia" w:hAnsiTheme="minorHAnsi" w:cstheme="minorBidi"/>
              <w:b w:val="0"/>
              <w:bCs w:val="0"/>
              <w:i w:val="0"/>
              <w:iCs w:val="0"/>
              <w:noProof/>
              <w:sz w:val="22"/>
              <w:szCs w:val="22"/>
            </w:rPr>
          </w:pPr>
          <w:hyperlink w:anchor="_Toc57724872" w:history="1">
            <w:r w:rsidR="0039333F" w:rsidRPr="00FB6DFD">
              <w:rPr>
                <w:rStyle w:val="Hypertextovodkaz"/>
                <w:b w:val="0"/>
                <w:noProof/>
              </w:rPr>
              <w:t>Příloha č. 3  Rozdělení přísedících Okresního soudu v Trutnově</w:t>
            </w:r>
            <w:r w:rsidR="0039333F" w:rsidRPr="00FB6DFD">
              <w:rPr>
                <w:b w:val="0"/>
                <w:noProof/>
                <w:webHidden/>
              </w:rPr>
              <w:tab/>
            </w:r>
            <w:r w:rsidR="0039333F" w:rsidRPr="00FB6DFD">
              <w:rPr>
                <w:b w:val="0"/>
                <w:noProof/>
                <w:webHidden/>
              </w:rPr>
              <w:fldChar w:fldCharType="begin"/>
            </w:r>
            <w:r w:rsidR="0039333F" w:rsidRPr="00FB6DFD">
              <w:rPr>
                <w:b w:val="0"/>
                <w:noProof/>
                <w:webHidden/>
              </w:rPr>
              <w:instrText xml:space="preserve"> PAGEREF _Toc57724872 \h </w:instrText>
            </w:r>
            <w:r w:rsidR="0039333F" w:rsidRPr="00FB6DFD">
              <w:rPr>
                <w:b w:val="0"/>
                <w:noProof/>
                <w:webHidden/>
              </w:rPr>
            </w:r>
            <w:r w:rsidR="0039333F" w:rsidRPr="00FB6DFD">
              <w:rPr>
                <w:b w:val="0"/>
                <w:noProof/>
                <w:webHidden/>
              </w:rPr>
              <w:fldChar w:fldCharType="separate"/>
            </w:r>
            <w:r w:rsidR="00FB6DFD">
              <w:rPr>
                <w:b w:val="0"/>
                <w:noProof/>
                <w:webHidden/>
              </w:rPr>
              <w:t>36</w:t>
            </w:r>
            <w:r w:rsidR="0039333F" w:rsidRPr="00FB6DFD">
              <w:rPr>
                <w:b w:val="0"/>
                <w:noProof/>
                <w:webHidden/>
              </w:rPr>
              <w:fldChar w:fldCharType="end"/>
            </w:r>
          </w:hyperlink>
        </w:p>
        <w:p w:rsidR="0039333F" w:rsidRPr="00FB6DFD" w:rsidRDefault="00E41E66">
          <w:pPr>
            <w:pStyle w:val="Obsah3"/>
            <w:rPr>
              <w:rFonts w:asciiTheme="minorHAnsi" w:eastAsiaTheme="minorEastAsia" w:hAnsiTheme="minorHAnsi" w:cstheme="minorBidi"/>
              <w:noProof/>
              <w:sz w:val="22"/>
              <w:szCs w:val="22"/>
            </w:rPr>
          </w:pPr>
          <w:hyperlink w:anchor="_Toc57724873" w:history="1">
            <w:r w:rsidR="0039333F" w:rsidRPr="00FB6DFD">
              <w:rPr>
                <w:rStyle w:val="Hypertextovodkaz"/>
                <w:bCs/>
                <w:noProof/>
              </w:rPr>
              <w:t>Trestní oddělení a soud pro mládež</w:t>
            </w:r>
            <w:r w:rsidR="0039333F" w:rsidRPr="00FB6DFD">
              <w:rPr>
                <w:noProof/>
                <w:webHidden/>
              </w:rPr>
              <w:tab/>
            </w:r>
            <w:r w:rsidR="0039333F" w:rsidRPr="00FB6DFD">
              <w:rPr>
                <w:noProof/>
                <w:webHidden/>
              </w:rPr>
              <w:fldChar w:fldCharType="begin"/>
            </w:r>
            <w:r w:rsidR="0039333F" w:rsidRPr="00FB6DFD">
              <w:rPr>
                <w:noProof/>
                <w:webHidden/>
              </w:rPr>
              <w:instrText xml:space="preserve"> PAGEREF _Toc57724873 \h </w:instrText>
            </w:r>
            <w:r w:rsidR="0039333F" w:rsidRPr="00FB6DFD">
              <w:rPr>
                <w:noProof/>
                <w:webHidden/>
              </w:rPr>
            </w:r>
            <w:r w:rsidR="0039333F" w:rsidRPr="00FB6DFD">
              <w:rPr>
                <w:noProof/>
                <w:webHidden/>
              </w:rPr>
              <w:fldChar w:fldCharType="separate"/>
            </w:r>
            <w:r w:rsidR="00FB6DFD">
              <w:rPr>
                <w:noProof/>
                <w:webHidden/>
              </w:rPr>
              <w:t>37</w:t>
            </w:r>
            <w:r w:rsidR="0039333F" w:rsidRPr="00FB6DFD">
              <w:rPr>
                <w:noProof/>
                <w:webHidden/>
              </w:rPr>
              <w:fldChar w:fldCharType="end"/>
            </w:r>
          </w:hyperlink>
        </w:p>
        <w:p w:rsidR="0039333F" w:rsidRPr="00FB6DFD" w:rsidRDefault="00E41E66">
          <w:pPr>
            <w:pStyle w:val="Obsah3"/>
            <w:rPr>
              <w:rFonts w:asciiTheme="minorHAnsi" w:eastAsiaTheme="minorEastAsia" w:hAnsiTheme="minorHAnsi" w:cstheme="minorBidi"/>
              <w:noProof/>
              <w:sz w:val="22"/>
              <w:szCs w:val="22"/>
            </w:rPr>
          </w:pPr>
          <w:hyperlink w:anchor="_Toc57724874" w:history="1">
            <w:r w:rsidR="0039333F" w:rsidRPr="00FB6DFD">
              <w:rPr>
                <w:rStyle w:val="Hypertextovodkaz"/>
                <w:bCs/>
                <w:noProof/>
              </w:rPr>
              <w:t>Občanskoprávní oddělení</w:t>
            </w:r>
            <w:r w:rsidR="0039333F" w:rsidRPr="00FB6DFD">
              <w:rPr>
                <w:noProof/>
                <w:webHidden/>
              </w:rPr>
              <w:tab/>
            </w:r>
            <w:r w:rsidR="0039333F" w:rsidRPr="00FB6DFD">
              <w:rPr>
                <w:noProof/>
                <w:webHidden/>
              </w:rPr>
              <w:fldChar w:fldCharType="begin"/>
            </w:r>
            <w:r w:rsidR="0039333F" w:rsidRPr="00FB6DFD">
              <w:rPr>
                <w:noProof/>
                <w:webHidden/>
              </w:rPr>
              <w:instrText xml:space="preserve"> PAGEREF _Toc57724874 \h </w:instrText>
            </w:r>
            <w:r w:rsidR="0039333F" w:rsidRPr="00FB6DFD">
              <w:rPr>
                <w:noProof/>
                <w:webHidden/>
              </w:rPr>
            </w:r>
            <w:r w:rsidR="0039333F" w:rsidRPr="00FB6DFD">
              <w:rPr>
                <w:noProof/>
                <w:webHidden/>
              </w:rPr>
              <w:fldChar w:fldCharType="separate"/>
            </w:r>
            <w:r w:rsidR="00FB6DFD">
              <w:rPr>
                <w:noProof/>
                <w:webHidden/>
              </w:rPr>
              <w:t>37</w:t>
            </w:r>
            <w:r w:rsidR="0039333F" w:rsidRPr="00FB6DFD">
              <w:rPr>
                <w:noProof/>
                <w:webHidden/>
              </w:rPr>
              <w:fldChar w:fldCharType="end"/>
            </w:r>
          </w:hyperlink>
        </w:p>
        <w:p w:rsidR="0039333F" w:rsidRPr="00FB6DFD" w:rsidRDefault="00E41E66">
          <w:pPr>
            <w:pStyle w:val="Obsah1"/>
            <w:rPr>
              <w:rFonts w:asciiTheme="minorHAnsi" w:eastAsiaTheme="minorEastAsia" w:hAnsiTheme="minorHAnsi" w:cstheme="minorBidi"/>
              <w:b w:val="0"/>
              <w:bCs w:val="0"/>
              <w:i w:val="0"/>
              <w:iCs w:val="0"/>
              <w:noProof/>
              <w:sz w:val="22"/>
              <w:szCs w:val="22"/>
            </w:rPr>
          </w:pPr>
          <w:hyperlink w:anchor="_Toc57724875" w:history="1">
            <w:r w:rsidR="0039333F" w:rsidRPr="00FB6DFD">
              <w:rPr>
                <w:rStyle w:val="Hypertextovodkaz"/>
                <w:b w:val="0"/>
                <w:noProof/>
              </w:rPr>
              <w:t>Příloha č. 4 Přístupy pracovníků do externích aplikací a informačních systémů</w:t>
            </w:r>
            <w:r w:rsidR="0039333F" w:rsidRPr="00FB6DFD">
              <w:rPr>
                <w:b w:val="0"/>
                <w:noProof/>
                <w:webHidden/>
              </w:rPr>
              <w:tab/>
            </w:r>
            <w:r w:rsidR="0039333F" w:rsidRPr="00FB6DFD">
              <w:rPr>
                <w:b w:val="0"/>
                <w:noProof/>
                <w:webHidden/>
              </w:rPr>
              <w:fldChar w:fldCharType="begin"/>
            </w:r>
            <w:r w:rsidR="0039333F" w:rsidRPr="00FB6DFD">
              <w:rPr>
                <w:b w:val="0"/>
                <w:noProof/>
                <w:webHidden/>
              </w:rPr>
              <w:instrText xml:space="preserve"> PAGEREF _Toc57724875 \h </w:instrText>
            </w:r>
            <w:r w:rsidR="0039333F" w:rsidRPr="00FB6DFD">
              <w:rPr>
                <w:b w:val="0"/>
                <w:noProof/>
                <w:webHidden/>
              </w:rPr>
            </w:r>
            <w:r w:rsidR="0039333F" w:rsidRPr="00FB6DFD">
              <w:rPr>
                <w:b w:val="0"/>
                <w:noProof/>
                <w:webHidden/>
              </w:rPr>
              <w:fldChar w:fldCharType="separate"/>
            </w:r>
            <w:r w:rsidR="00FB6DFD">
              <w:rPr>
                <w:b w:val="0"/>
                <w:noProof/>
                <w:webHidden/>
              </w:rPr>
              <w:t>38</w:t>
            </w:r>
            <w:r w:rsidR="0039333F" w:rsidRPr="00FB6DFD">
              <w:rPr>
                <w:b w:val="0"/>
                <w:noProof/>
                <w:webHidden/>
              </w:rPr>
              <w:fldChar w:fldCharType="end"/>
            </w:r>
          </w:hyperlink>
        </w:p>
        <w:p w:rsidR="00903CA8" w:rsidRPr="00FB6DFD" w:rsidRDefault="00903CA8">
          <w:r w:rsidRPr="00FB6DFD">
            <w:rPr>
              <w:bCs/>
            </w:rPr>
            <w:fldChar w:fldCharType="end"/>
          </w:r>
        </w:p>
      </w:sdtContent>
    </w:sdt>
    <w:p w:rsidR="00F67B36" w:rsidRPr="00FB6DFD" w:rsidRDefault="00F67B36" w:rsidP="005450C0">
      <w:pPr>
        <w:keepNext/>
        <w:autoSpaceDE w:val="0"/>
        <w:autoSpaceDN w:val="0"/>
        <w:spacing w:after="240" w:line="240" w:lineRule="auto"/>
        <w:ind w:firstLine="170"/>
        <w:jc w:val="center"/>
        <w:outlineLvl w:val="1"/>
        <w:rPr>
          <w:rFonts w:ascii="Garamond" w:eastAsia="Times New Roman" w:hAnsi="Garamond" w:cs="Times New Roman"/>
          <w:b/>
          <w:bCs/>
          <w:sz w:val="28"/>
          <w:szCs w:val="28"/>
          <w:lang w:eastAsia="cs-CZ"/>
        </w:rPr>
      </w:pPr>
      <w:r w:rsidRPr="00FB6DFD">
        <w:rPr>
          <w:rFonts w:ascii="Calibri" w:eastAsia="Times New Roman" w:hAnsi="Calibri" w:cs="Times New Roman"/>
          <w:b/>
          <w:bCs/>
          <w:sz w:val="20"/>
          <w:szCs w:val="20"/>
          <w:lang w:eastAsia="cs-CZ"/>
        </w:rPr>
        <w:br w:type="page"/>
      </w:r>
      <w:bookmarkStart w:id="7" w:name="_Toc54253780"/>
      <w:bookmarkStart w:id="8" w:name="_Toc57724838"/>
      <w:r w:rsidRPr="00FB6DFD">
        <w:rPr>
          <w:rFonts w:ascii="Garamond" w:eastAsia="Times New Roman" w:hAnsi="Garamond" w:cs="Times New Roman"/>
          <w:b/>
          <w:bCs/>
          <w:sz w:val="28"/>
          <w:szCs w:val="28"/>
          <w:lang w:eastAsia="cs-CZ"/>
        </w:rPr>
        <w:t>Vedení soudu</w:t>
      </w:r>
      <w:bookmarkEnd w:id="7"/>
      <w:bookmarkEnd w:id="8"/>
    </w:p>
    <w:p w:rsidR="00F67B36" w:rsidRPr="00FB6DFD" w:rsidRDefault="00F67B36" w:rsidP="00F67B36">
      <w:pPr>
        <w:tabs>
          <w:tab w:val="left" w:pos="3686"/>
        </w:tabs>
        <w:spacing w:after="120" w:line="240" w:lineRule="auto"/>
        <w:ind w:left="1441" w:hanging="1418"/>
        <w:jc w:val="both"/>
        <w:rPr>
          <w:rFonts w:ascii="Garamond" w:eastAsia="Times New Roman" w:hAnsi="Garamond" w:cs="Times New Roman"/>
          <w:b/>
          <w:bCs/>
          <w:sz w:val="24"/>
          <w:szCs w:val="24"/>
          <w:u w:val="single"/>
          <w:lang w:eastAsia="cs-CZ"/>
        </w:rPr>
      </w:pPr>
      <w:r w:rsidRPr="00FB6DFD">
        <w:rPr>
          <w:rFonts w:ascii="Garamond" w:eastAsia="Times New Roman" w:hAnsi="Garamond" w:cs="Times New Roman"/>
          <w:sz w:val="24"/>
          <w:szCs w:val="24"/>
          <w:u w:val="single"/>
          <w:lang w:eastAsia="cs-CZ"/>
        </w:rPr>
        <w:t>Předsedkyně soudu:</w:t>
      </w:r>
      <w:r w:rsidRPr="00FB6DFD">
        <w:rPr>
          <w:rFonts w:ascii="Garamond" w:eastAsia="Times New Roman" w:hAnsi="Garamond" w:cs="Times New Roman"/>
          <w:sz w:val="24"/>
          <w:szCs w:val="24"/>
          <w:u w:val="single"/>
          <w:lang w:eastAsia="cs-CZ"/>
        </w:rPr>
        <w:tab/>
      </w:r>
      <w:r w:rsidRPr="00FB6DFD">
        <w:rPr>
          <w:rFonts w:ascii="Garamond" w:eastAsia="Times New Roman" w:hAnsi="Garamond" w:cs="Times New Roman"/>
          <w:b/>
          <w:bCs/>
          <w:sz w:val="24"/>
          <w:szCs w:val="24"/>
          <w:u w:val="single"/>
          <w:lang w:eastAsia="cs-CZ"/>
        </w:rPr>
        <w:t>Mgr. Miroslava Purkertová</w:t>
      </w:r>
    </w:p>
    <w:p w:rsidR="00F67B36" w:rsidRPr="00FB6DFD" w:rsidRDefault="00F67B36" w:rsidP="00F67B36">
      <w:pPr>
        <w:numPr>
          <w:ilvl w:val="0"/>
          <w:numId w:val="8"/>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vykonává státní správu</w:t>
      </w:r>
      <w:r w:rsidRPr="00FB6DFD">
        <w:rPr>
          <w:rFonts w:ascii="Garamond" w:eastAsia="Times New Roman" w:hAnsi="Garamond" w:cs="Times New Roman"/>
          <w:sz w:val="24"/>
          <w:szCs w:val="24"/>
          <w:lang w:eastAsia="cs-CZ"/>
        </w:rPr>
        <w:t xml:space="preserve"> okresního soudu v rozsahu uvedeném v § 127 odst. 1, 2, 3 a § 128 zák. č. 6/2002 Sb., o soudech a soudcích</w:t>
      </w:r>
    </w:p>
    <w:p w:rsidR="00F67B36" w:rsidRPr="00FB6DFD" w:rsidRDefault="00F67B36" w:rsidP="00F67B36">
      <w:pPr>
        <w:numPr>
          <w:ilvl w:val="0"/>
          <w:numId w:val="8"/>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zajišťuje dohledovou činnost</w:t>
      </w:r>
      <w:r w:rsidRPr="00FB6DFD">
        <w:rPr>
          <w:rFonts w:ascii="Garamond" w:eastAsia="Times New Roman" w:hAnsi="Garamond" w:cs="Times New Roman"/>
          <w:sz w:val="24"/>
          <w:szCs w:val="24"/>
          <w:lang w:eastAsia="cs-CZ"/>
        </w:rPr>
        <w:t xml:space="preserve"> na úseku trestním a na úseku soudnictví ve věcech mládeže a organizuje pracovní činnost</w:t>
      </w:r>
    </w:p>
    <w:p w:rsidR="00F67B36" w:rsidRPr="00FB6DFD" w:rsidRDefault="00F67B36" w:rsidP="00F67B36">
      <w:pPr>
        <w:numPr>
          <w:ilvl w:val="0"/>
          <w:numId w:val="8"/>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 xml:space="preserve">vyřizuje stížnosti </w:t>
      </w:r>
      <w:r w:rsidRPr="00FB6DFD">
        <w:rPr>
          <w:rFonts w:ascii="Garamond" w:eastAsia="Times New Roman" w:hAnsi="Garamond" w:cs="Times New Roman"/>
          <w:sz w:val="24"/>
          <w:szCs w:val="24"/>
          <w:lang w:eastAsia="cs-CZ"/>
        </w:rPr>
        <w:t>a podání fyzických a právnických osob na těchto úsecích</w:t>
      </w:r>
    </w:p>
    <w:p w:rsidR="00F67B36" w:rsidRPr="00FB6DFD" w:rsidRDefault="00F67B36" w:rsidP="00F67B36">
      <w:pPr>
        <w:numPr>
          <w:ilvl w:val="0"/>
          <w:numId w:val="8"/>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sleduje rozhodovací činnost</w:t>
      </w:r>
      <w:r w:rsidRPr="00FB6DFD">
        <w:rPr>
          <w:rFonts w:ascii="Garamond" w:eastAsia="Times New Roman" w:hAnsi="Garamond" w:cs="Times New Roman"/>
          <w:sz w:val="24"/>
          <w:szCs w:val="24"/>
          <w:lang w:eastAsia="cs-CZ"/>
        </w:rPr>
        <w:t xml:space="preserve"> všech soudců</w:t>
      </w:r>
    </w:p>
    <w:p w:rsidR="00F67B36" w:rsidRPr="00FB6DFD" w:rsidRDefault="00F67B36" w:rsidP="00F67B36">
      <w:pPr>
        <w:numPr>
          <w:ilvl w:val="0"/>
          <w:numId w:val="8"/>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xml:space="preserve">v době jejich nepřítomnosti </w:t>
      </w:r>
      <w:r w:rsidRPr="00FB6DFD">
        <w:rPr>
          <w:rFonts w:ascii="Garamond" w:eastAsia="Times New Roman" w:hAnsi="Garamond" w:cs="Times New Roman"/>
          <w:b/>
          <w:sz w:val="24"/>
          <w:szCs w:val="24"/>
          <w:lang w:eastAsia="cs-CZ"/>
        </w:rPr>
        <w:t>zastupuje místopředsedy soudu</w:t>
      </w:r>
    </w:p>
    <w:p w:rsidR="00F67B36" w:rsidRPr="00FB6DFD" w:rsidRDefault="00F67B36" w:rsidP="00F67B36">
      <w:pPr>
        <w:numPr>
          <w:ilvl w:val="0"/>
          <w:numId w:val="8"/>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kontroluje evidenci pracovní doby</w:t>
      </w:r>
      <w:r w:rsidRPr="00FB6DFD">
        <w:rPr>
          <w:rFonts w:ascii="Garamond" w:eastAsia="Times New Roman" w:hAnsi="Garamond" w:cs="Times New Roman"/>
          <w:sz w:val="24"/>
          <w:szCs w:val="24"/>
          <w:lang w:eastAsia="cs-CZ"/>
        </w:rPr>
        <w:t xml:space="preserve"> soudců a asistentů soudců a provádí jejich kontrolu v době pracovní neschopnosti</w:t>
      </w:r>
    </w:p>
    <w:p w:rsidR="00F67B36" w:rsidRPr="00FB6DFD" w:rsidRDefault="00F67B36" w:rsidP="00F67B36">
      <w:pPr>
        <w:numPr>
          <w:ilvl w:val="0"/>
          <w:numId w:val="8"/>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 xml:space="preserve">vykonává vnitřní finanční kontrolu </w:t>
      </w:r>
      <w:r w:rsidRPr="00FB6DFD">
        <w:rPr>
          <w:rFonts w:ascii="Garamond" w:eastAsia="Times New Roman" w:hAnsi="Garamond" w:cs="Times New Roman"/>
          <w:sz w:val="24"/>
          <w:szCs w:val="24"/>
          <w:lang w:eastAsia="cs-CZ"/>
        </w:rPr>
        <w:t>v rozsahu Instrukce Okresního soudu v Trutnově ze dne 25. 6. 2020 Spr 654/2020 ve znění změn a doplňků, kterou se upravuje systém vnitřní finanční kontroly</w:t>
      </w:r>
    </w:p>
    <w:p w:rsidR="00F67B36" w:rsidRPr="00FB6DFD" w:rsidRDefault="00F67B36" w:rsidP="00F67B36">
      <w:pPr>
        <w:numPr>
          <w:ilvl w:val="0"/>
          <w:numId w:val="8"/>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 xml:space="preserve">udílí pokyny místní jednotce justiční stráže </w:t>
      </w:r>
      <w:r w:rsidRPr="00FB6DFD">
        <w:rPr>
          <w:rFonts w:ascii="Garamond" w:eastAsia="Times New Roman" w:hAnsi="Garamond" w:cs="Times New Roman"/>
          <w:sz w:val="24"/>
          <w:szCs w:val="24"/>
          <w:lang w:eastAsia="cs-CZ"/>
        </w:rPr>
        <w:t xml:space="preserve">dle § 3 odst. 1,3 a </w:t>
      </w:r>
      <w:r w:rsidRPr="00FB6DFD">
        <w:rPr>
          <w:rFonts w:ascii="Garamond" w:eastAsia="Times New Roman" w:hAnsi="Garamond" w:cs="Times New Roman"/>
          <w:b/>
          <w:sz w:val="24"/>
          <w:szCs w:val="24"/>
          <w:lang w:eastAsia="cs-CZ"/>
        </w:rPr>
        <w:t>provádí kontrolu</w:t>
      </w:r>
      <w:r w:rsidRPr="00FB6DFD">
        <w:rPr>
          <w:rFonts w:ascii="Garamond" w:eastAsia="Times New Roman" w:hAnsi="Garamond" w:cs="Times New Roman"/>
          <w:sz w:val="24"/>
          <w:szCs w:val="24"/>
          <w:lang w:eastAsia="cs-CZ"/>
        </w:rPr>
        <w:t xml:space="preserve"> výkonu služby justiční stráže dle § 5 instrukce MS čj. IMS 395/2009-OBKŘ</w:t>
      </w:r>
    </w:p>
    <w:p w:rsidR="00F67B36" w:rsidRPr="00FB6DFD" w:rsidRDefault="00F67B36" w:rsidP="00F67B36">
      <w:pPr>
        <w:numPr>
          <w:ilvl w:val="0"/>
          <w:numId w:val="8"/>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rozhoduje o žádostech o poskytnutí informace dle zákona č. 106/1999 Sb.,</w:t>
      </w:r>
    </w:p>
    <w:p w:rsidR="00F67B36" w:rsidRPr="00FB6DFD" w:rsidRDefault="00F67B36" w:rsidP="005450C0">
      <w:pPr>
        <w:numPr>
          <w:ilvl w:val="0"/>
          <w:numId w:val="8"/>
        </w:numPr>
        <w:autoSpaceDE w:val="0"/>
        <w:autoSpaceDN w:val="0"/>
        <w:spacing w:after="360" w:line="240" w:lineRule="auto"/>
        <w:ind w:left="709" w:right="567" w:hanging="142"/>
        <w:jc w:val="both"/>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zpracovává rozpis dosažitelnosti a příslužeb</w:t>
      </w:r>
      <w:r w:rsidRPr="00FB6DFD">
        <w:rPr>
          <w:rFonts w:ascii="Garamond" w:eastAsia="Times New Roman" w:hAnsi="Garamond" w:cs="Times New Roman"/>
          <w:sz w:val="24"/>
          <w:szCs w:val="24"/>
          <w:lang w:eastAsia="cs-CZ"/>
        </w:rPr>
        <w:t xml:space="preserve"> soudců Okresního soudu v Trutnově (rozpis služeb mimo stanovenou základní pracovní dobu); rozpis je k nahlédnutí uložen v informační kanceláři soudu</w:t>
      </w:r>
    </w:p>
    <w:p w:rsidR="00F67B36" w:rsidRPr="00FB6DFD" w:rsidRDefault="005450C0" w:rsidP="005450C0">
      <w:pPr>
        <w:tabs>
          <w:tab w:val="left" w:pos="3686"/>
        </w:tabs>
        <w:autoSpaceDE w:val="0"/>
        <w:autoSpaceDN w:val="0"/>
        <w:spacing w:after="120" w:line="240" w:lineRule="auto"/>
        <w:ind w:right="567" w:firstLine="170"/>
        <w:jc w:val="both"/>
        <w:rPr>
          <w:rFonts w:ascii="Garamond" w:eastAsia="Times New Roman" w:hAnsi="Garamond" w:cs="Times New Roman"/>
          <w:i/>
          <w:sz w:val="24"/>
          <w:szCs w:val="24"/>
          <w:u w:val="single"/>
          <w:lang w:eastAsia="cs-CZ"/>
        </w:rPr>
      </w:pPr>
      <w:r w:rsidRPr="00FB6DFD">
        <w:rPr>
          <w:rFonts w:ascii="Garamond" w:eastAsia="Times New Roman" w:hAnsi="Garamond" w:cs="Times New Roman"/>
          <w:sz w:val="24"/>
          <w:szCs w:val="24"/>
          <w:u w:val="single"/>
          <w:lang w:eastAsia="cs-CZ"/>
        </w:rPr>
        <w:t>předsedkyně senátu pověřená výkonem všech činností I. místopředsedkyně soudu</w:t>
      </w:r>
      <w:r w:rsidRPr="00FB6DFD">
        <w:rPr>
          <w:rFonts w:ascii="Garamond" w:eastAsia="Times New Roman" w:hAnsi="Garamond" w:cs="Times New Roman"/>
          <w:i/>
          <w:sz w:val="24"/>
          <w:szCs w:val="24"/>
          <w:u w:val="single"/>
          <w:lang w:eastAsia="cs-CZ"/>
        </w:rPr>
        <w:t>:</w:t>
      </w:r>
      <w:r w:rsidRPr="00FB6DFD">
        <w:rPr>
          <w:rFonts w:ascii="Garamond" w:eastAsia="Times New Roman" w:hAnsi="Garamond" w:cs="Times New Roman"/>
          <w:i/>
          <w:sz w:val="24"/>
          <w:szCs w:val="24"/>
          <w:lang w:eastAsia="cs-CZ"/>
        </w:rPr>
        <w:tab/>
      </w:r>
      <w:r w:rsidRPr="00FB6DFD">
        <w:rPr>
          <w:rFonts w:ascii="Garamond" w:eastAsia="Times New Roman" w:hAnsi="Garamond" w:cs="Times New Roman"/>
          <w:b/>
          <w:sz w:val="24"/>
          <w:szCs w:val="24"/>
          <w:u w:val="single"/>
          <w:lang w:eastAsia="cs-CZ"/>
        </w:rPr>
        <w:t>JUDr. Irena Šolínová</w:t>
      </w:r>
    </w:p>
    <w:p w:rsidR="00F67B36" w:rsidRPr="00FB6DFD" w:rsidRDefault="00F67B36" w:rsidP="00F67B36">
      <w:pPr>
        <w:numPr>
          <w:ilvl w:val="0"/>
          <w:numId w:val="10"/>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 xml:space="preserve">zastupuje předsedkyni </w:t>
      </w:r>
      <w:r w:rsidRPr="00FB6DFD">
        <w:rPr>
          <w:rFonts w:ascii="Garamond" w:eastAsia="Times New Roman" w:hAnsi="Garamond" w:cs="Times New Roman"/>
          <w:sz w:val="24"/>
          <w:szCs w:val="24"/>
          <w:lang w:eastAsia="cs-CZ"/>
        </w:rPr>
        <w:t xml:space="preserve">soudu v době její nepřítomnosti na pracovišti </w:t>
      </w:r>
      <w:r w:rsidRPr="00FB6DFD">
        <w:rPr>
          <w:rFonts w:ascii="Garamond" w:eastAsia="Times New Roman" w:hAnsi="Garamond" w:cs="Times New Roman"/>
          <w:b/>
          <w:sz w:val="24"/>
          <w:szCs w:val="24"/>
          <w:lang w:eastAsia="cs-CZ"/>
        </w:rPr>
        <w:t>a II. místopředsedkyni</w:t>
      </w:r>
      <w:r w:rsidRPr="00FB6DFD">
        <w:rPr>
          <w:rFonts w:ascii="Garamond" w:eastAsia="Times New Roman" w:hAnsi="Garamond" w:cs="Times New Roman"/>
          <w:i/>
          <w:sz w:val="24"/>
          <w:szCs w:val="24"/>
          <w:lang w:eastAsia="cs-CZ"/>
        </w:rPr>
        <w:t xml:space="preserve"> </w:t>
      </w:r>
      <w:r w:rsidRPr="00FB6DFD">
        <w:rPr>
          <w:rFonts w:ascii="Garamond" w:eastAsia="Times New Roman" w:hAnsi="Garamond" w:cs="Times New Roman"/>
          <w:sz w:val="24"/>
          <w:szCs w:val="24"/>
          <w:lang w:eastAsia="cs-CZ"/>
        </w:rPr>
        <w:t>soudu, pokud je nepřítomna</w:t>
      </w:r>
      <w:r w:rsidRPr="00FB6DFD">
        <w:rPr>
          <w:rFonts w:ascii="Garamond" w:eastAsia="Times New Roman" w:hAnsi="Garamond" w:cs="Times New Roman"/>
          <w:i/>
          <w:sz w:val="24"/>
          <w:szCs w:val="24"/>
          <w:lang w:eastAsia="cs-CZ"/>
        </w:rPr>
        <w:t xml:space="preserve"> </w:t>
      </w:r>
      <w:r w:rsidRPr="00FB6DFD">
        <w:rPr>
          <w:rFonts w:ascii="Garamond" w:eastAsia="Times New Roman" w:hAnsi="Garamond" w:cs="Times New Roman"/>
          <w:sz w:val="24"/>
          <w:szCs w:val="24"/>
          <w:lang w:eastAsia="cs-CZ"/>
        </w:rPr>
        <w:t>současně s předsedkyní soudu</w:t>
      </w:r>
    </w:p>
    <w:p w:rsidR="00F67B36" w:rsidRPr="00FB6DFD" w:rsidRDefault="00F67B36" w:rsidP="004A37B9">
      <w:pPr>
        <w:numPr>
          <w:ilvl w:val="0"/>
          <w:numId w:val="10"/>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zajišťuje dohledovou činnost</w:t>
      </w:r>
      <w:r w:rsidR="004A37B9" w:rsidRPr="00FB6DFD">
        <w:rPr>
          <w:rFonts w:ascii="Garamond" w:eastAsia="Times New Roman" w:hAnsi="Garamond" w:cs="Times New Roman"/>
          <w:sz w:val="24"/>
          <w:szCs w:val="24"/>
          <w:lang w:eastAsia="cs-CZ"/>
        </w:rPr>
        <w:t xml:space="preserve">, </w:t>
      </w:r>
      <w:r w:rsidRPr="00FB6DFD">
        <w:rPr>
          <w:rFonts w:ascii="Garamond" w:eastAsia="Times New Roman" w:hAnsi="Garamond" w:cs="Times New Roman"/>
          <w:b/>
          <w:sz w:val="24"/>
          <w:szCs w:val="24"/>
          <w:lang w:eastAsia="cs-CZ"/>
        </w:rPr>
        <w:t>organizuje</w:t>
      </w:r>
      <w:r w:rsidRPr="00FB6DFD">
        <w:rPr>
          <w:rFonts w:ascii="Garamond" w:eastAsia="Times New Roman" w:hAnsi="Garamond" w:cs="Times New Roman"/>
          <w:sz w:val="24"/>
          <w:szCs w:val="24"/>
          <w:lang w:eastAsia="cs-CZ"/>
        </w:rPr>
        <w:t xml:space="preserve"> pracovní činnost a předsedkyni soudu dává návrhy a doporučení v personálních věcech</w:t>
      </w:r>
      <w:r w:rsidR="00D71CE5" w:rsidRPr="00FB6DFD">
        <w:rPr>
          <w:rFonts w:ascii="Garamond" w:eastAsia="Times New Roman" w:hAnsi="Garamond" w:cs="Times New Roman"/>
          <w:sz w:val="24"/>
          <w:szCs w:val="24"/>
          <w:lang w:eastAsia="cs-CZ"/>
        </w:rPr>
        <w:t xml:space="preserve"> </w:t>
      </w:r>
      <w:r w:rsidR="004A37B9" w:rsidRPr="00FB6DFD">
        <w:rPr>
          <w:rFonts w:ascii="Garamond" w:eastAsia="Times New Roman" w:hAnsi="Garamond" w:cs="Times New Roman"/>
          <w:sz w:val="24"/>
          <w:szCs w:val="24"/>
          <w:lang w:eastAsia="cs-CZ"/>
        </w:rPr>
        <w:t>na úseku občanskoprávním a dědickém</w:t>
      </w:r>
    </w:p>
    <w:p w:rsidR="00F67B36" w:rsidRPr="00FB6DFD" w:rsidRDefault="00F67B36" w:rsidP="00F67B36">
      <w:pPr>
        <w:numPr>
          <w:ilvl w:val="0"/>
          <w:numId w:val="10"/>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vyřizuje stížnosti</w:t>
      </w:r>
      <w:r w:rsidRPr="00FB6DFD">
        <w:rPr>
          <w:rFonts w:ascii="Garamond" w:eastAsia="Times New Roman" w:hAnsi="Garamond" w:cs="Times New Roman"/>
          <w:sz w:val="24"/>
          <w:szCs w:val="24"/>
          <w:lang w:eastAsia="cs-CZ"/>
        </w:rPr>
        <w:t xml:space="preserve"> a podání fyzických a právnických osob na těchto úsecích</w:t>
      </w:r>
    </w:p>
    <w:p w:rsidR="00F67B36" w:rsidRPr="00FB6DFD" w:rsidRDefault="00F67B36" w:rsidP="005450C0">
      <w:pPr>
        <w:numPr>
          <w:ilvl w:val="0"/>
          <w:numId w:val="8"/>
        </w:numPr>
        <w:autoSpaceDE w:val="0"/>
        <w:autoSpaceDN w:val="0"/>
        <w:spacing w:after="360" w:line="240" w:lineRule="auto"/>
        <w:ind w:left="709" w:right="567" w:hanging="142"/>
        <w:jc w:val="both"/>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 xml:space="preserve">vykonává vnitřní finanční kontrolu </w:t>
      </w:r>
      <w:r w:rsidRPr="00FB6DFD">
        <w:rPr>
          <w:rFonts w:ascii="Garamond" w:eastAsia="Times New Roman" w:hAnsi="Garamond" w:cs="Times New Roman"/>
          <w:sz w:val="24"/>
          <w:szCs w:val="24"/>
          <w:lang w:eastAsia="cs-CZ"/>
        </w:rPr>
        <w:t>v rozsahu Instrukce Okresního soudu v Trutnově ze dne 25. 6. 2020 Spr 654/2020 ve znění změn a doplňků, kterou se upravuje systém vnitřní finanční kontroly</w:t>
      </w:r>
      <w:r w:rsidR="00532208" w:rsidRPr="00FB6DFD">
        <w:rPr>
          <w:rFonts w:ascii="Garamond" w:eastAsia="Times New Roman" w:hAnsi="Garamond" w:cs="Times New Roman"/>
          <w:sz w:val="24"/>
          <w:szCs w:val="24"/>
          <w:lang w:eastAsia="cs-CZ"/>
        </w:rPr>
        <w:t xml:space="preserve"> </w:t>
      </w:r>
    </w:p>
    <w:p w:rsidR="00F67B36" w:rsidRPr="00FB6DFD" w:rsidRDefault="00F67B36" w:rsidP="00F67B36">
      <w:pPr>
        <w:tabs>
          <w:tab w:val="left" w:pos="3686"/>
        </w:tabs>
        <w:autoSpaceDE w:val="0"/>
        <w:autoSpaceDN w:val="0"/>
        <w:spacing w:after="120" w:line="240" w:lineRule="auto"/>
        <w:ind w:right="567" w:firstLine="170"/>
        <w:jc w:val="both"/>
        <w:rPr>
          <w:rFonts w:ascii="Garamond" w:eastAsia="Times New Roman" w:hAnsi="Garamond" w:cs="Times New Roman"/>
          <w:b/>
          <w:sz w:val="24"/>
          <w:szCs w:val="24"/>
          <w:u w:val="single"/>
          <w:lang w:eastAsia="cs-CZ"/>
        </w:rPr>
      </w:pPr>
      <w:r w:rsidRPr="00FB6DFD">
        <w:rPr>
          <w:rFonts w:ascii="Garamond" w:eastAsia="Times New Roman" w:hAnsi="Garamond" w:cs="Times New Roman"/>
          <w:sz w:val="24"/>
          <w:szCs w:val="24"/>
          <w:u w:val="single"/>
          <w:lang w:eastAsia="cs-CZ"/>
        </w:rPr>
        <w:t>II. místopředsedkyně soudu</w:t>
      </w:r>
      <w:r w:rsidRPr="00FB6DFD">
        <w:rPr>
          <w:rFonts w:ascii="Garamond" w:eastAsia="Times New Roman" w:hAnsi="Garamond" w:cs="Times New Roman"/>
          <w:i/>
          <w:sz w:val="24"/>
          <w:szCs w:val="24"/>
          <w:u w:val="single"/>
          <w:lang w:eastAsia="cs-CZ"/>
        </w:rPr>
        <w:t>:</w:t>
      </w:r>
      <w:r w:rsidRPr="00FB6DFD">
        <w:rPr>
          <w:rFonts w:ascii="Garamond" w:eastAsia="Times New Roman" w:hAnsi="Garamond" w:cs="Times New Roman"/>
          <w:i/>
          <w:sz w:val="24"/>
          <w:szCs w:val="24"/>
          <w:u w:val="single"/>
          <w:lang w:eastAsia="cs-CZ"/>
        </w:rPr>
        <w:tab/>
      </w:r>
      <w:r w:rsidRPr="00FB6DFD">
        <w:rPr>
          <w:rFonts w:ascii="Garamond" w:eastAsia="Times New Roman" w:hAnsi="Garamond" w:cs="Times New Roman"/>
          <w:b/>
          <w:sz w:val="24"/>
          <w:szCs w:val="24"/>
          <w:u w:val="single"/>
          <w:lang w:eastAsia="cs-CZ"/>
        </w:rPr>
        <w:t>JUDr. Pavla Novotná</w:t>
      </w:r>
    </w:p>
    <w:p w:rsidR="00F67B36" w:rsidRPr="00FB6DFD" w:rsidRDefault="00F67B36" w:rsidP="00F67B36">
      <w:pPr>
        <w:numPr>
          <w:ilvl w:val="0"/>
          <w:numId w:val="9"/>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zastupuje předsedkyni</w:t>
      </w:r>
      <w:r w:rsidRPr="00FB6DFD">
        <w:rPr>
          <w:rFonts w:ascii="Garamond" w:eastAsia="Times New Roman" w:hAnsi="Garamond" w:cs="Times New Roman"/>
          <w:sz w:val="24"/>
          <w:szCs w:val="24"/>
          <w:lang w:eastAsia="cs-CZ"/>
        </w:rPr>
        <w:t xml:space="preserve"> soudu </w:t>
      </w:r>
      <w:r w:rsidRPr="00FB6DFD">
        <w:rPr>
          <w:rFonts w:ascii="Garamond" w:eastAsia="Times New Roman" w:hAnsi="Garamond" w:cs="Times New Roman"/>
          <w:b/>
          <w:sz w:val="24"/>
          <w:szCs w:val="24"/>
          <w:lang w:eastAsia="cs-CZ"/>
        </w:rPr>
        <w:t xml:space="preserve">a I. místopředsedkyni </w:t>
      </w:r>
      <w:r w:rsidRPr="00FB6DFD">
        <w:rPr>
          <w:rFonts w:ascii="Garamond" w:eastAsia="Times New Roman" w:hAnsi="Garamond" w:cs="Times New Roman"/>
          <w:sz w:val="24"/>
          <w:szCs w:val="24"/>
          <w:lang w:eastAsia="cs-CZ"/>
        </w:rPr>
        <w:t>soudu, pokud jsou nepřítomny současně na pracovišti</w:t>
      </w:r>
    </w:p>
    <w:p w:rsidR="00F67B36" w:rsidRPr="00FB6DFD" w:rsidRDefault="00F67B36" w:rsidP="00F67B36">
      <w:pPr>
        <w:numPr>
          <w:ilvl w:val="0"/>
          <w:numId w:val="10"/>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zajišťuje dohledovou činnost</w:t>
      </w:r>
      <w:r w:rsidRPr="00FB6DFD">
        <w:rPr>
          <w:rFonts w:ascii="Garamond" w:eastAsia="Times New Roman" w:hAnsi="Garamond" w:cs="Times New Roman"/>
          <w:sz w:val="24"/>
          <w:szCs w:val="24"/>
          <w:lang w:eastAsia="cs-CZ"/>
        </w:rPr>
        <w:t xml:space="preserve">, </w:t>
      </w:r>
      <w:r w:rsidRPr="00FB6DFD">
        <w:rPr>
          <w:rFonts w:ascii="Garamond" w:eastAsia="Times New Roman" w:hAnsi="Garamond" w:cs="Times New Roman"/>
          <w:b/>
          <w:sz w:val="24"/>
          <w:szCs w:val="24"/>
          <w:lang w:eastAsia="cs-CZ"/>
        </w:rPr>
        <w:t>organizuje</w:t>
      </w:r>
      <w:r w:rsidRPr="00FB6DFD">
        <w:rPr>
          <w:rFonts w:ascii="Garamond" w:eastAsia="Times New Roman" w:hAnsi="Garamond" w:cs="Times New Roman"/>
          <w:sz w:val="24"/>
          <w:szCs w:val="24"/>
          <w:lang w:eastAsia="cs-CZ"/>
        </w:rPr>
        <w:t xml:space="preserve"> pracovní činnost a předsedkyni soudu dává návrhy a doporučení v personálních věcech</w:t>
      </w:r>
      <w:r w:rsidR="00532208" w:rsidRPr="00FB6DFD">
        <w:rPr>
          <w:rFonts w:ascii="Garamond" w:eastAsia="Times New Roman" w:hAnsi="Garamond" w:cs="Times New Roman"/>
          <w:sz w:val="24"/>
          <w:szCs w:val="24"/>
          <w:lang w:eastAsia="cs-CZ"/>
        </w:rPr>
        <w:t xml:space="preserve"> na občanskoprávním úseku v agendách opatrovnické a exekuční</w:t>
      </w:r>
      <w:r w:rsidR="00B85BB2" w:rsidRPr="00FB6DFD">
        <w:rPr>
          <w:rFonts w:ascii="Garamond" w:eastAsia="Times New Roman" w:hAnsi="Garamond" w:cs="Times New Roman"/>
          <w:sz w:val="24"/>
          <w:szCs w:val="24"/>
          <w:lang w:eastAsia="cs-CZ"/>
        </w:rPr>
        <w:t xml:space="preserve"> </w:t>
      </w:r>
    </w:p>
    <w:p w:rsidR="00F67B36" w:rsidRPr="00FB6DFD" w:rsidRDefault="00F67B36" w:rsidP="00F67B36">
      <w:pPr>
        <w:numPr>
          <w:ilvl w:val="0"/>
          <w:numId w:val="9"/>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 xml:space="preserve">vyřizuje stížnosti </w:t>
      </w:r>
      <w:r w:rsidRPr="00FB6DFD">
        <w:rPr>
          <w:rFonts w:ascii="Garamond" w:eastAsia="Times New Roman" w:hAnsi="Garamond" w:cs="Times New Roman"/>
          <w:sz w:val="24"/>
          <w:szCs w:val="24"/>
          <w:lang w:eastAsia="cs-CZ"/>
        </w:rPr>
        <w:t>a podání fyzických a právnických osob na těchto úsecích</w:t>
      </w:r>
    </w:p>
    <w:p w:rsidR="00B46757" w:rsidRPr="00FB6DFD" w:rsidRDefault="00F67B36" w:rsidP="00B46757">
      <w:pPr>
        <w:numPr>
          <w:ilvl w:val="0"/>
          <w:numId w:val="9"/>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vykonává dohled nad soudními exekutory</w:t>
      </w:r>
    </w:p>
    <w:p w:rsidR="00F67B36" w:rsidRPr="00FB6DFD" w:rsidRDefault="00F67B36" w:rsidP="005B321F">
      <w:pPr>
        <w:numPr>
          <w:ilvl w:val="0"/>
          <w:numId w:val="9"/>
        </w:numPr>
        <w:autoSpaceDE w:val="0"/>
        <w:autoSpaceDN w:val="0"/>
        <w:spacing w:after="360" w:line="240" w:lineRule="auto"/>
        <w:ind w:left="709" w:right="567" w:hanging="142"/>
        <w:jc w:val="both"/>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 xml:space="preserve">vykonává vnitřní finanční kontrolu </w:t>
      </w:r>
      <w:r w:rsidRPr="00FB6DFD">
        <w:rPr>
          <w:rFonts w:ascii="Garamond" w:eastAsia="Times New Roman" w:hAnsi="Garamond" w:cs="Times New Roman"/>
          <w:sz w:val="24"/>
          <w:szCs w:val="24"/>
          <w:lang w:eastAsia="cs-CZ"/>
        </w:rPr>
        <w:t>v rozsahu Instrukce Okresního soudu</w:t>
      </w:r>
      <w:r w:rsidR="0072164D" w:rsidRPr="00FB6DFD">
        <w:rPr>
          <w:rFonts w:ascii="Garamond" w:eastAsia="Times New Roman" w:hAnsi="Garamond" w:cs="Times New Roman"/>
          <w:sz w:val="24"/>
          <w:szCs w:val="24"/>
          <w:lang w:eastAsia="cs-CZ"/>
        </w:rPr>
        <w:t xml:space="preserve"> </w:t>
      </w:r>
      <w:r w:rsidRPr="00FB6DFD">
        <w:rPr>
          <w:rFonts w:ascii="Garamond" w:eastAsia="Times New Roman" w:hAnsi="Garamond" w:cs="Times New Roman"/>
          <w:sz w:val="24"/>
          <w:szCs w:val="24"/>
          <w:lang w:eastAsia="cs-CZ"/>
        </w:rPr>
        <w:t>v Trutnově ze dne 25. 6. 2020 Spr 654/2020 ve znění změn a doplňků, kterou se upravuje systém vnitřní finanční kontroly</w:t>
      </w:r>
    </w:p>
    <w:p w:rsidR="00F67B36" w:rsidRPr="00FB6DFD" w:rsidRDefault="00F67B36" w:rsidP="00F67B36">
      <w:pPr>
        <w:autoSpaceDE w:val="0"/>
        <w:autoSpaceDN w:val="0"/>
        <w:spacing w:after="0" w:line="240" w:lineRule="auto"/>
        <w:ind w:right="567"/>
        <w:jc w:val="both"/>
        <w:rPr>
          <w:rFonts w:ascii="Garamond" w:eastAsia="Times New Roman" w:hAnsi="Garamond" w:cs="Times New Roman"/>
          <w:sz w:val="24"/>
          <w:szCs w:val="24"/>
          <w:lang w:eastAsia="cs-CZ"/>
        </w:rPr>
      </w:pPr>
      <w:r w:rsidRPr="00FB6DFD">
        <w:rPr>
          <w:rFonts w:ascii="Garamond" w:eastAsia="Times New Roman" w:hAnsi="Garamond" w:cs="Times New Roman"/>
          <w:sz w:val="24"/>
          <w:szCs w:val="24"/>
          <w:u w:val="single"/>
          <w:lang w:eastAsia="cs-CZ"/>
        </w:rPr>
        <w:t>Tiskový mluvčí:</w:t>
      </w:r>
      <w:r w:rsidRPr="00FB6DFD">
        <w:rPr>
          <w:rFonts w:ascii="Garamond" w:eastAsia="Times New Roman" w:hAnsi="Garamond" w:cs="Times New Roman"/>
          <w:sz w:val="24"/>
          <w:szCs w:val="24"/>
          <w:u w:val="single"/>
          <w:lang w:eastAsia="cs-CZ"/>
        </w:rPr>
        <w:tab/>
      </w:r>
      <w:r w:rsidRPr="00FB6DFD">
        <w:rPr>
          <w:rFonts w:ascii="Garamond" w:eastAsia="Times New Roman" w:hAnsi="Garamond" w:cs="Times New Roman"/>
          <w:b/>
          <w:sz w:val="24"/>
          <w:szCs w:val="24"/>
          <w:u w:val="single"/>
          <w:lang w:eastAsia="cs-CZ"/>
        </w:rPr>
        <w:t>JUDr. Pavla Novotná</w:t>
      </w:r>
    </w:p>
    <w:p w:rsidR="00F67B36" w:rsidRPr="00FB6DFD" w:rsidRDefault="00F67B36" w:rsidP="00F67B36">
      <w:pPr>
        <w:keepNext/>
        <w:autoSpaceDE w:val="0"/>
        <w:autoSpaceDN w:val="0"/>
        <w:spacing w:after="0" w:line="240" w:lineRule="auto"/>
        <w:ind w:firstLine="170"/>
        <w:jc w:val="center"/>
        <w:outlineLvl w:val="1"/>
        <w:rPr>
          <w:rFonts w:ascii="Garamond" w:eastAsia="Times New Roman" w:hAnsi="Garamond" w:cs="Times New Roman"/>
          <w:b/>
          <w:bCs/>
          <w:sz w:val="28"/>
          <w:szCs w:val="28"/>
          <w:lang w:eastAsia="cs-CZ"/>
        </w:rPr>
      </w:pPr>
      <w:r w:rsidRPr="00FB6DFD">
        <w:rPr>
          <w:rFonts w:ascii="Garamond" w:eastAsia="Times New Roman" w:hAnsi="Garamond" w:cs="Times New Roman"/>
          <w:b/>
          <w:bCs/>
          <w:sz w:val="28"/>
          <w:szCs w:val="28"/>
          <w:lang w:eastAsia="cs-CZ"/>
        </w:rPr>
        <w:br w:type="page"/>
      </w:r>
      <w:bookmarkStart w:id="9" w:name="_Toc54253781"/>
      <w:bookmarkStart w:id="10" w:name="_Toc57724839"/>
      <w:r w:rsidRPr="00FB6DFD">
        <w:rPr>
          <w:rFonts w:ascii="Garamond" w:eastAsia="Times New Roman" w:hAnsi="Garamond" w:cs="Times New Roman"/>
          <w:b/>
          <w:bCs/>
          <w:sz w:val="28"/>
          <w:szCs w:val="28"/>
          <w:lang w:eastAsia="cs-CZ"/>
        </w:rPr>
        <w:t>Správa soudu</w:t>
      </w:r>
      <w:bookmarkEnd w:id="6"/>
      <w:bookmarkEnd w:id="5"/>
      <w:bookmarkEnd w:id="4"/>
      <w:bookmarkEnd w:id="9"/>
      <w:bookmarkEnd w:id="10"/>
    </w:p>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bl>
      <w:tblPr>
        <w:tblW w:w="107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479"/>
        <w:gridCol w:w="2553"/>
      </w:tblGrid>
      <w:tr w:rsidR="00F67B36" w:rsidRPr="00FB6DFD" w:rsidTr="00472A56">
        <w:tc>
          <w:tcPr>
            <w:tcW w:w="2694" w:type="dxa"/>
          </w:tcPr>
          <w:p w:rsidR="00F67B36" w:rsidRPr="00FB6DFD" w:rsidRDefault="00F67B36" w:rsidP="00F67B36">
            <w:pPr>
              <w:spacing w:after="0" w:line="240" w:lineRule="auto"/>
              <w:ind w:firstLine="170"/>
              <w:jc w:val="center"/>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Funkce</w:t>
            </w:r>
          </w:p>
        </w:tc>
        <w:tc>
          <w:tcPr>
            <w:tcW w:w="5479" w:type="dxa"/>
          </w:tcPr>
          <w:p w:rsidR="00F67B36" w:rsidRPr="00FB6DFD" w:rsidRDefault="00F67B36" w:rsidP="00F67B36">
            <w:pPr>
              <w:spacing w:after="0" w:line="240" w:lineRule="auto"/>
              <w:ind w:firstLine="170"/>
              <w:jc w:val="center"/>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 xml:space="preserve"> </w:t>
            </w:r>
          </w:p>
        </w:tc>
        <w:tc>
          <w:tcPr>
            <w:tcW w:w="2553" w:type="dxa"/>
          </w:tcPr>
          <w:p w:rsidR="00F67B36" w:rsidRPr="00FB6DFD" w:rsidRDefault="00F67B36" w:rsidP="00F67B36">
            <w:pPr>
              <w:spacing w:after="0" w:line="240" w:lineRule="auto"/>
              <w:ind w:firstLine="170"/>
              <w:jc w:val="center"/>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Zastupuje</w:t>
            </w:r>
          </w:p>
        </w:tc>
      </w:tr>
      <w:tr w:rsidR="00F67B36" w:rsidRPr="00FB6DFD" w:rsidTr="00472A56">
        <w:tc>
          <w:tcPr>
            <w:tcW w:w="2694" w:type="dxa"/>
          </w:tcPr>
          <w:p w:rsidR="00F67B36" w:rsidRPr="00FB6DFD" w:rsidRDefault="00F67B36" w:rsidP="005B321F">
            <w:pPr>
              <w:spacing w:after="0" w:line="240" w:lineRule="auto"/>
              <w:ind w:left="34"/>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Ředitel správy soudu</w:t>
            </w:r>
          </w:p>
          <w:p w:rsidR="00F008B1" w:rsidRPr="00FB6DFD" w:rsidRDefault="00F15019" w:rsidP="005B321F">
            <w:pPr>
              <w:spacing w:after="0" w:line="240" w:lineRule="auto"/>
              <w:ind w:left="34"/>
              <w:rPr>
                <w:rFonts w:ascii="Garamond" w:eastAsia="Times New Roman" w:hAnsi="Garamond" w:cs="Times New Roman"/>
                <w:sz w:val="24"/>
                <w:szCs w:val="24"/>
                <w:lang w:eastAsia="cs-CZ"/>
              </w:rPr>
            </w:pPr>
            <w:r w:rsidRPr="00FB6DFD">
              <w:rPr>
                <w:rFonts w:ascii="Garamond" w:eastAsia="Times New Roman" w:hAnsi="Garamond" w:cs="Times New Roman"/>
                <w:color w:val="FF0000"/>
                <w:sz w:val="24"/>
                <w:szCs w:val="24"/>
                <w:lang w:eastAsia="cs-CZ"/>
              </w:rPr>
              <w:t xml:space="preserve"> </w:t>
            </w:r>
          </w:p>
        </w:tc>
        <w:tc>
          <w:tcPr>
            <w:tcW w:w="5479" w:type="dxa"/>
          </w:tcPr>
          <w:p w:rsidR="00F67B36" w:rsidRPr="00FB6DFD" w:rsidRDefault="00F67B36" w:rsidP="00371656">
            <w:pPr>
              <w:spacing w:after="0" w:line="240" w:lineRule="auto"/>
              <w:ind w:left="34"/>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Ing. Vladimír Vízek</w:t>
            </w:r>
          </w:p>
        </w:tc>
        <w:tc>
          <w:tcPr>
            <w:tcW w:w="2553" w:type="dxa"/>
          </w:tcPr>
          <w:p w:rsidR="00F67B36" w:rsidRPr="00FB6DFD" w:rsidRDefault="00F67B36" w:rsidP="00371656">
            <w:pPr>
              <w:spacing w:after="0" w:line="240" w:lineRule="auto"/>
              <w:rPr>
                <w:rFonts w:ascii="Garamond" w:eastAsia="Times New Roman" w:hAnsi="Garamond" w:cs="Times New Roman"/>
                <w:i/>
                <w:sz w:val="24"/>
                <w:szCs w:val="24"/>
                <w:lang w:eastAsia="cs-CZ"/>
              </w:rPr>
            </w:pPr>
            <w:r w:rsidRPr="00FB6DFD">
              <w:rPr>
                <w:rFonts w:ascii="Garamond" w:eastAsia="Times New Roman" w:hAnsi="Garamond" w:cs="Times New Roman"/>
                <w:i/>
                <w:sz w:val="24"/>
                <w:szCs w:val="24"/>
                <w:lang w:eastAsia="cs-CZ"/>
              </w:rPr>
              <w:t>oblast ekonomiky</w:t>
            </w:r>
          </w:p>
          <w:p w:rsidR="00F67B36" w:rsidRPr="00FB6DFD" w:rsidRDefault="00F67B36" w:rsidP="00371656">
            <w:pPr>
              <w:spacing w:after="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J. Sedralová</w:t>
            </w:r>
          </w:p>
          <w:p w:rsidR="00F67B36" w:rsidRPr="00FB6DFD" w:rsidRDefault="00F67B36" w:rsidP="00371656">
            <w:pPr>
              <w:spacing w:after="12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M. Hraničková</w:t>
            </w:r>
          </w:p>
          <w:p w:rsidR="00F67B36" w:rsidRPr="00FB6DFD" w:rsidRDefault="00F67B36" w:rsidP="00371656">
            <w:pPr>
              <w:spacing w:after="0" w:line="240" w:lineRule="auto"/>
              <w:rPr>
                <w:rFonts w:ascii="Garamond" w:eastAsia="Times New Roman" w:hAnsi="Garamond" w:cs="Times New Roman"/>
                <w:i/>
                <w:sz w:val="24"/>
                <w:szCs w:val="24"/>
                <w:lang w:eastAsia="cs-CZ"/>
              </w:rPr>
            </w:pPr>
            <w:r w:rsidRPr="00FB6DFD">
              <w:rPr>
                <w:rFonts w:ascii="Garamond" w:eastAsia="Times New Roman" w:hAnsi="Garamond" w:cs="Times New Roman"/>
                <w:i/>
                <w:sz w:val="24"/>
                <w:szCs w:val="24"/>
                <w:lang w:eastAsia="cs-CZ"/>
              </w:rPr>
              <w:t xml:space="preserve">oblast chodu kanceláří </w:t>
            </w:r>
          </w:p>
          <w:p w:rsidR="00F67B36" w:rsidRPr="00FB6DFD" w:rsidRDefault="00F67B36" w:rsidP="00371656">
            <w:pPr>
              <w:spacing w:after="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xml:space="preserve">- Mgr. K. Macková </w:t>
            </w:r>
          </w:p>
        </w:tc>
      </w:tr>
      <w:tr w:rsidR="00F67B36" w:rsidRPr="00FB6DFD" w:rsidTr="00472A56">
        <w:trPr>
          <w:trHeight w:val="393"/>
        </w:trPr>
        <w:tc>
          <w:tcPr>
            <w:tcW w:w="2694" w:type="dxa"/>
          </w:tcPr>
          <w:p w:rsidR="00F67B36" w:rsidRPr="00FB6DFD" w:rsidRDefault="00F67B36" w:rsidP="005B321F">
            <w:pPr>
              <w:spacing w:after="0" w:line="240" w:lineRule="auto"/>
              <w:ind w:left="34"/>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Hlavní účetní</w:t>
            </w:r>
          </w:p>
        </w:tc>
        <w:tc>
          <w:tcPr>
            <w:tcW w:w="5479" w:type="dxa"/>
          </w:tcPr>
          <w:p w:rsidR="00F67B36" w:rsidRPr="00FB6DFD" w:rsidRDefault="00F67B36" w:rsidP="00371656">
            <w:pPr>
              <w:spacing w:after="0" w:line="240" w:lineRule="auto"/>
              <w:ind w:left="34"/>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Jolana Sedralová</w:t>
            </w:r>
          </w:p>
          <w:p w:rsidR="00F67B36" w:rsidRPr="00FB6DFD" w:rsidRDefault="00F67B36" w:rsidP="00371656">
            <w:pPr>
              <w:autoSpaceDE w:val="0"/>
              <w:autoSpaceDN w:val="0"/>
              <w:spacing w:after="0" w:line="240" w:lineRule="auto"/>
              <w:ind w:left="34" w:right="567"/>
              <w:jc w:val="both"/>
              <w:rPr>
                <w:rFonts w:ascii="Garamond" w:eastAsia="Times New Roman" w:hAnsi="Garamond" w:cs="Times New Roman"/>
                <w:sz w:val="24"/>
                <w:szCs w:val="24"/>
                <w:lang w:eastAsia="cs-CZ"/>
              </w:rPr>
            </w:pPr>
          </w:p>
        </w:tc>
        <w:tc>
          <w:tcPr>
            <w:tcW w:w="2553" w:type="dxa"/>
          </w:tcPr>
          <w:p w:rsidR="00F67B36" w:rsidRPr="00FB6DFD" w:rsidRDefault="00F67B36" w:rsidP="00371656">
            <w:pPr>
              <w:spacing w:after="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M. Hraničková</w:t>
            </w:r>
          </w:p>
          <w:p w:rsidR="00F67B36" w:rsidRPr="00FB6DFD" w:rsidRDefault="00F67B36" w:rsidP="00371656">
            <w:pPr>
              <w:spacing w:after="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L. Hájková</w:t>
            </w:r>
          </w:p>
        </w:tc>
      </w:tr>
      <w:tr w:rsidR="00F67B36" w:rsidRPr="00FB6DFD" w:rsidTr="00472A56">
        <w:trPr>
          <w:trHeight w:val="415"/>
        </w:trPr>
        <w:tc>
          <w:tcPr>
            <w:tcW w:w="2694" w:type="dxa"/>
          </w:tcPr>
          <w:p w:rsidR="00F67B36" w:rsidRPr="00FB6DFD" w:rsidRDefault="00F67B36" w:rsidP="005B321F">
            <w:pPr>
              <w:spacing w:after="0" w:line="240" w:lineRule="auto"/>
              <w:ind w:left="34"/>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Účetní</w:t>
            </w:r>
          </w:p>
        </w:tc>
        <w:tc>
          <w:tcPr>
            <w:tcW w:w="5479" w:type="dxa"/>
          </w:tcPr>
          <w:p w:rsidR="00F67B36" w:rsidRPr="00FB6DFD" w:rsidRDefault="00F67B36" w:rsidP="00371656">
            <w:pPr>
              <w:spacing w:after="0" w:line="240" w:lineRule="auto"/>
              <w:ind w:left="34"/>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Monika Hraničková</w:t>
            </w:r>
          </w:p>
          <w:p w:rsidR="00F67B36" w:rsidRPr="00FB6DFD" w:rsidRDefault="00F67B36" w:rsidP="00371656">
            <w:pPr>
              <w:spacing w:after="0" w:line="240" w:lineRule="auto"/>
              <w:ind w:left="34"/>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Lucie Hájková</w:t>
            </w:r>
          </w:p>
          <w:p w:rsidR="00F67B36" w:rsidRPr="00FB6DFD" w:rsidRDefault="00F67B36" w:rsidP="00371656">
            <w:pPr>
              <w:autoSpaceDE w:val="0"/>
              <w:autoSpaceDN w:val="0"/>
              <w:spacing w:after="0" w:line="240" w:lineRule="auto"/>
              <w:ind w:left="34" w:right="567"/>
              <w:jc w:val="both"/>
              <w:rPr>
                <w:rFonts w:ascii="Garamond" w:eastAsia="Times New Roman" w:hAnsi="Garamond" w:cs="Times New Roman"/>
                <w:sz w:val="24"/>
                <w:szCs w:val="24"/>
                <w:lang w:eastAsia="cs-CZ"/>
              </w:rPr>
            </w:pPr>
          </w:p>
        </w:tc>
        <w:tc>
          <w:tcPr>
            <w:tcW w:w="2553" w:type="dxa"/>
          </w:tcPr>
          <w:p w:rsidR="00F67B36" w:rsidRPr="00FB6DFD" w:rsidRDefault="00F67B36" w:rsidP="00371656">
            <w:pPr>
              <w:spacing w:after="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J. Sedralová</w:t>
            </w:r>
          </w:p>
          <w:p w:rsidR="00F67B36" w:rsidRPr="00FB6DFD" w:rsidRDefault="00F67B36" w:rsidP="00371656">
            <w:pPr>
              <w:spacing w:after="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vzájemné</w:t>
            </w:r>
          </w:p>
          <w:p w:rsidR="00F67B36" w:rsidRPr="00FB6DFD" w:rsidRDefault="00F67B36" w:rsidP="00371656">
            <w:pPr>
              <w:spacing w:after="0" w:line="240" w:lineRule="auto"/>
              <w:rPr>
                <w:rFonts w:ascii="Garamond" w:eastAsia="Times New Roman" w:hAnsi="Garamond" w:cs="Times New Roman"/>
                <w:strike/>
                <w:sz w:val="24"/>
                <w:szCs w:val="24"/>
                <w:lang w:eastAsia="cs-CZ"/>
              </w:rPr>
            </w:pPr>
          </w:p>
        </w:tc>
      </w:tr>
      <w:tr w:rsidR="00F67B36" w:rsidRPr="00FB6DFD" w:rsidTr="00472A56">
        <w:tc>
          <w:tcPr>
            <w:tcW w:w="2694" w:type="dxa"/>
          </w:tcPr>
          <w:p w:rsidR="00F67B36" w:rsidRPr="00FB6DFD" w:rsidRDefault="00F67B36" w:rsidP="005B321F">
            <w:pPr>
              <w:spacing w:after="0" w:line="240" w:lineRule="auto"/>
              <w:ind w:left="34"/>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Referentka správy soudu personalistka</w:t>
            </w:r>
          </w:p>
        </w:tc>
        <w:tc>
          <w:tcPr>
            <w:tcW w:w="5479" w:type="dxa"/>
          </w:tcPr>
          <w:p w:rsidR="00F67B36" w:rsidRPr="00FB6DFD" w:rsidRDefault="00F67B36" w:rsidP="00371656">
            <w:pPr>
              <w:spacing w:after="0" w:line="240" w:lineRule="auto"/>
              <w:ind w:left="34"/>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Jitka Štočková</w:t>
            </w:r>
          </w:p>
          <w:p w:rsidR="00F67B36" w:rsidRPr="00FB6DFD" w:rsidRDefault="005B321F" w:rsidP="005B321F">
            <w:pPr>
              <w:spacing w:after="0" w:line="240" w:lineRule="auto"/>
              <w:ind w:left="175" w:hanging="175"/>
              <w:rPr>
                <w:rFonts w:ascii="Garamond" w:eastAsia="Times New Roman" w:hAnsi="Garamond" w:cs="Times New Roman"/>
                <w:b/>
                <w:sz w:val="24"/>
                <w:szCs w:val="24"/>
                <w:lang w:eastAsia="cs-CZ"/>
              </w:rPr>
            </w:pPr>
            <w:r w:rsidRPr="00FB6DFD">
              <w:rPr>
                <w:rFonts w:ascii="Garamond" w:eastAsia="Times New Roman" w:hAnsi="Garamond" w:cs="Times New Roman"/>
                <w:sz w:val="24"/>
                <w:szCs w:val="24"/>
                <w:lang w:eastAsia="cs-CZ"/>
              </w:rPr>
              <w:t xml:space="preserve">- </w:t>
            </w:r>
            <w:r w:rsidR="00F67B36" w:rsidRPr="00FB6DFD">
              <w:rPr>
                <w:rFonts w:ascii="Garamond" w:eastAsia="Times New Roman" w:hAnsi="Garamond" w:cs="Times New Roman"/>
                <w:sz w:val="24"/>
                <w:szCs w:val="24"/>
                <w:lang w:eastAsia="cs-CZ"/>
              </w:rPr>
              <w:t>vede správní deník (Spr), vede rejstřík stížností (St) a rejstřík poskytování informací (Si), druh věci Žádost o informace</w:t>
            </w:r>
          </w:p>
          <w:p w:rsidR="00F67B36" w:rsidRPr="00FB6DFD" w:rsidRDefault="005B321F" w:rsidP="005B321F">
            <w:pPr>
              <w:spacing w:after="0" w:line="240" w:lineRule="auto"/>
              <w:ind w:left="175" w:hanging="175"/>
              <w:rPr>
                <w:rFonts w:ascii="Garamond" w:eastAsia="Times New Roman" w:hAnsi="Garamond" w:cs="Times New Roman"/>
                <w:b/>
                <w:sz w:val="24"/>
                <w:szCs w:val="24"/>
                <w:lang w:eastAsia="cs-CZ"/>
              </w:rPr>
            </w:pPr>
            <w:r w:rsidRPr="00FB6DFD">
              <w:rPr>
                <w:rFonts w:ascii="Garamond" w:eastAsia="Times New Roman" w:hAnsi="Garamond" w:cs="Times New Roman"/>
                <w:sz w:val="24"/>
                <w:szCs w:val="24"/>
                <w:lang w:eastAsia="cs-CZ"/>
              </w:rPr>
              <w:t xml:space="preserve">- </w:t>
            </w:r>
            <w:r w:rsidR="00F67B36" w:rsidRPr="00FB6DFD">
              <w:rPr>
                <w:rFonts w:ascii="Garamond" w:eastAsia="Times New Roman" w:hAnsi="Garamond" w:cs="Times New Roman"/>
                <w:sz w:val="24"/>
                <w:szCs w:val="24"/>
                <w:lang w:eastAsia="cs-CZ"/>
              </w:rPr>
              <w:t xml:space="preserve">dle pokynů předsedkyně vyřizuje žádosti dle zák. č. 106/1999 Sb. a provádí anonymizaci poskytovaných informací  </w:t>
            </w:r>
          </w:p>
          <w:p w:rsidR="00F67B36" w:rsidRPr="00FB6DFD" w:rsidRDefault="005B321F" w:rsidP="005B321F">
            <w:pPr>
              <w:spacing w:after="0" w:line="240" w:lineRule="auto"/>
              <w:ind w:left="175" w:hanging="175"/>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xml:space="preserve">- </w:t>
            </w:r>
            <w:r w:rsidR="00F67B36" w:rsidRPr="00FB6DFD">
              <w:rPr>
                <w:rFonts w:ascii="Garamond" w:eastAsia="Times New Roman" w:hAnsi="Garamond" w:cs="Times New Roman"/>
                <w:sz w:val="24"/>
                <w:szCs w:val="24"/>
                <w:lang w:eastAsia="cs-CZ"/>
              </w:rPr>
              <w:t>v případě uzavření infocentra sepisuje stížnosti podávané do protokolu</w:t>
            </w:r>
          </w:p>
        </w:tc>
        <w:tc>
          <w:tcPr>
            <w:tcW w:w="2553" w:type="dxa"/>
          </w:tcPr>
          <w:p w:rsidR="00F67B36" w:rsidRPr="00FB6DFD" w:rsidRDefault="00F67B36" w:rsidP="00371656">
            <w:pPr>
              <w:spacing w:after="36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Mgr. K. Macková</w:t>
            </w:r>
          </w:p>
          <w:p w:rsidR="00F67B36" w:rsidRPr="00FB6DFD" w:rsidRDefault="00F67B36" w:rsidP="00371656">
            <w:pPr>
              <w:spacing w:after="0" w:line="240" w:lineRule="auto"/>
              <w:rPr>
                <w:rFonts w:ascii="Garamond" w:eastAsia="Times New Roman" w:hAnsi="Garamond" w:cs="Times New Roman"/>
                <w:i/>
                <w:sz w:val="24"/>
                <w:szCs w:val="24"/>
                <w:lang w:eastAsia="cs-CZ"/>
              </w:rPr>
            </w:pPr>
            <w:r w:rsidRPr="00FB6DFD">
              <w:rPr>
                <w:rFonts w:ascii="Garamond" w:eastAsia="Times New Roman" w:hAnsi="Garamond" w:cs="Times New Roman"/>
                <w:i/>
                <w:sz w:val="24"/>
                <w:szCs w:val="24"/>
                <w:lang w:eastAsia="cs-CZ"/>
              </w:rPr>
              <w:t>oblast personalistiky</w:t>
            </w:r>
          </w:p>
          <w:p w:rsidR="00F67B36" w:rsidRPr="00FB6DFD" w:rsidRDefault="00F67B36" w:rsidP="00371656">
            <w:pPr>
              <w:spacing w:after="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xml:space="preserve">Ing. V. Vízek </w:t>
            </w:r>
          </w:p>
        </w:tc>
      </w:tr>
      <w:tr w:rsidR="00F67B36" w:rsidRPr="00FB6DFD" w:rsidTr="00472A56">
        <w:tc>
          <w:tcPr>
            <w:tcW w:w="2694" w:type="dxa"/>
          </w:tcPr>
          <w:p w:rsidR="00F67B36" w:rsidRPr="00FB6DFD" w:rsidRDefault="00F67B36" w:rsidP="005B321F">
            <w:pPr>
              <w:spacing w:after="0" w:line="240" w:lineRule="auto"/>
              <w:ind w:left="34"/>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Správkyně aplikací, dozorčí úřednice</w:t>
            </w:r>
          </w:p>
        </w:tc>
        <w:tc>
          <w:tcPr>
            <w:tcW w:w="5479" w:type="dxa"/>
          </w:tcPr>
          <w:p w:rsidR="00F67B36" w:rsidRPr="00FB6DFD" w:rsidRDefault="00F67B36" w:rsidP="00371656">
            <w:pPr>
              <w:spacing w:after="0" w:line="240" w:lineRule="auto"/>
              <w:ind w:left="34"/>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Mgr. Kateřina Macková</w:t>
            </w:r>
          </w:p>
        </w:tc>
        <w:tc>
          <w:tcPr>
            <w:tcW w:w="2553" w:type="dxa"/>
          </w:tcPr>
          <w:p w:rsidR="00F67B36" w:rsidRPr="00FB6DFD" w:rsidRDefault="00F67B36" w:rsidP="00371656">
            <w:pPr>
              <w:spacing w:after="0" w:line="240" w:lineRule="auto"/>
              <w:rPr>
                <w:rFonts w:ascii="Garamond" w:eastAsia="Times New Roman" w:hAnsi="Garamond" w:cs="Times New Roman"/>
                <w:strike/>
                <w:sz w:val="24"/>
                <w:szCs w:val="24"/>
                <w:lang w:eastAsia="cs-CZ"/>
              </w:rPr>
            </w:pPr>
            <w:r w:rsidRPr="00FB6DFD">
              <w:rPr>
                <w:rFonts w:ascii="Garamond" w:eastAsia="Times New Roman" w:hAnsi="Garamond" w:cs="Times New Roman"/>
                <w:sz w:val="24"/>
                <w:szCs w:val="24"/>
                <w:lang w:eastAsia="cs-CZ"/>
              </w:rPr>
              <w:t>Michal Pavčo</w:t>
            </w:r>
          </w:p>
        </w:tc>
      </w:tr>
      <w:tr w:rsidR="00F67B36" w:rsidRPr="00FB6DFD" w:rsidTr="00472A56">
        <w:tc>
          <w:tcPr>
            <w:tcW w:w="2694" w:type="dxa"/>
          </w:tcPr>
          <w:p w:rsidR="00F67B36" w:rsidRPr="00FB6DFD" w:rsidRDefault="00F67B36" w:rsidP="005B321F">
            <w:pPr>
              <w:spacing w:after="0" w:line="240" w:lineRule="auto"/>
              <w:ind w:left="34"/>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Správce informační sítě</w:t>
            </w:r>
          </w:p>
        </w:tc>
        <w:tc>
          <w:tcPr>
            <w:tcW w:w="5479" w:type="dxa"/>
          </w:tcPr>
          <w:p w:rsidR="00F67B36" w:rsidRPr="00FB6DFD" w:rsidRDefault="00F67B36" w:rsidP="00371656">
            <w:pPr>
              <w:spacing w:after="0" w:line="240" w:lineRule="auto"/>
              <w:ind w:left="34"/>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Ing. Roman Týfa</w:t>
            </w:r>
          </w:p>
        </w:tc>
        <w:tc>
          <w:tcPr>
            <w:tcW w:w="2553" w:type="dxa"/>
          </w:tcPr>
          <w:p w:rsidR="00F67B36" w:rsidRPr="00FB6DFD" w:rsidRDefault="00F67B36" w:rsidP="00371656">
            <w:pPr>
              <w:spacing w:after="0" w:line="240" w:lineRule="auto"/>
              <w:rPr>
                <w:rFonts w:ascii="Garamond" w:eastAsia="Times New Roman" w:hAnsi="Garamond" w:cs="Times New Roman"/>
                <w:strike/>
                <w:sz w:val="24"/>
                <w:szCs w:val="24"/>
                <w:lang w:eastAsia="cs-CZ"/>
              </w:rPr>
            </w:pPr>
          </w:p>
        </w:tc>
      </w:tr>
      <w:tr w:rsidR="00F67B36" w:rsidRPr="00FB6DFD" w:rsidTr="00472A56">
        <w:tc>
          <w:tcPr>
            <w:tcW w:w="2694" w:type="dxa"/>
          </w:tcPr>
          <w:p w:rsidR="00F67B36" w:rsidRPr="00FB6DFD" w:rsidRDefault="00F67B36" w:rsidP="005B321F">
            <w:pPr>
              <w:spacing w:after="0" w:line="240" w:lineRule="auto"/>
              <w:ind w:left="34"/>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Referentka pro hospodářské věci</w:t>
            </w:r>
          </w:p>
        </w:tc>
        <w:tc>
          <w:tcPr>
            <w:tcW w:w="5479" w:type="dxa"/>
          </w:tcPr>
          <w:p w:rsidR="00F67B36" w:rsidRPr="00FB6DFD" w:rsidRDefault="00F67B36" w:rsidP="00371656">
            <w:pPr>
              <w:spacing w:after="0" w:line="240" w:lineRule="auto"/>
              <w:ind w:left="34"/>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Lenka Jankovičová</w:t>
            </w:r>
          </w:p>
        </w:tc>
        <w:tc>
          <w:tcPr>
            <w:tcW w:w="2553" w:type="dxa"/>
          </w:tcPr>
          <w:p w:rsidR="00F67B36" w:rsidRPr="00FB6DFD" w:rsidRDefault="00F67B36" w:rsidP="00371656">
            <w:pPr>
              <w:spacing w:after="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P. Hnyková</w:t>
            </w:r>
          </w:p>
          <w:p w:rsidR="00F67B36" w:rsidRPr="00FB6DFD" w:rsidRDefault="00F67B36" w:rsidP="00371656">
            <w:pPr>
              <w:spacing w:after="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L. Hanušová</w:t>
            </w:r>
          </w:p>
        </w:tc>
      </w:tr>
      <w:tr w:rsidR="00F67B36" w:rsidRPr="00FB6DFD" w:rsidTr="00472A56">
        <w:tc>
          <w:tcPr>
            <w:tcW w:w="2694" w:type="dxa"/>
          </w:tcPr>
          <w:p w:rsidR="00F67B36" w:rsidRPr="00FB6DFD" w:rsidRDefault="00F67B36" w:rsidP="005B321F">
            <w:pPr>
              <w:spacing w:after="0" w:line="240" w:lineRule="auto"/>
              <w:ind w:left="34"/>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Pracovnice vymáhání pohledávek státu</w:t>
            </w:r>
          </w:p>
        </w:tc>
        <w:tc>
          <w:tcPr>
            <w:tcW w:w="5479" w:type="dxa"/>
          </w:tcPr>
          <w:p w:rsidR="00F67B36" w:rsidRPr="00FB6DFD" w:rsidRDefault="00F67B36" w:rsidP="00371656">
            <w:pPr>
              <w:spacing w:after="0" w:line="240" w:lineRule="auto"/>
              <w:ind w:left="34"/>
              <w:rPr>
                <w:rFonts w:ascii="Garamond" w:eastAsia="Times New Roman" w:hAnsi="Garamond" w:cs="Times New Roman"/>
                <w:lang w:eastAsia="cs-CZ"/>
              </w:rPr>
            </w:pPr>
            <w:r w:rsidRPr="00FB6DFD">
              <w:rPr>
                <w:rFonts w:ascii="Garamond" w:eastAsia="Times New Roman" w:hAnsi="Garamond" w:cs="Times New Roman"/>
                <w:b/>
                <w:sz w:val="24"/>
                <w:szCs w:val="24"/>
                <w:lang w:eastAsia="cs-CZ"/>
              </w:rPr>
              <w:t xml:space="preserve">Lucie Hanušová </w:t>
            </w:r>
            <w:r w:rsidRPr="00FB6DFD">
              <w:rPr>
                <w:rFonts w:ascii="Garamond" w:eastAsia="Times New Roman" w:hAnsi="Garamond" w:cs="Times New Roman"/>
                <w:lang w:eastAsia="cs-CZ"/>
              </w:rPr>
              <w:t>(povinní začínající písmeny A–Ď, R-Ž)</w:t>
            </w:r>
          </w:p>
          <w:p w:rsidR="00F67B36" w:rsidRPr="00FB6DFD" w:rsidRDefault="00F67B36" w:rsidP="00371656">
            <w:pPr>
              <w:spacing w:after="0" w:line="240" w:lineRule="auto"/>
              <w:ind w:left="34"/>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Pavlína</w:t>
            </w:r>
            <w:r w:rsidRPr="00FB6DFD">
              <w:rPr>
                <w:rFonts w:ascii="Garamond" w:eastAsia="Times New Roman" w:hAnsi="Garamond" w:cs="Times New Roman"/>
                <w:sz w:val="24"/>
                <w:szCs w:val="24"/>
                <w:lang w:eastAsia="cs-CZ"/>
              </w:rPr>
              <w:t xml:space="preserve"> </w:t>
            </w:r>
            <w:r w:rsidRPr="00FB6DFD">
              <w:rPr>
                <w:rFonts w:ascii="Garamond" w:eastAsia="Times New Roman" w:hAnsi="Garamond" w:cs="Times New Roman"/>
                <w:b/>
                <w:sz w:val="24"/>
                <w:szCs w:val="24"/>
                <w:lang w:eastAsia="cs-CZ"/>
              </w:rPr>
              <w:t>Hnyková</w:t>
            </w:r>
            <w:r w:rsidRPr="00FB6DFD">
              <w:rPr>
                <w:rFonts w:ascii="Garamond" w:eastAsia="Times New Roman" w:hAnsi="Garamond" w:cs="Times New Roman"/>
                <w:sz w:val="24"/>
                <w:szCs w:val="24"/>
                <w:lang w:eastAsia="cs-CZ"/>
              </w:rPr>
              <w:t xml:space="preserve"> (</w:t>
            </w:r>
            <w:r w:rsidRPr="00FB6DFD">
              <w:rPr>
                <w:rFonts w:ascii="Garamond" w:eastAsia="Times New Roman" w:hAnsi="Garamond" w:cs="Times New Roman"/>
                <w:lang w:eastAsia="cs-CZ"/>
              </w:rPr>
              <w:t>povinní začínající písmeny E-Q,X,Y)</w:t>
            </w:r>
          </w:p>
        </w:tc>
        <w:tc>
          <w:tcPr>
            <w:tcW w:w="2553" w:type="dxa"/>
          </w:tcPr>
          <w:p w:rsidR="00F67B36" w:rsidRPr="00FB6DFD" w:rsidRDefault="00F67B36" w:rsidP="00371656">
            <w:pPr>
              <w:spacing w:after="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vzájemné</w:t>
            </w:r>
          </w:p>
        </w:tc>
      </w:tr>
      <w:tr w:rsidR="00F67B36" w:rsidRPr="00FB6DFD" w:rsidTr="00472A56">
        <w:tc>
          <w:tcPr>
            <w:tcW w:w="2694" w:type="dxa"/>
          </w:tcPr>
          <w:p w:rsidR="00F67B36" w:rsidRPr="00FB6DFD" w:rsidRDefault="00F67B36" w:rsidP="005B321F">
            <w:pPr>
              <w:spacing w:after="0" w:line="240" w:lineRule="auto"/>
              <w:ind w:left="34"/>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Pověřená pracovnice správce daně</w:t>
            </w:r>
          </w:p>
        </w:tc>
        <w:tc>
          <w:tcPr>
            <w:tcW w:w="5479" w:type="dxa"/>
          </w:tcPr>
          <w:p w:rsidR="00F67B36" w:rsidRPr="00FB6DFD" w:rsidRDefault="00F67B36" w:rsidP="00371656">
            <w:pPr>
              <w:spacing w:after="0" w:line="240" w:lineRule="auto"/>
              <w:ind w:left="34"/>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Martina Poznarová</w:t>
            </w:r>
          </w:p>
          <w:p w:rsidR="00F67B36" w:rsidRPr="00FB6DFD" w:rsidRDefault="00F67B36" w:rsidP="00371656">
            <w:pPr>
              <w:spacing w:after="0" w:line="240" w:lineRule="auto"/>
              <w:ind w:left="34"/>
              <w:rPr>
                <w:rFonts w:ascii="Garamond" w:eastAsia="Times New Roman" w:hAnsi="Garamond" w:cs="Times New Roman"/>
                <w:b/>
                <w:sz w:val="24"/>
                <w:szCs w:val="24"/>
                <w:lang w:eastAsia="cs-CZ"/>
              </w:rPr>
            </w:pPr>
          </w:p>
        </w:tc>
        <w:tc>
          <w:tcPr>
            <w:tcW w:w="2553" w:type="dxa"/>
          </w:tcPr>
          <w:p w:rsidR="00F67B36" w:rsidRPr="00FB6DFD" w:rsidRDefault="00F67B36" w:rsidP="00371656">
            <w:pPr>
              <w:spacing w:after="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P. Hnyková</w:t>
            </w:r>
          </w:p>
        </w:tc>
      </w:tr>
      <w:tr w:rsidR="00F67B36" w:rsidRPr="00FB6DFD" w:rsidTr="00472A56">
        <w:tc>
          <w:tcPr>
            <w:tcW w:w="2694" w:type="dxa"/>
          </w:tcPr>
          <w:p w:rsidR="00F67B36" w:rsidRPr="00FB6DFD" w:rsidRDefault="00F67B36" w:rsidP="005B321F">
            <w:pPr>
              <w:spacing w:after="0" w:line="240" w:lineRule="auto"/>
              <w:ind w:left="34"/>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Pracovnice doručného oddělení, podatelny, pracovnice spisovny</w:t>
            </w:r>
          </w:p>
        </w:tc>
        <w:tc>
          <w:tcPr>
            <w:tcW w:w="5479" w:type="dxa"/>
          </w:tcPr>
          <w:p w:rsidR="00F67B36" w:rsidRPr="00FB6DFD" w:rsidRDefault="00F67B36" w:rsidP="00371656">
            <w:pPr>
              <w:spacing w:after="0" w:line="240" w:lineRule="auto"/>
              <w:ind w:left="34"/>
              <w:rPr>
                <w:rFonts w:ascii="Garamond" w:eastAsia="Times New Roman" w:hAnsi="Garamond" w:cs="Times New Roman"/>
                <w:b/>
                <w:strike/>
                <w:sz w:val="24"/>
                <w:szCs w:val="24"/>
                <w:lang w:eastAsia="cs-CZ"/>
              </w:rPr>
            </w:pPr>
            <w:r w:rsidRPr="00FB6DFD">
              <w:rPr>
                <w:rFonts w:ascii="Garamond" w:eastAsia="Times New Roman" w:hAnsi="Garamond" w:cs="Times New Roman"/>
                <w:b/>
                <w:sz w:val="24"/>
                <w:szCs w:val="24"/>
                <w:lang w:eastAsia="cs-CZ"/>
              </w:rPr>
              <w:t xml:space="preserve">Veronika Lokvencová </w:t>
            </w:r>
            <w:r w:rsidRPr="00FB6DFD">
              <w:rPr>
                <w:rFonts w:ascii="Garamond" w:eastAsia="Times New Roman" w:hAnsi="Garamond" w:cs="Times New Roman"/>
                <w:sz w:val="24"/>
                <w:szCs w:val="24"/>
                <w:lang w:eastAsia="cs-CZ"/>
              </w:rPr>
              <w:t>(spisovna – mimo trestní, opatrovnické a dědické spisy)</w:t>
            </w:r>
          </w:p>
          <w:p w:rsidR="00F67B36" w:rsidRPr="00FB6DFD" w:rsidRDefault="00F67B36" w:rsidP="00371656">
            <w:pPr>
              <w:spacing w:after="0" w:line="240" w:lineRule="auto"/>
              <w:ind w:left="34"/>
              <w:rPr>
                <w:rFonts w:ascii="Garamond" w:eastAsia="Times New Roman" w:hAnsi="Garamond" w:cs="Times New Roman"/>
                <w:b/>
                <w:strike/>
                <w:sz w:val="24"/>
                <w:szCs w:val="24"/>
                <w:lang w:eastAsia="cs-CZ"/>
              </w:rPr>
            </w:pPr>
            <w:r w:rsidRPr="00FB6DFD">
              <w:rPr>
                <w:rFonts w:ascii="Garamond" w:eastAsia="Times New Roman" w:hAnsi="Garamond" w:cs="Times New Roman"/>
                <w:b/>
                <w:sz w:val="24"/>
                <w:szCs w:val="24"/>
                <w:lang w:eastAsia="cs-CZ"/>
              </w:rPr>
              <w:t>Michaela Suchánková</w:t>
            </w:r>
            <w:r w:rsidRPr="00FB6DFD">
              <w:rPr>
                <w:rFonts w:ascii="Garamond" w:eastAsia="Times New Roman" w:hAnsi="Garamond" w:cs="Times New Roman"/>
                <w:sz w:val="24"/>
                <w:szCs w:val="24"/>
                <w:lang w:eastAsia="cs-CZ"/>
              </w:rPr>
              <w:t xml:space="preserve"> (spisovna – trestní, opatrovnické a dědické spisy)</w:t>
            </w:r>
          </w:p>
        </w:tc>
        <w:tc>
          <w:tcPr>
            <w:tcW w:w="2553" w:type="dxa"/>
          </w:tcPr>
          <w:p w:rsidR="00F67B36" w:rsidRPr="00FB6DFD" w:rsidRDefault="00F67B36" w:rsidP="005B321F">
            <w:pPr>
              <w:spacing w:after="12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vzájemné</w:t>
            </w:r>
          </w:p>
          <w:p w:rsidR="00F67B36" w:rsidRPr="00FB6DFD" w:rsidRDefault="00B470F2" w:rsidP="005B321F">
            <w:pPr>
              <w:spacing w:after="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xml:space="preserve">- </w:t>
            </w:r>
            <w:r w:rsidR="00F67B36" w:rsidRPr="00FB6DFD">
              <w:rPr>
                <w:rFonts w:ascii="Garamond" w:eastAsia="Times New Roman" w:hAnsi="Garamond" w:cs="Times New Roman"/>
                <w:sz w:val="24"/>
                <w:szCs w:val="24"/>
                <w:lang w:eastAsia="cs-CZ"/>
              </w:rPr>
              <w:t>zastupování podatelny:</w:t>
            </w:r>
          </w:p>
          <w:p w:rsidR="00F67B36" w:rsidRPr="00FB6DFD" w:rsidRDefault="00F67B36" w:rsidP="005B321F">
            <w:pPr>
              <w:spacing w:after="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L. Tobolková</w:t>
            </w:r>
          </w:p>
          <w:p w:rsidR="00F67B36" w:rsidRPr="00FB6DFD" w:rsidRDefault="00F67B36" w:rsidP="005B321F">
            <w:pPr>
              <w:spacing w:after="12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Š. Špicarová</w:t>
            </w:r>
          </w:p>
          <w:p w:rsidR="00F67B36" w:rsidRPr="00FB6DFD" w:rsidRDefault="00F67B36" w:rsidP="005B321F">
            <w:pPr>
              <w:spacing w:after="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zastupování doručného oddělení:</w:t>
            </w:r>
          </w:p>
          <w:p w:rsidR="00F67B36" w:rsidRPr="00FB6DFD" w:rsidRDefault="00F67B36" w:rsidP="005B321F">
            <w:pPr>
              <w:spacing w:after="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I. Gregorová</w:t>
            </w:r>
          </w:p>
          <w:p w:rsidR="00F67B36" w:rsidRPr="00FB6DFD" w:rsidRDefault="00F67B36" w:rsidP="005B321F">
            <w:pPr>
              <w:spacing w:after="0" w:line="240" w:lineRule="auto"/>
              <w:rPr>
                <w:rFonts w:ascii="Garamond" w:eastAsia="Times New Roman" w:hAnsi="Garamond" w:cs="Times New Roman"/>
                <w:i/>
                <w:sz w:val="24"/>
                <w:szCs w:val="24"/>
                <w:lang w:eastAsia="cs-CZ"/>
              </w:rPr>
            </w:pPr>
            <w:r w:rsidRPr="00FB6DFD">
              <w:rPr>
                <w:rFonts w:ascii="Garamond" w:eastAsia="Times New Roman" w:hAnsi="Garamond" w:cs="Times New Roman"/>
                <w:sz w:val="24"/>
                <w:szCs w:val="24"/>
                <w:lang w:eastAsia="cs-CZ"/>
              </w:rPr>
              <w:t>D. Pokorná</w:t>
            </w:r>
          </w:p>
        </w:tc>
      </w:tr>
      <w:tr w:rsidR="00F67B36" w:rsidRPr="00FB6DFD" w:rsidTr="00472A56">
        <w:trPr>
          <w:trHeight w:val="809"/>
        </w:trPr>
        <w:tc>
          <w:tcPr>
            <w:tcW w:w="2694" w:type="dxa"/>
          </w:tcPr>
          <w:p w:rsidR="00F67B36" w:rsidRPr="00FB6DFD" w:rsidRDefault="00F67B36" w:rsidP="005B321F">
            <w:pPr>
              <w:spacing w:after="0" w:line="240" w:lineRule="auto"/>
              <w:ind w:left="34"/>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Pracovnice informačního centra</w:t>
            </w:r>
          </w:p>
        </w:tc>
        <w:tc>
          <w:tcPr>
            <w:tcW w:w="5479" w:type="dxa"/>
          </w:tcPr>
          <w:p w:rsidR="00F67B36" w:rsidRPr="00FB6DFD" w:rsidRDefault="00F67B36" w:rsidP="00371656">
            <w:pPr>
              <w:spacing w:after="0" w:line="240" w:lineRule="auto"/>
              <w:ind w:left="34"/>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Dagmar Pokorná</w:t>
            </w:r>
            <w:r w:rsidRPr="00FB6DFD">
              <w:rPr>
                <w:rFonts w:ascii="Garamond" w:eastAsia="Times New Roman" w:hAnsi="Garamond" w:cs="Times New Roman"/>
                <w:sz w:val="24"/>
                <w:szCs w:val="24"/>
                <w:lang w:eastAsia="cs-CZ"/>
              </w:rPr>
              <w:t xml:space="preserve"> </w:t>
            </w:r>
          </w:p>
          <w:p w:rsidR="00F67B36" w:rsidRPr="00FB6DFD" w:rsidRDefault="00F67B36" w:rsidP="00371656">
            <w:pPr>
              <w:spacing w:after="0" w:line="240" w:lineRule="auto"/>
              <w:ind w:left="34"/>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Iveta Gregorová</w:t>
            </w:r>
          </w:p>
        </w:tc>
        <w:tc>
          <w:tcPr>
            <w:tcW w:w="2553" w:type="dxa"/>
          </w:tcPr>
          <w:p w:rsidR="00F67B36" w:rsidRPr="00FB6DFD" w:rsidRDefault="00F67B36" w:rsidP="00371656">
            <w:pPr>
              <w:spacing w:after="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vzájemné</w:t>
            </w:r>
          </w:p>
          <w:p w:rsidR="00F67B36" w:rsidRPr="00FB6DFD" w:rsidRDefault="00F67B36" w:rsidP="00371656">
            <w:pPr>
              <w:spacing w:after="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R. Kumstová</w:t>
            </w:r>
          </w:p>
          <w:p w:rsidR="00F67B36" w:rsidRPr="00FB6DFD" w:rsidRDefault="00F67B36" w:rsidP="00371656">
            <w:pPr>
              <w:spacing w:after="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vedoucí kanceláří</w:t>
            </w:r>
          </w:p>
        </w:tc>
      </w:tr>
      <w:tr w:rsidR="00F67B36" w:rsidRPr="00FB6DFD" w:rsidTr="00472A56">
        <w:tc>
          <w:tcPr>
            <w:tcW w:w="2694" w:type="dxa"/>
          </w:tcPr>
          <w:p w:rsidR="00F67B36" w:rsidRPr="00FB6DFD" w:rsidRDefault="00F67B36" w:rsidP="005B321F">
            <w:pPr>
              <w:spacing w:after="0" w:line="240" w:lineRule="auto"/>
              <w:ind w:left="34"/>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Pracovnice vyšší podatelny (zápisového oddělení)</w:t>
            </w:r>
          </w:p>
        </w:tc>
        <w:tc>
          <w:tcPr>
            <w:tcW w:w="5479" w:type="dxa"/>
          </w:tcPr>
          <w:p w:rsidR="00F67B36" w:rsidRPr="00FB6DFD" w:rsidRDefault="00F67B36" w:rsidP="00371656">
            <w:pPr>
              <w:spacing w:after="0" w:line="240" w:lineRule="auto"/>
              <w:ind w:left="34"/>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Šárka Špicarová</w:t>
            </w:r>
          </w:p>
          <w:p w:rsidR="00F67B36" w:rsidRPr="00FB6DFD" w:rsidRDefault="00F67B36" w:rsidP="00371656">
            <w:pPr>
              <w:spacing w:after="0" w:line="240" w:lineRule="auto"/>
              <w:ind w:left="34"/>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Lenka Tobolková</w:t>
            </w:r>
          </w:p>
          <w:p w:rsidR="00F67B36" w:rsidRPr="00FB6DFD" w:rsidRDefault="00F67B36" w:rsidP="00371656">
            <w:pPr>
              <w:autoSpaceDE w:val="0"/>
              <w:autoSpaceDN w:val="0"/>
              <w:spacing w:after="0" w:line="240" w:lineRule="auto"/>
              <w:ind w:left="34" w:right="567"/>
              <w:jc w:val="both"/>
              <w:rPr>
                <w:rFonts w:ascii="Garamond" w:eastAsia="Times New Roman" w:hAnsi="Garamond" w:cs="Times New Roman"/>
                <w:sz w:val="24"/>
                <w:szCs w:val="24"/>
                <w:lang w:eastAsia="cs-CZ"/>
              </w:rPr>
            </w:pPr>
          </w:p>
        </w:tc>
        <w:tc>
          <w:tcPr>
            <w:tcW w:w="2553" w:type="dxa"/>
          </w:tcPr>
          <w:p w:rsidR="00F67B36" w:rsidRPr="00FB6DFD" w:rsidRDefault="00F67B36" w:rsidP="00371656">
            <w:pPr>
              <w:spacing w:after="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vzájemné</w:t>
            </w:r>
          </w:p>
          <w:p w:rsidR="00F67B36" w:rsidRPr="00FB6DFD" w:rsidRDefault="00F67B36" w:rsidP="00371656">
            <w:pPr>
              <w:spacing w:after="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J. Štočková</w:t>
            </w:r>
          </w:p>
          <w:p w:rsidR="00F67B36" w:rsidRPr="00FB6DFD" w:rsidRDefault="00F67B36" w:rsidP="00371656">
            <w:pPr>
              <w:spacing w:after="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Mgr. K. Macková</w:t>
            </w:r>
          </w:p>
        </w:tc>
      </w:tr>
      <w:tr w:rsidR="00F67B36" w:rsidRPr="00FB6DFD" w:rsidTr="00472A56">
        <w:tc>
          <w:tcPr>
            <w:tcW w:w="2694" w:type="dxa"/>
          </w:tcPr>
          <w:p w:rsidR="00F67B36" w:rsidRPr="00FB6DFD" w:rsidRDefault="00F67B36" w:rsidP="005B321F">
            <w:pPr>
              <w:spacing w:after="0" w:line="240" w:lineRule="auto"/>
              <w:ind w:left="34"/>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Tiskové oddělení</w:t>
            </w:r>
          </w:p>
        </w:tc>
        <w:tc>
          <w:tcPr>
            <w:tcW w:w="5479" w:type="dxa"/>
          </w:tcPr>
          <w:p w:rsidR="00F67B36" w:rsidRPr="00FB6DFD" w:rsidRDefault="00F67B36" w:rsidP="00371656">
            <w:pPr>
              <w:spacing w:after="0" w:line="240" w:lineRule="auto"/>
              <w:ind w:left="34"/>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pracovníci určení ředitelem správy soudu</w:t>
            </w:r>
          </w:p>
        </w:tc>
        <w:tc>
          <w:tcPr>
            <w:tcW w:w="2553" w:type="dxa"/>
          </w:tcPr>
          <w:p w:rsidR="00F67B36" w:rsidRPr="00FB6DFD" w:rsidRDefault="00F67B36" w:rsidP="00371656">
            <w:pPr>
              <w:spacing w:after="0" w:line="240" w:lineRule="auto"/>
              <w:ind w:left="83"/>
              <w:rPr>
                <w:rFonts w:ascii="Garamond" w:eastAsia="Times New Roman" w:hAnsi="Garamond" w:cs="Times New Roman"/>
                <w:sz w:val="24"/>
                <w:szCs w:val="24"/>
                <w:lang w:eastAsia="cs-CZ"/>
              </w:rPr>
            </w:pPr>
          </w:p>
        </w:tc>
      </w:tr>
      <w:tr w:rsidR="00F67B36" w:rsidRPr="00FB6DFD" w:rsidTr="00472A56">
        <w:tc>
          <w:tcPr>
            <w:tcW w:w="2694" w:type="dxa"/>
          </w:tcPr>
          <w:p w:rsidR="00F67B36" w:rsidRPr="00FB6DFD" w:rsidRDefault="00F67B36" w:rsidP="005B321F">
            <w:pPr>
              <w:spacing w:after="0" w:line="240" w:lineRule="auto"/>
              <w:ind w:left="34"/>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Řidič, údržbář</w:t>
            </w:r>
          </w:p>
        </w:tc>
        <w:tc>
          <w:tcPr>
            <w:tcW w:w="5479" w:type="dxa"/>
          </w:tcPr>
          <w:p w:rsidR="00F67B36" w:rsidRPr="00FB6DFD" w:rsidRDefault="00F67B36" w:rsidP="00371656">
            <w:pPr>
              <w:spacing w:after="0" w:line="240" w:lineRule="auto"/>
              <w:ind w:left="34"/>
              <w:rPr>
                <w:rFonts w:ascii="Garamond" w:eastAsia="Times New Roman" w:hAnsi="Garamond" w:cs="Times New Roman"/>
                <w:b/>
                <w:sz w:val="24"/>
                <w:szCs w:val="24"/>
                <w:lang w:eastAsia="cs-CZ"/>
              </w:rPr>
            </w:pPr>
          </w:p>
        </w:tc>
        <w:tc>
          <w:tcPr>
            <w:tcW w:w="2553" w:type="dxa"/>
          </w:tcPr>
          <w:p w:rsidR="00F67B36" w:rsidRPr="00FB6DFD" w:rsidRDefault="00F67B36" w:rsidP="00371656">
            <w:pPr>
              <w:spacing w:after="0" w:line="240" w:lineRule="auto"/>
              <w:rPr>
                <w:rFonts w:ascii="Garamond" w:eastAsia="Times New Roman" w:hAnsi="Garamond" w:cs="Times New Roman"/>
                <w:strike/>
                <w:sz w:val="24"/>
                <w:szCs w:val="24"/>
                <w:lang w:eastAsia="cs-CZ"/>
              </w:rPr>
            </w:pPr>
            <w:r w:rsidRPr="00FB6DFD">
              <w:rPr>
                <w:rFonts w:ascii="Garamond" w:eastAsia="Times New Roman" w:hAnsi="Garamond" w:cs="Times New Roman"/>
                <w:sz w:val="24"/>
                <w:szCs w:val="24"/>
                <w:lang w:eastAsia="cs-CZ"/>
              </w:rPr>
              <w:t>Petr Braun</w:t>
            </w:r>
          </w:p>
          <w:p w:rsidR="00F67B36" w:rsidRPr="00FB6DFD" w:rsidRDefault="00F67B36" w:rsidP="00371656">
            <w:pPr>
              <w:spacing w:after="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Stanislav Feik – řidič</w:t>
            </w:r>
          </w:p>
        </w:tc>
      </w:tr>
      <w:tr w:rsidR="00F67B36" w:rsidRPr="00FB6DFD" w:rsidTr="00472A56">
        <w:tc>
          <w:tcPr>
            <w:tcW w:w="2694" w:type="dxa"/>
          </w:tcPr>
          <w:p w:rsidR="00F67B36" w:rsidRPr="00FB6DFD" w:rsidRDefault="00F67B36" w:rsidP="005B321F">
            <w:pPr>
              <w:spacing w:after="0" w:line="240" w:lineRule="auto"/>
              <w:ind w:left="34"/>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Soudní doručovatelé</w:t>
            </w:r>
          </w:p>
        </w:tc>
        <w:tc>
          <w:tcPr>
            <w:tcW w:w="5479" w:type="dxa"/>
          </w:tcPr>
          <w:p w:rsidR="00F67B36" w:rsidRPr="00FB6DFD" w:rsidRDefault="00F67B36" w:rsidP="00371656">
            <w:pPr>
              <w:spacing w:after="0" w:line="240" w:lineRule="auto"/>
              <w:ind w:left="34"/>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všichni zaměstnanci při doručování v budově soudu</w:t>
            </w:r>
          </w:p>
        </w:tc>
        <w:tc>
          <w:tcPr>
            <w:tcW w:w="2553" w:type="dxa"/>
          </w:tcPr>
          <w:p w:rsidR="00F67B36" w:rsidRPr="00FB6DFD" w:rsidRDefault="00F67B36" w:rsidP="00371656">
            <w:pPr>
              <w:spacing w:after="0" w:line="240" w:lineRule="auto"/>
              <w:rPr>
                <w:rFonts w:ascii="Garamond" w:eastAsia="Times New Roman" w:hAnsi="Garamond" w:cs="Times New Roman"/>
                <w:sz w:val="24"/>
                <w:szCs w:val="24"/>
                <w:lang w:eastAsia="cs-CZ"/>
              </w:rPr>
            </w:pPr>
          </w:p>
        </w:tc>
      </w:tr>
    </w:tbl>
    <w:p w:rsidR="00F67B36" w:rsidRPr="00FB6DFD" w:rsidRDefault="00F67B36" w:rsidP="00F67B36">
      <w:pPr>
        <w:keepNext/>
        <w:autoSpaceDE w:val="0"/>
        <w:autoSpaceDN w:val="0"/>
        <w:spacing w:after="0" w:line="240" w:lineRule="auto"/>
        <w:ind w:firstLine="170"/>
        <w:jc w:val="center"/>
        <w:outlineLvl w:val="1"/>
        <w:rPr>
          <w:rFonts w:ascii="Garamond" w:eastAsia="Times New Roman" w:hAnsi="Garamond" w:cs="Times New Roman"/>
          <w:b/>
          <w:bCs/>
          <w:sz w:val="28"/>
          <w:szCs w:val="28"/>
          <w:lang w:eastAsia="cs-CZ"/>
        </w:rPr>
      </w:pPr>
      <w:bookmarkStart w:id="11" w:name="_Toc394669733"/>
      <w:r w:rsidRPr="00FB6DFD">
        <w:rPr>
          <w:rFonts w:ascii="Garamond" w:eastAsia="Times New Roman" w:hAnsi="Garamond" w:cs="Times New Roman"/>
          <w:b/>
          <w:bCs/>
          <w:sz w:val="28"/>
          <w:szCs w:val="28"/>
          <w:lang w:eastAsia="cs-CZ"/>
        </w:rPr>
        <w:br w:type="page"/>
      </w:r>
      <w:bookmarkStart w:id="12" w:name="_Toc466377999"/>
      <w:bookmarkStart w:id="13" w:name="_Toc54253782"/>
      <w:bookmarkStart w:id="14" w:name="_Toc57724840"/>
      <w:r w:rsidRPr="00FB6DFD">
        <w:rPr>
          <w:rFonts w:ascii="Garamond" w:eastAsia="Times New Roman" w:hAnsi="Garamond" w:cs="Times New Roman"/>
          <w:b/>
          <w:bCs/>
          <w:sz w:val="28"/>
          <w:szCs w:val="28"/>
          <w:lang w:eastAsia="cs-CZ"/>
        </w:rPr>
        <w:t>Výkon soudu</w:t>
      </w:r>
      <w:bookmarkEnd w:id="12"/>
      <w:bookmarkEnd w:id="13"/>
      <w:bookmarkEnd w:id="14"/>
    </w:p>
    <w:p w:rsidR="00F67B36" w:rsidRPr="00FB6DFD"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5" w:name="_Toc404155018"/>
      <w:bookmarkStart w:id="16" w:name="_Toc466378000"/>
      <w:bookmarkStart w:id="17" w:name="_Toc54253783"/>
      <w:bookmarkStart w:id="18" w:name="_Toc57724841"/>
      <w:r w:rsidRPr="00FB6DFD">
        <w:rPr>
          <w:rFonts w:ascii="Garamond" w:eastAsia="Times New Roman" w:hAnsi="Garamond" w:cs="Times New Roman"/>
          <w:b/>
          <w:bCs/>
          <w:sz w:val="28"/>
          <w:szCs w:val="28"/>
          <w:lang w:eastAsia="cs-CZ"/>
        </w:rPr>
        <w:t>Obecná náplň práce soudců</w:t>
      </w:r>
      <w:bookmarkEnd w:id="11"/>
      <w:r w:rsidRPr="00FB6DFD">
        <w:rPr>
          <w:rFonts w:ascii="Garamond" w:eastAsia="Times New Roman" w:hAnsi="Garamond" w:cs="Times New Roman"/>
          <w:b/>
          <w:bCs/>
          <w:sz w:val="28"/>
          <w:szCs w:val="28"/>
          <w:lang w:eastAsia="cs-CZ"/>
        </w:rPr>
        <w:t xml:space="preserve"> všech soudních oddělení</w:t>
      </w:r>
      <w:bookmarkEnd w:id="15"/>
      <w:bookmarkEnd w:id="16"/>
      <w:bookmarkEnd w:id="17"/>
      <w:bookmarkEnd w:id="18"/>
    </w:p>
    <w:p w:rsidR="00F67B36" w:rsidRPr="00FB6DFD" w:rsidRDefault="00F67B36" w:rsidP="00F67B36">
      <w:pPr>
        <w:numPr>
          <w:ilvl w:val="0"/>
          <w:numId w:val="12"/>
        </w:numPr>
        <w:spacing w:after="120" w:line="240" w:lineRule="auto"/>
        <w:ind w:left="714" w:hanging="357"/>
        <w:jc w:val="both"/>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rozhodování v přidělených věcech</w:t>
      </w:r>
    </w:p>
    <w:p w:rsidR="00F67B36" w:rsidRPr="00FB6DFD" w:rsidRDefault="00F67B36" w:rsidP="00F67B36">
      <w:pPr>
        <w:numPr>
          <w:ilvl w:val="0"/>
          <w:numId w:val="12"/>
        </w:numPr>
        <w:spacing w:after="120" w:line="240" w:lineRule="auto"/>
        <w:ind w:left="714" w:hanging="357"/>
        <w:jc w:val="both"/>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rozhodování o návrzích na předběžnou úpravu poměrů dítěte</w:t>
      </w:r>
      <w:r w:rsidRPr="00FB6DFD">
        <w:rPr>
          <w:rFonts w:ascii="Garamond" w:eastAsia="Times New Roman" w:hAnsi="Garamond" w:cs="Times New Roman"/>
          <w:sz w:val="24"/>
          <w:szCs w:val="24"/>
          <w:lang w:eastAsia="cs-CZ"/>
        </w:rPr>
        <w:t xml:space="preserve"> dle hlavy V, oddílu 5, pododdílu 1 zákona č. 292/2013 Sb., o zvláštních řízeních soudních (dále jen „z. ř. s“) v mimopracovní době, v pořadí určeném rozpisem dosažitelnosti a příslužeb soudců</w:t>
      </w:r>
    </w:p>
    <w:p w:rsidR="00F67B36" w:rsidRPr="00FB6DFD" w:rsidRDefault="00F67B36" w:rsidP="00F67B36">
      <w:pPr>
        <w:numPr>
          <w:ilvl w:val="0"/>
          <w:numId w:val="12"/>
        </w:numPr>
        <w:spacing w:after="120" w:line="240" w:lineRule="auto"/>
        <w:ind w:left="714" w:hanging="357"/>
        <w:jc w:val="both"/>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rozhodování o návrzích na neodkladné předběžné opatření</w:t>
      </w:r>
      <w:r w:rsidRPr="00FB6DFD">
        <w:rPr>
          <w:rFonts w:ascii="Garamond" w:eastAsia="Times New Roman" w:hAnsi="Garamond" w:cs="Times New Roman"/>
          <w:sz w:val="24"/>
          <w:szCs w:val="24"/>
          <w:lang w:eastAsia="cs-CZ"/>
        </w:rPr>
        <w:t xml:space="preserve"> dle § 75c odst. 2 zákona č. 99/1963 Sb., občanský soudní řád (dále jen „o. s. ř.“) a předběžné opatření ve věcech ochrany proti domácímu násilí dle § 404 z. ř. s. v mimopracovní době, v pořadí určeném rozpisem dosažitelnosti a příslužeb soudců</w:t>
      </w:r>
    </w:p>
    <w:p w:rsidR="00F67B36" w:rsidRPr="00FB6DFD" w:rsidRDefault="00F67B36" w:rsidP="00F67B36">
      <w:pPr>
        <w:numPr>
          <w:ilvl w:val="0"/>
          <w:numId w:val="12"/>
        </w:numPr>
        <w:spacing w:after="120" w:line="240" w:lineRule="auto"/>
        <w:ind w:left="714" w:hanging="357"/>
        <w:jc w:val="both"/>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xml:space="preserve">úkony a rozhodování ve věcech </w:t>
      </w:r>
      <w:r w:rsidRPr="00FB6DFD">
        <w:rPr>
          <w:rFonts w:ascii="Garamond" w:eastAsia="Times New Roman" w:hAnsi="Garamond" w:cs="Times New Roman"/>
          <w:b/>
          <w:sz w:val="24"/>
          <w:szCs w:val="24"/>
          <w:lang w:eastAsia="cs-CZ"/>
        </w:rPr>
        <w:t>přípravného řízení trestního v mimopracovní době</w:t>
      </w:r>
      <w:r w:rsidRPr="00FB6DFD">
        <w:rPr>
          <w:rFonts w:ascii="Garamond" w:eastAsia="Times New Roman" w:hAnsi="Garamond" w:cs="Times New Roman"/>
          <w:sz w:val="24"/>
          <w:szCs w:val="24"/>
          <w:lang w:eastAsia="cs-CZ"/>
        </w:rPr>
        <w:t xml:space="preserve"> v pořadí určeném rozpisem dosažitelnosti a příslužeb soudců</w:t>
      </w:r>
    </w:p>
    <w:p w:rsidR="00F67B36" w:rsidRPr="00FB6DFD" w:rsidRDefault="00F67B36" w:rsidP="00F67B36">
      <w:pPr>
        <w:numPr>
          <w:ilvl w:val="0"/>
          <w:numId w:val="12"/>
        </w:numPr>
        <w:autoSpaceDE w:val="0"/>
        <w:autoSpaceDN w:val="0"/>
        <w:spacing w:after="120" w:line="240" w:lineRule="auto"/>
        <w:ind w:left="714" w:hanging="357"/>
        <w:jc w:val="both"/>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 xml:space="preserve">výkon vnitřní finanční kontroly </w:t>
      </w:r>
      <w:r w:rsidRPr="00FB6DFD">
        <w:rPr>
          <w:rFonts w:ascii="Garamond" w:eastAsia="Times New Roman" w:hAnsi="Garamond" w:cs="Times New Roman"/>
          <w:sz w:val="24"/>
          <w:szCs w:val="24"/>
          <w:lang w:eastAsia="cs-CZ"/>
        </w:rPr>
        <w:t>v rozsahu Instrukce Okresního soudu v Trutnově ze dne 25. 6. 2020 Spr 654/2020 ve znění změn a doplňků, kterou se upravuje systém vnitřní finanční kontroly</w:t>
      </w:r>
      <w:r w:rsidRPr="00FB6DFD">
        <w:rPr>
          <w:rFonts w:ascii="Garamond" w:eastAsia="Times New Roman" w:hAnsi="Garamond" w:cs="Times New Roman"/>
          <w:b/>
          <w:sz w:val="24"/>
          <w:szCs w:val="24"/>
          <w:lang w:eastAsia="cs-CZ"/>
        </w:rPr>
        <w:t xml:space="preserve"> </w:t>
      </w:r>
    </w:p>
    <w:p w:rsidR="00F67B36" w:rsidRPr="00FB6DFD" w:rsidRDefault="00F67B36" w:rsidP="00F67B36">
      <w:pPr>
        <w:numPr>
          <w:ilvl w:val="0"/>
          <w:numId w:val="12"/>
        </w:numPr>
        <w:spacing w:after="120" w:line="240" w:lineRule="auto"/>
        <w:ind w:left="714" w:hanging="357"/>
        <w:jc w:val="both"/>
        <w:rPr>
          <w:rFonts w:ascii="Garamond" w:eastAsia="Times New Roman" w:hAnsi="Garamond" w:cs="Times New Roman"/>
          <w:bCs/>
          <w:sz w:val="24"/>
          <w:szCs w:val="24"/>
          <w:lang w:eastAsia="cs-CZ"/>
        </w:rPr>
      </w:pPr>
      <w:r w:rsidRPr="00FB6DFD">
        <w:rPr>
          <w:rFonts w:ascii="Garamond" w:eastAsia="Times New Roman" w:hAnsi="Garamond" w:cs="Times New Roman"/>
          <w:sz w:val="24"/>
          <w:szCs w:val="24"/>
          <w:lang w:eastAsia="cs-CZ"/>
        </w:rPr>
        <w:t xml:space="preserve">rozhodování o </w:t>
      </w:r>
      <w:r w:rsidRPr="00FB6DFD">
        <w:rPr>
          <w:rFonts w:ascii="Garamond" w:eastAsia="Times New Roman" w:hAnsi="Garamond" w:cs="Times New Roman"/>
          <w:b/>
          <w:sz w:val="24"/>
          <w:szCs w:val="24"/>
          <w:lang w:eastAsia="cs-CZ"/>
        </w:rPr>
        <w:t>nakládání s pohledávkami z peněžitých trestů a pořádkových pokut</w:t>
      </w:r>
      <w:r w:rsidRPr="00FB6DFD">
        <w:rPr>
          <w:rFonts w:ascii="Garamond" w:eastAsia="Times New Roman" w:hAnsi="Garamond" w:cs="Times New Roman"/>
          <w:sz w:val="24"/>
          <w:szCs w:val="24"/>
          <w:lang w:eastAsia="cs-CZ"/>
        </w:rPr>
        <w:t xml:space="preserve"> v případech, kdy rozhodnutí zakládající pohledávku vydal soudce </w:t>
      </w:r>
    </w:p>
    <w:p w:rsidR="00F67B36" w:rsidRPr="00FB6DFD" w:rsidRDefault="00F67B36" w:rsidP="00F67B36">
      <w:pPr>
        <w:numPr>
          <w:ilvl w:val="0"/>
          <w:numId w:val="12"/>
        </w:numPr>
        <w:spacing w:after="120" w:line="240" w:lineRule="auto"/>
        <w:ind w:left="714" w:hanging="357"/>
        <w:jc w:val="both"/>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udílení pokynů místní jednotce justiční stráže</w:t>
      </w:r>
      <w:r w:rsidRPr="00FB6DFD">
        <w:rPr>
          <w:rFonts w:ascii="Garamond" w:eastAsia="Times New Roman" w:hAnsi="Garamond" w:cs="Times New Roman"/>
          <w:sz w:val="24"/>
          <w:szCs w:val="24"/>
          <w:lang w:eastAsia="cs-CZ"/>
        </w:rPr>
        <w:t xml:space="preserve"> dle § 3 odst. 3 písm. e), odst. 4 instrukce MS čj. IMS 395/2009 – OBKŘ</w:t>
      </w:r>
    </w:p>
    <w:p w:rsidR="00F67B36" w:rsidRPr="00FB6DFD" w:rsidRDefault="00F67B36" w:rsidP="00F67B36">
      <w:pPr>
        <w:numPr>
          <w:ilvl w:val="0"/>
          <w:numId w:val="12"/>
        </w:numPr>
        <w:spacing w:after="360" w:line="240" w:lineRule="auto"/>
        <w:ind w:left="714" w:hanging="357"/>
        <w:jc w:val="both"/>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xml:space="preserve">v případě, že soudní oddělení </w:t>
      </w:r>
      <w:r w:rsidRPr="00FB6DFD">
        <w:rPr>
          <w:rFonts w:ascii="Garamond" w:eastAsia="Times New Roman" w:hAnsi="Garamond" w:cs="Times New Roman"/>
          <w:b/>
          <w:sz w:val="24"/>
          <w:szCs w:val="24"/>
          <w:lang w:eastAsia="cs-CZ"/>
        </w:rPr>
        <w:t>pracuje v týmu</w:t>
      </w:r>
      <w:r w:rsidRPr="00FB6DFD">
        <w:rPr>
          <w:rFonts w:ascii="Garamond" w:eastAsia="Times New Roman" w:hAnsi="Garamond" w:cs="Times New Roman"/>
          <w:sz w:val="24"/>
          <w:szCs w:val="24"/>
          <w:lang w:eastAsia="cs-CZ"/>
        </w:rPr>
        <w:t>, řídí jej soudce</w:t>
      </w:r>
    </w:p>
    <w:p w:rsidR="00F67B36" w:rsidRPr="00FB6DFD"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9" w:name="_Toc57724842"/>
      <w:r w:rsidRPr="00FB6DFD">
        <w:rPr>
          <w:rFonts w:ascii="Garamond" w:eastAsia="Times New Roman" w:hAnsi="Garamond" w:cs="Times New Roman"/>
          <w:b/>
          <w:bCs/>
          <w:sz w:val="28"/>
          <w:szCs w:val="28"/>
          <w:lang w:eastAsia="cs-CZ"/>
        </w:rPr>
        <w:t>Obecná náplň práce vyšších soudních úředníků všech oddělení</w:t>
      </w:r>
      <w:bookmarkEnd w:id="19"/>
    </w:p>
    <w:p w:rsidR="00F67B36" w:rsidRPr="00FB6DFD" w:rsidRDefault="00F67B36" w:rsidP="00F67B36">
      <w:pPr>
        <w:numPr>
          <w:ilvl w:val="0"/>
          <w:numId w:val="44"/>
        </w:numPr>
        <w:autoSpaceDE w:val="0"/>
        <w:autoSpaceDN w:val="0"/>
        <w:spacing w:after="0" w:line="240" w:lineRule="auto"/>
        <w:jc w:val="both"/>
        <w:rPr>
          <w:rFonts w:ascii="Garamond" w:eastAsia="Times New Roman" w:hAnsi="Garamond" w:cs="Times New Roman"/>
          <w:bCs/>
          <w:sz w:val="24"/>
          <w:szCs w:val="24"/>
          <w:lang w:eastAsia="cs-CZ"/>
        </w:rPr>
      </w:pPr>
      <w:r w:rsidRPr="00FB6DFD">
        <w:rPr>
          <w:rFonts w:ascii="Garamond" w:eastAsia="Times New Roman" w:hAnsi="Garamond" w:cs="Times New Roman"/>
          <w:b/>
          <w:sz w:val="24"/>
          <w:szCs w:val="24"/>
          <w:lang w:eastAsia="cs-CZ"/>
        </w:rPr>
        <w:t>samostatná rozhodovací činnost</w:t>
      </w:r>
      <w:r w:rsidRPr="00FB6DFD">
        <w:rPr>
          <w:rFonts w:ascii="Garamond" w:eastAsia="Times New Roman" w:hAnsi="Garamond" w:cs="Times New Roman"/>
          <w:sz w:val="24"/>
          <w:szCs w:val="24"/>
          <w:lang w:eastAsia="cs-CZ"/>
        </w:rPr>
        <w:t xml:space="preserve"> v rozsahu</w:t>
      </w:r>
      <w:r w:rsidRPr="00FB6DFD">
        <w:rPr>
          <w:rFonts w:ascii="Garamond" w:eastAsia="Times New Roman" w:hAnsi="Garamond" w:cs="Times New Roman"/>
          <w:bCs/>
          <w:sz w:val="24"/>
          <w:szCs w:val="24"/>
          <w:lang w:eastAsia="cs-CZ"/>
        </w:rPr>
        <w:t xml:space="preserve"> zákona č. 121/2008 Sb., o vyšších soudních úřednících a vyšších úřednících státního zastupitelství</w:t>
      </w:r>
    </w:p>
    <w:p w:rsidR="00F67B36" w:rsidRPr="00FB6DFD" w:rsidRDefault="00F67B36" w:rsidP="00F67B36">
      <w:pPr>
        <w:spacing w:after="0" w:line="240" w:lineRule="auto"/>
        <w:ind w:firstLine="170"/>
        <w:rPr>
          <w:rFonts w:ascii="Times New Roman" w:eastAsia="Times New Roman" w:hAnsi="Times New Roman" w:cs="Times New Roman"/>
          <w:sz w:val="24"/>
          <w:szCs w:val="24"/>
          <w:lang w:eastAsia="cs-CZ"/>
        </w:rPr>
      </w:pPr>
    </w:p>
    <w:p w:rsidR="00F67B36" w:rsidRPr="00FB6DFD"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r w:rsidRPr="00FB6DFD">
        <w:rPr>
          <w:rFonts w:ascii="Garamond" w:eastAsia="Times New Roman" w:hAnsi="Garamond" w:cs="Times New Roman"/>
          <w:b/>
          <w:bCs/>
          <w:sz w:val="28"/>
          <w:szCs w:val="28"/>
          <w:lang w:eastAsia="cs-CZ"/>
        </w:rPr>
        <w:br w:type="page"/>
      </w:r>
      <w:bookmarkStart w:id="20" w:name="_Toc392248833"/>
      <w:bookmarkStart w:id="21" w:name="_Toc404155022"/>
      <w:bookmarkStart w:id="22" w:name="_Toc466378003"/>
      <w:bookmarkStart w:id="23" w:name="_Toc54253784"/>
      <w:bookmarkStart w:id="24" w:name="_Toc57724843"/>
      <w:r w:rsidRPr="00FB6DFD">
        <w:rPr>
          <w:rFonts w:ascii="Garamond" w:eastAsia="Times New Roman" w:hAnsi="Garamond" w:cs="Times New Roman"/>
          <w:b/>
          <w:bCs/>
          <w:sz w:val="28"/>
          <w:szCs w:val="28"/>
          <w:lang w:eastAsia="cs-CZ"/>
        </w:rPr>
        <w:t>Obecná pravidla pro přidělování nápadu</w:t>
      </w:r>
      <w:bookmarkEnd w:id="20"/>
      <w:bookmarkEnd w:id="21"/>
      <w:bookmarkEnd w:id="22"/>
      <w:bookmarkEnd w:id="23"/>
      <w:bookmarkEnd w:id="24"/>
    </w:p>
    <w:p w:rsidR="00F67B36" w:rsidRPr="00FB6DFD" w:rsidRDefault="00F67B36" w:rsidP="00F67B36">
      <w:pPr>
        <w:numPr>
          <w:ilvl w:val="0"/>
          <w:numId w:val="4"/>
        </w:numPr>
        <w:tabs>
          <w:tab w:val="clear" w:pos="720"/>
        </w:tabs>
        <w:spacing w:after="120" w:line="240" w:lineRule="auto"/>
        <w:ind w:left="714" w:hanging="357"/>
        <w:jc w:val="both"/>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 xml:space="preserve">Označení agend </w:t>
      </w:r>
      <w:r w:rsidRPr="00FB6DFD">
        <w:rPr>
          <w:rFonts w:ascii="Garamond" w:eastAsia="Times New Roman" w:hAnsi="Garamond" w:cs="Times New Roman"/>
          <w:sz w:val="24"/>
          <w:szCs w:val="24"/>
          <w:lang w:eastAsia="cs-CZ"/>
        </w:rPr>
        <w:t>v tomto rozvrhu práce</w:t>
      </w:r>
      <w:r w:rsidRPr="00FB6DFD">
        <w:rPr>
          <w:rFonts w:ascii="Garamond" w:eastAsia="Times New Roman" w:hAnsi="Garamond" w:cs="Times New Roman"/>
          <w:b/>
          <w:sz w:val="24"/>
          <w:szCs w:val="24"/>
          <w:lang w:eastAsia="cs-CZ"/>
        </w:rPr>
        <w:t xml:space="preserve"> a zápis do rejstříků</w:t>
      </w:r>
      <w:r w:rsidRPr="00FB6DFD">
        <w:rPr>
          <w:rFonts w:ascii="Garamond" w:eastAsia="Times New Roman" w:hAnsi="Garamond" w:cs="Times New Roman"/>
          <w:sz w:val="24"/>
          <w:szCs w:val="24"/>
          <w:lang w:eastAsia="cs-CZ"/>
        </w:rPr>
        <w:t xml:space="preserve"> se řídí Instrukcí Ministerstva spravedlnosti č. j. 505/2001- Org, kterou se vydává vnitřní a kancelářský řád pro okresní, krajské a vrchní soudy v platném znění.</w:t>
      </w:r>
    </w:p>
    <w:p w:rsidR="00F67B36" w:rsidRPr="00FB6DFD" w:rsidRDefault="00F67B36" w:rsidP="00F67B36">
      <w:pPr>
        <w:numPr>
          <w:ilvl w:val="0"/>
          <w:numId w:val="4"/>
        </w:numPr>
        <w:tabs>
          <w:tab w:val="clear" w:pos="720"/>
        </w:tabs>
        <w:spacing w:after="120" w:line="240" w:lineRule="auto"/>
        <w:ind w:left="714" w:hanging="357"/>
        <w:jc w:val="both"/>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Přidělování věcí</w:t>
      </w:r>
      <w:r w:rsidRPr="00FB6DFD">
        <w:rPr>
          <w:rFonts w:ascii="Garamond" w:eastAsia="Times New Roman" w:hAnsi="Garamond" w:cs="Times New Roman"/>
          <w:sz w:val="24"/>
          <w:szCs w:val="24"/>
          <w:lang w:eastAsia="cs-CZ"/>
        </w:rPr>
        <w:t xml:space="preserve"> do jednotlivých soudních oddělení nastavené dle rozvrhu práce </w:t>
      </w:r>
      <w:r w:rsidRPr="00FB6DFD">
        <w:rPr>
          <w:rFonts w:ascii="Garamond" w:eastAsia="Times New Roman" w:hAnsi="Garamond" w:cs="Times New Roman"/>
          <w:b/>
          <w:sz w:val="24"/>
          <w:szCs w:val="24"/>
          <w:lang w:eastAsia="cs-CZ"/>
        </w:rPr>
        <w:t>se provádí automaticky dle algoritmu programu ISAS obecným přidělováním (kolovacím způsobem s dorovnáváním)</w:t>
      </w:r>
      <w:r w:rsidRPr="00FB6DFD">
        <w:rPr>
          <w:rFonts w:ascii="Garamond" w:eastAsia="Times New Roman" w:hAnsi="Garamond" w:cs="Times New Roman"/>
          <w:sz w:val="24"/>
          <w:szCs w:val="24"/>
          <w:lang w:eastAsia="cs-CZ"/>
        </w:rPr>
        <w:t xml:space="preserve"> chronologicky podle pořadí nápadu věcí, s ohledem na výši nápadu v procentech a na případnou specializaci v jednotlivých soudních odděleních postupně počínaje soudním oddělením s nejnižším číslem, pokud není dále uvedeno jinak.</w:t>
      </w:r>
    </w:p>
    <w:p w:rsidR="00F67B36" w:rsidRPr="00FB6DFD" w:rsidRDefault="00F67B36" w:rsidP="00F67B36">
      <w:pPr>
        <w:numPr>
          <w:ilvl w:val="0"/>
          <w:numId w:val="4"/>
        </w:numPr>
        <w:tabs>
          <w:tab w:val="clear" w:pos="720"/>
        </w:tabs>
        <w:spacing w:after="120" w:line="240" w:lineRule="auto"/>
        <w:ind w:left="714" w:hanging="357"/>
        <w:jc w:val="both"/>
        <w:rPr>
          <w:rFonts w:ascii="Garamond" w:eastAsia="Times New Roman" w:hAnsi="Garamond" w:cs="Times New Roman"/>
          <w:strike/>
          <w:sz w:val="24"/>
          <w:szCs w:val="24"/>
          <w:lang w:eastAsia="cs-CZ"/>
        </w:rPr>
      </w:pPr>
      <w:r w:rsidRPr="00FB6DFD">
        <w:rPr>
          <w:rFonts w:ascii="Garamond" w:eastAsia="Times New Roman" w:hAnsi="Garamond" w:cs="Times New Roman"/>
          <w:sz w:val="24"/>
          <w:szCs w:val="24"/>
          <w:lang w:eastAsia="cs-CZ"/>
        </w:rPr>
        <w:t>Pokud je rejstřík členěn na oddíly, je nápad přidělován řešitelům obecným přidělováním v rámci jednotlivých oddílů samostatně dle přílohy, která je uložena ve správním deníku.</w:t>
      </w:r>
    </w:p>
    <w:p w:rsidR="00F67B36" w:rsidRPr="00FB6DFD" w:rsidRDefault="00F67B36" w:rsidP="00F67B36">
      <w:pPr>
        <w:numPr>
          <w:ilvl w:val="0"/>
          <w:numId w:val="4"/>
        </w:numPr>
        <w:tabs>
          <w:tab w:val="clear" w:pos="720"/>
        </w:tabs>
        <w:spacing w:after="120" w:line="240" w:lineRule="auto"/>
        <w:ind w:left="714" w:hanging="357"/>
        <w:jc w:val="both"/>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xml:space="preserve">U </w:t>
      </w:r>
      <w:r w:rsidRPr="00FB6DFD">
        <w:rPr>
          <w:rFonts w:ascii="Garamond" w:eastAsia="Times New Roman" w:hAnsi="Garamond" w:cs="Times New Roman"/>
          <w:b/>
          <w:sz w:val="24"/>
          <w:szCs w:val="24"/>
          <w:lang w:eastAsia="cs-CZ"/>
        </w:rPr>
        <w:t>věcí doručených do elektronické podatelny</w:t>
      </w:r>
      <w:r w:rsidRPr="00FB6DFD">
        <w:rPr>
          <w:rFonts w:ascii="Garamond" w:eastAsia="Times New Roman" w:hAnsi="Garamond" w:cs="Times New Roman"/>
          <w:sz w:val="24"/>
          <w:szCs w:val="24"/>
          <w:lang w:eastAsia="cs-CZ"/>
        </w:rPr>
        <w:t xml:space="preserve"> soudu se za okamžik nápadu považuje okamžik doručení do CePo (centrální</w:t>
      </w:r>
      <w:r w:rsidRPr="00FB6DFD">
        <w:rPr>
          <w:rFonts w:ascii="Garamond" w:eastAsia="Times New Roman" w:hAnsi="Garamond" w:cs="Times New Roman"/>
          <w:color w:val="FF0000"/>
          <w:sz w:val="24"/>
          <w:szCs w:val="24"/>
          <w:lang w:eastAsia="cs-CZ"/>
        </w:rPr>
        <w:t xml:space="preserve"> </w:t>
      </w:r>
      <w:r w:rsidRPr="00FB6DFD">
        <w:rPr>
          <w:rFonts w:ascii="Garamond" w:eastAsia="Times New Roman" w:hAnsi="Garamond" w:cs="Times New Roman"/>
          <w:sz w:val="24"/>
          <w:szCs w:val="24"/>
          <w:lang w:eastAsia="cs-CZ"/>
        </w:rPr>
        <w:t>podatelny) soudu.</w:t>
      </w:r>
    </w:p>
    <w:p w:rsidR="00F67B36" w:rsidRPr="00FB6DFD" w:rsidRDefault="00F67B36" w:rsidP="00F67B36">
      <w:pPr>
        <w:numPr>
          <w:ilvl w:val="0"/>
          <w:numId w:val="4"/>
        </w:numPr>
        <w:tabs>
          <w:tab w:val="clear" w:pos="720"/>
        </w:tabs>
        <w:spacing w:after="120" w:line="240" w:lineRule="auto"/>
        <w:ind w:left="714" w:hanging="357"/>
        <w:jc w:val="both"/>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xml:space="preserve">U </w:t>
      </w:r>
      <w:r w:rsidRPr="00FB6DFD">
        <w:rPr>
          <w:rFonts w:ascii="Garamond" w:eastAsia="Times New Roman" w:hAnsi="Garamond" w:cs="Times New Roman"/>
          <w:b/>
          <w:sz w:val="24"/>
          <w:szCs w:val="24"/>
          <w:lang w:eastAsia="cs-CZ"/>
        </w:rPr>
        <w:t xml:space="preserve">věcí doručených do evidence přehledu importovaných věcí </w:t>
      </w:r>
      <w:r w:rsidRPr="00FB6DFD">
        <w:rPr>
          <w:rFonts w:ascii="Garamond" w:eastAsia="Times New Roman" w:hAnsi="Garamond" w:cs="Times New Roman"/>
          <w:sz w:val="24"/>
          <w:szCs w:val="24"/>
          <w:lang w:eastAsia="cs-CZ"/>
        </w:rPr>
        <w:t>se za okamžik nápadu považuje datum a hodina importu.</w:t>
      </w:r>
    </w:p>
    <w:p w:rsidR="00F67B36" w:rsidRPr="00FB6DFD" w:rsidRDefault="00F67B36" w:rsidP="00F67B36">
      <w:pPr>
        <w:numPr>
          <w:ilvl w:val="0"/>
          <w:numId w:val="4"/>
        </w:numPr>
        <w:tabs>
          <w:tab w:val="clear" w:pos="720"/>
        </w:tabs>
        <w:spacing w:after="120" w:line="240" w:lineRule="auto"/>
        <w:ind w:left="714" w:hanging="357"/>
        <w:jc w:val="both"/>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Věci převedené z agendy do agendy</w:t>
      </w:r>
      <w:r w:rsidRPr="00FB6DFD">
        <w:rPr>
          <w:rFonts w:ascii="Garamond" w:eastAsia="Times New Roman" w:hAnsi="Garamond" w:cs="Times New Roman"/>
          <w:sz w:val="24"/>
          <w:szCs w:val="24"/>
          <w:lang w:eastAsia="cs-CZ"/>
        </w:rPr>
        <w:t xml:space="preserve"> se zapíší dle data a hodiny, kdy byly předloženy vyššímu podacímu oddělení k zápisu. Datum a hodina předložení budou vždy zaevidovány u příslušného referátu.</w:t>
      </w:r>
    </w:p>
    <w:p w:rsidR="00F67B36" w:rsidRPr="00FB6DFD" w:rsidRDefault="00F67B36" w:rsidP="00F67B36">
      <w:pPr>
        <w:numPr>
          <w:ilvl w:val="0"/>
          <w:numId w:val="4"/>
        </w:numPr>
        <w:tabs>
          <w:tab w:val="clear" w:pos="720"/>
        </w:tabs>
        <w:autoSpaceDE w:val="0"/>
        <w:autoSpaceDN w:val="0"/>
        <w:spacing w:after="120" w:line="240" w:lineRule="auto"/>
        <w:ind w:left="714" w:hanging="357"/>
        <w:jc w:val="both"/>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xml:space="preserve">Pro možnost prioritního zápisu do jednotlivého soudního oddělení dle pravidel určených rozvrhem práce je pro každého řešitele a agendu vytvořena </w:t>
      </w:r>
      <w:r w:rsidRPr="00FB6DFD">
        <w:rPr>
          <w:rFonts w:ascii="Garamond" w:eastAsia="Times New Roman" w:hAnsi="Garamond" w:cs="Times New Roman"/>
          <w:b/>
          <w:sz w:val="24"/>
          <w:szCs w:val="24"/>
          <w:lang w:eastAsia="cs-CZ"/>
        </w:rPr>
        <w:t>specializace s prioritou 0,</w:t>
      </w:r>
      <w:r w:rsidRPr="00FB6DFD">
        <w:rPr>
          <w:rFonts w:ascii="Garamond" w:eastAsia="Times New Roman" w:hAnsi="Garamond" w:cs="Times New Roman"/>
          <w:sz w:val="24"/>
          <w:szCs w:val="24"/>
          <w:lang w:eastAsia="cs-CZ"/>
        </w:rPr>
        <w:t xml:space="preserve"> která je </w:t>
      </w:r>
      <w:r w:rsidRPr="00FB6DFD">
        <w:rPr>
          <w:rFonts w:ascii="Garamond" w:eastAsia="Times New Roman" w:hAnsi="Garamond" w:cs="Times New Roman"/>
          <w:b/>
          <w:sz w:val="24"/>
          <w:szCs w:val="24"/>
          <w:lang w:eastAsia="cs-CZ"/>
        </w:rPr>
        <w:t>předřazena</w:t>
      </w:r>
      <w:r w:rsidRPr="00FB6DFD">
        <w:rPr>
          <w:rFonts w:ascii="Garamond" w:eastAsia="Times New Roman" w:hAnsi="Garamond" w:cs="Times New Roman"/>
          <w:sz w:val="24"/>
          <w:szCs w:val="24"/>
          <w:lang w:eastAsia="cs-CZ"/>
        </w:rPr>
        <w:t xml:space="preserve"> všem ostatním specializacím, a která zajistí v případě potřeby nápad odpovídajícímu řešiteli dle rozvrhu práce.</w:t>
      </w:r>
    </w:p>
    <w:p w:rsidR="00F67B36" w:rsidRPr="00FB6DFD" w:rsidRDefault="00F67B36" w:rsidP="00F67B36">
      <w:pPr>
        <w:numPr>
          <w:ilvl w:val="0"/>
          <w:numId w:val="4"/>
        </w:numPr>
        <w:tabs>
          <w:tab w:val="clear" w:pos="720"/>
        </w:tabs>
        <w:autoSpaceDE w:val="0"/>
        <w:autoSpaceDN w:val="0"/>
        <w:spacing w:after="120" w:line="240" w:lineRule="auto"/>
        <w:ind w:left="714" w:hanging="357"/>
        <w:jc w:val="both"/>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xml:space="preserve">Pro </w:t>
      </w:r>
      <w:r w:rsidRPr="00FB6DFD">
        <w:rPr>
          <w:rFonts w:ascii="Garamond" w:eastAsia="Times New Roman" w:hAnsi="Garamond" w:cs="Times New Roman"/>
          <w:b/>
          <w:sz w:val="24"/>
          <w:szCs w:val="24"/>
          <w:lang w:eastAsia="cs-CZ"/>
        </w:rPr>
        <w:t>určení specializace</w:t>
      </w:r>
      <w:r w:rsidRPr="00FB6DFD">
        <w:rPr>
          <w:rFonts w:ascii="Garamond" w:eastAsia="Times New Roman" w:hAnsi="Garamond" w:cs="Times New Roman"/>
          <w:sz w:val="24"/>
          <w:szCs w:val="24"/>
          <w:lang w:eastAsia="cs-CZ"/>
        </w:rPr>
        <w:t xml:space="preserve"> je rozhodující stav v době nápadu věci, k pozdějším změnám se nepřihlíží.</w:t>
      </w:r>
    </w:p>
    <w:p w:rsidR="00F67B36" w:rsidRPr="00FB6DFD" w:rsidRDefault="00F67B36" w:rsidP="00F67B36">
      <w:pPr>
        <w:numPr>
          <w:ilvl w:val="0"/>
          <w:numId w:val="4"/>
        </w:numPr>
        <w:tabs>
          <w:tab w:val="clear" w:pos="720"/>
        </w:tabs>
        <w:autoSpaceDE w:val="0"/>
        <w:autoSpaceDN w:val="0"/>
        <w:spacing w:after="120" w:line="240" w:lineRule="auto"/>
        <w:ind w:left="714" w:hanging="357"/>
        <w:jc w:val="both"/>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xml:space="preserve">Za </w:t>
      </w:r>
      <w:r w:rsidRPr="00FB6DFD">
        <w:rPr>
          <w:rFonts w:ascii="Garamond" w:eastAsia="Times New Roman" w:hAnsi="Garamond" w:cs="Times New Roman"/>
          <w:b/>
          <w:sz w:val="24"/>
          <w:szCs w:val="24"/>
          <w:lang w:eastAsia="cs-CZ"/>
        </w:rPr>
        <w:t xml:space="preserve">věc s cizím prvkem </w:t>
      </w:r>
      <w:r w:rsidRPr="00FB6DFD">
        <w:rPr>
          <w:rFonts w:ascii="Garamond" w:eastAsia="Times New Roman" w:hAnsi="Garamond" w:cs="Times New Roman"/>
          <w:sz w:val="24"/>
          <w:szCs w:val="24"/>
          <w:lang w:eastAsia="cs-CZ"/>
        </w:rPr>
        <w:t>(specializace cizina) jsou považovány věci, v nichž alespoň jeden účastník má cizí státní příslušnost a bydliště nebo obvyklý pobyt v zahraničí (právnická osoba sídlo v zahraničí) za podmínky, že podle dostupných informačních registrů nemá v České republice adresu místa pobytu cizince (§46b písm. a) o. s. ř.), místo podnikání nebo organizační složku.</w:t>
      </w:r>
    </w:p>
    <w:p w:rsidR="00F67B36" w:rsidRPr="00FB6DFD" w:rsidRDefault="00F67B36" w:rsidP="00F67B36">
      <w:pPr>
        <w:numPr>
          <w:ilvl w:val="0"/>
          <w:numId w:val="4"/>
        </w:numPr>
        <w:spacing w:after="120" w:line="240" w:lineRule="auto"/>
        <w:jc w:val="both"/>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xml:space="preserve">Pokud je věc ukončena vyznačením </w:t>
      </w:r>
      <w:r w:rsidRPr="00FB6DFD">
        <w:rPr>
          <w:rFonts w:ascii="Garamond" w:eastAsia="Times New Roman" w:hAnsi="Garamond" w:cs="Times New Roman"/>
          <w:b/>
          <w:sz w:val="24"/>
          <w:szCs w:val="24"/>
          <w:lang w:eastAsia="cs-CZ"/>
        </w:rPr>
        <w:t>mylného zápisu</w:t>
      </w:r>
      <w:r w:rsidRPr="00FB6DFD">
        <w:rPr>
          <w:rFonts w:ascii="Garamond" w:eastAsia="Times New Roman" w:hAnsi="Garamond" w:cs="Times New Roman"/>
          <w:sz w:val="24"/>
          <w:szCs w:val="24"/>
          <w:lang w:eastAsia="cs-CZ"/>
        </w:rPr>
        <w:t xml:space="preserve"> z důvodu vrácení soudu, který vyslovil místní nepříslušnost, k opravě právní moci rozhodnutí, a následně znovu doručena zdejšímu soudu, věc se přidělí původnímu řešiteli. Pokud tento soudce již na soudě nepůsobí, bude řešitelem soudce působící v soudním oddělení shodného čísla soudního oddělení. Pokud toto soudní oddělení není obsazeno, pak bude řešitelem soudce působící v soudním oddělení nejblíže následujícího čísla shodného oddělení. Věc nebude zohledněna v nápadu.</w:t>
      </w:r>
    </w:p>
    <w:p w:rsidR="00F67B36" w:rsidRPr="00FB6DFD" w:rsidRDefault="00F67B36" w:rsidP="00F67B36">
      <w:pPr>
        <w:numPr>
          <w:ilvl w:val="0"/>
          <w:numId w:val="4"/>
        </w:numPr>
        <w:spacing w:after="120" w:line="240" w:lineRule="auto"/>
        <w:jc w:val="both"/>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Věci obživlé</w:t>
      </w:r>
      <w:r w:rsidRPr="00FB6DFD">
        <w:rPr>
          <w:rFonts w:ascii="Garamond" w:eastAsia="Times New Roman" w:hAnsi="Garamond" w:cs="Times New Roman"/>
          <w:sz w:val="24"/>
          <w:szCs w:val="24"/>
          <w:lang w:eastAsia="cs-CZ"/>
        </w:rPr>
        <w:t xml:space="preserve"> jsou přidělovány tomu soudci, který rozhodoval v původním řízení. Pokud takový soudce na soudu již nepůsobí, přiděluje se věc dle pravidel stanovených při přerozdělování věcí. V případě, že pravidlo nebylo v rozvrhu práce stanoveno, bude postupováno podle bodu 12. Věc nebude zohledněna v nápadu.</w:t>
      </w:r>
    </w:p>
    <w:p w:rsidR="00F67B36" w:rsidRPr="00FB6DFD" w:rsidRDefault="00F67B36" w:rsidP="00F67B36">
      <w:pPr>
        <w:numPr>
          <w:ilvl w:val="0"/>
          <w:numId w:val="4"/>
        </w:numPr>
        <w:spacing w:after="120" w:line="240" w:lineRule="auto"/>
        <w:jc w:val="both"/>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 xml:space="preserve">Věci obživlé nepřidělené </w:t>
      </w:r>
      <w:r w:rsidRPr="00FB6DFD">
        <w:rPr>
          <w:rFonts w:ascii="Garamond" w:eastAsia="Times New Roman" w:hAnsi="Garamond" w:cs="Times New Roman"/>
          <w:sz w:val="24"/>
          <w:szCs w:val="24"/>
          <w:lang w:eastAsia="cs-CZ"/>
        </w:rPr>
        <w:t>podle bodu 11, se přidělují soudci rozhodujícímu v soudním oddělení shodného čísla. Pokud toto soudní oddělení není obsazeno, pak bude řešitelem soudce působící v soudním oddělení nejblíže následujícího čísla shodného oddělení. Věc nebude zohledněna v nápadu.</w:t>
      </w:r>
    </w:p>
    <w:p w:rsidR="00F67B36" w:rsidRPr="00FB6DFD" w:rsidRDefault="00F67B36" w:rsidP="00F67B36">
      <w:pPr>
        <w:numPr>
          <w:ilvl w:val="0"/>
          <w:numId w:val="4"/>
        </w:numPr>
        <w:spacing w:after="120" w:line="240" w:lineRule="auto"/>
        <w:jc w:val="both"/>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xml:space="preserve">V případě, že soudce ze svého přiděleného spisu </w:t>
      </w:r>
      <w:r w:rsidRPr="00FB6DFD">
        <w:rPr>
          <w:rFonts w:ascii="Garamond" w:eastAsia="Times New Roman" w:hAnsi="Garamond" w:cs="Times New Roman"/>
          <w:b/>
          <w:sz w:val="24"/>
          <w:szCs w:val="24"/>
          <w:lang w:eastAsia="cs-CZ"/>
        </w:rPr>
        <w:t xml:space="preserve">vyloučí část k samostatnému projednání </w:t>
      </w:r>
      <w:r w:rsidRPr="00FB6DFD">
        <w:rPr>
          <w:rFonts w:ascii="Garamond" w:eastAsia="Times New Roman" w:hAnsi="Garamond" w:cs="Times New Roman"/>
          <w:sz w:val="24"/>
          <w:szCs w:val="24"/>
          <w:lang w:eastAsia="cs-CZ"/>
        </w:rPr>
        <w:t>a rozhodnutí, bude mu tento vyloučený spis přidělen a taková věc</w:t>
      </w:r>
      <w:r w:rsidRPr="00FB6DFD">
        <w:rPr>
          <w:rFonts w:ascii="Garamond" w:eastAsia="Times New Roman" w:hAnsi="Garamond" w:cs="Times New Roman"/>
          <w:color w:val="FF0000"/>
          <w:sz w:val="24"/>
          <w:szCs w:val="24"/>
          <w:lang w:eastAsia="cs-CZ"/>
        </w:rPr>
        <w:t xml:space="preserve"> </w:t>
      </w:r>
      <w:r w:rsidRPr="00FB6DFD">
        <w:rPr>
          <w:rFonts w:ascii="Garamond" w:eastAsia="Times New Roman" w:hAnsi="Garamond" w:cs="Times New Roman"/>
          <w:sz w:val="24"/>
          <w:szCs w:val="24"/>
          <w:lang w:eastAsia="cs-CZ"/>
        </w:rPr>
        <w:t>bude zohledněna v nápadu.</w:t>
      </w:r>
    </w:p>
    <w:p w:rsidR="00F67B36" w:rsidRPr="00FB6DFD" w:rsidRDefault="00F67B36" w:rsidP="00F67B36">
      <w:pPr>
        <w:numPr>
          <w:ilvl w:val="0"/>
          <w:numId w:val="4"/>
        </w:numPr>
        <w:spacing w:after="120" w:line="240" w:lineRule="auto"/>
        <w:jc w:val="both"/>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xml:space="preserve">V případě, že ve věci bude rozhodnuto o </w:t>
      </w:r>
      <w:r w:rsidRPr="00FB6DFD">
        <w:rPr>
          <w:rFonts w:ascii="Garamond" w:eastAsia="Times New Roman" w:hAnsi="Garamond" w:cs="Times New Roman"/>
          <w:b/>
          <w:sz w:val="24"/>
          <w:szCs w:val="24"/>
          <w:lang w:eastAsia="cs-CZ"/>
        </w:rPr>
        <w:t>vyloučení z projednávání</w:t>
      </w:r>
      <w:r w:rsidRPr="00FB6DFD">
        <w:rPr>
          <w:rFonts w:ascii="Garamond" w:eastAsia="Times New Roman" w:hAnsi="Garamond" w:cs="Times New Roman"/>
          <w:sz w:val="24"/>
          <w:szCs w:val="24"/>
          <w:lang w:eastAsia="cs-CZ"/>
        </w:rPr>
        <w:t xml:space="preserve">, bude věc přidělena zastupujícímu soudci, vyššímu soudnímu úředníkovi příp. dalším soudním osobám v pořadí podle rozvrhu práce s přihlédnutím k případným specializacím. </w:t>
      </w:r>
      <w:r w:rsidRPr="00FB6DFD">
        <w:rPr>
          <w:rFonts w:ascii="Garamond" w:eastAsia="Times New Roman" w:hAnsi="Garamond" w:cs="Times New Roman"/>
          <w:b/>
          <w:sz w:val="24"/>
          <w:szCs w:val="24"/>
          <w:lang w:eastAsia="cs-CZ"/>
        </w:rPr>
        <w:t>Změna řešitele z důvodu vyloučení z projednávání a rozhodování ve věci</w:t>
      </w:r>
      <w:r w:rsidRPr="00FB6DFD">
        <w:rPr>
          <w:rFonts w:ascii="Garamond" w:eastAsia="Times New Roman" w:hAnsi="Garamond" w:cs="Times New Roman"/>
          <w:sz w:val="24"/>
          <w:szCs w:val="24"/>
          <w:lang w:eastAsia="cs-CZ"/>
        </w:rPr>
        <w:t xml:space="preserve"> nebude u dotčených soudců zohledněna změnou nápadu včetně specializace.</w:t>
      </w:r>
    </w:p>
    <w:p w:rsidR="00F67B36" w:rsidRPr="00FB6DFD" w:rsidRDefault="00F67B36" w:rsidP="00F67B36">
      <w:pPr>
        <w:numPr>
          <w:ilvl w:val="0"/>
          <w:numId w:val="4"/>
        </w:numPr>
        <w:spacing w:after="120" w:line="240" w:lineRule="auto"/>
        <w:jc w:val="both"/>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U věci, v níž Nejvyšší soud ČR nebo Ústavní soud ČR</w:t>
      </w:r>
      <w:r w:rsidRPr="00FB6DFD">
        <w:rPr>
          <w:rFonts w:ascii="Garamond" w:eastAsia="Times New Roman" w:hAnsi="Garamond" w:cs="Times New Roman"/>
          <w:b/>
          <w:sz w:val="24"/>
          <w:szCs w:val="24"/>
          <w:lang w:eastAsia="cs-CZ"/>
        </w:rPr>
        <w:t xml:space="preserve"> zrušil rozhodnutí</w:t>
      </w:r>
      <w:r w:rsidRPr="00FB6DFD">
        <w:rPr>
          <w:rFonts w:ascii="Garamond" w:eastAsia="Times New Roman" w:hAnsi="Garamond" w:cs="Times New Roman"/>
          <w:sz w:val="24"/>
          <w:szCs w:val="24"/>
          <w:lang w:eastAsia="cs-CZ"/>
        </w:rPr>
        <w:t>, bude řešitelem soudce, který zrušené rozhodnutí v prvním stupni vydal. Pokud tento soudce již na soudě nepůsobí, bude řešitelem soudce působící v soudním oddělení shodného čísla soudního oddělení. Pokud toto soudní oddělení není obsazeno, pak bude řešitelem soudce působící v soudním oddělení nejblíže následujícího čísla shodného oddělení. Věc nebude zohledněna v nápadu.</w:t>
      </w:r>
    </w:p>
    <w:p w:rsidR="00F67B36" w:rsidRPr="00FB6DFD" w:rsidRDefault="00F67B36" w:rsidP="00F67B36">
      <w:pPr>
        <w:numPr>
          <w:ilvl w:val="0"/>
          <w:numId w:val="4"/>
        </w:numPr>
        <w:spacing w:after="120" w:line="240" w:lineRule="auto"/>
        <w:jc w:val="both"/>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xml:space="preserve">U </w:t>
      </w:r>
      <w:r w:rsidRPr="00FB6DFD">
        <w:rPr>
          <w:rFonts w:ascii="Garamond" w:eastAsia="Times New Roman" w:hAnsi="Garamond" w:cs="Times New Roman"/>
          <w:b/>
          <w:sz w:val="24"/>
          <w:szCs w:val="24"/>
          <w:lang w:eastAsia="cs-CZ"/>
        </w:rPr>
        <w:t>žalob a návrhů na obnovu řízení</w:t>
      </w:r>
      <w:r w:rsidRPr="00FB6DFD">
        <w:rPr>
          <w:rFonts w:ascii="Garamond" w:eastAsia="Times New Roman" w:hAnsi="Garamond" w:cs="Times New Roman"/>
          <w:sz w:val="24"/>
          <w:szCs w:val="24"/>
          <w:lang w:eastAsia="cs-CZ"/>
        </w:rPr>
        <w:t xml:space="preserve"> bude řešitelem soudce, který rozhodoval v původním řízení. Pokud tento soudce již na soudě nepůsobí, bude řešitelem soudce působící v soudním oddělení shodného čísla soudního oddělení. Pokud toto soudní oddělení není obsazeno, pak bude řešitelem soudce působící v soudním oddělení nejblíže následujícího čísla soudního oddělení. Věc nebude zohledněna v nápadu.</w:t>
      </w:r>
    </w:p>
    <w:p w:rsidR="00F67B36" w:rsidRPr="00FB6DFD" w:rsidRDefault="00F67B36" w:rsidP="00F67B36">
      <w:pPr>
        <w:numPr>
          <w:ilvl w:val="0"/>
          <w:numId w:val="4"/>
        </w:numPr>
        <w:autoSpaceDE w:val="0"/>
        <w:autoSpaceDN w:val="0"/>
        <w:spacing w:after="120" w:line="240" w:lineRule="auto"/>
        <w:jc w:val="both"/>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xml:space="preserve">V případě nápadu návrhu na </w:t>
      </w:r>
      <w:r w:rsidRPr="00FB6DFD">
        <w:rPr>
          <w:rFonts w:ascii="Garamond" w:eastAsia="Times New Roman" w:hAnsi="Garamond" w:cs="Times New Roman"/>
          <w:b/>
          <w:sz w:val="24"/>
          <w:szCs w:val="24"/>
          <w:lang w:eastAsia="cs-CZ"/>
        </w:rPr>
        <w:t>vydání potvrzení evropského exekučního titulu nebo částečného evropského titulu, jedná-li se o veřejnou listinu</w:t>
      </w:r>
      <w:r w:rsidRPr="00FB6DFD">
        <w:rPr>
          <w:rFonts w:ascii="Garamond" w:eastAsia="Times New Roman" w:hAnsi="Garamond" w:cs="Times New Roman"/>
          <w:sz w:val="24"/>
          <w:szCs w:val="24"/>
          <w:lang w:eastAsia="cs-CZ"/>
        </w:rPr>
        <w:t xml:space="preserve"> (nikoliv o soudní rozhodnutí či soudní smír) bude věc podle druhu exekučního titulu přidělena soudnímu oddělení s nejmenším počtem věcí se specializací EvETC (druh exekučního titulu civilní), EvETT (druh exekučního titulu trestní), EvETP (druh exekučního titulu opatrovnický) nebo EvETD (druh exekučního titulu dědický). Nápad do těchto oddílů bude přidělován průběžně podle pořadí soudních oddělení bez omezení kalendářním rokem.</w:t>
      </w:r>
    </w:p>
    <w:p w:rsidR="00F67B36" w:rsidRPr="00FB6DFD" w:rsidRDefault="00F67B36" w:rsidP="00F67B36">
      <w:pPr>
        <w:numPr>
          <w:ilvl w:val="0"/>
          <w:numId w:val="4"/>
        </w:numPr>
        <w:spacing w:after="120" w:line="240" w:lineRule="auto"/>
        <w:jc w:val="both"/>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xml:space="preserve">Nemůže-li věc projednat a rozhodnout zákonný soudce, nastupuje </w:t>
      </w:r>
      <w:r w:rsidRPr="00FB6DFD">
        <w:rPr>
          <w:rFonts w:ascii="Garamond" w:eastAsia="Times New Roman" w:hAnsi="Garamond" w:cs="Times New Roman"/>
          <w:b/>
          <w:sz w:val="24"/>
          <w:szCs w:val="24"/>
          <w:lang w:eastAsia="cs-CZ"/>
        </w:rPr>
        <w:t>zastupování soudců</w:t>
      </w:r>
      <w:r w:rsidRPr="00FB6DFD">
        <w:rPr>
          <w:rFonts w:ascii="Garamond" w:eastAsia="Times New Roman" w:hAnsi="Garamond" w:cs="Times New Roman"/>
          <w:sz w:val="24"/>
          <w:szCs w:val="24"/>
          <w:lang w:eastAsia="cs-CZ"/>
        </w:rPr>
        <w:t xml:space="preserve"> v pořadí určeném rozvrhem práce u jednotlivých agend. Zastoupení se využívá také v případech nepřítomnosti soudce v případě potřeby učinit neodkladné úkony dle posouzení zastupujícího soudce.</w:t>
      </w:r>
    </w:p>
    <w:p w:rsidR="00F67B36" w:rsidRPr="00FB6DFD" w:rsidRDefault="00F67B36" w:rsidP="00F67B36">
      <w:pPr>
        <w:numPr>
          <w:ilvl w:val="0"/>
          <w:numId w:val="4"/>
        </w:numPr>
        <w:spacing w:after="120" w:line="240" w:lineRule="auto"/>
        <w:jc w:val="both"/>
        <w:rPr>
          <w:rFonts w:ascii="Garamond" w:eastAsia="Times New Roman" w:hAnsi="Garamond" w:cs="Times New Roman"/>
          <w:sz w:val="24"/>
          <w:szCs w:val="24"/>
          <w:lang w:eastAsia="cs-CZ"/>
        </w:rPr>
      </w:pPr>
      <w:r w:rsidRPr="00FB6DFD">
        <w:rPr>
          <w:rFonts w:ascii="Garamond" w:eastAsia="Times New Roman" w:hAnsi="Garamond" w:cs="Times New Roman"/>
          <w:color w:val="030303"/>
          <w:sz w:val="24"/>
          <w:szCs w:val="24"/>
          <w:lang w:eastAsia="cs-CZ"/>
        </w:rPr>
        <w:t>V </w:t>
      </w:r>
      <w:r w:rsidRPr="00FB6DFD">
        <w:rPr>
          <w:rFonts w:ascii="Garamond" w:eastAsia="Times New Roman" w:hAnsi="Garamond" w:cs="Times New Roman"/>
          <w:sz w:val="24"/>
          <w:szCs w:val="24"/>
          <w:lang w:eastAsia="cs-CZ"/>
        </w:rPr>
        <w:t xml:space="preserve">případě </w:t>
      </w:r>
      <w:r w:rsidRPr="00FB6DFD">
        <w:rPr>
          <w:rFonts w:ascii="Garamond" w:eastAsia="Times New Roman" w:hAnsi="Garamond" w:cs="Times New Roman"/>
          <w:b/>
          <w:sz w:val="24"/>
          <w:szCs w:val="24"/>
          <w:lang w:eastAsia="cs-CZ"/>
        </w:rPr>
        <w:t>dlouhodobější nepřítomnosti soudce</w:t>
      </w:r>
      <w:r w:rsidRPr="00FB6DFD">
        <w:rPr>
          <w:rFonts w:ascii="Garamond" w:eastAsia="Times New Roman" w:hAnsi="Garamond" w:cs="Times New Roman"/>
          <w:sz w:val="24"/>
          <w:szCs w:val="24"/>
          <w:lang w:eastAsia="cs-CZ"/>
        </w:rPr>
        <w:t xml:space="preserve"> je předsedkyně soudu oprávněna rozhodnout o dočasném zastavení nápadu do soudního oddělení takového soudce. Obdobně lze v zájmu plynulého vyřizování věcí postupovat při nápadu mimořádně skutkově či právně obtížné věci.</w:t>
      </w:r>
    </w:p>
    <w:p w:rsidR="00F67B36" w:rsidRPr="00FB6DFD" w:rsidRDefault="00F67B36" w:rsidP="00F67B36">
      <w:pPr>
        <w:numPr>
          <w:ilvl w:val="0"/>
          <w:numId w:val="4"/>
        </w:numPr>
        <w:spacing w:after="120" w:line="240" w:lineRule="auto"/>
        <w:jc w:val="both"/>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Pokud soudce již na soudu nepůsobí, provádí</w:t>
      </w:r>
      <w:r w:rsidRPr="00FB6DFD">
        <w:rPr>
          <w:rFonts w:ascii="Garamond" w:eastAsia="Times New Roman" w:hAnsi="Garamond" w:cs="Times New Roman"/>
          <w:b/>
          <w:sz w:val="24"/>
          <w:szCs w:val="24"/>
          <w:lang w:eastAsia="cs-CZ"/>
        </w:rPr>
        <w:t xml:space="preserve"> následné úkony ve věcech pravomocně skončených</w:t>
      </w:r>
      <w:r w:rsidRPr="00FB6DFD">
        <w:rPr>
          <w:rFonts w:ascii="Garamond" w:eastAsia="Times New Roman" w:hAnsi="Garamond" w:cs="Times New Roman"/>
          <w:sz w:val="24"/>
          <w:szCs w:val="24"/>
          <w:lang w:eastAsia="cs-CZ"/>
        </w:rPr>
        <w:t xml:space="preserve"> (např. rozhodování o nahlížení do spisů) soudce zařazený v soudním oddělení shodného čísla. Pokud soudní oddělení shodného čísla není obsazeno, provádí následné úkony soudce působící v soudním oddělení nejblíže následujícího čísla shodného oddělení.</w:t>
      </w:r>
    </w:p>
    <w:p w:rsidR="00F67B36" w:rsidRPr="00FB6DFD" w:rsidRDefault="00F67B36" w:rsidP="00F67B36">
      <w:pPr>
        <w:numPr>
          <w:ilvl w:val="0"/>
          <w:numId w:val="4"/>
        </w:numPr>
        <w:autoSpaceDE w:val="0"/>
        <w:autoSpaceDN w:val="0"/>
        <w:spacing w:after="120" w:line="240" w:lineRule="auto"/>
        <w:jc w:val="both"/>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Bezodkladnost rozhodnutí o návrhu na předběžné opatření</w:t>
      </w:r>
      <w:r w:rsidRPr="00FB6DFD">
        <w:rPr>
          <w:rFonts w:ascii="Garamond" w:eastAsia="Times New Roman" w:hAnsi="Garamond" w:cs="Times New Roman"/>
          <w:sz w:val="24"/>
          <w:szCs w:val="24"/>
          <w:lang w:eastAsia="cs-CZ"/>
        </w:rPr>
        <w:t xml:space="preserve"> ve smyslu dle § 75c odst. 2 o. s. ř (pro civilní oddělení) nebo § 452 z. ř. s. (pro opatrovnické oddělení) bude posuzovat soudce, kterému věc připadne podle rozvrhu práce.</w:t>
      </w:r>
    </w:p>
    <w:p w:rsidR="00F67B36" w:rsidRPr="00FB6DFD" w:rsidRDefault="00F67B36" w:rsidP="00F67B36">
      <w:pPr>
        <w:autoSpaceDE w:val="0"/>
        <w:autoSpaceDN w:val="0"/>
        <w:spacing w:after="120" w:line="240" w:lineRule="auto"/>
        <w:ind w:left="714" w:hanging="357"/>
        <w:jc w:val="both"/>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ab/>
        <w:t xml:space="preserve">V případě jeho okamžité nedosažitelnosti bezodkladnost rozhodnutí posoudí </w:t>
      </w:r>
      <w:r w:rsidRPr="00FB6DFD">
        <w:rPr>
          <w:rFonts w:ascii="Garamond" w:eastAsia="Times New Roman" w:hAnsi="Garamond" w:cs="Times New Roman"/>
          <w:b/>
          <w:sz w:val="24"/>
          <w:szCs w:val="24"/>
          <w:lang w:eastAsia="cs-CZ"/>
        </w:rPr>
        <w:t>zastupující soudci</w:t>
      </w:r>
      <w:r w:rsidRPr="00FB6DFD">
        <w:rPr>
          <w:rFonts w:ascii="Garamond" w:eastAsia="Times New Roman" w:hAnsi="Garamond" w:cs="Times New Roman"/>
          <w:sz w:val="24"/>
          <w:szCs w:val="24"/>
          <w:lang w:eastAsia="cs-CZ"/>
        </w:rPr>
        <w:t xml:space="preserve"> v pořadí určeném rozvrhem práce.</w:t>
      </w:r>
    </w:p>
    <w:p w:rsidR="00F67B36" w:rsidRPr="00FB6DFD" w:rsidRDefault="00F67B36" w:rsidP="00F67B36">
      <w:pPr>
        <w:autoSpaceDE w:val="0"/>
        <w:autoSpaceDN w:val="0"/>
        <w:spacing w:after="120" w:line="240" w:lineRule="auto"/>
        <w:ind w:left="714" w:hanging="357"/>
        <w:jc w:val="both"/>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ab/>
        <w:t xml:space="preserve">V případě okamžité nedosažitelnosti zastupujících soudců a u věcí, kdy návrh na vydání předběžného opatření je podán v mimopracovní době, posoudí bezodkladnost rozhodnutí </w:t>
      </w:r>
      <w:r w:rsidRPr="00FB6DFD">
        <w:rPr>
          <w:rFonts w:ascii="Garamond" w:eastAsia="Times New Roman" w:hAnsi="Garamond" w:cs="Times New Roman"/>
          <w:b/>
          <w:sz w:val="24"/>
          <w:szCs w:val="24"/>
          <w:lang w:eastAsia="cs-CZ"/>
        </w:rPr>
        <w:t>soudce držící dosažitelnost</w:t>
      </w:r>
      <w:r w:rsidRPr="00FB6DFD">
        <w:rPr>
          <w:rFonts w:ascii="Garamond" w:eastAsia="Times New Roman" w:hAnsi="Garamond" w:cs="Times New Roman"/>
          <w:sz w:val="24"/>
          <w:szCs w:val="24"/>
          <w:lang w:eastAsia="cs-CZ"/>
        </w:rPr>
        <w:t xml:space="preserve"> dle rozpisu dosažitelnosti a příslužeb soudců.</w:t>
      </w:r>
    </w:p>
    <w:p w:rsidR="00F67B36" w:rsidRPr="00FB6DFD" w:rsidRDefault="00F67B36" w:rsidP="00F67B36">
      <w:pPr>
        <w:autoSpaceDE w:val="0"/>
        <w:autoSpaceDN w:val="0"/>
        <w:spacing w:after="120" w:line="240" w:lineRule="auto"/>
        <w:ind w:left="714" w:hanging="357"/>
        <w:jc w:val="both"/>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ab/>
        <w:t xml:space="preserve">V případě okamžité nedosažitelnosti soudce držícího dosažitelnost v mimopracovní době posoudí </w:t>
      </w:r>
      <w:r w:rsidRPr="00FB6DFD">
        <w:rPr>
          <w:rFonts w:ascii="Garamond" w:eastAsia="Times New Roman" w:hAnsi="Garamond" w:cs="Times New Roman"/>
          <w:b/>
          <w:sz w:val="24"/>
          <w:szCs w:val="24"/>
          <w:lang w:eastAsia="cs-CZ"/>
        </w:rPr>
        <w:t>bezodkladnost soudci</w:t>
      </w:r>
      <w:r w:rsidRPr="00FB6DFD">
        <w:rPr>
          <w:rFonts w:ascii="Garamond" w:eastAsia="Times New Roman" w:hAnsi="Garamond" w:cs="Times New Roman"/>
          <w:sz w:val="24"/>
          <w:szCs w:val="24"/>
          <w:lang w:eastAsia="cs-CZ"/>
        </w:rPr>
        <w:t xml:space="preserve"> ostatních agend v pořadí čísel soudních oddělení od nejnižšího.</w:t>
      </w:r>
    </w:p>
    <w:p w:rsidR="00F67B36" w:rsidRPr="00FB6DFD" w:rsidRDefault="00F67B36" w:rsidP="00F67B36">
      <w:pPr>
        <w:autoSpaceDE w:val="0"/>
        <w:autoSpaceDN w:val="0"/>
        <w:spacing w:after="120" w:line="240" w:lineRule="auto"/>
        <w:ind w:left="714" w:hanging="357"/>
        <w:jc w:val="both"/>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ab/>
        <w:t xml:space="preserve">Pokud posuzující soudce dospěje k názoru, že </w:t>
      </w:r>
      <w:r w:rsidRPr="00FB6DFD">
        <w:rPr>
          <w:rFonts w:ascii="Garamond" w:eastAsia="Times New Roman" w:hAnsi="Garamond" w:cs="Times New Roman"/>
          <w:b/>
          <w:sz w:val="24"/>
          <w:szCs w:val="24"/>
          <w:lang w:eastAsia="cs-CZ"/>
        </w:rPr>
        <w:t>o návrhu je třeba rozhodnout bezodkladně</w:t>
      </w:r>
      <w:r w:rsidRPr="00FB6DFD">
        <w:rPr>
          <w:rFonts w:ascii="Garamond" w:eastAsia="Times New Roman" w:hAnsi="Garamond" w:cs="Times New Roman"/>
          <w:sz w:val="24"/>
          <w:szCs w:val="24"/>
          <w:lang w:eastAsia="cs-CZ"/>
        </w:rPr>
        <w:t>, popř. během dnů pracovního volna či klidu uběhne lhůta pro rozhodnutí o předběžném opatření dle §</w:t>
      </w:r>
      <w:r w:rsidRPr="00FB6DFD">
        <w:rPr>
          <w:rFonts w:ascii="Garamond" w:eastAsia="Times New Roman" w:hAnsi="Garamond" w:cs="Times New Roman"/>
          <w:color w:val="C00000"/>
          <w:sz w:val="24"/>
          <w:szCs w:val="24"/>
          <w:lang w:eastAsia="cs-CZ"/>
        </w:rPr>
        <w:t xml:space="preserve"> </w:t>
      </w:r>
      <w:r w:rsidRPr="00FB6DFD">
        <w:rPr>
          <w:rFonts w:ascii="Garamond" w:eastAsia="Times New Roman" w:hAnsi="Garamond" w:cs="Times New Roman"/>
          <w:sz w:val="24"/>
          <w:szCs w:val="24"/>
          <w:lang w:eastAsia="cs-CZ"/>
        </w:rPr>
        <w:t>404 z. ř. s (civilní řízení) nebo dle § 456 z. ř. s (opatrovnické řízení), rozhodne.</w:t>
      </w:r>
    </w:p>
    <w:p w:rsidR="00F67B36" w:rsidRPr="00FB6DFD" w:rsidRDefault="00F67B36" w:rsidP="00F67B36">
      <w:pPr>
        <w:autoSpaceDE w:val="0"/>
        <w:autoSpaceDN w:val="0"/>
        <w:spacing w:after="120" w:line="240" w:lineRule="auto"/>
        <w:ind w:left="714" w:hanging="357"/>
        <w:jc w:val="both"/>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ab/>
      </w:r>
      <w:r w:rsidRPr="00FB6DFD">
        <w:rPr>
          <w:rFonts w:ascii="Garamond" w:eastAsia="Times New Roman" w:hAnsi="Garamond" w:cs="Times New Roman"/>
          <w:b/>
          <w:sz w:val="24"/>
          <w:szCs w:val="24"/>
          <w:lang w:eastAsia="cs-CZ"/>
        </w:rPr>
        <w:t>V ostatních případech</w:t>
      </w:r>
      <w:r w:rsidRPr="00FB6DFD">
        <w:rPr>
          <w:rFonts w:ascii="Garamond" w:eastAsia="Times New Roman" w:hAnsi="Garamond" w:cs="Times New Roman"/>
          <w:sz w:val="24"/>
          <w:szCs w:val="24"/>
          <w:lang w:eastAsia="cs-CZ"/>
        </w:rPr>
        <w:t xml:space="preserve"> o návrhu rozhodne soudce, kterému věc připadá dle rozvrhu práce. Ve věcech, ve kterých bude podán návrh na vydání předběžného opatření, bude veden průvodní list návrhu na vydání předběžného opatření, který bude součástí spisu.</w:t>
      </w:r>
    </w:p>
    <w:p w:rsidR="00F67B36" w:rsidRPr="00FB6DFD" w:rsidRDefault="00F67B36" w:rsidP="00F67B36">
      <w:pPr>
        <w:autoSpaceDE w:val="0"/>
        <w:autoSpaceDN w:val="0"/>
        <w:spacing w:after="120" w:line="240" w:lineRule="auto"/>
        <w:ind w:left="714" w:hanging="357"/>
        <w:jc w:val="both"/>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ab/>
        <w:t xml:space="preserve">Při zastupování u předběžných opatření se </w:t>
      </w:r>
      <w:r w:rsidRPr="00FB6DFD">
        <w:rPr>
          <w:rFonts w:ascii="Garamond" w:eastAsia="Times New Roman" w:hAnsi="Garamond" w:cs="Times New Roman"/>
          <w:b/>
          <w:sz w:val="24"/>
          <w:szCs w:val="24"/>
          <w:lang w:eastAsia="cs-CZ"/>
        </w:rPr>
        <w:t>nepřihlíží ke specializaci</w:t>
      </w:r>
      <w:r w:rsidRPr="00FB6DFD">
        <w:rPr>
          <w:rFonts w:ascii="Garamond" w:eastAsia="Times New Roman" w:hAnsi="Garamond" w:cs="Times New Roman"/>
          <w:sz w:val="24"/>
          <w:szCs w:val="24"/>
          <w:lang w:eastAsia="cs-CZ"/>
        </w:rPr>
        <w:t>.</w:t>
      </w:r>
    </w:p>
    <w:p w:rsidR="00F67B36" w:rsidRPr="00FB6DFD" w:rsidRDefault="00F67B36" w:rsidP="00F67B36">
      <w:pPr>
        <w:numPr>
          <w:ilvl w:val="0"/>
          <w:numId w:val="4"/>
        </w:numPr>
        <w:autoSpaceDE w:val="0"/>
        <w:autoSpaceDN w:val="0"/>
        <w:spacing w:after="120" w:line="240" w:lineRule="auto"/>
        <w:jc w:val="both"/>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Úkony ohledně evropského exekučního titulu</w:t>
      </w:r>
      <w:r w:rsidRPr="00FB6DFD">
        <w:rPr>
          <w:rFonts w:ascii="Garamond" w:eastAsia="Times New Roman" w:hAnsi="Garamond" w:cs="Times New Roman"/>
          <w:sz w:val="24"/>
          <w:szCs w:val="24"/>
          <w:lang w:eastAsia="cs-CZ"/>
        </w:rPr>
        <w:t xml:space="preserve"> bude soudce provádět ve věcech, v nichž vydal rozhodnutí ve věci samé, a ve věcech vydaných v soudním oddělení, ve kterém je zařazen. Pokud soudce, který rozhodnutí ve věci samé vydal, již na soudu nepůsobí, nebo pokud do takového soudního oddělení není přidělován nápad, je podání přiděleno dle běžného pořadí.</w:t>
      </w:r>
    </w:p>
    <w:p w:rsidR="00F67B36" w:rsidRPr="00FB6DFD" w:rsidRDefault="00F67B36" w:rsidP="00F67B36">
      <w:pPr>
        <w:numPr>
          <w:ilvl w:val="0"/>
          <w:numId w:val="4"/>
        </w:numPr>
        <w:spacing w:after="120" w:line="240" w:lineRule="auto"/>
        <w:jc w:val="both"/>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xml:space="preserve">Pokud je </w:t>
      </w:r>
      <w:r w:rsidRPr="00FB6DFD">
        <w:rPr>
          <w:rFonts w:ascii="Garamond" w:eastAsia="Times New Roman" w:hAnsi="Garamond" w:cs="Times New Roman"/>
          <w:b/>
          <w:sz w:val="24"/>
          <w:szCs w:val="24"/>
          <w:lang w:eastAsia="cs-CZ"/>
        </w:rPr>
        <w:t>věc již přidělena do jiného soudního oddělení</w:t>
      </w:r>
      <w:r w:rsidRPr="00FB6DFD">
        <w:rPr>
          <w:rFonts w:ascii="Garamond" w:eastAsia="Times New Roman" w:hAnsi="Garamond" w:cs="Times New Roman"/>
          <w:sz w:val="24"/>
          <w:szCs w:val="24"/>
          <w:lang w:eastAsia="cs-CZ"/>
        </w:rPr>
        <w:t xml:space="preserve"> z důvodu podjatosti, stáže, ukončení soudního oddělení nebo z jiných zákonných důvodů, rozhoduje o ní soudce, kterému byla přidělena.</w:t>
      </w:r>
    </w:p>
    <w:p w:rsidR="00F67B36" w:rsidRPr="00FB6DFD" w:rsidRDefault="00F67B36" w:rsidP="00F67B36">
      <w:pPr>
        <w:numPr>
          <w:ilvl w:val="0"/>
          <w:numId w:val="4"/>
        </w:numPr>
        <w:autoSpaceDE w:val="0"/>
        <w:autoSpaceDN w:val="0"/>
        <w:spacing w:after="120" w:line="240" w:lineRule="auto"/>
        <w:jc w:val="both"/>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xml:space="preserve">Má-li referent za to, že vyřizovaná </w:t>
      </w:r>
      <w:r w:rsidRPr="00FB6DFD">
        <w:rPr>
          <w:rFonts w:ascii="Garamond" w:eastAsia="Times New Roman" w:hAnsi="Garamond" w:cs="Times New Roman"/>
          <w:b/>
          <w:sz w:val="24"/>
          <w:szCs w:val="24"/>
          <w:lang w:eastAsia="cs-CZ"/>
        </w:rPr>
        <w:t xml:space="preserve">věc </w:t>
      </w:r>
      <w:r w:rsidRPr="00FB6DFD">
        <w:rPr>
          <w:rFonts w:ascii="Garamond" w:eastAsia="Times New Roman" w:hAnsi="Garamond" w:cs="Times New Roman"/>
          <w:sz w:val="24"/>
          <w:szCs w:val="24"/>
          <w:lang w:eastAsia="cs-CZ"/>
        </w:rPr>
        <w:t xml:space="preserve">byla do soudního oddělení </w:t>
      </w:r>
      <w:r w:rsidRPr="00FB6DFD">
        <w:rPr>
          <w:rFonts w:ascii="Garamond" w:eastAsia="Times New Roman" w:hAnsi="Garamond" w:cs="Times New Roman"/>
          <w:b/>
          <w:sz w:val="24"/>
          <w:szCs w:val="24"/>
          <w:lang w:eastAsia="cs-CZ"/>
        </w:rPr>
        <w:t>přidělena v rozporu s rozvrhem práce</w:t>
      </w:r>
      <w:r w:rsidRPr="00FB6DFD">
        <w:rPr>
          <w:rFonts w:ascii="Garamond" w:eastAsia="Times New Roman" w:hAnsi="Garamond" w:cs="Times New Roman"/>
          <w:sz w:val="24"/>
          <w:szCs w:val="24"/>
          <w:lang w:eastAsia="cs-CZ"/>
        </w:rPr>
        <w:t xml:space="preserve"> (v důsledku omylu či administrativního pochybení, případně nerespektování specializace), předloží bez zbytečného odkladu I. místopředsedkyni věci občanskoprávní a dědické, II.</w:t>
      </w:r>
      <w:r w:rsidRPr="00FB6DFD">
        <w:rPr>
          <w:rFonts w:ascii="Garamond" w:eastAsia="Times New Roman" w:hAnsi="Garamond" w:cs="Times New Roman"/>
          <w:i/>
          <w:color w:val="FF0000"/>
          <w:sz w:val="24"/>
          <w:szCs w:val="24"/>
          <w:lang w:eastAsia="cs-CZ"/>
        </w:rPr>
        <w:t xml:space="preserve"> </w:t>
      </w:r>
      <w:r w:rsidRPr="00FB6DFD">
        <w:rPr>
          <w:rFonts w:ascii="Garamond" w:eastAsia="Times New Roman" w:hAnsi="Garamond" w:cs="Times New Roman"/>
          <w:sz w:val="24"/>
          <w:szCs w:val="24"/>
          <w:lang w:eastAsia="cs-CZ"/>
        </w:rPr>
        <w:t>místopředsedkyni</w:t>
      </w:r>
      <w:r w:rsidRPr="00FB6DFD">
        <w:rPr>
          <w:rFonts w:ascii="Garamond" w:eastAsia="Times New Roman" w:hAnsi="Garamond" w:cs="Times New Roman"/>
          <w:color w:val="FF0000"/>
          <w:sz w:val="24"/>
          <w:szCs w:val="24"/>
          <w:lang w:eastAsia="cs-CZ"/>
        </w:rPr>
        <w:t xml:space="preserve"> </w:t>
      </w:r>
      <w:r w:rsidRPr="00FB6DFD">
        <w:rPr>
          <w:rFonts w:ascii="Garamond" w:eastAsia="Times New Roman" w:hAnsi="Garamond" w:cs="Times New Roman"/>
          <w:sz w:val="24"/>
          <w:szCs w:val="24"/>
          <w:lang w:eastAsia="cs-CZ"/>
        </w:rPr>
        <w:t xml:space="preserve">věci opatrovnické a exekuční a  předsedkyni soudu ostatní, které (pokud k nesprávnému k přidělení věci v rozporu s rozvrhem práce skutečně došlo) předloží věc s písemným pokynem k novému přidělení podle pravidel stanovených rozvrhem práce vyšší podatelně. </w:t>
      </w:r>
      <w:r w:rsidRPr="00FB6DFD">
        <w:rPr>
          <w:rFonts w:ascii="Garamond" w:eastAsia="Times New Roman" w:hAnsi="Garamond" w:cs="Times New Roman"/>
          <w:sz w:val="24"/>
          <w:szCs w:val="24"/>
          <w:lang w:eastAsia="cs-CZ"/>
        </w:rPr>
        <w:tab/>
        <w:t xml:space="preserve">Pro účely nového přidělení věci se má za to, že věc napadla v okamžiku, kdy byla s pokynem k novému přidělení předána vyšší podatelně. </w:t>
      </w:r>
    </w:p>
    <w:p w:rsidR="00F67B36" w:rsidRPr="00FB6DFD" w:rsidRDefault="00F67B36" w:rsidP="00F67B36">
      <w:pPr>
        <w:autoSpaceDE w:val="0"/>
        <w:autoSpaceDN w:val="0"/>
        <w:spacing w:after="120" w:line="240" w:lineRule="auto"/>
        <w:ind w:left="714"/>
        <w:jc w:val="both"/>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V případě, že místopředsedové soudu mají za to, že věc nebyla přidělena v rozporu s rozvrhem práce, předloží věc předsedkyni soudu, která s konečnou platností rozhodne.</w:t>
      </w:r>
    </w:p>
    <w:p w:rsidR="00F67B36" w:rsidRPr="00FB6DFD" w:rsidRDefault="00F67B36" w:rsidP="00F67B36">
      <w:pPr>
        <w:numPr>
          <w:ilvl w:val="0"/>
          <w:numId w:val="4"/>
        </w:numPr>
        <w:spacing w:after="120" w:line="240" w:lineRule="auto"/>
        <w:jc w:val="both"/>
        <w:rPr>
          <w:rFonts w:ascii="Garamond" w:eastAsia="Times New Roman" w:hAnsi="Garamond" w:cs="Times New Roman"/>
          <w:sz w:val="24"/>
          <w:szCs w:val="24"/>
          <w:lang w:eastAsia="cs-CZ"/>
        </w:rPr>
      </w:pPr>
      <w:r w:rsidRPr="00FB6DFD">
        <w:rPr>
          <w:rFonts w:ascii="Garamond" w:eastAsia="Times New Roman" w:hAnsi="Garamond" w:cs="Times New Roman"/>
          <w:b/>
          <w:color w:val="030303"/>
          <w:sz w:val="24"/>
          <w:szCs w:val="24"/>
          <w:lang w:eastAsia="cs-CZ"/>
        </w:rPr>
        <w:t xml:space="preserve">Ve </w:t>
      </w:r>
      <w:r w:rsidRPr="00FB6DFD">
        <w:rPr>
          <w:rFonts w:ascii="Garamond" w:eastAsia="Times New Roman" w:hAnsi="Garamond" w:cs="Times New Roman"/>
          <w:b/>
          <w:sz w:val="24"/>
          <w:szCs w:val="24"/>
          <w:lang w:eastAsia="cs-CZ"/>
        </w:rPr>
        <w:t xml:space="preserve">sporných případech </w:t>
      </w:r>
      <w:r w:rsidRPr="00FB6DFD">
        <w:rPr>
          <w:rFonts w:ascii="Garamond" w:eastAsia="Times New Roman" w:hAnsi="Garamond" w:cs="Times New Roman"/>
          <w:sz w:val="24"/>
          <w:szCs w:val="24"/>
          <w:lang w:eastAsia="cs-CZ"/>
        </w:rPr>
        <w:t xml:space="preserve">rozhodne </w:t>
      </w:r>
      <w:r w:rsidRPr="00FB6DFD">
        <w:rPr>
          <w:rFonts w:ascii="Garamond" w:eastAsia="Times New Roman" w:hAnsi="Garamond" w:cs="Times New Roman"/>
          <w:b/>
          <w:sz w:val="24"/>
          <w:szCs w:val="24"/>
          <w:lang w:eastAsia="cs-CZ"/>
        </w:rPr>
        <w:t>o přidělení věci</w:t>
      </w:r>
      <w:r w:rsidRPr="00FB6DFD">
        <w:rPr>
          <w:rFonts w:ascii="Garamond" w:eastAsia="Times New Roman" w:hAnsi="Garamond" w:cs="Times New Roman"/>
          <w:sz w:val="24"/>
          <w:szCs w:val="24"/>
          <w:lang w:eastAsia="cs-CZ"/>
        </w:rPr>
        <w:t xml:space="preserve"> s konečnou platností předsedkyně soudu nebo příslušní místopředsedové.</w:t>
      </w:r>
    </w:p>
    <w:p w:rsidR="00F67B36" w:rsidRPr="00FB6DFD" w:rsidRDefault="00F67B36" w:rsidP="00F67B36">
      <w:pPr>
        <w:numPr>
          <w:ilvl w:val="0"/>
          <w:numId w:val="4"/>
        </w:numPr>
        <w:tabs>
          <w:tab w:val="clear" w:pos="720"/>
        </w:tabs>
        <w:spacing w:after="120" w:line="240" w:lineRule="auto"/>
        <w:jc w:val="both"/>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xml:space="preserve">Soudce po pravomocném skončení přidělené věci dává pokyn kanceláři k předložení rozhodnutí </w:t>
      </w:r>
      <w:r w:rsidR="007F7CFA" w:rsidRPr="00FB6DFD">
        <w:rPr>
          <w:rFonts w:ascii="Garamond" w:eastAsia="Times New Roman" w:hAnsi="Garamond" w:cs="Times New Roman"/>
          <w:sz w:val="24"/>
          <w:szCs w:val="24"/>
          <w:lang w:eastAsia="cs-CZ"/>
        </w:rPr>
        <w:t xml:space="preserve">navrhovaného k zařazení v kategoriích A, B, C nebo EU </w:t>
      </w:r>
      <w:r w:rsidRPr="00FB6DFD">
        <w:rPr>
          <w:rFonts w:ascii="Garamond" w:eastAsia="Times New Roman" w:hAnsi="Garamond" w:cs="Times New Roman"/>
          <w:b/>
          <w:sz w:val="24"/>
          <w:szCs w:val="24"/>
          <w:lang w:eastAsia="cs-CZ"/>
        </w:rPr>
        <w:t>evidenčnímu senátu</w:t>
      </w:r>
      <w:r w:rsidR="007F7CFA" w:rsidRPr="00FB6DFD">
        <w:rPr>
          <w:rFonts w:ascii="Garamond" w:eastAsia="Times New Roman" w:hAnsi="Garamond" w:cs="Times New Roman"/>
          <w:b/>
          <w:sz w:val="24"/>
          <w:szCs w:val="24"/>
          <w:lang w:eastAsia="cs-CZ"/>
        </w:rPr>
        <w:t xml:space="preserve"> Krajského soudu v Hradci Králové</w:t>
      </w:r>
      <w:r w:rsidRPr="00FB6DFD">
        <w:rPr>
          <w:rFonts w:ascii="Garamond" w:eastAsia="Times New Roman" w:hAnsi="Garamond" w:cs="Times New Roman"/>
          <w:sz w:val="24"/>
          <w:szCs w:val="24"/>
          <w:lang w:eastAsia="cs-CZ"/>
        </w:rPr>
        <w:t xml:space="preserve"> dle Instrukce MS čj. 20/2002-SM ve znění změn a doplňků.</w:t>
      </w:r>
    </w:p>
    <w:p w:rsidR="00F67B36" w:rsidRPr="00FB6DFD" w:rsidRDefault="00F67B36" w:rsidP="006C5F59">
      <w:pPr>
        <w:numPr>
          <w:ilvl w:val="0"/>
          <w:numId w:val="4"/>
        </w:numPr>
        <w:tabs>
          <w:tab w:val="clear" w:pos="720"/>
        </w:tabs>
        <w:spacing w:after="120" w:line="240" w:lineRule="auto"/>
        <w:jc w:val="both"/>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xml:space="preserve">Soudce po pravomocném skončení přidělené věci dává pokyn kanceláři </w:t>
      </w:r>
      <w:r w:rsidR="007743E1" w:rsidRPr="00FB6DFD">
        <w:rPr>
          <w:rFonts w:ascii="Garamond" w:eastAsia="Times New Roman" w:hAnsi="Garamond" w:cs="Times New Roman"/>
          <w:b/>
          <w:sz w:val="24"/>
          <w:szCs w:val="24"/>
          <w:lang w:eastAsia="cs-CZ"/>
        </w:rPr>
        <w:t xml:space="preserve">ke zveřejnění </w:t>
      </w:r>
      <w:r w:rsidR="00347B91" w:rsidRPr="00FB6DFD">
        <w:rPr>
          <w:rFonts w:ascii="Garamond" w:eastAsia="Times New Roman" w:hAnsi="Garamond" w:cs="Times New Roman"/>
          <w:sz w:val="24"/>
          <w:szCs w:val="24"/>
          <w:lang w:eastAsia="cs-CZ"/>
        </w:rPr>
        <w:t>v rozsahu</w:t>
      </w:r>
      <w:r w:rsidR="00347B91" w:rsidRPr="00FB6DFD">
        <w:rPr>
          <w:rFonts w:ascii="Garamond" w:eastAsia="Times New Roman" w:hAnsi="Garamond" w:cs="Times New Roman"/>
          <w:b/>
          <w:sz w:val="24"/>
          <w:szCs w:val="24"/>
          <w:lang w:eastAsia="cs-CZ"/>
        </w:rPr>
        <w:t xml:space="preserve"> </w:t>
      </w:r>
      <w:r w:rsidRPr="00FB6DFD">
        <w:rPr>
          <w:rFonts w:ascii="Garamond" w:eastAsia="Times New Roman" w:hAnsi="Garamond" w:cs="Times New Roman"/>
          <w:sz w:val="24"/>
          <w:szCs w:val="24"/>
          <w:lang w:eastAsia="cs-CZ"/>
        </w:rPr>
        <w:t>dle části páté Instrukce MS čj. 20/</w:t>
      </w:r>
      <w:r w:rsidR="005659E8" w:rsidRPr="00FB6DFD">
        <w:rPr>
          <w:rFonts w:ascii="Garamond" w:eastAsia="Times New Roman" w:hAnsi="Garamond" w:cs="Times New Roman"/>
          <w:sz w:val="24"/>
          <w:szCs w:val="24"/>
          <w:lang w:eastAsia="cs-CZ"/>
        </w:rPr>
        <w:t>2002-SM ve znění změn a doplňků.</w:t>
      </w:r>
      <w:r w:rsidR="006C5F59" w:rsidRPr="00FB6DFD">
        <w:rPr>
          <w:rFonts w:ascii="Garamond" w:eastAsia="Times New Roman" w:hAnsi="Garamond" w:cs="Times New Roman"/>
          <w:bCs/>
          <w:sz w:val="24"/>
          <w:szCs w:val="24"/>
          <w:lang w:eastAsia="cs-CZ"/>
        </w:rPr>
        <w:t xml:space="preserve"> </w:t>
      </w:r>
      <w:r w:rsidR="00C069B6" w:rsidRPr="00FB6DFD">
        <w:rPr>
          <w:rFonts w:ascii="Garamond" w:eastAsia="Times New Roman" w:hAnsi="Garamond" w:cs="Times New Roman"/>
          <w:bCs/>
          <w:sz w:val="24"/>
          <w:szCs w:val="24"/>
          <w:lang w:eastAsia="cs-CZ"/>
        </w:rPr>
        <w:t xml:space="preserve"> </w:t>
      </w:r>
    </w:p>
    <w:p w:rsidR="005B21D7" w:rsidRPr="00FB6DFD" w:rsidRDefault="005B21D7" w:rsidP="005B21D7">
      <w:pPr>
        <w:spacing w:after="120" w:line="240" w:lineRule="auto"/>
        <w:jc w:val="both"/>
        <w:rPr>
          <w:rFonts w:ascii="Garamond" w:eastAsia="Times New Roman" w:hAnsi="Garamond" w:cs="Times New Roman"/>
          <w:color w:val="FF0000"/>
          <w:sz w:val="24"/>
          <w:szCs w:val="24"/>
          <w:lang w:eastAsia="cs-CZ"/>
        </w:rPr>
      </w:pPr>
    </w:p>
    <w:p w:rsidR="00F67B36" w:rsidRPr="00FB6DFD" w:rsidRDefault="00F67B36" w:rsidP="00F67B36">
      <w:pPr>
        <w:keepNext/>
        <w:autoSpaceDE w:val="0"/>
        <w:autoSpaceDN w:val="0"/>
        <w:spacing w:after="0" w:line="240" w:lineRule="auto"/>
        <w:ind w:firstLine="170"/>
        <w:jc w:val="center"/>
        <w:outlineLvl w:val="1"/>
        <w:rPr>
          <w:rFonts w:ascii="Garamond" w:eastAsia="Times New Roman" w:hAnsi="Garamond" w:cs="Times New Roman"/>
          <w:b/>
          <w:bCs/>
          <w:sz w:val="28"/>
          <w:szCs w:val="28"/>
          <w:lang w:eastAsia="cs-CZ"/>
        </w:rPr>
      </w:pPr>
      <w:bookmarkStart w:id="25" w:name="_Toc392248837"/>
      <w:bookmarkStart w:id="26" w:name="_Toc394669737"/>
      <w:r w:rsidRPr="00FB6DFD">
        <w:rPr>
          <w:rFonts w:ascii="Garamond" w:eastAsia="Times New Roman" w:hAnsi="Garamond" w:cs="Times New Roman"/>
          <w:b/>
          <w:bCs/>
          <w:sz w:val="28"/>
          <w:szCs w:val="28"/>
          <w:lang w:eastAsia="cs-CZ"/>
        </w:rPr>
        <w:br w:type="page"/>
      </w:r>
      <w:bookmarkStart w:id="27" w:name="_Toc466378004"/>
      <w:bookmarkStart w:id="28" w:name="_Toc54253785"/>
      <w:bookmarkStart w:id="29" w:name="_Toc57724844"/>
      <w:r w:rsidRPr="00FB6DFD">
        <w:rPr>
          <w:rFonts w:ascii="Garamond" w:eastAsia="Times New Roman" w:hAnsi="Garamond" w:cs="Times New Roman"/>
          <w:b/>
          <w:bCs/>
          <w:sz w:val="28"/>
          <w:szCs w:val="28"/>
          <w:lang w:eastAsia="cs-CZ"/>
        </w:rPr>
        <w:t>Trestní agenda</w:t>
      </w:r>
      <w:bookmarkEnd w:id="25"/>
      <w:bookmarkEnd w:id="26"/>
      <w:bookmarkEnd w:id="27"/>
      <w:bookmarkEnd w:id="28"/>
      <w:bookmarkEnd w:id="29"/>
    </w:p>
    <w:p w:rsidR="00F67B36" w:rsidRPr="00FB6DFD"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30" w:name="_Toc392248838"/>
      <w:bookmarkStart w:id="31" w:name="_Toc394669738"/>
      <w:bookmarkStart w:id="32" w:name="_Toc404155024"/>
      <w:bookmarkStart w:id="33" w:name="_Toc466378005"/>
      <w:bookmarkStart w:id="34" w:name="_Toc54253786"/>
      <w:bookmarkStart w:id="35" w:name="_Toc57724845"/>
      <w:r w:rsidRPr="00FB6DFD">
        <w:rPr>
          <w:rFonts w:ascii="Garamond" w:eastAsia="Times New Roman" w:hAnsi="Garamond" w:cs="Times New Roman"/>
          <w:b/>
          <w:bCs/>
          <w:sz w:val="28"/>
          <w:szCs w:val="28"/>
          <w:lang w:eastAsia="cs-CZ"/>
        </w:rPr>
        <w:t>Obecné zásady pro přidělování a zápis trestní agendy</w:t>
      </w:r>
      <w:bookmarkEnd w:id="30"/>
      <w:bookmarkEnd w:id="31"/>
      <w:bookmarkEnd w:id="32"/>
      <w:bookmarkEnd w:id="33"/>
      <w:bookmarkEnd w:id="34"/>
      <w:bookmarkEnd w:id="35"/>
    </w:p>
    <w:p w:rsidR="00F67B36" w:rsidRPr="00FB6DFD" w:rsidRDefault="00F67B36" w:rsidP="00F67B36">
      <w:pPr>
        <w:numPr>
          <w:ilvl w:val="0"/>
          <w:numId w:val="2"/>
        </w:numPr>
        <w:tabs>
          <w:tab w:val="clear" w:pos="786"/>
        </w:tabs>
        <w:spacing w:after="120" w:line="240" w:lineRule="auto"/>
        <w:ind w:left="709" w:hanging="283"/>
        <w:jc w:val="both"/>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Specializace</w:t>
      </w:r>
      <w:r w:rsidRPr="00FB6DFD">
        <w:rPr>
          <w:rFonts w:ascii="Garamond" w:eastAsia="Times New Roman" w:hAnsi="Garamond" w:cs="Times New Roman"/>
          <w:sz w:val="24"/>
          <w:szCs w:val="24"/>
          <w:lang w:eastAsia="cs-CZ"/>
        </w:rPr>
        <w:t xml:space="preserve"> stanovené v trestní agendě:</w:t>
      </w:r>
    </w:p>
    <w:p w:rsidR="00F67B36" w:rsidRPr="00FB6DFD" w:rsidRDefault="00F67B36" w:rsidP="00F67B36">
      <w:pPr>
        <w:numPr>
          <w:ilvl w:val="0"/>
          <w:numId w:val="14"/>
        </w:numPr>
        <w:spacing w:after="120" w:line="240" w:lineRule="auto"/>
        <w:ind w:left="993" w:hanging="284"/>
        <w:jc w:val="both"/>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Korupce</w:t>
      </w:r>
      <w:r w:rsidRPr="00FB6DFD">
        <w:rPr>
          <w:rFonts w:ascii="Garamond" w:eastAsia="Times New Roman" w:hAnsi="Garamond" w:cs="Times New Roman"/>
          <w:sz w:val="24"/>
          <w:szCs w:val="24"/>
          <w:lang w:eastAsia="cs-CZ"/>
        </w:rPr>
        <w:t xml:space="preserve"> – řízení ve věcech korupce úředních osob, korupce při veřejných zakázkách, korupce při veřejných soutěžích, korupce při veřejných dražbách</w:t>
      </w:r>
    </w:p>
    <w:p w:rsidR="00F67B36" w:rsidRPr="00FB6DFD" w:rsidRDefault="00F67B36" w:rsidP="00F67B36">
      <w:pPr>
        <w:numPr>
          <w:ilvl w:val="0"/>
          <w:numId w:val="14"/>
        </w:numPr>
        <w:spacing w:after="120" w:line="240" w:lineRule="auto"/>
        <w:ind w:left="993" w:hanging="284"/>
        <w:jc w:val="both"/>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Dopravní</w:t>
      </w:r>
      <w:r w:rsidRPr="00FB6DFD">
        <w:rPr>
          <w:rFonts w:ascii="Garamond" w:eastAsia="Times New Roman" w:hAnsi="Garamond" w:cs="Times New Roman"/>
          <w:sz w:val="24"/>
          <w:szCs w:val="24"/>
          <w:lang w:eastAsia="cs-CZ"/>
        </w:rPr>
        <w:t xml:space="preserve"> </w:t>
      </w:r>
      <w:r w:rsidRPr="00FB6DFD">
        <w:rPr>
          <w:rFonts w:ascii="Garamond" w:eastAsia="Times New Roman" w:hAnsi="Garamond" w:cs="Times New Roman"/>
          <w:b/>
          <w:sz w:val="24"/>
          <w:szCs w:val="24"/>
          <w:lang w:eastAsia="cs-CZ"/>
        </w:rPr>
        <w:t xml:space="preserve">– </w:t>
      </w:r>
      <w:r w:rsidRPr="00FB6DFD">
        <w:rPr>
          <w:rFonts w:ascii="Garamond" w:eastAsia="Times New Roman" w:hAnsi="Garamond" w:cs="Times New Roman"/>
          <w:sz w:val="24"/>
          <w:szCs w:val="24"/>
          <w:lang w:eastAsia="cs-CZ"/>
        </w:rPr>
        <w:t>rozhodování ve věcech dopravní kriminality</w:t>
      </w:r>
    </w:p>
    <w:p w:rsidR="00F67B36" w:rsidRPr="00FB6DFD" w:rsidRDefault="00F67B36" w:rsidP="00F67B36">
      <w:pPr>
        <w:numPr>
          <w:ilvl w:val="0"/>
          <w:numId w:val="14"/>
        </w:numPr>
        <w:spacing w:after="120" w:line="240" w:lineRule="auto"/>
        <w:ind w:left="993" w:hanging="284"/>
        <w:jc w:val="both"/>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Vazba –</w:t>
      </w:r>
      <w:r w:rsidRPr="00FB6DFD">
        <w:rPr>
          <w:rFonts w:ascii="Garamond" w:eastAsia="Times New Roman" w:hAnsi="Garamond" w:cs="Times New Roman"/>
          <w:sz w:val="24"/>
          <w:szCs w:val="24"/>
          <w:lang w:eastAsia="cs-CZ"/>
        </w:rPr>
        <w:t xml:space="preserve"> rozhodování ve věcech vazebních, budou přidělovány průběžně podle pořadí soudních oddělení bez omezení druhu věci</w:t>
      </w:r>
    </w:p>
    <w:p w:rsidR="00F67B36" w:rsidRPr="00FB6DFD" w:rsidRDefault="00F67B36" w:rsidP="00F67B36">
      <w:pPr>
        <w:numPr>
          <w:ilvl w:val="0"/>
          <w:numId w:val="14"/>
        </w:numPr>
        <w:spacing w:after="120" w:line="240" w:lineRule="auto"/>
        <w:ind w:left="993" w:hanging="284"/>
        <w:jc w:val="both"/>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Váha –</w:t>
      </w:r>
      <w:r w:rsidRPr="00FB6DFD">
        <w:rPr>
          <w:rFonts w:ascii="Garamond" w:eastAsia="Times New Roman" w:hAnsi="Garamond" w:cs="Times New Roman"/>
          <w:sz w:val="24"/>
          <w:szCs w:val="24"/>
          <w:lang w:eastAsia="cs-CZ"/>
        </w:rPr>
        <w:t xml:space="preserve"> rozhodování v trestních věcech o obsahu nad 1.000 stran při nápadu věci (rozhodující je poslední číslo listu obžaloby či návrhu na potrestání) budou přidělovány průběžně podle pořadí soudních oddělení bez omezení druhu věci</w:t>
      </w:r>
    </w:p>
    <w:p w:rsidR="00F67B36" w:rsidRPr="00FB6DFD" w:rsidRDefault="00F67B36" w:rsidP="00F67B36">
      <w:pPr>
        <w:numPr>
          <w:ilvl w:val="0"/>
          <w:numId w:val="14"/>
        </w:numPr>
        <w:spacing w:after="120" w:line="240" w:lineRule="auto"/>
        <w:ind w:left="993" w:hanging="284"/>
        <w:jc w:val="both"/>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Váha II –</w:t>
      </w:r>
      <w:r w:rsidRPr="00FB6DFD">
        <w:rPr>
          <w:rFonts w:ascii="Garamond" w:eastAsia="Times New Roman" w:hAnsi="Garamond" w:cs="Times New Roman"/>
          <w:sz w:val="24"/>
          <w:szCs w:val="24"/>
          <w:lang w:eastAsia="cs-CZ"/>
        </w:rPr>
        <w:t xml:space="preserve"> rozhodování v trestních věcech o obsahu nad 5.000 stran při nápadu věci (rozhodující je poslední číslo listu obžaloby či návrhu na potrestání) budou přidělovány průběžně podle pořadí soudních oddělení bez omezení druhu věci</w:t>
      </w:r>
    </w:p>
    <w:p w:rsidR="00F67B36" w:rsidRPr="00FB6DFD" w:rsidRDefault="00F67B36" w:rsidP="00F67B36">
      <w:pPr>
        <w:numPr>
          <w:ilvl w:val="0"/>
          <w:numId w:val="14"/>
        </w:numPr>
        <w:spacing w:after="120" w:line="240" w:lineRule="auto"/>
        <w:ind w:left="993" w:hanging="284"/>
        <w:jc w:val="both"/>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Cizina –</w:t>
      </w:r>
      <w:r w:rsidRPr="00FB6DFD">
        <w:rPr>
          <w:rFonts w:ascii="Garamond" w:eastAsia="Times New Roman" w:hAnsi="Garamond" w:cs="Times New Roman"/>
          <w:sz w:val="24"/>
          <w:szCs w:val="24"/>
          <w:lang w:eastAsia="cs-CZ"/>
        </w:rPr>
        <w:t xml:space="preserve"> rozhodování v trestních věcech s cizím prvkem, budou přidělovány průběžně podle pořadí soudních oddělení;</w:t>
      </w:r>
    </w:p>
    <w:p w:rsidR="00F67B36" w:rsidRPr="00FB6DFD" w:rsidRDefault="00F67B36" w:rsidP="00F67B36">
      <w:pPr>
        <w:numPr>
          <w:ilvl w:val="0"/>
          <w:numId w:val="14"/>
        </w:numPr>
        <w:spacing w:after="120" w:line="240" w:lineRule="auto"/>
        <w:ind w:left="993" w:hanging="284"/>
        <w:jc w:val="both"/>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 xml:space="preserve">ZKROBV </w:t>
      </w:r>
      <w:r w:rsidRPr="00FB6DFD">
        <w:rPr>
          <w:rFonts w:ascii="Garamond" w:eastAsia="Times New Roman" w:hAnsi="Garamond" w:cs="Times New Roman"/>
          <w:sz w:val="24"/>
          <w:szCs w:val="24"/>
          <w:lang w:eastAsia="cs-CZ"/>
        </w:rPr>
        <w:t>– rozhodování ve věcech zkráceného přípravného řízení se zadrženým obviněným</w:t>
      </w:r>
    </w:p>
    <w:p w:rsidR="00F67B36" w:rsidRPr="00FB6DFD" w:rsidRDefault="00F67B36" w:rsidP="00F67B36">
      <w:pPr>
        <w:numPr>
          <w:ilvl w:val="0"/>
          <w:numId w:val="14"/>
        </w:numPr>
        <w:spacing w:after="120" w:line="240" w:lineRule="auto"/>
        <w:ind w:left="993" w:hanging="284"/>
        <w:jc w:val="both"/>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 xml:space="preserve">ZMJST </w:t>
      </w:r>
      <w:r w:rsidRPr="00FB6DFD">
        <w:rPr>
          <w:rFonts w:ascii="Garamond" w:eastAsia="Times New Roman" w:hAnsi="Garamond" w:cs="Times New Roman"/>
          <w:sz w:val="24"/>
          <w:szCs w:val="24"/>
          <w:lang w:eastAsia="cs-CZ"/>
        </w:rPr>
        <w:t>– rozhodování ve věcech dle § 241 odst. 1 a následující, § 263 odst. 1 a následující, § 280 odst. 1 a následující a § 325 odst. 1 a následující zákona č. 104/2013 Sb., o mezinárodní justiční spolupráci ve věcech trestních</w:t>
      </w:r>
    </w:p>
    <w:p w:rsidR="00F67B36" w:rsidRPr="00FB6DFD" w:rsidRDefault="00F67B36" w:rsidP="00F67B36">
      <w:pPr>
        <w:spacing w:after="120" w:line="240" w:lineRule="auto"/>
        <w:ind w:left="709" w:firstLine="170"/>
        <w:jc w:val="both"/>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Priority specializací jsou v následujícím pořadí: 1. korupce, 2. vazba, 3. váha, váha II 4. cizina, 5. dopravní, 6. ZKROBV, 7. ZMJST.</w:t>
      </w:r>
    </w:p>
    <w:p w:rsidR="00F67B36" w:rsidRPr="00FB6DFD" w:rsidRDefault="00F67B36" w:rsidP="00F67B36">
      <w:pPr>
        <w:numPr>
          <w:ilvl w:val="0"/>
          <w:numId w:val="2"/>
        </w:numPr>
        <w:tabs>
          <w:tab w:val="clear" w:pos="786"/>
        </w:tabs>
        <w:spacing w:after="120" w:line="240" w:lineRule="auto"/>
        <w:ind w:left="709" w:hanging="283"/>
        <w:jc w:val="both"/>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 xml:space="preserve">Nápad specializací </w:t>
      </w:r>
      <w:r w:rsidRPr="00FB6DFD">
        <w:rPr>
          <w:rFonts w:ascii="Garamond" w:eastAsia="Times New Roman" w:hAnsi="Garamond" w:cs="Times New Roman"/>
          <w:sz w:val="24"/>
          <w:szCs w:val="24"/>
          <w:lang w:eastAsia="cs-CZ"/>
        </w:rPr>
        <w:t>KORUPCE,</w:t>
      </w:r>
      <w:r w:rsidRPr="00FB6DFD">
        <w:rPr>
          <w:rFonts w:ascii="Garamond" w:eastAsia="Times New Roman" w:hAnsi="Garamond" w:cs="Times New Roman"/>
          <w:b/>
          <w:sz w:val="24"/>
          <w:szCs w:val="24"/>
          <w:lang w:eastAsia="cs-CZ"/>
        </w:rPr>
        <w:t xml:space="preserve"> </w:t>
      </w:r>
      <w:r w:rsidRPr="00FB6DFD">
        <w:rPr>
          <w:rFonts w:ascii="Garamond" w:eastAsia="Times New Roman" w:hAnsi="Garamond" w:cs="Times New Roman"/>
          <w:sz w:val="24"/>
          <w:szCs w:val="24"/>
          <w:lang w:eastAsia="cs-CZ"/>
        </w:rPr>
        <w:t>VAZBA, VÁHA, VÁHA II a CIZINA a do rejstříku Td, specializace VÝSLECH A CIZINA budou přidělovány průběžně podle pořadí soudních oddělení bez omezení kalendářním rokem.</w:t>
      </w:r>
    </w:p>
    <w:p w:rsidR="00F67B36" w:rsidRPr="00FB6DFD" w:rsidRDefault="00F67B36" w:rsidP="00F67B36">
      <w:pPr>
        <w:numPr>
          <w:ilvl w:val="0"/>
          <w:numId w:val="2"/>
        </w:numPr>
        <w:tabs>
          <w:tab w:val="clear" w:pos="786"/>
        </w:tabs>
        <w:spacing w:after="120" w:line="240" w:lineRule="auto"/>
        <w:ind w:left="709" w:hanging="357"/>
        <w:jc w:val="both"/>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Úkony,</w:t>
      </w:r>
      <w:r w:rsidRPr="00FB6DFD">
        <w:rPr>
          <w:rFonts w:ascii="Garamond" w:eastAsia="Times New Roman" w:hAnsi="Garamond" w:cs="Times New Roman"/>
          <w:sz w:val="24"/>
          <w:szCs w:val="24"/>
          <w:lang w:eastAsia="cs-CZ"/>
        </w:rPr>
        <w:t xml:space="preserve"> které lze ve věcech specializovaných soudců</w:t>
      </w:r>
      <w:r w:rsidRPr="00FB6DFD">
        <w:rPr>
          <w:rFonts w:ascii="Garamond" w:eastAsia="Times New Roman" w:hAnsi="Garamond" w:cs="Times New Roman"/>
          <w:b/>
          <w:sz w:val="24"/>
          <w:szCs w:val="24"/>
          <w:lang w:eastAsia="cs-CZ"/>
        </w:rPr>
        <w:t xml:space="preserve"> přípravného řízení</w:t>
      </w:r>
      <w:r w:rsidRPr="00FB6DFD">
        <w:rPr>
          <w:rFonts w:ascii="Garamond" w:eastAsia="Times New Roman" w:hAnsi="Garamond" w:cs="Times New Roman"/>
          <w:sz w:val="24"/>
          <w:szCs w:val="24"/>
          <w:lang w:eastAsia="cs-CZ"/>
        </w:rPr>
        <w:t xml:space="preserve"> provést </w:t>
      </w:r>
      <w:r w:rsidRPr="00FB6DFD">
        <w:rPr>
          <w:rFonts w:ascii="Garamond" w:eastAsia="Times New Roman" w:hAnsi="Garamond" w:cs="Times New Roman"/>
          <w:b/>
          <w:sz w:val="24"/>
          <w:szCs w:val="24"/>
          <w:lang w:eastAsia="cs-CZ"/>
        </w:rPr>
        <w:t>v pracovní době</w:t>
      </w:r>
      <w:r w:rsidRPr="00FB6DFD">
        <w:rPr>
          <w:rFonts w:ascii="Garamond" w:eastAsia="Times New Roman" w:hAnsi="Garamond" w:cs="Times New Roman"/>
          <w:sz w:val="24"/>
          <w:szCs w:val="24"/>
          <w:lang w:eastAsia="cs-CZ"/>
        </w:rPr>
        <w:t>, budou provedeny specializovaným soudcem, a to i v případě, že věc bude převzata mimo pracovní dobu službu konajícím soudcem. Úkony v dalších věcech přípravného řízení ohledně shodného obviněného, popř. ve shodné věci,</w:t>
      </w:r>
      <w:r w:rsidRPr="00FB6DFD">
        <w:rPr>
          <w:rFonts w:ascii="Garamond" w:eastAsia="Times New Roman" w:hAnsi="Garamond" w:cs="Times New Roman"/>
          <w:color w:val="FF0000"/>
          <w:sz w:val="24"/>
          <w:szCs w:val="24"/>
          <w:lang w:eastAsia="cs-CZ"/>
        </w:rPr>
        <w:t xml:space="preserve"> </w:t>
      </w:r>
      <w:r w:rsidRPr="00FB6DFD">
        <w:rPr>
          <w:rFonts w:ascii="Garamond" w:eastAsia="Times New Roman" w:hAnsi="Garamond" w:cs="Times New Roman"/>
          <w:sz w:val="24"/>
          <w:szCs w:val="24"/>
          <w:lang w:eastAsia="cs-CZ"/>
        </w:rPr>
        <w:t>provádí v základní pracovní době specializovaný soudce, který provedl první úkon.</w:t>
      </w:r>
    </w:p>
    <w:p w:rsidR="00F67B36" w:rsidRPr="00FB6DFD" w:rsidRDefault="00F67B36" w:rsidP="00F67B36">
      <w:pPr>
        <w:numPr>
          <w:ilvl w:val="0"/>
          <w:numId w:val="2"/>
        </w:numPr>
        <w:tabs>
          <w:tab w:val="clear" w:pos="786"/>
        </w:tabs>
        <w:spacing w:after="120" w:line="240" w:lineRule="auto"/>
        <w:ind w:left="709" w:hanging="357"/>
        <w:jc w:val="both"/>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 xml:space="preserve">Věc </w:t>
      </w:r>
      <w:r w:rsidRPr="00FB6DFD">
        <w:rPr>
          <w:rFonts w:ascii="Garamond" w:eastAsia="Times New Roman" w:hAnsi="Garamond" w:cs="Times New Roman"/>
          <w:b/>
          <w:color w:val="000000" w:themeColor="text1"/>
          <w:sz w:val="24"/>
          <w:szCs w:val="24"/>
          <w:lang w:eastAsia="cs-CZ"/>
        </w:rPr>
        <w:t xml:space="preserve">ve </w:t>
      </w:r>
      <w:r w:rsidR="00E53BD2" w:rsidRPr="00FB6DFD">
        <w:rPr>
          <w:rFonts w:ascii="Garamond" w:eastAsia="Times New Roman" w:hAnsi="Garamond" w:cs="Times New Roman"/>
          <w:b/>
          <w:color w:val="000000" w:themeColor="text1"/>
          <w:sz w:val="24"/>
          <w:szCs w:val="24"/>
          <w:lang w:eastAsia="cs-CZ"/>
        </w:rPr>
        <w:t xml:space="preserve"> zkráceném přípravném řízení</w:t>
      </w:r>
      <w:r w:rsidRPr="00FB6DFD">
        <w:rPr>
          <w:rFonts w:ascii="Garamond" w:eastAsia="Times New Roman" w:hAnsi="Garamond" w:cs="Times New Roman"/>
          <w:color w:val="000000" w:themeColor="text1"/>
          <w:sz w:val="24"/>
          <w:szCs w:val="24"/>
          <w:lang w:eastAsia="cs-CZ"/>
        </w:rPr>
        <w:t xml:space="preserve"> </w:t>
      </w:r>
      <w:r w:rsidRPr="00FB6DFD">
        <w:rPr>
          <w:rFonts w:ascii="Garamond" w:eastAsia="Times New Roman" w:hAnsi="Garamond" w:cs="Times New Roman"/>
          <w:sz w:val="24"/>
          <w:szCs w:val="24"/>
          <w:lang w:eastAsia="cs-CZ"/>
        </w:rPr>
        <w:t>se zadrženým dle § 314b) zákona č. 141/1961 Sb., trestní řád (dále jen „trestní řád“), napadlá v pátek, popř. v jiný den přede dnem pracovního volna nebo pracovního klidu, se přiděluje soudci, který má příslužbu dle rozpisu dosažitelnosti a příslužeb soudců.</w:t>
      </w:r>
    </w:p>
    <w:p w:rsidR="00F67B36" w:rsidRPr="00FB6DFD" w:rsidRDefault="00F67B36" w:rsidP="00F67B36">
      <w:pPr>
        <w:numPr>
          <w:ilvl w:val="0"/>
          <w:numId w:val="2"/>
        </w:numPr>
        <w:tabs>
          <w:tab w:val="clear" w:pos="786"/>
        </w:tabs>
        <w:spacing w:after="120" w:line="240" w:lineRule="auto"/>
        <w:ind w:left="709" w:hanging="357"/>
        <w:jc w:val="both"/>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Věc návrhu na zabrání věci</w:t>
      </w:r>
      <w:r w:rsidRPr="00FB6DFD">
        <w:rPr>
          <w:rFonts w:ascii="Garamond" w:eastAsia="Times New Roman" w:hAnsi="Garamond" w:cs="Times New Roman"/>
          <w:sz w:val="24"/>
          <w:szCs w:val="24"/>
          <w:lang w:eastAsia="cs-CZ"/>
        </w:rPr>
        <w:t xml:space="preserve"> (oddíl Ochranná opatření) napadne v případě, že bude v návrhu uvedena trestní spisová značka, tomu soudci, který rozhodoval v trestním řízení. Pokud tento soudce již na soudu nepůsobí nebo v návrhu na zabrání věci nebude spisová značka uvedena, bude věc přidělena podle pořadí nápadu věcí postupně počínaje soudním oddělením s nejnižším počtem věcí v rejstříku Nt v oddílu Zabrání věci.</w:t>
      </w:r>
    </w:p>
    <w:p w:rsidR="00F67B36" w:rsidRPr="00FB6DFD" w:rsidRDefault="00F67B36" w:rsidP="00F67B36">
      <w:pPr>
        <w:numPr>
          <w:ilvl w:val="0"/>
          <w:numId w:val="2"/>
        </w:numPr>
        <w:tabs>
          <w:tab w:val="clear" w:pos="786"/>
        </w:tabs>
        <w:spacing w:after="120" w:line="240" w:lineRule="auto"/>
        <w:ind w:left="709" w:hanging="357"/>
        <w:jc w:val="both"/>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 xml:space="preserve">Věc zkráceného přípravného řízení se zadrženým </w:t>
      </w:r>
      <w:r w:rsidRPr="00FB6DFD">
        <w:rPr>
          <w:rFonts w:ascii="Garamond" w:eastAsia="Times New Roman" w:hAnsi="Garamond" w:cs="Times New Roman"/>
          <w:sz w:val="24"/>
          <w:szCs w:val="24"/>
          <w:lang w:eastAsia="cs-CZ"/>
        </w:rPr>
        <w:t>(specializace ZKROBV) dle § 314b trestního řádu</w:t>
      </w:r>
      <w:r w:rsidRPr="00FB6DFD">
        <w:rPr>
          <w:rFonts w:ascii="Garamond" w:eastAsia="Times New Roman" w:hAnsi="Garamond" w:cs="Times New Roman"/>
          <w:b/>
          <w:sz w:val="24"/>
          <w:szCs w:val="24"/>
          <w:lang w:eastAsia="cs-CZ"/>
        </w:rPr>
        <w:t xml:space="preserve"> </w:t>
      </w:r>
      <w:r w:rsidRPr="00FB6DFD">
        <w:rPr>
          <w:rFonts w:ascii="Garamond" w:eastAsia="Times New Roman" w:hAnsi="Garamond" w:cs="Times New Roman"/>
          <w:sz w:val="24"/>
          <w:szCs w:val="24"/>
          <w:lang w:eastAsia="cs-CZ"/>
        </w:rPr>
        <w:t>napadlá během pracovního týdne se v případě absence soudce na úseku T, jemuž by dle rozvrhu práce měla být přidělena k vyřízení, přiděluje k vyřízení soudci, který má v daném týdnu příslužbu dle rozpisu dosažitelnosti a příslužeb soudců. Takové přidělení nebude u obou soudců zohledněno v nápadu.</w:t>
      </w:r>
    </w:p>
    <w:p w:rsidR="00F67B36" w:rsidRPr="00FB6DFD" w:rsidRDefault="00F67B36" w:rsidP="00F67B36">
      <w:pPr>
        <w:numPr>
          <w:ilvl w:val="0"/>
          <w:numId w:val="2"/>
        </w:numPr>
        <w:tabs>
          <w:tab w:val="clear" w:pos="786"/>
        </w:tabs>
        <w:spacing w:after="120" w:line="240" w:lineRule="auto"/>
        <w:ind w:left="709" w:hanging="352"/>
        <w:jc w:val="both"/>
        <w:rPr>
          <w:rFonts w:ascii="Garamond" w:eastAsia="Times New Roman" w:hAnsi="Garamond" w:cs="Times New Roman"/>
          <w:b/>
          <w:color w:val="FF0000"/>
          <w:sz w:val="24"/>
          <w:szCs w:val="24"/>
          <w:lang w:eastAsia="cs-CZ"/>
        </w:rPr>
      </w:pPr>
      <w:r w:rsidRPr="00FB6DFD">
        <w:rPr>
          <w:rFonts w:ascii="Garamond" w:eastAsia="Times New Roman" w:hAnsi="Garamond" w:cs="Times New Roman"/>
          <w:sz w:val="24"/>
          <w:szCs w:val="24"/>
          <w:lang w:eastAsia="cs-CZ"/>
        </w:rPr>
        <w:t xml:space="preserve">V případě, že soudce činil </w:t>
      </w:r>
      <w:r w:rsidRPr="00FB6DFD">
        <w:rPr>
          <w:rFonts w:ascii="Garamond" w:eastAsia="Times New Roman" w:hAnsi="Garamond" w:cs="Times New Roman"/>
          <w:b/>
          <w:sz w:val="24"/>
          <w:szCs w:val="24"/>
          <w:lang w:eastAsia="cs-CZ"/>
        </w:rPr>
        <w:t>úkony přípravného řízení po sdělení obvinění</w:t>
      </w:r>
      <w:r w:rsidRPr="00FB6DFD">
        <w:rPr>
          <w:rFonts w:ascii="Garamond" w:eastAsia="Times New Roman" w:hAnsi="Garamond" w:cs="Times New Roman"/>
          <w:sz w:val="24"/>
          <w:szCs w:val="24"/>
          <w:lang w:eastAsia="cs-CZ"/>
        </w:rPr>
        <w:t xml:space="preserve"> ve věcech zapsaných do oddílů Zatykače/Zadržení, Vzetí do vazby, Prodloužení vazby, Propuštění z vazby nebo Domovní prohlídky, informační systém automaticky zajistí vyloučení takového soudce </w:t>
      </w:r>
      <w:bookmarkStart w:id="36" w:name="_Toc404155025"/>
      <w:bookmarkStart w:id="37" w:name="_Toc466378006"/>
      <w:bookmarkStart w:id="38" w:name="_Toc392248839"/>
      <w:bookmarkStart w:id="39" w:name="_Toc394669739"/>
      <w:r w:rsidR="00FE22F7" w:rsidRPr="00FB6DFD">
        <w:rPr>
          <w:rFonts w:ascii="Garamond" w:eastAsia="Times New Roman" w:hAnsi="Garamond" w:cs="Times New Roman"/>
          <w:sz w:val="24"/>
          <w:szCs w:val="24"/>
          <w:lang w:eastAsia="cs-CZ"/>
        </w:rPr>
        <w:t>takového soudce z vykonávání úkonů trestního řízení.</w:t>
      </w:r>
    </w:p>
    <w:p w:rsidR="00F67B36" w:rsidRPr="00FB6DFD" w:rsidRDefault="00F67B36" w:rsidP="00F67B36">
      <w:pPr>
        <w:numPr>
          <w:ilvl w:val="0"/>
          <w:numId w:val="2"/>
        </w:numPr>
        <w:tabs>
          <w:tab w:val="clear" w:pos="786"/>
        </w:tabs>
        <w:spacing w:after="120" w:line="240" w:lineRule="auto"/>
        <w:ind w:left="714" w:hanging="357"/>
        <w:jc w:val="center"/>
        <w:rPr>
          <w:rFonts w:ascii="Garamond" w:eastAsia="Times New Roman" w:hAnsi="Garamond" w:cs="Times New Roman"/>
          <w:sz w:val="24"/>
          <w:szCs w:val="24"/>
          <w:lang w:eastAsia="cs-CZ"/>
        </w:rPr>
      </w:pPr>
      <w:r w:rsidRPr="00FB6DFD">
        <w:rPr>
          <w:rFonts w:ascii="Garamond" w:eastAsia="Times New Roman" w:hAnsi="Garamond" w:cs="Times New Roman"/>
          <w:i/>
          <w:sz w:val="24"/>
          <w:szCs w:val="24"/>
          <w:lang w:eastAsia="cs-CZ"/>
        </w:rPr>
        <w:br w:type="page"/>
      </w:r>
      <w:r w:rsidRPr="00FB6DFD">
        <w:rPr>
          <w:rFonts w:ascii="Garamond" w:eastAsia="Times New Roman" w:hAnsi="Garamond" w:cs="Times New Roman"/>
          <w:b/>
          <w:sz w:val="24"/>
          <w:szCs w:val="24"/>
          <w:lang w:eastAsia="cs-CZ"/>
        </w:rPr>
        <w:t>TRESTNÍ ODDĚLENÍ</w:t>
      </w:r>
      <w:bookmarkEnd w:id="36"/>
      <w:bookmarkEnd w:id="37"/>
    </w:p>
    <w:p w:rsidR="00F67B36" w:rsidRPr="00FB6DFD"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40" w:name="_Toc392248841"/>
      <w:bookmarkStart w:id="41" w:name="_Toc394669741"/>
      <w:bookmarkStart w:id="42" w:name="_Toc404155026"/>
      <w:bookmarkStart w:id="43" w:name="_Toc466378007"/>
      <w:bookmarkStart w:id="44" w:name="_Toc54253787"/>
      <w:bookmarkStart w:id="45" w:name="_Toc57724846"/>
      <w:r w:rsidRPr="00FB6DFD">
        <w:rPr>
          <w:rFonts w:ascii="Garamond" w:eastAsia="Times New Roman" w:hAnsi="Garamond" w:cs="Times New Roman"/>
          <w:b/>
          <w:bCs/>
          <w:sz w:val="28"/>
          <w:szCs w:val="28"/>
          <w:lang w:eastAsia="cs-CZ"/>
        </w:rPr>
        <w:t>Složení týmů</w:t>
      </w:r>
      <w:bookmarkEnd w:id="40"/>
      <w:bookmarkEnd w:id="41"/>
      <w:bookmarkEnd w:id="42"/>
      <w:bookmarkEnd w:id="43"/>
      <w:bookmarkEnd w:id="44"/>
      <w:bookmarkEnd w:id="45"/>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418"/>
        <w:gridCol w:w="2835"/>
        <w:gridCol w:w="2409"/>
        <w:gridCol w:w="2977"/>
      </w:tblGrid>
      <w:tr w:rsidR="00F67B36" w:rsidRPr="00FB6DFD" w:rsidTr="00472A56">
        <w:tc>
          <w:tcPr>
            <w:tcW w:w="851" w:type="dxa"/>
          </w:tcPr>
          <w:p w:rsidR="00F67B36" w:rsidRPr="00FB6DFD"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FB6DFD">
              <w:rPr>
                <w:rFonts w:ascii="Garamond" w:eastAsia="Times New Roman" w:hAnsi="Garamond" w:cs="Times New Roman"/>
                <w:b/>
                <w:bCs/>
                <w:sz w:val="24"/>
                <w:szCs w:val="24"/>
                <w:lang w:eastAsia="cs-CZ"/>
              </w:rPr>
              <w:t>Tým</w:t>
            </w:r>
          </w:p>
        </w:tc>
        <w:tc>
          <w:tcPr>
            <w:tcW w:w="1418" w:type="dxa"/>
          </w:tcPr>
          <w:p w:rsidR="00F67B36" w:rsidRPr="00FB6DFD"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FB6DFD">
              <w:rPr>
                <w:rFonts w:ascii="Garamond" w:eastAsia="Times New Roman" w:hAnsi="Garamond" w:cs="Times New Roman"/>
                <w:b/>
                <w:bCs/>
                <w:sz w:val="24"/>
                <w:szCs w:val="24"/>
                <w:lang w:eastAsia="cs-CZ"/>
              </w:rPr>
              <w:t>Soudní oddělení</w:t>
            </w:r>
          </w:p>
        </w:tc>
        <w:tc>
          <w:tcPr>
            <w:tcW w:w="2835" w:type="dxa"/>
          </w:tcPr>
          <w:p w:rsidR="00F67B36" w:rsidRPr="00FB6DFD"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FB6DFD">
              <w:rPr>
                <w:rFonts w:ascii="Garamond" w:eastAsia="Times New Roman" w:hAnsi="Garamond" w:cs="Times New Roman"/>
                <w:b/>
                <w:bCs/>
                <w:sz w:val="24"/>
                <w:szCs w:val="24"/>
                <w:lang w:eastAsia="cs-CZ"/>
              </w:rPr>
              <w:t>Soudce, který tým řídí</w:t>
            </w:r>
          </w:p>
        </w:tc>
        <w:tc>
          <w:tcPr>
            <w:tcW w:w="2409" w:type="dxa"/>
          </w:tcPr>
          <w:p w:rsidR="00F67B36" w:rsidRPr="00FB6DFD"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FB6DFD">
              <w:rPr>
                <w:rFonts w:ascii="Garamond" w:eastAsia="Times New Roman" w:hAnsi="Garamond" w:cs="Times New Roman"/>
                <w:b/>
                <w:bCs/>
                <w:sz w:val="24"/>
                <w:szCs w:val="24"/>
                <w:lang w:eastAsia="cs-CZ"/>
              </w:rPr>
              <w:t>Vyšší soudní úředník</w:t>
            </w:r>
          </w:p>
          <w:p w:rsidR="00F67B36" w:rsidRPr="00FB6DFD"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p>
        </w:tc>
        <w:tc>
          <w:tcPr>
            <w:tcW w:w="2977" w:type="dxa"/>
          </w:tcPr>
          <w:p w:rsidR="00F67B36" w:rsidRPr="00FB6DFD"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FB6DFD">
              <w:rPr>
                <w:rFonts w:ascii="Garamond" w:eastAsia="Times New Roman" w:hAnsi="Garamond" w:cs="Times New Roman"/>
                <w:b/>
                <w:bCs/>
                <w:sz w:val="24"/>
                <w:szCs w:val="24"/>
                <w:lang w:eastAsia="cs-CZ"/>
              </w:rPr>
              <w:t>Rejstříkářka, protokolující úřednice</w:t>
            </w:r>
          </w:p>
        </w:tc>
      </w:tr>
      <w:tr w:rsidR="00F67B36" w:rsidRPr="00FB6DFD" w:rsidTr="00472A56">
        <w:tc>
          <w:tcPr>
            <w:tcW w:w="851" w:type="dxa"/>
          </w:tcPr>
          <w:p w:rsidR="00F67B36" w:rsidRPr="00FB6DFD"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1. tým</w:t>
            </w:r>
          </w:p>
        </w:tc>
        <w:tc>
          <w:tcPr>
            <w:tcW w:w="1418" w:type="dxa"/>
          </w:tcPr>
          <w:p w:rsidR="00F67B36" w:rsidRPr="00FB6DFD"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 xml:space="preserve">2 T, 2 Nt </w:t>
            </w:r>
          </w:p>
        </w:tc>
        <w:tc>
          <w:tcPr>
            <w:tcW w:w="2835" w:type="dxa"/>
          </w:tcPr>
          <w:p w:rsidR="00F67B36" w:rsidRPr="00FB6DFD"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Mgr. Veronika Tomanová</w:t>
            </w:r>
          </w:p>
        </w:tc>
        <w:tc>
          <w:tcPr>
            <w:tcW w:w="2409" w:type="dxa"/>
          </w:tcPr>
          <w:p w:rsidR="00F67B36" w:rsidRPr="00FB6DFD"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Jiřina Stehlíková</w:t>
            </w:r>
          </w:p>
        </w:tc>
        <w:tc>
          <w:tcPr>
            <w:tcW w:w="2977" w:type="dxa"/>
          </w:tcPr>
          <w:p w:rsidR="00F67B36" w:rsidRPr="00FB6DFD"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Kristýna Valchová</w:t>
            </w:r>
          </w:p>
        </w:tc>
      </w:tr>
      <w:tr w:rsidR="00F67B36" w:rsidRPr="00FB6DFD" w:rsidTr="00472A56">
        <w:tc>
          <w:tcPr>
            <w:tcW w:w="851" w:type="dxa"/>
          </w:tcPr>
          <w:p w:rsidR="00F67B36" w:rsidRPr="00FB6DFD"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2. tým</w:t>
            </w:r>
          </w:p>
        </w:tc>
        <w:tc>
          <w:tcPr>
            <w:tcW w:w="1418" w:type="dxa"/>
          </w:tcPr>
          <w:p w:rsidR="00F67B36" w:rsidRPr="00FB6DFD"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3 T, 3 Nt</w:t>
            </w:r>
          </w:p>
        </w:tc>
        <w:tc>
          <w:tcPr>
            <w:tcW w:w="2835" w:type="dxa"/>
          </w:tcPr>
          <w:p w:rsidR="00F67B36" w:rsidRPr="00FB6DFD"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Mgr. Tereza Teršová</w:t>
            </w:r>
          </w:p>
        </w:tc>
        <w:tc>
          <w:tcPr>
            <w:tcW w:w="2409" w:type="dxa"/>
          </w:tcPr>
          <w:p w:rsidR="00F67B36" w:rsidRPr="00FB6DFD"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Dagmar Kroupová</w:t>
            </w:r>
          </w:p>
        </w:tc>
        <w:tc>
          <w:tcPr>
            <w:tcW w:w="2977" w:type="dxa"/>
          </w:tcPr>
          <w:p w:rsidR="00F67B36" w:rsidRPr="00FB6DFD"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Jana Vlášková</w:t>
            </w:r>
          </w:p>
        </w:tc>
      </w:tr>
      <w:tr w:rsidR="00F67B36" w:rsidRPr="00FB6DFD" w:rsidTr="00472A56">
        <w:tc>
          <w:tcPr>
            <w:tcW w:w="851" w:type="dxa"/>
          </w:tcPr>
          <w:p w:rsidR="00F67B36" w:rsidRPr="00FB6DFD"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3. tým</w:t>
            </w:r>
          </w:p>
        </w:tc>
        <w:tc>
          <w:tcPr>
            <w:tcW w:w="1418" w:type="dxa"/>
          </w:tcPr>
          <w:p w:rsidR="00F67B36" w:rsidRPr="00FB6DFD"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4 T, 4 Nt</w:t>
            </w:r>
          </w:p>
        </w:tc>
        <w:tc>
          <w:tcPr>
            <w:tcW w:w="2835" w:type="dxa"/>
          </w:tcPr>
          <w:p w:rsidR="00F67B36" w:rsidRPr="00FB6DFD"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JUDr. Marcela Horváthová</w:t>
            </w:r>
          </w:p>
        </w:tc>
        <w:tc>
          <w:tcPr>
            <w:tcW w:w="2409" w:type="dxa"/>
          </w:tcPr>
          <w:p w:rsidR="00F67B36" w:rsidRPr="00FB6DFD"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Veronika Horniaková</w:t>
            </w:r>
          </w:p>
        </w:tc>
        <w:tc>
          <w:tcPr>
            <w:tcW w:w="2977" w:type="dxa"/>
          </w:tcPr>
          <w:p w:rsidR="00F67B36" w:rsidRPr="00FB6DFD" w:rsidRDefault="00F67B36" w:rsidP="00F67B36">
            <w:pPr>
              <w:autoSpaceDE w:val="0"/>
              <w:autoSpaceDN w:val="0"/>
              <w:spacing w:after="0" w:line="240" w:lineRule="auto"/>
              <w:jc w:val="both"/>
              <w:rPr>
                <w:rFonts w:ascii="Garamond" w:eastAsia="Times New Roman" w:hAnsi="Garamond" w:cs="Times New Roman"/>
                <w:bCs/>
                <w:i/>
                <w:sz w:val="24"/>
                <w:szCs w:val="24"/>
                <w:lang w:eastAsia="cs-CZ"/>
              </w:rPr>
            </w:pPr>
            <w:r w:rsidRPr="00FB6DFD">
              <w:rPr>
                <w:rFonts w:ascii="Garamond" w:eastAsia="Times New Roman" w:hAnsi="Garamond" w:cs="Times New Roman"/>
                <w:bCs/>
                <w:sz w:val="24"/>
                <w:szCs w:val="24"/>
                <w:lang w:eastAsia="cs-CZ"/>
              </w:rPr>
              <w:t>Jana Janatová</w:t>
            </w:r>
          </w:p>
        </w:tc>
      </w:tr>
      <w:tr w:rsidR="00F67B36" w:rsidRPr="00FB6DFD" w:rsidTr="00472A56">
        <w:tc>
          <w:tcPr>
            <w:tcW w:w="851" w:type="dxa"/>
          </w:tcPr>
          <w:p w:rsidR="00F67B36" w:rsidRPr="00FB6DFD"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4. tým</w:t>
            </w:r>
          </w:p>
        </w:tc>
        <w:tc>
          <w:tcPr>
            <w:tcW w:w="1418" w:type="dxa"/>
          </w:tcPr>
          <w:p w:rsidR="00F67B36" w:rsidRPr="00FB6DFD"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17 T, 17 Nt</w:t>
            </w:r>
          </w:p>
        </w:tc>
        <w:tc>
          <w:tcPr>
            <w:tcW w:w="2835" w:type="dxa"/>
          </w:tcPr>
          <w:p w:rsidR="00F67B36" w:rsidRPr="00FB6DFD"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Mgr. Miroslava Purkertová</w:t>
            </w:r>
          </w:p>
        </w:tc>
        <w:tc>
          <w:tcPr>
            <w:tcW w:w="2409" w:type="dxa"/>
          </w:tcPr>
          <w:p w:rsidR="00F67B36" w:rsidRPr="00FB6DFD"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Michal Pavčo</w:t>
            </w:r>
          </w:p>
        </w:tc>
        <w:tc>
          <w:tcPr>
            <w:tcW w:w="2977" w:type="dxa"/>
          </w:tcPr>
          <w:p w:rsidR="00F67B36" w:rsidRPr="00FB6DFD"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Veronika Jobová</w:t>
            </w:r>
          </w:p>
        </w:tc>
      </w:tr>
    </w:tbl>
    <w:p w:rsidR="00F67B36" w:rsidRPr="00FB6DFD"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46" w:name="_Toc404155027"/>
      <w:bookmarkStart w:id="47" w:name="_Toc466378008"/>
      <w:bookmarkStart w:id="48" w:name="_Toc54253788"/>
      <w:bookmarkStart w:id="49" w:name="_Toc57724847"/>
      <w:r w:rsidRPr="00FB6DFD">
        <w:rPr>
          <w:rFonts w:ascii="Garamond" w:eastAsia="Times New Roman" w:hAnsi="Garamond" w:cs="Times New Roman"/>
          <w:b/>
          <w:bCs/>
          <w:sz w:val="28"/>
          <w:szCs w:val="28"/>
          <w:lang w:eastAsia="cs-CZ"/>
        </w:rPr>
        <w:t>Soudci trestní agendy</w:t>
      </w:r>
      <w:bookmarkEnd w:id="38"/>
      <w:bookmarkEnd w:id="39"/>
      <w:bookmarkEnd w:id="46"/>
      <w:bookmarkEnd w:id="47"/>
      <w:bookmarkEnd w:id="48"/>
      <w:bookmarkEnd w:id="49"/>
    </w:p>
    <w:tbl>
      <w:tblPr>
        <w:tblW w:w="10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31"/>
        <w:gridCol w:w="3969"/>
        <w:gridCol w:w="3513"/>
      </w:tblGrid>
      <w:tr w:rsidR="00F67B36" w:rsidRPr="00FB6DFD" w:rsidTr="00472A56">
        <w:trPr>
          <w:jc w:val="center"/>
        </w:trPr>
        <w:tc>
          <w:tcPr>
            <w:tcW w:w="1418" w:type="dxa"/>
            <w:tcBorders>
              <w:top w:val="single" w:sz="2" w:space="0" w:color="auto"/>
              <w:bottom w:val="single" w:sz="12" w:space="0" w:color="auto"/>
            </w:tcBorders>
            <w:vAlign w:val="center"/>
          </w:tcPr>
          <w:p w:rsidR="00F67B36" w:rsidRPr="00FB6DFD" w:rsidRDefault="00F67B36" w:rsidP="00F67B36">
            <w:pPr>
              <w:spacing w:after="0" w:line="240" w:lineRule="auto"/>
              <w:ind w:firstLine="170"/>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Soudní oddělení</w:t>
            </w:r>
          </w:p>
        </w:tc>
        <w:tc>
          <w:tcPr>
            <w:tcW w:w="1531" w:type="dxa"/>
            <w:tcBorders>
              <w:top w:val="single" w:sz="2" w:space="0" w:color="auto"/>
              <w:bottom w:val="single" w:sz="12" w:space="0" w:color="auto"/>
            </w:tcBorders>
            <w:vAlign w:val="center"/>
          </w:tcPr>
          <w:p w:rsidR="00F67B36" w:rsidRPr="00FB6DFD" w:rsidRDefault="00F67B36" w:rsidP="00F67B36">
            <w:pPr>
              <w:spacing w:after="0" w:line="240" w:lineRule="auto"/>
              <w:ind w:firstLine="170"/>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Výše</w:t>
            </w:r>
          </w:p>
          <w:p w:rsidR="00F67B36" w:rsidRPr="00FB6DFD" w:rsidRDefault="00F67B36" w:rsidP="00F67B36">
            <w:pPr>
              <w:spacing w:after="0" w:line="240" w:lineRule="auto"/>
              <w:ind w:firstLine="170"/>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nápadu v %</w:t>
            </w:r>
          </w:p>
        </w:tc>
        <w:tc>
          <w:tcPr>
            <w:tcW w:w="3969" w:type="dxa"/>
            <w:tcBorders>
              <w:top w:val="single" w:sz="2" w:space="0" w:color="auto"/>
              <w:bottom w:val="single" w:sz="12" w:space="0" w:color="auto"/>
            </w:tcBorders>
            <w:vAlign w:val="center"/>
          </w:tcPr>
          <w:p w:rsidR="00F67B36" w:rsidRPr="00FB6DFD" w:rsidRDefault="00F67B36" w:rsidP="00F67B36">
            <w:pPr>
              <w:spacing w:after="0" w:line="240" w:lineRule="auto"/>
              <w:ind w:firstLine="170"/>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Upřesnění</w:t>
            </w:r>
          </w:p>
        </w:tc>
        <w:tc>
          <w:tcPr>
            <w:tcW w:w="3513" w:type="dxa"/>
            <w:tcBorders>
              <w:top w:val="single" w:sz="2" w:space="0" w:color="auto"/>
              <w:bottom w:val="single" w:sz="12" w:space="0" w:color="auto"/>
              <w:right w:val="single" w:sz="12" w:space="0" w:color="auto"/>
            </w:tcBorders>
            <w:vAlign w:val="center"/>
          </w:tcPr>
          <w:p w:rsidR="00F67B36" w:rsidRPr="00FB6DFD" w:rsidRDefault="00F67B36" w:rsidP="00F67B36">
            <w:pPr>
              <w:spacing w:after="0" w:line="240" w:lineRule="auto"/>
              <w:ind w:firstLine="170"/>
              <w:jc w:val="center"/>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Soudce/</w:t>
            </w:r>
            <w:r w:rsidRPr="00FB6DFD">
              <w:rPr>
                <w:rFonts w:ascii="Garamond" w:eastAsia="Times New Roman" w:hAnsi="Garamond" w:cs="Times New Roman"/>
                <w:sz w:val="24"/>
                <w:szCs w:val="24"/>
                <w:lang w:eastAsia="cs-CZ"/>
              </w:rPr>
              <w:t>zástupci/ přísedící</w:t>
            </w:r>
          </w:p>
        </w:tc>
      </w:tr>
      <w:tr w:rsidR="00F67B36" w:rsidRPr="00FB6DFD" w:rsidTr="00472A56">
        <w:trPr>
          <w:jc w:val="center"/>
        </w:trPr>
        <w:tc>
          <w:tcPr>
            <w:tcW w:w="1418" w:type="dxa"/>
            <w:tcBorders>
              <w:top w:val="single" w:sz="12" w:space="0" w:color="auto"/>
              <w:left w:val="single" w:sz="12" w:space="0" w:color="auto"/>
              <w:bottom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0 Nt</w:t>
            </w:r>
          </w:p>
        </w:tc>
        <w:tc>
          <w:tcPr>
            <w:tcW w:w="1531" w:type="dxa"/>
            <w:tcBorders>
              <w:top w:val="single" w:sz="12" w:space="0" w:color="auto"/>
              <w:bottom w:val="single" w:sz="12" w:space="0" w:color="auto"/>
            </w:tcBorders>
          </w:tcPr>
          <w:p w:rsidR="00F67B36" w:rsidRPr="00FB6DFD" w:rsidRDefault="00F67B36" w:rsidP="0029299C">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100</w:t>
            </w:r>
          </w:p>
        </w:tc>
        <w:tc>
          <w:tcPr>
            <w:tcW w:w="3969" w:type="dxa"/>
            <w:tcBorders>
              <w:top w:val="single" w:sz="12" w:space="0" w:color="auto"/>
              <w:bottom w:val="single" w:sz="12" w:space="0" w:color="auto"/>
            </w:tcBorders>
          </w:tcPr>
          <w:p w:rsidR="00F67B36" w:rsidRPr="00FB6DFD" w:rsidRDefault="00F67B36" w:rsidP="0029299C">
            <w:pPr>
              <w:spacing w:after="0" w:line="240" w:lineRule="auto"/>
              <w:ind w:firstLine="34"/>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všechny oddíly přípravného řízení</w:t>
            </w:r>
          </w:p>
        </w:tc>
        <w:tc>
          <w:tcPr>
            <w:tcW w:w="3513" w:type="dxa"/>
            <w:tcBorders>
              <w:top w:val="single" w:sz="12" w:space="0" w:color="auto"/>
              <w:bottom w:val="single" w:sz="12" w:space="0" w:color="auto"/>
              <w:right w:val="single" w:sz="12" w:space="0" w:color="auto"/>
            </w:tcBorders>
          </w:tcPr>
          <w:p w:rsidR="00F67B36" w:rsidRPr="00FB6DFD" w:rsidRDefault="00F67B36" w:rsidP="0029299C">
            <w:pPr>
              <w:spacing w:after="0" w:line="240" w:lineRule="auto"/>
              <w:jc w:val="center"/>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Mgr. Marek Řezníček</w:t>
            </w:r>
          </w:p>
          <w:p w:rsidR="00F67B36" w:rsidRPr="00FB6DFD" w:rsidRDefault="00F67B36" w:rsidP="0029299C">
            <w:pPr>
              <w:spacing w:after="12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sudé týdny kalendářního roku v základní pracovní době</w:t>
            </w:r>
          </w:p>
          <w:p w:rsidR="00F67B36" w:rsidRPr="00FB6DFD" w:rsidRDefault="00F67B36" w:rsidP="0029299C">
            <w:pPr>
              <w:spacing w:after="120" w:line="240" w:lineRule="auto"/>
              <w:jc w:val="center"/>
              <w:rPr>
                <w:rFonts w:ascii="Garamond" w:eastAsia="Times New Roman" w:hAnsi="Garamond" w:cs="Times New Roman"/>
                <w:sz w:val="14"/>
                <w:szCs w:val="12"/>
                <w:lang w:eastAsia="cs-CZ"/>
              </w:rPr>
            </w:pPr>
            <w:r w:rsidRPr="00FB6DFD">
              <w:rPr>
                <w:rFonts w:ascii="Garamond" w:eastAsia="Times New Roman" w:hAnsi="Garamond" w:cs="Times New Roman"/>
                <w:sz w:val="24"/>
                <w:szCs w:val="24"/>
                <w:lang w:eastAsia="cs-CZ"/>
              </w:rPr>
              <w:t>přísedící dle přílohy č. 3</w:t>
            </w:r>
          </w:p>
          <w:p w:rsidR="00F67B36" w:rsidRPr="00FB6DFD" w:rsidRDefault="00F67B36" w:rsidP="0029299C">
            <w:pPr>
              <w:spacing w:after="0" w:line="240" w:lineRule="auto"/>
              <w:ind w:left="176"/>
              <w:jc w:val="center"/>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Mgr. Miloslava Mervartová</w:t>
            </w:r>
          </w:p>
          <w:p w:rsidR="00F67B36" w:rsidRPr="00FB6DFD" w:rsidRDefault="00F67B36" w:rsidP="0029299C">
            <w:pPr>
              <w:spacing w:after="12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liché týdny kalendářního roku v základní pracovní době</w:t>
            </w:r>
          </w:p>
          <w:p w:rsidR="00F67B36" w:rsidRPr="00FB6DFD" w:rsidRDefault="00F67B36" w:rsidP="0029299C">
            <w:pPr>
              <w:spacing w:after="12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přísedící dle přílohy č. 3</w:t>
            </w:r>
          </w:p>
          <w:p w:rsidR="00F67B36" w:rsidRPr="00FB6DFD" w:rsidRDefault="00F67B36" w:rsidP="0029299C">
            <w:pPr>
              <w:spacing w:after="0" w:line="240" w:lineRule="auto"/>
              <w:jc w:val="center"/>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zástup</w:t>
            </w:r>
          </w:p>
          <w:p w:rsidR="00F67B36" w:rsidRPr="00FB6DFD" w:rsidRDefault="00F67B36" w:rsidP="0029299C">
            <w:pPr>
              <w:spacing w:after="0" w:line="240" w:lineRule="auto"/>
              <w:rPr>
                <w:rFonts w:ascii="Garamond" w:eastAsia="Times New Roman" w:hAnsi="Garamond" w:cs="Times New Roman"/>
                <w:b/>
                <w:sz w:val="24"/>
                <w:szCs w:val="24"/>
                <w:lang w:eastAsia="cs-CZ"/>
              </w:rPr>
            </w:pPr>
            <w:r w:rsidRPr="00FB6DFD">
              <w:rPr>
                <w:rFonts w:ascii="Garamond" w:eastAsia="Times New Roman" w:hAnsi="Garamond" w:cs="Times New Roman"/>
                <w:bCs/>
                <w:sz w:val="24"/>
                <w:szCs w:val="24"/>
                <w:lang w:eastAsia="cs-CZ"/>
              </w:rPr>
              <w:t>-</w:t>
            </w:r>
            <w:r w:rsidRPr="00FB6DFD">
              <w:rPr>
                <w:rFonts w:ascii="Garamond" w:eastAsia="Times New Roman" w:hAnsi="Garamond" w:cs="Times New Roman"/>
                <w:b/>
                <w:sz w:val="24"/>
                <w:szCs w:val="24"/>
                <w:lang w:eastAsia="cs-CZ"/>
              </w:rPr>
              <w:t xml:space="preserve"> </w:t>
            </w:r>
            <w:r w:rsidRPr="00FB6DFD">
              <w:rPr>
                <w:rFonts w:ascii="Garamond" w:eastAsia="Times New Roman" w:hAnsi="Garamond" w:cs="Times New Roman"/>
                <w:sz w:val="24"/>
                <w:szCs w:val="24"/>
                <w:lang w:eastAsia="cs-CZ"/>
              </w:rPr>
              <w:t>vzájemný</w:t>
            </w:r>
          </w:p>
          <w:p w:rsidR="00F67B36" w:rsidRPr="00FB6DFD" w:rsidRDefault="00F67B36" w:rsidP="0029299C">
            <w:pPr>
              <w:spacing w:after="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soudci dle rozpisu dosažitelnosti a příslužeb soudců</w:t>
            </w:r>
          </w:p>
          <w:p w:rsidR="00F67B36" w:rsidRPr="00FB6DFD" w:rsidRDefault="00F67B36" w:rsidP="0029299C">
            <w:pPr>
              <w:spacing w:after="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soudci T v pořadí čísel soudních oddělení</w:t>
            </w:r>
          </w:p>
          <w:p w:rsidR="00F67B36" w:rsidRPr="00FB6DFD" w:rsidRDefault="00F67B36" w:rsidP="0029299C">
            <w:pPr>
              <w:spacing w:after="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ostatní soudci v pořadí čísel soudních oddělení</w:t>
            </w:r>
          </w:p>
          <w:p w:rsidR="00F67B36" w:rsidRPr="00FB6DFD" w:rsidRDefault="00F67B36" w:rsidP="00F67B36">
            <w:pPr>
              <w:spacing w:after="0" w:line="240" w:lineRule="auto"/>
              <w:ind w:firstLine="170"/>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xml:space="preserve"> </w:t>
            </w:r>
          </w:p>
        </w:tc>
      </w:tr>
    </w:tbl>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bl>
      <w:tblPr>
        <w:tblW w:w="103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18"/>
        <w:gridCol w:w="1500"/>
        <w:gridCol w:w="3969"/>
        <w:gridCol w:w="3483"/>
      </w:tblGrid>
      <w:tr w:rsidR="00F67B36" w:rsidRPr="00FB6DFD" w:rsidTr="00435BB1">
        <w:trPr>
          <w:jc w:val="center"/>
        </w:trPr>
        <w:tc>
          <w:tcPr>
            <w:tcW w:w="1418" w:type="dxa"/>
            <w:vMerge w:val="restart"/>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2 T</w:t>
            </w:r>
          </w:p>
        </w:tc>
        <w:tc>
          <w:tcPr>
            <w:tcW w:w="1500" w:type="dxa"/>
          </w:tcPr>
          <w:p w:rsidR="00F67B36" w:rsidRPr="00FB6DFD" w:rsidRDefault="00F67B36" w:rsidP="001809E7">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95</w:t>
            </w:r>
          </w:p>
        </w:tc>
        <w:tc>
          <w:tcPr>
            <w:tcW w:w="3969" w:type="dxa"/>
          </w:tcPr>
          <w:p w:rsidR="00F67B36" w:rsidRPr="00FB6DFD" w:rsidRDefault="00F67B36" w:rsidP="00F71AC2">
            <w:pPr>
              <w:spacing w:after="0" w:line="240" w:lineRule="auto"/>
              <w:ind w:left="34"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ostatní věci T do celkově stanoveného rozsahu včetně specializací</w:t>
            </w:r>
          </w:p>
        </w:tc>
        <w:tc>
          <w:tcPr>
            <w:tcW w:w="3483" w:type="dxa"/>
            <w:vMerge w:val="restart"/>
          </w:tcPr>
          <w:p w:rsidR="00F67B36" w:rsidRPr="00FB6DFD" w:rsidRDefault="00F67B36" w:rsidP="00B05A28">
            <w:pPr>
              <w:spacing w:after="240" w:line="240" w:lineRule="auto"/>
              <w:ind w:left="34" w:hanging="6"/>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Mgr. Veronika Tomanová</w:t>
            </w:r>
          </w:p>
          <w:p w:rsidR="00F67B36" w:rsidRPr="00FB6DFD" w:rsidRDefault="00F67B36" w:rsidP="00BD3B6E">
            <w:pPr>
              <w:spacing w:after="0" w:line="240" w:lineRule="auto"/>
              <w:ind w:left="34"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Mgr. Tereza Teršová</w:t>
            </w:r>
          </w:p>
          <w:p w:rsidR="00F67B36" w:rsidRPr="00FB6DFD" w:rsidRDefault="00F67B36" w:rsidP="00BD3B6E">
            <w:pPr>
              <w:spacing w:after="0" w:line="240" w:lineRule="auto"/>
              <w:ind w:left="34"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JUDr. Marcela Horváthová</w:t>
            </w:r>
          </w:p>
          <w:p w:rsidR="00F67B36" w:rsidRPr="00FB6DFD" w:rsidRDefault="00F67B36" w:rsidP="00BD3B6E">
            <w:pPr>
              <w:spacing w:after="240" w:line="240" w:lineRule="auto"/>
              <w:ind w:left="34"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Mgr. Miroslava Purkertová</w:t>
            </w:r>
          </w:p>
          <w:p w:rsidR="00F67B36" w:rsidRPr="00FB6DFD" w:rsidRDefault="00F67B36" w:rsidP="001809E7">
            <w:pPr>
              <w:spacing w:after="0" w:line="240" w:lineRule="auto"/>
              <w:ind w:left="34" w:firstLine="170"/>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přísedící dle přílohy č. 3</w:t>
            </w:r>
          </w:p>
          <w:p w:rsidR="00F67B36" w:rsidRPr="00FB6DFD" w:rsidRDefault="00F67B36" w:rsidP="00F67B36">
            <w:pPr>
              <w:spacing w:after="0" w:line="240" w:lineRule="auto"/>
              <w:ind w:firstLine="170"/>
              <w:jc w:val="center"/>
              <w:rPr>
                <w:rFonts w:ascii="Garamond" w:eastAsia="Times New Roman" w:hAnsi="Garamond" w:cs="Times New Roman"/>
                <w:sz w:val="24"/>
                <w:szCs w:val="24"/>
                <w:lang w:eastAsia="cs-CZ"/>
              </w:rPr>
            </w:pPr>
          </w:p>
        </w:tc>
      </w:tr>
      <w:tr w:rsidR="00F67B36" w:rsidRPr="00FB6DFD" w:rsidTr="00435BB1">
        <w:trPr>
          <w:jc w:val="center"/>
        </w:trPr>
        <w:tc>
          <w:tcPr>
            <w:tcW w:w="1418" w:type="dxa"/>
            <w:vMerge/>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500" w:type="dxa"/>
          </w:tcPr>
          <w:p w:rsidR="00F67B36" w:rsidRPr="00FB6DFD" w:rsidRDefault="00F67B36" w:rsidP="001809E7">
            <w:pPr>
              <w:spacing w:after="0" w:line="240" w:lineRule="auto"/>
              <w:jc w:val="center"/>
              <w:rPr>
                <w:rFonts w:ascii="Garamond" w:eastAsia="Times New Roman" w:hAnsi="Garamond" w:cs="Times New Roman"/>
                <w:strike/>
                <w:sz w:val="24"/>
                <w:szCs w:val="24"/>
                <w:lang w:eastAsia="cs-CZ"/>
              </w:rPr>
            </w:pPr>
            <w:r w:rsidRPr="00FB6DFD">
              <w:rPr>
                <w:rFonts w:ascii="Garamond" w:eastAsia="Times New Roman" w:hAnsi="Garamond" w:cs="Times New Roman"/>
                <w:sz w:val="24"/>
                <w:szCs w:val="24"/>
                <w:lang w:eastAsia="cs-CZ"/>
              </w:rPr>
              <w:t>50</w:t>
            </w:r>
          </w:p>
        </w:tc>
        <w:tc>
          <w:tcPr>
            <w:tcW w:w="3969" w:type="dxa"/>
          </w:tcPr>
          <w:p w:rsidR="00F67B36" w:rsidRPr="00FB6DFD" w:rsidRDefault="00F67B36" w:rsidP="00F71AC2">
            <w:pPr>
              <w:spacing w:after="0" w:line="240" w:lineRule="auto"/>
              <w:ind w:left="34"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KORUPCE</w:t>
            </w:r>
          </w:p>
        </w:tc>
        <w:tc>
          <w:tcPr>
            <w:tcW w:w="3483" w:type="dxa"/>
            <w:vMerge/>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35BB1">
        <w:trPr>
          <w:trHeight w:val="47"/>
          <w:jc w:val="center"/>
        </w:trPr>
        <w:tc>
          <w:tcPr>
            <w:tcW w:w="1418" w:type="dxa"/>
            <w:vMerge/>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500" w:type="dxa"/>
          </w:tcPr>
          <w:p w:rsidR="00F67B36" w:rsidRPr="00FB6DFD" w:rsidRDefault="00F67B36" w:rsidP="001809E7">
            <w:pPr>
              <w:spacing w:after="0" w:line="240" w:lineRule="auto"/>
              <w:jc w:val="center"/>
              <w:rPr>
                <w:rFonts w:ascii="Garamond" w:eastAsia="Times New Roman" w:hAnsi="Garamond" w:cs="Times New Roman"/>
                <w:strike/>
                <w:sz w:val="24"/>
                <w:szCs w:val="24"/>
                <w:lang w:eastAsia="cs-CZ"/>
              </w:rPr>
            </w:pPr>
            <w:r w:rsidRPr="00FB6DFD">
              <w:rPr>
                <w:rFonts w:ascii="Garamond" w:eastAsia="Times New Roman" w:hAnsi="Garamond" w:cs="Times New Roman"/>
                <w:sz w:val="24"/>
                <w:szCs w:val="24"/>
                <w:lang w:eastAsia="cs-CZ"/>
              </w:rPr>
              <w:t>95</w:t>
            </w:r>
          </w:p>
        </w:tc>
        <w:tc>
          <w:tcPr>
            <w:tcW w:w="3969" w:type="dxa"/>
          </w:tcPr>
          <w:p w:rsidR="00F67B36" w:rsidRPr="00FB6DFD" w:rsidRDefault="00F67B36" w:rsidP="00F71AC2">
            <w:pPr>
              <w:spacing w:after="0" w:line="240" w:lineRule="auto"/>
              <w:ind w:left="34"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DOPRAVNÍ</w:t>
            </w:r>
          </w:p>
        </w:tc>
        <w:tc>
          <w:tcPr>
            <w:tcW w:w="3483" w:type="dxa"/>
            <w:vMerge/>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35BB1">
        <w:trPr>
          <w:jc w:val="center"/>
        </w:trPr>
        <w:tc>
          <w:tcPr>
            <w:tcW w:w="1418" w:type="dxa"/>
            <w:vMerge/>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500" w:type="dxa"/>
          </w:tcPr>
          <w:p w:rsidR="00F67B36" w:rsidRPr="00FB6DFD" w:rsidRDefault="00F67B36" w:rsidP="001809E7">
            <w:pPr>
              <w:spacing w:after="0" w:line="240" w:lineRule="auto"/>
              <w:jc w:val="center"/>
              <w:rPr>
                <w:rFonts w:ascii="Garamond" w:eastAsia="Times New Roman" w:hAnsi="Garamond" w:cs="Times New Roman"/>
                <w:strike/>
                <w:sz w:val="24"/>
                <w:szCs w:val="24"/>
                <w:lang w:eastAsia="cs-CZ"/>
              </w:rPr>
            </w:pPr>
            <w:r w:rsidRPr="00FB6DFD">
              <w:rPr>
                <w:rFonts w:ascii="Garamond" w:eastAsia="Times New Roman" w:hAnsi="Garamond" w:cs="Times New Roman"/>
                <w:sz w:val="24"/>
                <w:szCs w:val="24"/>
                <w:lang w:eastAsia="cs-CZ"/>
              </w:rPr>
              <w:t>95</w:t>
            </w:r>
          </w:p>
        </w:tc>
        <w:tc>
          <w:tcPr>
            <w:tcW w:w="3969" w:type="dxa"/>
          </w:tcPr>
          <w:p w:rsidR="00F67B36" w:rsidRPr="00FB6DFD" w:rsidRDefault="00F67B36" w:rsidP="00F71AC2">
            <w:pPr>
              <w:spacing w:after="0" w:line="240" w:lineRule="auto"/>
              <w:ind w:left="34"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VAZBA</w:t>
            </w:r>
          </w:p>
        </w:tc>
        <w:tc>
          <w:tcPr>
            <w:tcW w:w="3483" w:type="dxa"/>
            <w:vMerge/>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35BB1">
        <w:trPr>
          <w:jc w:val="center"/>
        </w:trPr>
        <w:tc>
          <w:tcPr>
            <w:tcW w:w="1418" w:type="dxa"/>
            <w:vMerge/>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500" w:type="dxa"/>
          </w:tcPr>
          <w:p w:rsidR="00F67B36" w:rsidRPr="00FB6DFD" w:rsidRDefault="00F67B36" w:rsidP="001809E7">
            <w:pPr>
              <w:spacing w:after="0" w:line="240" w:lineRule="auto"/>
              <w:jc w:val="center"/>
              <w:rPr>
                <w:rFonts w:ascii="Garamond" w:eastAsia="Times New Roman" w:hAnsi="Garamond" w:cs="Times New Roman"/>
                <w:strike/>
                <w:sz w:val="24"/>
                <w:szCs w:val="24"/>
                <w:lang w:eastAsia="cs-CZ"/>
              </w:rPr>
            </w:pPr>
            <w:r w:rsidRPr="00FB6DFD">
              <w:rPr>
                <w:rFonts w:ascii="Garamond" w:eastAsia="Times New Roman" w:hAnsi="Garamond" w:cs="Times New Roman"/>
                <w:sz w:val="24"/>
                <w:szCs w:val="24"/>
                <w:lang w:eastAsia="cs-CZ"/>
              </w:rPr>
              <w:t>95</w:t>
            </w:r>
          </w:p>
        </w:tc>
        <w:tc>
          <w:tcPr>
            <w:tcW w:w="3969" w:type="dxa"/>
          </w:tcPr>
          <w:p w:rsidR="00F67B36" w:rsidRPr="00FB6DFD" w:rsidRDefault="00F67B36" w:rsidP="00F71AC2">
            <w:pPr>
              <w:spacing w:after="0" w:line="240" w:lineRule="auto"/>
              <w:ind w:left="34"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VÁHA, VÁHA II</w:t>
            </w:r>
          </w:p>
        </w:tc>
        <w:tc>
          <w:tcPr>
            <w:tcW w:w="3483" w:type="dxa"/>
            <w:vMerge/>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35BB1">
        <w:trPr>
          <w:jc w:val="center"/>
        </w:trPr>
        <w:tc>
          <w:tcPr>
            <w:tcW w:w="1418" w:type="dxa"/>
            <w:vMerge/>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500" w:type="dxa"/>
          </w:tcPr>
          <w:p w:rsidR="00F67B36" w:rsidRPr="00FB6DFD" w:rsidRDefault="00F67B36" w:rsidP="001809E7">
            <w:pPr>
              <w:spacing w:after="0" w:line="240" w:lineRule="auto"/>
              <w:jc w:val="center"/>
              <w:rPr>
                <w:rFonts w:ascii="Garamond" w:eastAsia="Times New Roman" w:hAnsi="Garamond" w:cs="Times New Roman"/>
                <w:strike/>
                <w:sz w:val="24"/>
                <w:szCs w:val="24"/>
                <w:lang w:eastAsia="cs-CZ"/>
              </w:rPr>
            </w:pPr>
            <w:r w:rsidRPr="00FB6DFD">
              <w:rPr>
                <w:rFonts w:ascii="Garamond" w:eastAsia="Times New Roman" w:hAnsi="Garamond" w:cs="Times New Roman"/>
                <w:sz w:val="24"/>
                <w:szCs w:val="24"/>
                <w:lang w:eastAsia="cs-CZ"/>
              </w:rPr>
              <w:t>95</w:t>
            </w:r>
          </w:p>
        </w:tc>
        <w:tc>
          <w:tcPr>
            <w:tcW w:w="3969" w:type="dxa"/>
          </w:tcPr>
          <w:p w:rsidR="00F67B36" w:rsidRPr="00FB6DFD" w:rsidRDefault="00F67B36" w:rsidP="00F71AC2">
            <w:pPr>
              <w:spacing w:after="0" w:line="240" w:lineRule="auto"/>
              <w:ind w:left="34"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CIZINA</w:t>
            </w:r>
          </w:p>
        </w:tc>
        <w:tc>
          <w:tcPr>
            <w:tcW w:w="3483" w:type="dxa"/>
            <w:vMerge/>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35BB1">
        <w:trPr>
          <w:jc w:val="center"/>
        </w:trPr>
        <w:tc>
          <w:tcPr>
            <w:tcW w:w="1418" w:type="dxa"/>
            <w:vMerge/>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500" w:type="dxa"/>
          </w:tcPr>
          <w:p w:rsidR="00F67B36" w:rsidRPr="00FB6DFD" w:rsidRDefault="00F67B36" w:rsidP="001809E7">
            <w:pPr>
              <w:spacing w:after="0" w:line="240" w:lineRule="auto"/>
              <w:jc w:val="center"/>
              <w:rPr>
                <w:rFonts w:ascii="Garamond" w:eastAsia="Times New Roman" w:hAnsi="Garamond" w:cs="Times New Roman"/>
                <w:strike/>
                <w:sz w:val="24"/>
                <w:szCs w:val="24"/>
                <w:lang w:eastAsia="cs-CZ"/>
              </w:rPr>
            </w:pPr>
            <w:r w:rsidRPr="00FB6DFD">
              <w:rPr>
                <w:rFonts w:ascii="Garamond" w:eastAsia="Times New Roman" w:hAnsi="Garamond" w:cs="Times New Roman"/>
                <w:sz w:val="24"/>
                <w:szCs w:val="24"/>
                <w:lang w:eastAsia="cs-CZ"/>
              </w:rPr>
              <w:t>95</w:t>
            </w:r>
          </w:p>
        </w:tc>
        <w:tc>
          <w:tcPr>
            <w:tcW w:w="3969" w:type="dxa"/>
          </w:tcPr>
          <w:p w:rsidR="00F67B36" w:rsidRPr="00FB6DFD" w:rsidRDefault="00F67B36" w:rsidP="00F71AC2">
            <w:pPr>
              <w:spacing w:after="0" w:line="240" w:lineRule="auto"/>
              <w:ind w:left="34"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ZMJST</w:t>
            </w:r>
          </w:p>
        </w:tc>
        <w:tc>
          <w:tcPr>
            <w:tcW w:w="3483" w:type="dxa"/>
            <w:vMerge/>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35BB1">
        <w:trPr>
          <w:jc w:val="center"/>
        </w:trPr>
        <w:tc>
          <w:tcPr>
            <w:tcW w:w="1418" w:type="dxa"/>
            <w:vMerge/>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500" w:type="dxa"/>
          </w:tcPr>
          <w:p w:rsidR="00F67B36" w:rsidRPr="00FB6DFD" w:rsidRDefault="00F67B36" w:rsidP="001809E7">
            <w:pPr>
              <w:spacing w:after="0" w:line="240" w:lineRule="auto"/>
              <w:jc w:val="center"/>
              <w:rPr>
                <w:rFonts w:ascii="Garamond" w:eastAsia="Times New Roman" w:hAnsi="Garamond" w:cs="Times New Roman"/>
                <w:strike/>
                <w:sz w:val="24"/>
                <w:szCs w:val="24"/>
                <w:lang w:eastAsia="cs-CZ"/>
              </w:rPr>
            </w:pPr>
            <w:r w:rsidRPr="00FB6DFD">
              <w:rPr>
                <w:rFonts w:ascii="Garamond" w:eastAsia="Times New Roman" w:hAnsi="Garamond" w:cs="Times New Roman"/>
                <w:sz w:val="24"/>
                <w:szCs w:val="24"/>
                <w:lang w:eastAsia="cs-CZ"/>
              </w:rPr>
              <w:t>95</w:t>
            </w:r>
          </w:p>
        </w:tc>
        <w:tc>
          <w:tcPr>
            <w:tcW w:w="3969" w:type="dxa"/>
          </w:tcPr>
          <w:p w:rsidR="00F67B36" w:rsidRPr="00FB6DFD" w:rsidRDefault="00F67B36" w:rsidP="00F71AC2">
            <w:pPr>
              <w:spacing w:after="0" w:line="240" w:lineRule="auto"/>
              <w:ind w:left="34"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ZKROBV</w:t>
            </w:r>
          </w:p>
        </w:tc>
        <w:tc>
          <w:tcPr>
            <w:tcW w:w="3483" w:type="dxa"/>
            <w:vMerge/>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35BB1">
        <w:trPr>
          <w:jc w:val="center"/>
        </w:trPr>
        <w:tc>
          <w:tcPr>
            <w:tcW w:w="1418" w:type="dxa"/>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2 Nt</w:t>
            </w:r>
          </w:p>
        </w:tc>
        <w:tc>
          <w:tcPr>
            <w:tcW w:w="1500" w:type="dxa"/>
          </w:tcPr>
          <w:p w:rsidR="00F67B36" w:rsidRPr="00FB6DFD" w:rsidRDefault="00F67B36" w:rsidP="001809E7">
            <w:pPr>
              <w:spacing w:after="0" w:line="240" w:lineRule="auto"/>
              <w:jc w:val="center"/>
              <w:rPr>
                <w:rFonts w:ascii="Garamond" w:eastAsia="Times New Roman" w:hAnsi="Garamond" w:cs="Times New Roman"/>
                <w:strike/>
                <w:sz w:val="24"/>
                <w:szCs w:val="24"/>
                <w:lang w:eastAsia="cs-CZ"/>
              </w:rPr>
            </w:pPr>
            <w:r w:rsidRPr="00FB6DFD">
              <w:rPr>
                <w:rFonts w:ascii="Garamond" w:eastAsia="Times New Roman" w:hAnsi="Garamond" w:cs="Times New Roman"/>
                <w:sz w:val="24"/>
                <w:szCs w:val="24"/>
                <w:lang w:eastAsia="cs-CZ"/>
              </w:rPr>
              <w:t>95</w:t>
            </w:r>
          </w:p>
        </w:tc>
        <w:tc>
          <w:tcPr>
            <w:tcW w:w="3969" w:type="dxa"/>
          </w:tcPr>
          <w:p w:rsidR="00F67B36" w:rsidRPr="00FB6DFD" w:rsidRDefault="00F67B36" w:rsidP="00F71AC2">
            <w:pPr>
              <w:spacing w:after="0" w:line="240" w:lineRule="auto"/>
              <w:ind w:left="34"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všechny oddíly bez přípravného řízení mimo oddílu PP – jiné osoby a Výkon trestu</w:t>
            </w:r>
          </w:p>
        </w:tc>
        <w:tc>
          <w:tcPr>
            <w:tcW w:w="3483" w:type="dxa"/>
            <w:vMerge/>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35BB1">
        <w:trPr>
          <w:jc w:val="center"/>
        </w:trPr>
        <w:tc>
          <w:tcPr>
            <w:tcW w:w="1418" w:type="dxa"/>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2 Td</w:t>
            </w:r>
          </w:p>
        </w:tc>
        <w:tc>
          <w:tcPr>
            <w:tcW w:w="1500" w:type="dxa"/>
          </w:tcPr>
          <w:p w:rsidR="00F67B36" w:rsidRPr="00FB6DFD" w:rsidRDefault="00F67B36" w:rsidP="001809E7">
            <w:pPr>
              <w:spacing w:after="0" w:line="240" w:lineRule="auto"/>
              <w:jc w:val="center"/>
              <w:rPr>
                <w:rFonts w:ascii="Garamond" w:eastAsia="Times New Roman" w:hAnsi="Garamond" w:cs="Times New Roman"/>
                <w:strike/>
                <w:sz w:val="24"/>
                <w:szCs w:val="24"/>
                <w:lang w:eastAsia="cs-CZ"/>
              </w:rPr>
            </w:pPr>
            <w:r w:rsidRPr="00FB6DFD">
              <w:rPr>
                <w:rFonts w:ascii="Garamond" w:eastAsia="Times New Roman" w:hAnsi="Garamond" w:cs="Times New Roman"/>
                <w:sz w:val="24"/>
                <w:szCs w:val="24"/>
                <w:lang w:eastAsia="cs-CZ"/>
              </w:rPr>
              <w:t>95</w:t>
            </w:r>
          </w:p>
        </w:tc>
        <w:tc>
          <w:tcPr>
            <w:tcW w:w="3969" w:type="dxa"/>
          </w:tcPr>
          <w:p w:rsidR="00F67B36" w:rsidRPr="00FB6DFD" w:rsidRDefault="00F67B36" w:rsidP="00F71AC2">
            <w:pPr>
              <w:spacing w:after="0" w:line="240" w:lineRule="auto"/>
              <w:ind w:left="34"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CIZINA, VÝSLECH</w:t>
            </w:r>
          </w:p>
        </w:tc>
        <w:tc>
          <w:tcPr>
            <w:tcW w:w="3483" w:type="dxa"/>
            <w:vMerge/>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35BB1">
        <w:trPr>
          <w:jc w:val="center"/>
        </w:trPr>
        <w:tc>
          <w:tcPr>
            <w:tcW w:w="1418" w:type="dxa"/>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2 Nc</w:t>
            </w:r>
          </w:p>
        </w:tc>
        <w:tc>
          <w:tcPr>
            <w:tcW w:w="1500" w:type="dxa"/>
          </w:tcPr>
          <w:p w:rsidR="00F67B36" w:rsidRPr="00FB6DFD" w:rsidRDefault="00F67B36" w:rsidP="001809E7">
            <w:pPr>
              <w:spacing w:after="0" w:line="240" w:lineRule="auto"/>
              <w:jc w:val="center"/>
              <w:rPr>
                <w:rFonts w:ascii="Garamond" w:eastAsia="Times New Roman" w:hAnsi="Garamond" w:cs="Times New Roman"/>
                <w:strike/>
                <w:sz w:val="24"/>
                <w:szCs w:val="24"/>
                <w:lang w:eastAsia="cs-CZ"/>
              </w:rPr>
            </w:pPr>
            <w:r w:rsidRPr="00FB6DFD">
              <w:rPr>
                <w:rFonts w:ascii="Garamond" w:eastAsia="Times New Roman" w:hAnsi="Garamond" w:cs="Times New Roman"/>
                <w:sz w:val="24"/>
                <w:szCs w:val="24"/>
                <w:lang w:eastAsia="cs-CZ"/>
              </w:rPr>
              <w:t>95</w:t>
            </w:r>
          </w:p>
        </w:tc>
        <w:tc>
          <w:tcPr>
            <w:tcW w:w="3969" w:type="dxa"/>
          </w:tcPr>
          <w:p w:rsidR="00F67B36" w:rsidRPr="00FB6DFD" w:rsidRDefault="00F67B36" w:rsidP="00F71AC2">
            <w:pPr>
              <w:spacing w:after="0" w:line="240" w:lineRule="auto"/>
              <w:ind w:left="34"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oddíl EvET, specializace EvETT</w:t>
            </w:r>
          </w:p>
        </w:tc>
        <w:tc>
          <w:tcPr>
            <w:tcW w:w="3483" w:type="dxa"/>
            <w:vMerge/>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bl>
    <w:p w:rsidR="00CC4187" w:rsidRPr="00FB6DFD" w:rsidRDefault="00CC4187" w:rsidP="00F67B36">
      <w:pPr>
        <w:spacing w:after="0" w:line="240" w:lineRule="auto"/>
        <w:ind w:firstLine="170"/>
        <w:rPr>
          <w:rFonts w:ascii="Garamond" w:eastAsia="Times New Roman" w:hAnsi="Garamond" w:cs="Times New Roman"/>
          <w:sz w:val="24"/>
          <w:szCs w:val="24"/>
          <w:lang w:eastAsia="cs-CZ"/>
        </w:rPr>
      </w:pPr>
    </w:p>
    <w:p w:rsidR="00CC4187" w:rsidRPr="00FB6DFD" w:rsidRDefault="00CC4187">
      <w:pP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br w:type="page"/>
      </w:r>
    </w:p>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bl>
      <w:tblPr>
        <w:tblW w:w="102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18"/>
        <w:gridCol w:w="1460"/>
        <w:gridCol w:w="3948"/>
        <w:gridCol w:w="3463"/>
      </w:tblGrid>
      <w:tr w:rsidR="00F67B36" w:rsidRPr="00FB6DFD" w:rsidTr="00472A56">
        <w:trPr>
          <w:jc w:val="center"/>
        </w:trPr>
        <w:tc>
          <w:tcPr>
            <w:tcW w:w="1418" w:type="dxa"/>
            <w:vMerge w:val="restart"/>
            <w:tcBorders>
              <w:top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3 T</w:t>
            </w:r>
          </w:p>
        </w:tc>
        <w:tc>
          <w:tcPr>
            <w:tcW w:w="1460" w:type="dxa"/>
            <w:tcBorders>
              <w:top w:val="single" w:sz="12" w:space="0" w:color="auto"/>
            </w:tcBorders>
          </w:tcPr>
          <w:p w:rsidR="00F67B36" w:rsidRPr="00FB6DFD" w:rsidRDefault="00F67B36" w:rsidP="00F71AC2">
            <w:pPr>
              <w:spacing w:after="0" w:line="240" w:lineRule="auto"/>
              <w:jc w:val="center"/>
              <w:rPr>
                <w:rFonts w:ascii="Garamond" w:eastAsia="Times New Roman" w:hAnsi="Garamond" w:cs="Times New Roman"/>
                <w:strike/>
                <w:sz w:val="24"/>
                <w:szCs w:val="24"/>
                <w:lang w:eastAsia="cs-CZ"/>
              </w:rPr>
            </w:pPr>
            <w:r w:rsidRPr="00FB6DFD">
              <w:rPr>
                <w:rFonts w:ascii="Garamond" w:eastAsia="Times New Roman" w:hAnsi="Garamond" w:cs="Times New Roman"/>
                <w:sz w:val="24"/>
                <w:szCs w:val="24"/>
                <w:lang w:eastAsia="cs-CZ"/>
              </w:rPr>
              <w:t>90</w:t>
            </w:r>
          </w:p>
        </w:tc>
        <w:tc>
          <w:tcPr>
            <w:tcW w:w="3948" w:type="dxa"/>
            <w:tcBorders>
              <w:top w:val="single" w:sz="12" w:space="0" w:color="auto"/>
            </w:tcBorders>
          </w:tcPr>
          <w:p w:rsidR="00F67B36" w:rsidRPr="00FB6DFD" w:rsidRDefault="00F67B36" w:rsidP="00362D28">
            <w:pPr>
              <w:spacing w:after="0" w:line="240" w:lineRule="auto"/>
              <w:ind w:left="34"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ostatní věci T do celkově stanoveného rozsahu včetně specializací</w:t>
            </w:r>
          </w:p>
        </w:tc>
        <w:tc>
          <w:tcPr>
            <w:tcW w:w="3463" w:type="dxa"/>
            <w:vMerge w:val="restart"/>
            <w:tcBorders>
              <w:top w:val="single" w:sz="12" w:space="0" w:color="auto"/>
            </w:tcBorders>
          </w:tcPr>
          <w:p w:rsidR="00F67B36" w:rsidRPr="00FB6DFD" w:rsidRDefault="00F67B36" w:rsidP="009A1BDC">
            <w:pPr>
              <w:spacing w:after="240" w:line="240" w:lineRule="auto"/>
              <w:rPr>
                <w:rFonts w:ascii="Garamond" w:eastAsia="Times New Roman" w:hAnsi="Garamond" w:cs="Times New Roman"/>
                <w:b/>
                <w:bCs/>
                <w:sz w:val="24"/>
                <w:szCs w:val="24"/>
                <w:lang w:eastAsia="cs-CZ"/>
              </w:rPr>
            </w:pPr>
            <w:r w:rsidRPr="00FB6DFD">
              <w:rPr>
                <w:rFonts w:ascii="Garamond" w:eastAsia="Times New Roman" w:hAnsi="Garamond" w:cs="Times New Roman"/>
                <w:b/>
                <w:bCs/>
                <w:sz w:val="24"/>
                <w:szCs w:val="24"/>
                <w:lang w:eastAsia="cs-CZ"/>
              </w:rPr>
              <w:t>Mgr. Tereza Teršová</w:t>
            </w:r>
          </w:p>
          <w:p w:rsidR="00F67B36" w:rsidRPr="00FB6DFD" w:rsidRDefault="00F67B36" w:rsidP="008C4EE6">
            <w:pPr>
              <w:spacing w:after="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JUDr. Marcela Horváthová</w:t>
            </w:r>
          </w:p>
          <w:p w:rsidR="00F67B36" w:rsidRPr="00FB6DFD" w:rsidRDefault="00F67B36" w:rsidP="008C4EE6">
            <w:pPr>
              <w:spacing w:after="0" w:line="240" w:lineRule="auto"/>
              <w:rPr>
                <w:rFonts w:ascii="Garamond" w:eastAsia="Times New Roman" w:hAnsi="Garamond" w:cs="Times New Roman"/>
                <w:i/>
                <w:sz w:val="24"/>
                <w:szCs w:val="24"/>
                <w:lang w:eastAsia="cs-CZ"/>
              </w:rPr>
            </w:pPr>
            <w:r w:rsidRPr="00FB6DFD">
              <w:rPr>
                <w:rFonts w:ascii="Garamond" w:eastAsia="Times New Roman" w:hAnsi="Garamond" w:cs="Times New Roman"/>
                <w:sz w:val="24"/>
                <w:szCs w:val="24"/>
                <w:lang w:eastAsia="cs-CZ"/>
              </w:rPr>
              <w:t>Mgr. Miroslava Purkertová</w:t>
            </w:r>
          </w:p>
          <w:p w:rsidR="00F67B36" w:rsidRPr="00FB6DFD" w:rsidRDefault="00F67B36" w:rsidP="008C4EE6">
            <w:pPr>
              <w:spacing w:after="24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Mgr. Veronika Tomanová</w:t>
            </w:r>
          </w:p>
          <w:p w:rsidR="00F67B36" w:rsidRPr="00FB6DFD" w:rsidRDefault="00F67B36" w:rsidP="00B271E3">
            <w:pPr>
              <w:spacing w:after="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Mgr. Miroslava Purkertová</w:t>
            </w:r>
            <w:r w:rsidR="00B271E3" w:rsidRPr="00FB6DFD">
              <w:rPr>
                <w:rFonts w:ascii="Garamond" w:eastAsia="Times New Roman" w:hAnsi="Garamond" w:cs="Times New Roman"/>
                <w:sz w:val="24"/>
                <w:szCs w:val="24"/>
                <w:lang w:eastAsia="cs-CZ"/>
              </w:rPr>
              <w:t xml:space="preserve"> </w:t>
            </w:r>
            <w:r w:rsidRPr="00FB6DFD">
              <w:rPr>
                <w:rFonts w:ascii="Garamond" w:eastAsia="Times New Roman" w:hAnsi="Garamond" w:cs="Times New Roman"/>
                <w:sz w:val="24"/>
                <w:szCs w:val="24"/>
                <w:lang w:eastAsia="cs-CZ"/>
              </w:rPr>
              <w:t>pro agendu PP</w:t>
            </w:r>
          </w:p>
          <w:p w:rsidR="004B3AED" w:rsidRPr="00FB6DFD" w:rsidRDefault="004B3AED" w:rsidP="00B271E3">
            <w:pPr>
              <w:spacing w:after="0" w:line="240" w:lineRule="auto"/>
              <w:rPr>
                <w:rFonts w:ascii="Garamond" w:eastAsia="Times New Roman" w:hAnsi="Garamond" w:cs="Times New Roman"/>
                <w:i/>
                <w:sz w:val="24"/>
                <w:szCs w:val="24"/>
                <w:lang w:eastAsia="cs-CZ"/>
              </w:rPr>
            </w:pPr>
          </w:p>
          <w:p w:rsidR="00F67B36" w:rsidRPr="00FB6DFD" w:rsidRDefault="00F67B36" w:rsidP="00CB7936">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přísedící dle přílohy č. 3</w:t>
            </w:r>
          </w:p>
        </w:tc>
      </w:tr>
      <w:tr w:rsidR="00F67B36" w:rsidRPr="00FB6DFD" w:rsidTr="00472A56">
        <w:trPr>
          <w:jc w:val="center"/>
        </w:trPr>
        <w:tc>
          <w:tcPr>
            <w:tcW w:w="1418" w:type="dxa"/>
            <w:vMerge/>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460" w:type="dxa"/>
          </w:tcPr>
          <w:p w:rsidR="00F67B36" w:rsidRPr="00FB6DFD" w:rsidRDefault="00F67B36" w:rsidP="00F71AC2">
            <w:pPr>
              <w:spacing w:after="0" w:line="240" w:lineRule="auto"/>
              <w:jc w:val="center"/>
              <w:rPr>
                <w:rFonts w:ascii="Garamond" w:eastAsia="Times New Roman" w:hAnsi="Garamond" w:cs="Times New Roman"/>
                <w:strike/>
                <w:sz w:val="24"/>
                <w:szCs w:val="24"/>
                <w:lang w:eastAsia="cs-CZ"/>
              </w:rPr>
            </w:pPr>
            <w:r w:rsidRPr="00FB6DFD">
              <w:rPr>
                <w:rFonts w:ascii="Garamond" w:eastAsia="Times New Roman" w:hAnsi="Garamond" w:cs="Times New Roman"/>
                <w:sz w:val="24"/>
                <w:szCs w:val="24"/>
                <w:lang w:eastAsia="cs-CZ"/>
              </w:rPr>
              <w:t>90</w:t>
            </w:r>
          </w:p>
        </w:tc>
        <w:tc>
          <w:tcPr>
            <w:tcW w:w="3948" w:type="dxa"/>
          </w:tcPr>
          <w:p w:rsidR="00F67B36" w:rsidRPr="00FB6DFD" w:rsidRDefault="00F67B36" w:rsidP="00362D28">
            <w:pPr>
              <w:spacing w:after="0" w:line="240" w:lineRule="auto"/>
              <w:ind w:left="34"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DOPRAVNÍ</w:t>
            </w:r>
          </w:p>
        </w:tc>
        <w:tc>
          <w:tcPr>
            <w:tcW w:w="3463" w:type="dxa"/>
            <w:vMerge/>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72A56">
        <w:trPr>
          <w:jc w:val="center"/>
        </w:trPr>
        <w:tc>
          <w:tcPr>
            <w:tcW w:w="1418" w:type="dxa"/>
            <w:vMerge/>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460" w:type="dxa"/>
          </w:tcPr>
          <w:p w:rsidR="00F67B36" w:rsidRPr="00FB6DFD" w:rsidRDefault="00F67B36" w:rsidP="00F71AC2">
            <w:pPr>
              <w:spacing w:after="0" w:line="240" w:lineRule="auto"/>
              <w:jc w:val="center"/>
              <w:rPr>
                <w:rFonts w:ascii="Garamond" w:eastAsia="Times New Roman" w:hAnsi="Garamond" w:cs="Times New Roman"/>
                <w:strike/>
                <w:sz w:val="24"/>
                <w:szCs w:val="24"/>
                <w:lang w:eastAsia="cs-CZ"/>
              </w:rPr>
            </w:pPr>
            <w:r w:rsidRPr="00FB6DFD">
              <w:rPr>
                <w:rFonts w:ascii="Garamond" w:eastAsia="Times New Roman" w:hAnsi="Garamond" w:cs="Times New Roman"/>
                <w:sz w:val="24"/>
                <w:szCs w:val="24"/>
                <w:lang w:eastAsia="cs-CZ"/>
              </w:rPr>
              <w:t>90</w:t>
            </w:r>
          </w:p>
        </w:tc>
        <w:tc>
          <w:tcPr>
            <w:tcW w:w="3948" w:type="dxa"/>
          </w:tcPr>
          <w:p w:rsidR="00F67B36" w:rsidRPr="00FB6DFD" w:rsidRDefault="00F67B36" w:rsidP="00362D28">
            <w:pPr>
              <w:spacing w:after="0" w:line="240" w:lineRule="auto"/>
              <w:ind w:left="34"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VAZBA</w:t>
            </w:r>
          </w:p>
        </w:tc>
        <w:tc>
          <w:tcPr>
            <w:tcW w:w="3463" w:type="dxa"/>
            <w:vMerge/>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72A56">
        <w:trPr>
          <w:jc w:val="center"/>
        </w:trPr>
        <w:tc>
          <w:tcPr>
            <w:tcW w:w="1418" w:type="dxa"/>
            <w:vMerge/>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460" w:type="dxa"/>
          </w:tcPr>
          <w:p w:rsidR="00F67B36" w:rsidRPr="00FB6DFD" w:rsidRDefault="00F67B36" w:rsidP="00F71AC2">
            <w:pPr>
              <w:spacing w:after="0" w:line="240" w:lineRule="auto"/>
              <w:jc w:val="center"/>
              <w:rPr>
                <w:rFonts w:ascii="Garamond" w:eastAsia="Times New Roman" w:hAnsi="Garamond" w:cs="Times New Roman"/>
                <w:strike/>
                <w:sz w:val="24"/>
                <w:szCs w:val="24"/>
                <w:lang w:eastAsia="cs-CZ"/>
              </w:rPr>
            </w:pPr>
            <w:r w:rsidRPr="00FB6DFD">
              <w:rPr>
                <w:rFonts w:ascii="Garamond" w:eastAsia="Times New Roman" w:hAnsi="Garamond" w:cs="Times New Roman"/>
                <w:sz w:val="24"/>
                <w:szCs w:val="24"/>
                <w:lang w:eastAsia="cs-CZ"/>
              </w:rPr>
              <w:t>90</w:t>
            </w:r>
          </w:p>
        </w:tc>
        <w:tc>
          <w:tcPr>
            <w:tcW w:w="3948" w:type="dxa"/>
          </w:tcPr>
          <w:p w:rsidR="00F67B36" w:rsidRPr="00FB6DFD" w:rsidRDefault="00F67B36" w:rsidP="00362D28">
            <w:pPr>
              <w:spacing w:after="0" w:line="240" w:lineRule="auto"/>
              <w:ind w:left="34"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VÁHA, VÁHA II</w:t>
            </w:r>
          </w:p>
        </w:tc>
        <w:tc>
          <w:tcPr>
            <w:tcW w:w="3463" w:type="dxa"/>
            <w:vMerge/>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72A56">
        <w:trPr>
          <w:jc w:val="center"/>
        </w:trPr>
        <w:tc>
          <w:tcPr>
            <w:tcW w:w="1418" w:type="dxa"/>
            <w:vMerge/>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460" w:type="dxa"/>
          </w:tcPr>
          <w:p w:rsidR="00F67B36" w:rsidRPr="00FB6DFD" w:rsidRDefault="00F67B36" w:rsidP="00F71AC2">
            <w:pPr>
              <w:spacing w:after="0" w:line="240" w:lineRule="auto"/>
              <w:jc w:val="center"/>
              <w:rPr>
                <w:rFonts w:ascii="Garamond" w:eastAsia="Times New Roman" w:hAnsi="Garamond" w:cs="Times New Roman"/>
                <w:strike/>
                <w:sz w:val="24"/>
                <w:szCs w:val="24"/>
                <w:lang w:eastAsia="cs-CZ"/>
              </w:rPr>
            </w:pPr>
            <w:r w:rsidRPr="00FB6DFD">
              <w:rPr>
                <w:rFonts w:ascii="Garamond" w:eastAsia="Times New Roman" w:hAnsi="Garamond" w:cs="Times New Roman"/>
                <w:sz w:val="24"/>
                <w:szCs w:val="24"/>
                <w:lang w:eastAsia="cs-CZ"/>
              </w:rPr>
              <w:t>90</w:t>
            </w:r>
          </w:p>
        </w:tc>
        <w:tc>
          <w:tcPr>
            <w:tcW w:w="3948" w:type="dxa"/>
          </w:tcPr>
          <w:p w:rsidR="00F67B36" w:rsidRPr="00FB6DFD" w:rsidRDefault="00F67B36" w:rsidP="00362D28">
            <w:pPr>
              <w:spacing w:after="0" w:line="240" w:lineRule="auto"/>
              <w:ind w:left="34"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CIZINA</w:t>
            </w:r>
          </w:p>
        </w:tc>
        <w:tc>
          <w:tcPr>
            <w:tcW w:w="3463" w:type="dxa"/>
            <w:vMerge/>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72A56">
        <w:trPr>
          <w:jc w:val="center"/>
        </w:trPr>
        <w:tc>
          <w:tcPr>
            <w:tcW w:w="1418" w:type="dxa"/>
            <w:vMerge/>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460" w:type="dxa"/>
          </w:tcPr>
          <w:p w:rsidR="00F67B36" w:rsidRPr="00FB6DFD" w:rsidRDefault="00F67B36" w:rsidP="00F71AC2">
            <w:pPr>
              <w:spacing w:after="0" w:line="240" w:lineRule="auto"/>
              <w:jc w:val="center"/>
              <w:rPr>
                <w:rFonts w:ascii="Garamond" w:eastAsia="Times New Roman" w:hAnsi="Garamond" w:cs="Times New Roman"/>
                <w:strike/>
                <w:sz w:val="24"/>
                <w:szCs w:val="24"/>
                <w:lang w:eastAsia="cs-CZ"/>
              </w:rPr>
            </w:pPr>
            <w:r w:rsidRPr="00FB6DFD">
              <w:rPr>
                <w:rFonts w:ascii="Garamond" w:eastAsia="Times New Roman" w:hAnsi="Garamond" w:cs="Times New Roman"/>
                <w:sz w:val="24"/>
                <w:szCs w:val="24"/>
                <w:lang w:eastAsia="cs-CZ"/>
              </w:rPr>
              <w:t>90</w:t>
            </w:r>
          </w:p>
        </w:tc>
        <w:tc>
          <w:tcPr>
            <w:tcW w:w="3948" w:type="dxa"/>
          </w:tcPr>
          <w:p w:rsidR="00F67B36" w:rsidRPr="00FB6DFD" w:rsidRDefault="00F67B36" w:rsidP="00362D28">
            <w:pPr>
              <w:spacing w:after="0" w:line="240" w:lineRule="auto"/>
              <w:ind w:left="34"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ZMJST</w:t>
            </w:r>
          </w:p>
        </w:tc>
        <w:tc>
          <w:tcPr>
            <w:tcW w:w="3463" w:type="dxa"/>
            <w:vMerge/>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72A56">
        <w:trPr>
          <w:jc w:val="center"/>
        </w:trPr>
        <w:tc>
          <w:tcPr>
            <w:tcW w:w="1418" w:type="dxa"/>
            <w:vMerge/>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460" w:type="dxa"/>
          </w:tcPr>
          <w:p w:rsidR="00F67B36" w:rsidRPr="00FB6DFD" w:rsidRDefault="00F67B36" w:rsidP="00F71AC2">
            <w:pPr>
              <w:spacing w:after="0" w:line="240" w:lineRule="auto"/>
              <w:jc w:val="center"/>
              <w:rPr>
                <w:rFonts w:ascii="Garamond" w:eastAsia="Times New Roman" w:hAnsi="Garamond" w:cs="Times New Roman"/>
                <w:strike/>
                <w:sz w:val="24"/>
                <w:szCs w:val="24"/>
                <w:lang w:eastAsia="cs-CZ"/>
              </w:rPr>
            </w:pPr>
            <w:r w:rsidRPr="00FB6DFD">
              <w:rPr>
                <w:rFonts w:ascii="Garamond" w:eastAsia="Times New Roman" w:hAnsi="Garamond" w:cs="Times New Roman"/>
                <w:sz w:val="24"/>
                <w:szCs w:val="24"/>
                <w:lang w:eastAsia="cs-CZ"/>
              </w:rPr>
              <w:t>90</w:t>
            </w:r>
          </w:p>
        </w:tc>
        <w:tc>
          <w:tcPr>
            <w:tcW w:w="3948" w:type="dxa"/>
          </w:tcPr>
          <w:p w:rsidR="00F67B36" w:rsidRPr="00FB6DFD" w:rsidRDefault="00F67B36" w:rsidP="00362D28">
            <w:pPr>
              <w:spacing w:after="0" w:line="240" w:lineRule="auto"/>
              <w:ind w:left="34"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ZKROBV</w:t>
            </w:r>
          </w:p>
        </w:tc>
        <w:tc>
          <w:tcPr>
            <w:tcW w:w="3463" w:type="dxa"/>
            <w:vMerge/>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72A56">
        <w:trPr>
          <w:jc w:val="center"/>
        </w:trPr>
        <w:tc>
          <w:tcPr>
            <w:tcW w:w="1418" w:type="dxa"/>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3 Nt</w:t>
            </w:r>
          </w:p>
        </w:tc>
        <w:tc>
          <w:tcPr>
            <w:tcW w:w="1460" w:type="dxa"/>
          </w:tcPr>
          <w:p w:rsidR="00F67B36" w:rsidRPr="00FB6DFD" w:rsidRDefault="00F67B36" w:rsidP="00F71AC2">
            <w:pPr>
              <w:spacing w:after="0" w:line="240" w:lineRule="auto"/>
              <w:jc w:val="center"/>
              <w:rPr>
                <w:rFonts w:ascii="Garamond" w:eastAsia="Times New Roman" w:hAnsi="Garamond" w:cs="Times New Roman"/>
                <w:strike/>
                <w:sz w:val="24"/>
                <w:szCs w:val="24"/>
                <w:lang w:eastAsia="cs-CZ"/>
              </w:rPr>
            </w:pPr>
            <w:r w:rsidRPr="00FB6DFD">
              <w:rPr>
                <w:rFonts w:ascii="Garamond" w:eastAsia="Times New Roman" w:hAnsi="Garamond" w:cs="Times New Roman"/>
                <w:sz w:val="24"/>
                <w:szCs w:val="24"/>
                <w:lang w:eastAsia="cs-CZ"/>
              </w:rPr>
              <w:t>90</w:t>
            </w:r>
          </w:p>
        </w:tc>
        <w:tc>
          <w:tcPr>
            <w:tcW w:w="3948" w:type="dxa"/>
          </w:tcPr>
          <w:p w:rsidR="00F67B36" w:rsidRPr="00FB6DFD" w:rsidRDefault="00F67B36" w:rsidP="00362D28">
            <w:pPr>
              <w:spacing w:after="0" w:line="240" w:lineRule="auto"/>
              <w:ind w:left="34"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všechny oddíly bez přípravného řízení mimo oddílu</w:t>
            </w:r>
            <w:r w:rsidRPr="00FB6DFD">
              <w:rPr>
                <w:rFonts w:ascii="Garamond" w:eastAsia="Times New Roman" w:hAnsi="Garamond" w:cs="Times New Roman"/>
                <w:color w:val="FF0000"/>
                <w:sz w:val="24"/>
                <w:szCs w:val="24"/>
                <w:lang w:eastAsia="cs-CZ"/>
              </w:rPr>
              <w:t xml:space="preserve"> </w:t>
            </w:r>
            <w:r w:rsidRPr="00FB6DFD">
              <w:rPr>
                <w:rFonts w:ascii="Garamond" w:eastAsia="Times New Roman" w:hAnsi="Garamond" w:cs="Times New Roman"/>
                <w:sz w:val="24"/>
                <w:szCs w:val="24"/>
                <w:lang w:eastAsia="cs-CZ"/>
              </w:rPr>
              <w:t>PP – jiné osoby a Výkon trestu</w:t>
            </w:r>
          </w:p>
        </w:tc>
        <w:tc>
          <w:tcPr>
            <w:tcW w:w="3463" w:type="dxa"/>
            <w:vMerge/>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72A56">
        <w:trPr>
          <w:jc w:val="center"/>
        </w:trPr>
        <w:tc>
          <w:tcPr>
            <w:tcW w:w="1418" w:type="dxa"/>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460" w:type="dxa"/>
          </w:tcPr>
          <w:p w:rsidR="00F67B36" w:rsidRPr="00FB6DFD" w:rsidRDefault="00F67B36" w:rsidP="00F71AC2">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50</w:t>
            </w:r>
          </w:p>
        </w:tc>
        <w:tc>
          <w:tcPr>
            <w:tcW w:w="3948" w:type="dxa"/>
          </w:tcPr>
          <w:p w:rsidR="00F67B36" w:rsidRPr="00FB6DFD" w:rsidRDefault="00F67B36" w:rsidP="00362D28">
            <w:pPr>
              <w:spacing w:after="0" w:line="240" w:lineRule="auto"/>
              <w:ind w:left="34"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oddíl PP – jiné osoby a Výkon trestu</w:t>
            </w:r>
          </w:p>
        </w:tc>
        <w:tc>
          <w:tcPr>
            <w:tcW w:w="3463" w:type="dxa"/>
            <w:vMerge/>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72A56">
        <w:trPr>
          <w:jc w:val="center"/>
        </w:trPr>
        <w:tc>
          <w:tcPr>
            <w:tcW w:w="1418" w:type="dxa"/>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3 Td</w:t>
            </w:r>
          </w:p>
        </w:tc>
        <w:tc>
          <w:tcPr>
            <w:tcW w:w="1460" w:type="dxa"/>
          </w:tcPr>
          <w:p w:rsidR="00F67B36" w:rsidRPr="00FB6DFD" w:rsidRDefault="00F67B36" w:rsidP="00F71AC2">
            <w:pPr>
              <w:spacing w:after="0" w:line="240" w:lineRule="auto"/>
              <w:jc w:val="center"/>
              <w:rPr>
                <w:rFonts w:ascii="Garamond" w:eastAsia="Times New Roman" w:hAnsi="Garamond" w:cs="Times New Roman"/>
                <w:strike/>
                <w:sz w:val="24"/>
                <w:szCs w:val="24"/>
                <w:lang w:eastAsia="cs-CZ"/>
              </w:rPr>
            </w:pPr>
            <w:r w:rsidRPr="00FB6DFD">
              <w:rPr>
                <w:rFonts w:ascii="Garamond" w:eastAsia="Times New Roman" w:hAnsi="Garamond" w:cs="Times New Roman"/>
                <w:sz w:val="24"/>
                <w:szCs w:val="24"/>
                <w:lang w:eastAsia="cs-CZ"/>
              </w:rPr>
              <w:t>90</w:t>
            </w:r>
          </w:p>
        </w:tc>
        <w:tc>
          <w:tcPr>
            <w:tcW w:w="3948" w:type="dxa"/>
          </w:tcPr>
          <w:p w:rsidR="00F67B36" w:rsidRPr="00FB6DFD" w:rsidRDefault="00F67B36" w:rsidP="00362D28">
            <w:pPr>
              <w:spacing w:after="0" w:line="240" w:lineRule="auto"/>
              <w:ind w:left="34"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CIZINA, VÝSLECH</w:t>
            </w:r>
          </w:p>
        </w:tc>
        <w:tc>
          <w:tcPr>
            <w:tcW w:w="3463" w:type="dxa"/>
            <w:vMerge/>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72A56">
        <w:trPr>
          <w:jc w:val="center"/>
        </w:trPr>
        <w:tc>
          <w:tcPr>
            <w:tcW w:w="1418" w:type="dxa"/>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3 Nc</w:t>
            </w:r>
          </w:p>
        </w:tc>
        <w:tc>
          <w:tcPr>
            <w:tcW w:w="1460" w:type="dxa"/>
          </w:tcPr>
          <w:p w:rsidR="00F67B36" w:rsidRPr="00FB6DFD" w:rsidRDefault="00F67B36" w:rsidP="00F71AC2">
            <w:pPr>
              <w:spacing w:after="0" w:line="240" w:lineRule="auto"/>
              <w:jc w:val="center"/>
              <w:rPr>
                <w:rFonts w:ascii="Garamond" w:eastAsia="Times New Roman" w:hAnsi="Garamond" w:cs="Times New Roman"/>
                <w:strike/>
                <w:sz w:val="24"/>
                <w:szCs w:val="24"/>
                <w:lang w:eastAsia="cs-CZ"/>
              </w:rPr>
            </w:pPr>
            <w:r w:rsidRPr="00FB6DFD">
              <w:rPr>
                <w:rFonts w:ascii="Garamond" w:eastAsia="Times New Roman" w:hAnsi="Garamond" w:cs="Times New Roman"/>
                <w:sz w:val="24"/>
                <w:szCs w:val="24"/>
                <w:lang w:eastAsia="cs-CZ"/>
              </w:rPr>
              <w:t>90</w:t>
            </w:r>
          </w:p>
        </w:tc>
        <w:tc>
          <w:tcPr>
            <w:tcW w:w="3948" w:type="dxa"/>
          </w:tcPr>
          <w:p w:rsidR="00F67B36" w:rsidRPr="00FB6DFD" w:rsidRDefault="00F67B36" w:rsidP="00362D28">
            <w:pPr>
              <w:spacing w:after="0" w:line="240" w:lineRule="auto"/>
              <w:ind w:left="34"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oddíl EvET, specializace EvETT</w:t>
            </w:r>
          </w:p>
        </w:tc>
        <w:tc>
          <w:tcPr>
            <w:tcW w:w="3463" w:type="dxa"/>
            <w:vMerge/>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72A56">
        <w:trPr>
          <w:jc w:val="center"/>
        </w:trPr>
        <w:tc>
          <w:tcPr>
            <w:tcW w:w="1418" w:type="dxa"/>
            <w:tcBorders>
              <w:bottom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3 PP</w:t>
            </w:r>
          </w:p>
        </w:tc>
        <w:tc>
          <w:tcPr>
            <w:tcW w:w="1460" w:type="dxa"/>
            <w:tcBorders>
              <w:bottom w:val="single" w:sz="12" w:space="0" w:color="auto"/>
            </w:tcBorders>
          </w:tcPr>
          <w:p w:rsidR="00F67B36" w:rsidRPr="00FB6DFD" w:rsidRDefault="00F67B36" w:rsidP="00F71AC2">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50</w:t>
            </w:r>
          </w:p>
        </w:tc>
        <w:tc>
          <w:tcPr>
            <w:tcW w:w="3948" w:type="dxa"/>
            <w:tcBorders>
              <w:bottom w:val="single" w:sz="12" w:space="0" w:color="auto"/>
            </w:tcBorders>
          </w:tcPr>
          <w:p w:rsidR="00F67B36" w:rsidRPr="00FB6DFD" w:rsidRDefault="00F67B36" w:rsidP="00362D28">
            <w:pPr>
              <w:spacing w:after="0" w:line="240" w:lineRule="auto"/>
              <w:ind w:left="34" w:hanging="6"/>
              <w:rPr>
                <w:rFonts w:ascii="Garamond" w:eastAsia="Times New Roman" w:hAnsi="Garamond" w:cs="Times New Roman"/>
                <w:sz w:val="24"/>
                <w:szCs w:val="24"/>
                <w:lang w:eastAsia="cs-CZ"/>
              </w:rPr>
            </w:pPr>
          </w:p>
        </w:tc>
        <w:tc>
          <w:tcPr>
            <w:tcW w:w="3463" w:type="dxa"/>
            <w:vMerge/>
            <w:tcBorders>
              <w:bottom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bl>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1417"/>
        <w:gridCol w:w="3849"/>
        <w:gridCol w:w="3544"/>
      </w:tblGrid>
      <w:tr w:rsidR="00F67B36" w:rsidRPr="00FB6DFD" w:rsidTr="00F71AC2">
        <w:trPr>
          <w:jc w:val="center"/>
        </w:trPr>
        <w:tc>
          <w:tcPr>
            <w:tcW w:w="1443" w:type="dxa"/>
            <w:vMerge w:val="restart"/>
            <w:tcBorders>
              <w:top w:val="single" w:sz="12" w:space="0" w:color="auto"/>
              <w:left w:val="single" w:sz="12" w:space="0" w:color="auto"/>
              <w:right w:val="single" w:sz="2" w:space="0" w:color="auto"/>
            </w:tcBorders>
          </w:tcPr>
          <w:p w:rsidR="00F67B36" w:rsidRPr="00FB6DFD" w:rsidRDefault="00F67B36" w:rsidP="003D3616">
            <w:pPr>
              <w:spacing w:after="0" w:line="240" w:lineRule="auto"/>
              <w:ind w:left="-84" w:firstLine="284"/>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4 T</w:t>
            </w:r>
          </w:p>
        </w:tc>
        <w:tc>
          <w:tcPr>
            <w:tcW w:w="1417" w:type="dxa"/>
            <w:tcBorders>
              <w:top w:val="single" w:sz="12" w:space="0" w:color="auto"/>
              <w:left w:val="single" w:sz="2" w:space="0" w:color="auto"/>
              <w:right w:val="single" w:sz="2" w:space="0" w:color="auto"/>
            </w:tcBorders>
          </w:tcPr>
          <w:p w:rsidR="00F67B36" w:rsidRPr="00FB6DFD" w:rsidRDefault="00F67B36" w:rsidP="00362D28">
            <w:pPr>
              <w:spacing w:after="0" w:line="240" w:lineRule="auto"/>
              <w:ind w:left="34"/>
              <w:jc w:val="center"/>
              <w:rPr>
                <w:rFonts w:ascii="Garamond" w:eastAsia="Times New Roman" w:hAnsi="Garamond" w:cs="Times New Roman"/>
                <w:i/>
                <w:sz w:val="24"/>
                <w:szCs w:val="24"/>
                <w:lang w:eastAsia="cs-CZ"/>
              </w:rPr>
            </w:pPr>
            <w:r w:rsidRPr="00FB6DFD">
              <w:rPr>
                <w:rFonts w:ascii="Garamond" w:eastAsia="Times New Roman" w:hAnsi="Garamond" w:cs="Times New Roman"/>
                <w:sz w:val="24"/>
                <w:szCs w:val="24"/>
                <w:lang w:eastAsia="cs-CZ"/>
              </w:rPr>
              <w:t>95</w:t>
            </w:r>
          </w:p>
        </w:tc>
        <w:tc>
          <w:tcPr>
            <w:tcW w:w="3849" w:type="dxa"/>
            <w:tcBorders>
              <w:top w:val="single" w:sz="12" w:space="0" w:color="auto"/>
              <w:left w:val="single" w:sz="2" w:space="0" w:color="auto"/>
              <w:right w:val="single" w:sz="2" w:space="0" w:color="auto"/>
            </w:tcBorders>
          </w:tcPr>
          <w:p w:rsidR="00F67B36" w:rsidRPr="00FB6DFD" w:rsidRDefault="00F67B36" w:rsidP="00362D28">
            <w:pPr>
              <w:spacing w:after="0" w:line="240" w:lineRule="auto"/>
              <w:ind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ostatní věci T do celkově stanoveného rozsahu včetně specializací</w:t>
            </w:r>
          </w:p>
        </w:tc>
        <w:tc>
          <w:tcPr>
            <w:tcW w:w="3544" w:type="dxa"/>
            <w:vMerge w:val="restart"/>
            <w:tcBorders>
              <w:top w:val="single" w:sz="12" w:space="0" w:color="auto"/>
              <w:left w:val="single" w:sz="2" w:space="0" w:color="auto"/>
              <w:bottom w:val="single" w:sz="2" w:space="0" w:color="auto"/>
              <w:right w:val="single" w:sz="12" w:space="0" w:color="auto"/>
            </w:tcBorders>
          </w:tcPr>
          <w:p w:rsidR="00F67B36" w:rsidRPr="00FB6DFD" w:rsidRDefault="00F67B36" w:rsidP="00F46FEE">
            <w:pPr>
              <w:spacing w:after="240" w:line="240" w:lineRule="auto"/>
              <w:ind w:firstLine="12"/>
              <w:rPr>
                <w:rFonts w:ascii="Garamond" w:eastAsia="Times New Roman" w:hAnsi="Garamond" w:cs="Times New Roman"/>
                <w:b/>
                <w:bCs/>
                <w:sz w:val="24"/>
                <w:szCs w:val="24"/>
                <w:lang w:eastAsia="cs-CZ"/>
              </w:rPr>
            </w:pPr>
            <w:r w:rsidRPr="00FB6DFD">
              <w:rPr>
                <w:rFonts w:ascii="Garamond" w:eastAsia="Times New Roman" w:hAnsi="Garamond" w:cs="Times New Roman"/>
                <w:b/>
                <w:bCs/>
                <w:sz w:val="24"/>
                <w:szCs w:val="24"/>
                <w:lang w:eastAsia="cs-CZ"/>
              </w:rPr>
              <w:t>JUDr. Marcela Horváthová</w:t>
            </w:r>
          </w:p>
          <w:p w:rsidR="00F67B36" w:rsidRPr="00FB6DFD" w:rsidRDefault="00F67B36" w:rsidP="008C4EE6">
            <w:pPr>
              <w:spacing w:after="0" w:line="240" w:lineRule="auto"/>
              <w:ind w:firstLine="12"/>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Mgr. Miroslava Purkertová</w:t>
            </w:r>
          </w:p>
          <w:p w:rsidR="00F67B36" w:rsidRPr="00FB6DFD" w:rsidRDefault="00F67B36" w:rsidP="008C4EE6">
            <w:pPr>
              <w:spacing w:after="0" w:line="240" w:lineRule="auto"/>
              <w:ind w:firstLine="12"/>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Mgr. Veronika Tomanová</w:t>
            </w:r>
          </w:p>
          <w:p w:rsidR="00F67B36" w:rsidRPr="00FB6DFD" w:rsidRDefault="00F67B36" w:rsidP="008C4EE6">
            <w:pPr>
              <w:spacing w:after="0" w:line="240" w:lineRule="auto"/>
              <w:ind w:firstLine="12"/>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Mgr. Tereza Teršová</w:t>
            </w:r>
          </w:p>
          <w:p w:rsidR="00F67B36" w:rsidRPr="00FB6DFD" w:rsidRDefault="00F67B36" w:rsidP="00362D28">
            <w:pPr>
              <w:spacing w:after="0" w:line="240" w:lineRule="auto"/>
              <w:ind w:firstLine="12"/>
              <w:jc w:val="center"/>
              <w:rPr>
                <w:rFonts w:ascii="Garamond" w:eastAsia="Times New Roman" w:hAnsi="Garamond" w:cs="Times New Roman"/>
                <w:sz w:val="24"/>
                <w:szCs w:val="24"/>
                <w:lang w:eastAsia="cs-CZ"/>
              </w:rPr>
            </w:pPr>
          </w:p>
          <w:p w:rsidR="00F67B36" w:rsidRPr="00FB6DFD" w:rsidRDefault="00F67B36" w:rsidP="00362D28">
            <w:pPr>
              <w:spacing w:after="0" w:line="240" w:lineRule="auto"/>
              <w:ind w:firstLine="12"/>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přísedící dle přílohy č. 3</w:t>
            </w:r>
          </w:p>
        </w:tc>
      </w:tr>
      <w:tr w:rsidR="00F67B36" w:rsidRPr="00FB6DFD" w:rsidTr="00F71AC2">
        <w:trPr>
          <w:jc w:val="center"/>
        </w:trPr>
        <w:tc>
          <w:tcPr>
            <w:tcW w:w="1443" w:type="dxa"/>
            <w:vMerge/>
            <w:tcBorders>
              <w:top w:val="single" w:sz="12" w:space="0" w:color="auto"/>
              <w:left w:val="single" w:sz="12" w:space="0" w:color="auto"/>
              <w:right w:val="single" w:sz="2" w:space="0" w:color="auto"/>
            </w:tcBorders>
          </w:tcPr>
          <w:p w:rsidR="00F67B36" w:rsidRPr="00FB6DFD" w:rsidRDefault="00F67B36" w:rsidP="003D3616">
            <w:pPr>
              <w:spacing w:after="0" w:line="240" w:lineRule="auto"/>
              <w:ind w:left="-84" w:firstLine="284"/>
              <w:rPr>
                <w:rFonts w:ascii="Garamond" w:eastAsia="Times New Roman" w:hAnsi="Garamond" w:cs="Times New Roman"/>
                <w:b/>
                <w:sz w:val="24"/>
                <w:szCs w:val="24"/>
                <w:lang w:eastAsia="cs-CZ"/>
              </w:rPr>
            </w:pPr>
          </w:p>
        </w:tc>
        <w:tc>
          <w:tcPr>
            <w:tcW w:w="1417" w:type="dxa"/>
            <w:tcBorders>
              <w:left w:val="single" w:sz="2" w:space="0" w:color="auto"/>
              <w:bottom w:val="single" w:sz="2" w:space="0" w:color="auto"/>
              <w:right w:val="single" w:sz="2" w:space="0" w:color="auto"/>
            </w:tcBorders>
          </w:tcPr>
          <w:p w:rsidR="00F67B36" w:rsidRPr="00FB6DFD" w:rsidRDefault="00F67B36" w:rsidP="00362D28">
            <w:pPr>
              <w:spacing w:after="0" w:line="240" w:lineRule="auto"/>
              <w:ind w:left="34"/>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95</w:t>
            </w:r>
          </w:p>
        </w:tc>
        <w:tc>
          <w:tcPr>
            <w:tcW w:w="3849" w:type="dxa"/>
            <w:tcBorders>
              <w:left w:val="single" w:sz="2" w:space="0" w:color="auto"/>
              <w:bottom w:val="single" w:sz="2" w:space="0" w:color="auto"/>
              <w:right w:val="single" w:sz="2" w:space="0" w:color="auto"/>
            </w:tcBorders>
          </w:tcPr>
          <w:p w:rsidR="00F67B36" w:rsidRPr="00FB6DFD" w:rsidRDefault="00F67B36" w:rsidP="00362D28">
            <w:pPr>
              <w:spacing w:after="0" w:line="240" w:lineRule="auto"/>
              <w:ind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DOPRAVNÍ</w:t>
            </w:r>
          </w:p>
        </w:tc>
        <w:tc>
          <w:tcPr>
            <w:tcW w:w="3544" w:type="dxa"/>
            <w:vMerge/>
            <w:tcBorders>
              <w:top w:val="single" w:sz="12" w:space="0" w:color="auto"/>
              <w:left w:val="single" w:sz="2" w:space="0" w:color="auto"/>
              <w:bottom w:val="single" w:sz="2" w:space="0" w:color="auto"/>
              <w:right w:val="single" w:sz="12" w:space="0" w:color="auto"/>
            </w:tcBorders>
          </w:tcPr>
          <w:p w:rsidR="00F67B36" w:rsidRPr="00FB6DFD" w:rsidRDefault="00F67B36" w:rsidP="00F67B36">
            <w:pPr>
              <w:spacing w:after="0" w:line="240" w:lineRule="auto"/>
              <w:ind w:firstLine="170"/>
              <w:jc w:val="center"/>
              <w:rPr>
                <w:rFonts w:ascii="Garamond" w:eastAsia="Times New Roman" w:hAnsi="Garamond" w:cs="Times New Roman"/>
                <w:b/>
                <w:bCs/>
                <w:strike/>
                <w:sz w:val="24"/>
                <w:szCs w:val="24"/>
                <w:lang w:eastAsia="cs-CZ"/>
              </w:rPr>
            </w:pPr>
          </w:p>
        </w:tc>
      </w:tr>
      <w:tr w:rsidR="00F67B36" w:rsidRPr="00FB6DFD" w:rsidTr="00F71AC2">
        <w:trPr>
          <w:jc w:val="center"/>
        </w:trPr>
        <w:tc>
          <w:tcPr>
            <w:tcW w:w="1443" w:type="dxa"/>
            <w:vMerge/>
            <w:tcBorders>
              <w:left w:val="single" w:sz="12" w:space="0" w:color="auto"/>
              <w:right w:val="single" w:sz="2" w:space="0" w:color="auto"/>
            </w:tcBorders>
          </w:tcPr>
          <w:p w:rsidR="00F67B36" w:rsidRPr="00FB6DFD" w:rsidRDefault="00F67B36" w:rsidP="003D3616">
            <w:pPr>
              <w:spacing w:after="0" w:line="240" w:lineRule="auto"/>
              <w:ind w:left="-84" w:firstLine="284"/>
              <w:rPr>
                <w:rFonts w:ascii="Garamond" w:eastAsia="Times New Roman" w:hAnsi="Garamond" w:cs="Times New Roman"/>
                <w:b/>
                <w:sz w:val="24"/>
                <w:szCs w:val="24"/>
                <w:lang w:eastAsia="cs-CZ"/>
              </w:rPr>
            </w:pPr>
          </w:p>
        </w:tc>
        <w:tc>
          <w:tcPr>
            <w:tcW w:w="1417" w:type="dxa"/>
            <w:tcBorders>
              <w:top w:val="single" w:sz="2" w:space="0" w:color="auto"/>
              <w:left w:val="single" w:sz="2" w:space="0" w:color="auto"/>
            </w:tcBorders>
          </w:tcPr>
          <w:p w:rsidR="00F67B36" w:rsidRPr="00FB6DFD" w:rsidRDefault="00F67B36" w:rsidP="00362D28">
            <w:pPr>
              <w:spacing w:after="0" w:line="240" w:lineRule="auto"/>
              <w:ind w:left="34"/>
              <w:jc w:val="center"/>
              <w:rPr>
                <w:rFonts w:ascii="Garamond" w:eastAsia="Times New Roman" w:hAnsi="Garamond" w:cs="Times New Roman"/>
                <w:i/>
                <w:strike/>
                <w:sz w:val="24"/>
                <w:szCs w:val="24"/>
                <w:lang w:eastAsia="cs-CZ"/>
              </w:rPr>
            </w:pPr>
            <w:r w:rsidRPr="00FB6DFD">
              <w:rPr>
                <w:rFonts w:ascii="Garamond" w:eastAsia="Times New Roman" w:hAnsi="Garamond" w:cs="Times New Roman"/>
                <w:sz w:val="24"/>
                <w:szCs w:val="24"/>
                <w:lang w:eastAsia="cs-CZ"/>
              </w:rPr>
              <w:t>95</w:t>
            </w:r>
          </w:p>
        </w:tc>
        <w:tc>
          <w:tcPr>
            <w:tcW w:w="3849" w:type="dxa"/>
            <w:tcBorders>
              <w:top w:val="single" w:sz="2" w:space="0" w:color="auto"/>
            </w:tcBorders>
          </w:tcPr>
          <w:p w:rsidR="00F67B36" w:rsidRPr="00FB6DFD" w:rsidRDefault="00F67B36" w:rsidP="00362D28">
            <w:pPr>
              <w:spacing w:after="0" w:line="240" w:lineRule="auto"/>
              <w:ind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xml:space="preserve">specializace VAZBA  </w:t>
            </w:r>
          </w:p>
        </w:tc>
        <w:tc>
          <w:tcPr>
            <w:tcW w:w="3544" w:type="dxa"/>
            <w:vMerge/>
            <w:tcBorders>
              <w:top w:val="single" w:sz="2" w:space="0" w:color="auto"/>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F71AC2">
        <w:trPr>
          <w:jc w:val="center"/>
        </w:trPr>
        <w:tc>
          <w:tcPr>
            <w:tcW w:w="1443" w:type="dxa"/>
            <w:vMerge/>
            <w:tcBorders>
              <w:left w:val="single" w:sz="12" w:space="0" w:color="auto"/>
              <w:right w:val="single" w:sz="2" w:space="0" w:color="auto"/>
            </w:tcBorders>
          </w:tcPr>
          <w:p w:rsidR="00F67B36" w:rsidRPr="00FB6DFD" w:rsidRDefault="00F67B36" w:rsidP="003D3616">
            <w:pPr>
              <w:spacing w:after="0" w:line="240" w:lineRule="auto"/>
              <w:ind w:left="-84" w:firstLine="284"/>
              <w:rPr>
                <w:rFonts w:ascii="Garamond" w:eastAsia="Times New Roman" w:hAnsi="Garamond" w:cs="Times New Roman"/>
                <w:b/>
                <w:sz w:val="24"/>
                <w:szCs w:val="24"/>
                <w:lang w:eastAsia="cs-CZ"/>
              </w:rPr>
            </w:pPr>
          </w:p>
        </w:tc>
        <w:tc>
          <w:tcPr>
            <w:tcW w:w="1417" w:type="dxa"/>
            <w:tcBorders>
              <w:left w:val="single" w:sz="2" w:space="0" w:color="auto"/>
            </w:tcBorders>
          </w:tcPr>
          <w:p w:rsidR="00F67B36" w:rsidRPr="00FB6DFD" w:rsidRDefault="00F67B36" w:rsidP="00362D28">
            <w:pPr>
              <w:spacing w:after="0" w:line="240" w:lineRule="auto"/>
              <w:ind w:left="34"/>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95</w:t>
            </w:r>
          </w:p>
        </w:tc>
        <w:tc>
          <w:tcPr>
            <w:tcW w:w="3849" w:type="dxa"/>
          </w:tcPr>
          <w:p w:rsidR="00F67B36" w:rsidRPr="00FB6DFD" w:rsidRDefault="00F67B36" w:rsidP="00362D28">
            <w:pPr>
              <w:spacing w:after="0" w:line="240" w:lineRule="auto"/>
              <w:ind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VÁHA, VÁHA II</w:t>
            </w:r>
          </w:p>
        </w:tc>
        <w:tc>
          <w:tcPr>
            <w:tcW w:w="3544" w:type="dxa"/>
            <w:vMerge/>
            <w:tcBorders>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F71AC2">
        <w:trPr>
          <w:trHeight w:val="11"/>
          <w:jc w:val="center"/>
        </w:trPr>
        <w:tc>
          <w:tcPr>
            <w:tcW w:w="1443" w:type="dxa"/>
            <w:vMerge/>
            <w:tcBorders>
              <w:left w:val="single" w:sz="12" w:space="0" w:color="auto"/>
              <w:right w:val="single" w:sz="2" w:space="0" w:color="auto"/>
            </w:tcBorders>
          </w:tcPr>
          <w:p w:rsidR="00F67B36" w:rsidRPr="00FB6DFD" w:rsidRDefault="00F67B36" w:rsidP="003D3616">
            <w:pPr>
              <w:spacing w:after="0" w:line="240" w:lineRule="auto"/>
              <w:ind w:left="-84" w:firstLine="284"/>
              <w:rPr>
                <w:rFonts w:ascii="Garamond" w:eastAsia="Times New Roman" w:hAnsi="Garamond" w:cs="Times New Roman"/>
                <w:b/>
                <w:sz w:val="24"/>
                <w:szCs w:val="24"/>
                <w:lang w:eastAsia="cs-CZ"/>
              </w:rPr>
            </w:pPr>
          </w:p>
        </w:tc>
        <w:tc>
          <w:tcPr>
            <w:tcW w:w="1417" w:type="dxa"/>
            <w:tcBorders>
              <w:left w:val="single" w:sz="2" w:space="0" w:color="auto"/>
            </w:tcBorders>
          </w:tcPr>
          <w:p w:rsidR="00F67B36" w:rsidRPr="00FB6DFD" w:rsidRDefault="00F67B36" w:rsidP="00362D28">
            <w:pPr>
              <w:spacing w:after="0" w:line="240" w:lineRule="auto"/>
              <w:ind w:left="34"/>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95</w:t>
            </w:r>
          </w:p>
        </w:tc>
        <w:tc>
          <w:tcPr>
            <w:tcW w:w="3849" w:type="dxa"/>
          </w:tcPr>
          <w:p w:rsidR="00F67B36" w:rsidRPr="00FB6DFD" w:rsidRDefault="00F67B36" w:rsidP="00362D28">
            <w:pPr>
              <w:spacing w:after="0" w:line="240" w:lineRule="auto"/>
              <w:ind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CIZINA</w:t>
            </w:r>
          </w:p>
        </w:tc>
        <w:tc>
          <w:tcPr>
            <w:tcW w:w="3544" w:type="dxa"/>
            <w:vMerge/>
            <w:tcBorders>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F71AC2">
        <w:trPr>
          <w:jc w:val="center"/>
        </w:trPr>
        <w:tc>
          <w:tcPr>
            <w:tcW w:w="1443" w:type="dxa"/>
            <w:vMerge/>
            <w:tcBorders>
              <w:left w:val="single" w:sz="12" w:space="0" w:color="auto"/>
              <w:right w:val="single" w:sz="2" w:space="0" w:color="auto"/>
            </w:tcBorders>
          </w:tcPr>
          <w:p w:rsidR="00F67B36" w:rsidRPr="00FB6DFD" w:rsidRDefault="00F67B36" w:rsidP="003D3616">
            <w:pPr>
              <w:spacing w:after="0" w:line="240" w:lineRule="auto"/>
              <w:ind w:left="-84" w:firstLine="284"/>
              <w:rPr>
                <w:rFonts w:ascii="Garamond" w:eastAsia="Times New Roman" w:hAnsi="Garamond" w:cs="Times New Roman"/>
                <w:b/>
                <w:sz w:val="24"/>
                <w:szCs w:val="24"/>
                <w:lang w:eastAsia="cs-CZ"/>
              </w:rPr>
            </w:pPr>
          </w:p>
        </w:tc>
        <w:tc>
          <w:tcPr>
            <w:tcW w:w="1417" w:type="dxa"/>
            <w:tcBorders>
              <w:left w:val="single" w:sz="2" w:space="0" w:color="auto"/>
            </w:tcBorders>
          </w:tcPr>
          <w:p w:rsidR="00F67B36" w:rsidRPr="00FB6DFD" w:rsidRDefault="00F67B36" w:rsidP="00362D28">
            <w:pPr>
              <w:spacing w:after="0" w:line="240" w:lineRule="auto"/>
              <w:ind w:left="34"/>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95</w:t>
            </w:r>
          </w:p>
        </w:tc>
        <w:tc>
          <w:tcPr>
            <w:tcW w:w="3849" w:type="dxa"/>
          </w:tcPr>
          <w:p w:rsidR="00F67B36" w:rsidRPr="00FB6DFD" w:rsidRDefault="00F67B36" w:rsidP="00362D28">
            <w:pPr>
              <w:spacing w:after="0" w:line="240" w:lineRule="auto"/>
              <w:ind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ZMJST</w:t>
            </w:r>
          </w:p>
        </w:tc>
        <w:tc>
          <w:tcPr>
            <w:tcW w:w="3544" w:type="dxa"/>
            <w:vMerge/>
            <w:tcBorders>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F71AC2">
        <w:trPr>
          <w:jc w:val="center"/>
        </w:trPr>
        <w:tc>
          <w:tcPr>
            <w:tcW w:w="1443" w:type="dxa"/>
            <w:vMerge/>
            <w:tcBorders>
              <w:left w:val="single" w:sz="12" w:space="0" w:color="auto"/>
              <w:right w:val="single" w:sz="2" w:space="0" w:color="auto"/>
            </w:tcBorders>
          </w:tcPr>
          <w:p w:rsidR="00F67B36" w:rsidRPr="00FB6DFD" w:rsidRDefault="00F67B36" w:rsidP="003D3616">
            <w:pPr>
              <w:spacing w:after="0" w:line="240" w:lineRule="auto"/>
              <w:ind w:left="-84" w:firstLine="284"/>
              <w:rPr>
                <w:rFonts w:ascii="Garamond" w:eastAsia="Times New Roman" w:hAnsi="Garamond" w:cs="Times New Roman"/>
                <w:b/>
                <w:sz w:val="24"/>
                <w:szCs w:val="24"/>
                <w:lang w:eastAsia="cs-CZ"/>
              </w:rPr>
            </w:pPr>
          </w:p>
        </w:tc>
        <w:tc>
          <w:tcPr>
            <w:tcW w:w="1417" w:type="dxa"/>
            <w:tcBorders>
              <w:left w:val="single" w:sz="2" w:space="0" w:color="auto"/>
            </w:tcBorders>
          </w:tcPr>
          <w:p w:rsidR="00F67B36" w:rsidRPr="00FB6DFD" w:rsidRDefault="00F67B36" w:rsidP="00362D28">
            <w:pPr>
              <w:spacing w:after="0" w:line="240" w:lineRule="auto"/>
              <w:ind w:left="34"/>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95</w:t>
            </w:r>
          </w:p>
        </w:tc>
        <w:tc>
          <w:tcPr>
            <w:tcW w:w="3849" w:type="dxa"/>
          </w:tcPr>
          <w:p w:rsidR="00F67B36" w:rsidRPr="00FB6DFD" w:rsidRDefault="00F67B36" w:rsidP="00362D28">
            <w:pPr>
              <w:spacing w:after="0" w:line="240" w:lineRule="auto"/>
              <w:ind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ZKROBV</w:t>
            </w:r>
          </w:p>
        </w:tc>
        <w:tc>
          <w:tcPr>
            <w:tcW w:w="3544" w:type="dxa"/>
            <w:vMerge/>
            <w:tcBorders>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F71AC2">
        <w:trPr>
          <w:jc w:val="center"/>
        </w:trPr>
        <w:tc>
          <w:tcPr>
            <w:tcW w:w="1443" w:type="dxa"/>
            <w:tcBorders>
              <w:left w:val="single" w:sz="12" w:space="0" w:color="auto"/>
            </w:tcBorders>
          </w:tcPr>
          <w:p w:rsidR="00F67B36" w:rsidRPr="00FB6DFD" w:rsidRDefault="00F67B36" w:rsidP="003D3616">
            <w:pPr>
              <w:spacing w:after="0" w:line="240" w:lineRule="auto"/>
              <w:ind w:left="-84" w:firstLine="284"/>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4 Nt</w:t>
            </w:r>
          </w:p>
        </w:tc>
        <w:tc>
          <w:tcPr>
            <w:tcW w:w="1417" w:type="dxa"/>
          </w:tcPr>
          <w:p w:rsidR="00F67B36" w:rsidRPr="00FB6DFD" w:rsidRDefault="00F67B36" w:rsidP="00362D28">
            <w:pPr>
              <w:spacing w:after="0" w:line="240" w:lineRule="auto"/>
              <w:ind w:left="34"/>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95</w:t>
            </w:r>
          </w:p>
        </w:tc>
        <w:tc>
          <w:tcPr>
            <w:tcW w:w="3849" w:type="dxa"/>
          </w:tcPr>
          <w:p w:rsidR="00F67B36" w:rsidRPr="00FB6DFD" w:rsidRDefault="00F67B36" w:rsidP="00362D28">
            <w:pPr>
              <w:spacing w:after="0" w:line="240" w:lineRule="auto"/>
              <w:ind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všechny oddíly bez přípravného řízení mimo oddílu PP – jiné osoby a Výkon trestu</w:t>
            </w:r>
          </w:p>
        </w:tc>
        <w:tc>
          <w:tcPr>
            <w:tcW w:w="3544" w:type="dxa"/>
            <w:vMerge/>
            <w:tcBorders>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F71AC2">
        <w:trPr>
          <w:jc w:val="center"/>
        </w:trPr>
        <w:tc>
          <w:tcPr>
            <w:tcW w:w="1443" w:type="dxa"/>
            <w:tcBorders>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4 Td</w:t>
            </w:r>
          </w:p>
        </w:tc>
        <w:tc>
          <w:tcPr>
            <w:tcW w:w="1417" w:type="dxa"/>
          </w:tcPr>
          <w:p w:rsidR="00F67B36" w:rsidRPr="00FB6DFD" w:rsidRDefault="00F67B36" w:rsidP="00362D28">
            <w:pPr>
              <w:spacing w:after="0" w:line="240" w:lineRule="auto"/>
              <w:ind w:left="34"/>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95</w:t>
            </w:r>
          </w:p>
        </w:tc>
        <w:tc>
          <w:tcPr>
            <w:tcW w:w="3849" w:type="dxa"/>
          </w:tcPr>
          <w:p w:rsidR="00F67B36" w:rsidRPr="00FB6DFD" w:rsidRDefault="00F67B36" w:rsidP="00362D28">
            <w:pPr>
              <w:spacing w:after="0" w:line="240" w:lineRule="auto"/>
              <w:ind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CIZINA, VÝSLECH</w:t>
            </w:r>
          </w:p>
        </w:tc>
        <w:tc>
          <w:tcPr>
            <w:tcW w:w="3544" w:type="dxa"/>
            <w:vMerge/>
            <w:tcBorders>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F71AC2">
        <w:trPr>
          <w:jc w:val="center"/>
        </w:trPr>
        <w:tc>
          <w:tcPr>
            <w:tcW w:w="1443" w:type="dxa"/>
            <w:tcBorders>
              <w:left w:val="single" w:sz="12" w:space="0" w:color="auto"/>
              <w:bottom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4 Nc</w:t>
            </w:r>
          </w:p>
        </w:tc>
        <w:tc>
          <w:tcPr>
            <w:tcW w:w="1417" w:type="dxa"/>
            <w:tcBorders>
              <w:bottom w:val="single" w:sz="12" w:space="0" w:color="auto"/>
            </w:tcBorders>
          </w:tcPr>
          <w:p w:rsidR="00F67B36" w:rsidRPr="00FB6DFD" w:rsidRDefault="00F67B36" w:rsidP="00362D28">
            <w:pPr>
              <w:spacing w:after="0" w:line="240" w:lineRule="auto"/>
              <w:ind w:left="34"/>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95</w:t>
            </w:r>
          </w:p>
        </w:tc>
        <w:tc>
          <w:tcPr>
            <w:tcW w:w="3849" w:type="dxa"/>
            <w:tcBorders>
              <w:bottom w:val="single" w:sz="12" w:space="0" w:color="auto"/>
            </w:tcBorders>
          </w:tcPr>
          <w:p w:rsidR="00F67B36" w:rsidRPr="00FB6DFD" w:rsidRDefault="00F67B36" w:rsidP="00362D28">
            <w:pPr>
              <w:spacing w:after="0" w:line="240" w:lineRule="auto"/>
              <w:ind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oddíl EvET, specializace EvETT</w:t>
            </w:r>
          </w:p>
        </w:tc>
        <w:tc>
          <w:tcPr>
            <w:tcW w:w="3544" w:type="dxa"/>
            <w:vMerge/>
            <w:tcBorders>
              <w:bottom w:val="single" w:sz="12" w:space="0" w:color="auto"/>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bl>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bl>
      <w:tblPr>
        <w:tblW w:w="102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1"/>
        <w:gridCol w:w="1559"/>
        <w:gridCol w:w="3849"/>
        <w:gridCol w:w="3544"/>
      </w:tblGrid>
      <w:tr w:rsidR="00F67B36" w:rsidRPr="00FB6DFD" w:rsidTr="00472A56">
        <w:trPr>
          <w:jc w:val="center"/>
        </w:trPr>
        <w:tc>
          <w:tcPr>
            <w:tcW w:w="1301" w:type="dxa"/>
            <w:vMerge w:val="restart"/>
            <w:tcBorders>
              <w:top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17 T</w:t>
            </w:r>
          </w:p>
        </w:tc>
        <w:tc>
          <w:tcPr>
            <w:tcW w:w="1559" w:type="dxa"/>
            <w:tcBorders>
              <w:top w:val="single" w:sz="12" w:space="0" w:color="auto"/>
            </w:tcBorders>
          </w:tcPr>
          <w:p w:rsidR="00F67B36" w:rsidRPr="00FB6DFD" w:rsidRDefault="00F67B36" w:rsidP="00F56A6F">
            <w:pPr>
              <w:spacing w:after="0" w:line="240" w:lineRule="auto"/>
              <w:jc w:val="center"/>
              <w:rPr>
                <w:rFonts w:ascii="Garamond" w:eastAsia="Times New Roman" w:hAnsi="Garamond" w:cs="Times New Roman"/>
                <w:strike/>
                <w:sz w:val="24"/>
                <w:szCs w:val="24"/>
                <w:lang w:eastAsia="cs-CZ"/>
              </w:rPr>
            </w:pPr>
            <w:r w:rsidRPr="00FB6DFD">
              <w:rPr>
                <w:rFonts w:ascii="Garamond" w:eastAsia="Times New Roman" w:hAnsi="Garamond" w:cs="Times New Roman"/>
                <w:sz w:val="24"/>
                <w:szCs w:val="24"/>
                <w:lang w:eastAsia="cs-CZ"/>
              </w:rPr>
              <w:t>15</w:t>
            </w:r>
          </w:p>
        </w:tc>
        <w:tc>
          <w:tcPr>
            <w:tcW w:w="3849" w:type="dxa"/>
            <w:tcBorders>
              <w:top w:val="single" w:sz="12" w:space="0" w:color="auto"/>
            </w:tcBorders>
          </w:tcPr>
          <w:p w:rsidR="00F67B36" w:rsidRPr="00FB6DFD" w:rsidRDefault="00F67B36" w:rsidP="00F56A6F">
            <w:pPr>
              <w:spacing w:after="0" w:line="240" w:lineRule="auto"/>
              <w:ind w:left="34"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ostatní věci T do celkově stanoveného rozsahu včetně specializací</w:t>
            </w:r>
          </w:p>
        </w:tc>
        <w:tc>
          <w:tcPr>
            <w:tcW w:w="3544" w:type="dxa"/>
            <w:vMerge w:val="restart"/>
            <w:tcBorders>
              <w:top w:val="single" w:sz="12" w:space="0" w:color="auto"/>
            </w:tcBorders>
          </w:tcPr>
          <w:p w:rsidR="00F67B36" w:rsidRPr="00FB6DFD" w:rsidRDefault="00F67B36" w:rsidP="009C7AEC">
            <w:pPr>
              <w:spacing w:after="480" w:line="240" w:lineRule="auto"/>
              <w:ind w:left="12"/>
              <w:rPr>
                <w:rFonts w:ascii="Garamond" w:eastAsia="Times New Roman" w:hAnsi="Garamond" w:cs="Times New Roman"/>
                <w:b/>
                <w:bCs/>
                <w:sz w:val="24"/>
                <w:szCs w:val="24"/>
                <w:lang w:eastAsia="cs-CZ"/>
              </w:rPr>
            </w:pPr>
            <w:r w:rsidRPr="00FB6DFD">
              <w:rPr>
                <w:rFonts w:ascii="Garamond" w:eastAsia="Times New Roman" w:hAnsi="Garamond" w:cs="Times New Roman"/>
                <w:b/>
                <w:bCs/>
                <w:sz w:val="24"/>
                <w:szCs w:val="24"/>
                <w:lang w:eastAsia="cs-CZ"/>
              </w:rPr>
              <w:t>Mgr. Miroslava Purkertová</w:t>
            </w:r>
          </w:p>
          <w:p w:rsidR="00F67B36" w:rsidRPr="00FB6DFD" w:rsidRDefault="00F67B36" w:rsidP="00B271E3">
            <w:pPr>
              <w:spacing w:after="0" w:line="240" w:lineRule="auto"/>
              <w:ind w:left="12"/>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Mgr. Veronika Tomanová</w:t>
            </w:r>
          </w:p>
          <w:p w:rsidR="00F67B36" w:rsidRPr="00FB6DFD" w:rsidRDefault="00F67B36" w:rsidP="00B271E3">
            <w:pPr>
              <w:spacing w:after="0" w:line="240" w:lineRule="auto"/>
              <w:ind w:left="12"/>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Mgr. Tereza Teršová</w:t>
            </w:r>
          </w:p>
          <w:p w:rsidR="00F67B36" w:rsidRPr="00FB6DFD" w:rsidRDefault="00F67B36" w:rsidP="00B271E3">
            <w:pPr>
              <w:spacing w:after="240" w:line="240" w:lineRule="auto"/>
              <w:ind w:left="12"/>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JUDr. Marcela Horváthová</w:t>
            </w:r>
          </w:p>
          <w:p w:rsidR="00F67B36" w:rsidRPr="00FB6DFD" w:rsidRDefault="00F67B36" w:rsidP="00B271E3">
            <w:pPr>
              <w:spacing w:after="0" w:line="240" w:lineRule="auto"/>
              <w:ind w:left="12"/>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Mgr. Tereza Teršová</w:t>
            </w:r>
            <w:r w:rsidR="00B271E3" w:rsidRPr="00FB6DFD">
              <w:rPr>
                <w:rFonts w:ascii="Garamond" w:eastAsia="Times New Roman" w:hAnsi="Garamond" w:cs="Times New Roman"/>
                <w:sz w:val="24"/>
                <w:szCs w:val="24"/>
                <w:lang w:eastAsia="cs-CZ"/>
              </w:rPr>
              <w:t xml:space="preserve"> </w:t>
            </w:r>
            <w:r w:rsidRPr="00FB6DFD">
              <w:rPr>
                <w:rFonts w:ascii="Garamond" w:eastAsia="Times New Roman" w:hAnsi="Garamond" w:cs="Times New Roman"/>
                <w:sz w:val="24"/>
                <w:szCs w:val="24"/>
                <w:lang w:eastAsia="cs-CZ"/>
              </w:rPr>
              <w:t>pro agendu PP</w:t>
            </w:r>
          </w:p>
          <w:p w:rsidR="00F67B36" w:rsidRPr="00FB6DFD" w:rsidRDefault="00F67B36" w:rsidP="00F56A6F">
            <w:pPr>
              <w:spacing w:after="0" w:line="240" w:lineRule="auto"/>
              <w:ind w:left="12"/>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přísedící dle přílohy č. 3</w:t>
            </w:r>
          </w:p>
        </w:tc>
      </w:tr>
      <w:tr w:rsidR="00F67B36" w:rsidRPr="00FB6DFD" w:rsidTr="00472A56">
        <w:trPr>
          <w:jc w:val="center"/>
        </w:trPr>
        <w:tc>
          <w:tcPr>
            <w:tcW w:w="1301" w:type="dxa"/>
            <w:vMerge/>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559" w:type="dxa"/>
          </w:tcPr>
          <w:p w:rsidR="00F67B36" w:rsidRPr="00FB6DFD" w:rsidRDefault="00F67B36" w:rsidP="00F56A6F">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15</w:t>
            </w:r>
          </w:p>
        </w:tc>
        <w:tc>
          <w:tcPr>
            <w:tcW w:w="3849" w:type="dxa"/>
          </w:tcPr>
          <w:p w:rsidR="00F67B36" w:rsidRPr="00FB6DFD" w:rsidRDefault="00F67B36" w:rsidP="00F56A6F">
            <w:pPr>
              <w:spacing w:after="0" w:line="240" w:lineRule="auto"/>
              <w:ind w:left="34"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DOPRAVNÍ</w:t>
            </w:r>
          </w:p>
        </w:tc>
        <w:tc>
          <w:tcPr>
            <w:tcW w:w="3544" w:type="dxa"/>
            <w:vMerge/>
          </w:tcPr>
          <w:p w:rsidR="00F67B36" w:rsidRPr="00FB6DFD" w:rsidRDefault="00F67B36" w:rsidP="00F56A6F">
            <w:pPr>
              <w:spacing w:after="0" w:line="240" w:lineRule="auto"/>
              <w:ind w:left="12"/>
              <w:jc w:val="center"/>
              <w:rPr>
                <w:rFonts w:ascii="Garamond" w:eastAsia="Times New Roman" w:hAnsi="Garamond" w:cs="Times New Roman"/>
                <w:sz w:val="24"/>
                <w:szCs w:val="24"/>
                <w:lang w:eastAsia="cs-CZ"/>
              </w:rPr>
            </w:pPr>
          </w:p>
        </w:tc>
      </w:tr>
      <w:tr w:rsidR="00F67B36" w:rsidRPr="00FB6DFD" w:rsidTr="00472A56">
        <w:trPr>
          <w:jc w:val="center"/>
        </w:trPr>
        <w:tc>
          <w:tcPr>
            <w:tcW w:w="1301" w:type="dxa"/>
            <w:vMerge/>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559" w:type="dxa"/>
          </w:tcPr>
          <w:p w:rsidR="00F67B36" w:rsidRPr="00FB6DFD" w:rsidRDefault="0014183E" w:rsidP="00F56A6F">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color w:val="000000" w:themeColor="text1"/>
                <w:sz w:val="24"/>
                <w:szCs w:val="24"/>
                <w:lang w:eastAsia="cs-CZ"/>
              </w:rPr>
              <w:t>50</w:t>
            </w:r>
          </w:p>
        </w:tc>
        <w:tc>
          <w:tcPr>
            <w:tcW w:w="3849" w:type="dxa"/>
          </w:tcPr>
          <w:p w:rsidR="00F67B36" w:rsidRPr="00FB6DFD" w:rsidRDefault="00F67B36" w:rsidP="00F56A6F">
            <w:pPr>
              <w:spacing w:after="0" w:line="240" w:lineRule="auto"/>
              <w:ind w:left="34"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KORUPCE</w:t>
            </w:r>
          </w:p>
        </w:tc>
        <w:tc>
          <w:tcPr>
            <w:tcW w:w="3544" w:type="dxa"/>
            <w:vMerge/>
          </w:tcPr>
          <w:p w:rsidR="00F67B36" w:rsidRPr="00FB6DFD" w:rsidRDefault="00F67B36" w:rsidP="00F56A6F">
            <w:pPr>
              <w:spacing w:after="0" w:line="240" w:lineRule="auto"/>
              <w:ind w:left="12"/>
              <w:jc w:val="center"/>
              <w:rPr>
                <w:rFonts w:ascii="Garamond" w:eastAsia="Times New Roman" w:hAnsi="Garamond" w:cs="Times New Roman"/>
                <w:sz w:val="24"/>
                <w:szCs w:val="24"/>
                <w:lang w:eastAsia="cs-CZ"/>
              </w:rPr>
            </w:pPr>
          </w:p>
        </w:tc>
      </w:tr>
      <w:tr w:rsidR="00F67B36" w:rsidRPr="00FB6DFD" w:rsidTr="00472A56">
        <w:trPr>
          <w:jc w:val="center"/>
        </w:trPr>
        <w:tc>
          <w:tcPr>
            <w:tcW w:w="1301" w:type="dxa"/>
            <w:vMerge/>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559" w:type="dxa"/>
          </w:tcPr>
          <w:p w:rsidR="00F67B36" w:rsidRPr="00FB6DFD" w:rsidRDefault="00F67B36" w:rsidP="00F56A6F">
            <w:pPr>
              <w:spacing w:after="0" w:line="240" w:lineRule="auto"/>
              <w:jc w:val="center"/>
              <w:rPr>
                <w:rFonts w:ascii="Garamond" w:eastAsia="Times New Roman" w:hAnsi="Garamond" w:cs="Times New Roman"/>
                <w:strike/>
                <w:sz w:val="24"/>
                <w:szCs w:val="24"/>
                <w:lang w:eastAsia="cs-CZ"/>
              </w:rPr>
            </w:pPr>
            <w:r w:rsidRPr="00FB6DFD">
              <w:rPr>
                <w:rFonts w:ascii="Garamond" w:eastAsia="Times New Roman" w:hAnsi="Garamond" w:cs="Times New Roman"/>
                <w:sz w:val="24"/>
                <w:szCs w:val="24"/>
                <w:lang w:eastAsia="cs-CZ"/>
              </w:rPr>
              <w:t>15</w:t>
            </w:r>
          </w:p>
        </w:tc>
        <w:tc>
          <w:tcPr>
            <w:tcW w:w="3849" w:type="dxa"/>
          </w:tcPr>
          <w:p w:rsidR="00F67B36" w:rsidRPr="00FB6DFD" w:rsidRDefault="00F67B36" w:rsidP="00F56A6F">
            <w:pPr>
              <w:spacing w:after="0" w:line="240" w:lineRule="auto"/>
              <w:ind w:left="34"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VAZBA</w:t>
            </w:r>
          </w:p>
        </w:tc>
        <w:tc>
          <w:tcPr>
            <w:tcW w:w="3544" w:type="dxa"/>
            <w:vMerge/>
          </w:tcPr>
          <w:p w:rsidR="00F67B36" w:rsidRPr="00FB6DFD" w:rsidRDefault="00F67B36" w:rsidP="00F56A6F">
            <w:pPr>
              <w:spacing w:after="0" w:line="240" w:lineRule="auto"/>
              <w:ind w:left="12"/>
              <w:jc w:val="center"/>
              <w:rPr>
                <w:rFonts w:ascii="Garamond" w:eastAsia="Times New Roman" w:hAnsi="Garamond" w:cs="Times New Roman"/>
                <w:sz w:val="24"/>
                <w:szCs w:val="24"/>
                <w:lang w:eastAsia="cs-CZ"/>
              </w:rPr>
            </w:pPr>
          </w:p>
        </w:tc>
      </w:tr>
      <w:tr w:rsidR="00F67B36" w:rsidRPr="00FB6DFD" w:rsidTr="00472A56">
        <w:trPr>
          <w:jc w:val="center"/>
        </w:trPr>
        <w:tc>
          <w:tcPr>
            <w:tcW w:w="1301" w:type="dxa"/>
            <w:vMerge/>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559" w:type="dxa"/>
          </w:tcPr>
          <w:p w:rsidR="00F67B36" w:rsidRPr="00FB6DFD" w:rsidRDefault="00F67B36" w:rsidP="00F56A6F">
            <w:pPr>
              <w:spacing w:after="0" w:line="240" w:lineRule="auto"/>
              <w:jc w:val="center"/>
              <w:rPr>
                <w:rFonts w:ascii="Garamond" w:eastAsia="Times New Roman" w:hAnsi="Garamond" w:cs="Times New Roman"/>
                <w:strike/>
                <w:sz w:val="24"/>
                <w:szCs w:val="24"/>
                <w:lang w:eastAsia="cs-CZ"/>
              </w:rPr>
            </w:pPr>
            <w:r w:rsidRPr="00FB6DFD">
              <w:rPr>
                <w:rFonts w:ascii="Garamond" w:eastAsia="Times New Roman" w:hAnsi="Garamond" w:cs="Times New Roman"/>
                <w:sz w:val="24"/>
                <w:szCs w:val="24"/>
                <w:lang w:eastAsia="cs-CZ"/>
              </w:rPr>
              <w:t>15</w:t>
            </w:r>
          </w:p>
        </w:tc>
        <w:tc>
          <w:tcPr>
            <w:tcW w:w="3849" w:type="dxa"/>
          </w:tcPr>
          <w:p w:rsidR="00F67B36" w:rsidRPr="00FB6DFD" w:rsidRDefault="00F67B36" w:rsidP="00F56A6F">
            <w:pPr>
              <w:spacing w:after="0" w:line="240" w:lineRule="auto"/>
              <w:ind w:left="34"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VÁHA, VÁHA II</w:t>
            </w:r>
          </w:p>
        </w:tc>
        <w:tc>
          <w:tcPr>
            <w:tcW w:w="3544" w:type="dxa"/>
            <w:vMerge/>
          </w:tcPr>
          <w:p w:rsidR="00F67B36" w:rsidRPr="00FB6DFD" w:rsidRDefault="00F67B36" w:rsidP="00F56A6F">
            <w:pPr>
              <w:spacing w:after="0" w:line="240" w:lineRule="auto"/>
              <w:ind w:left="12"/>
              <w:jc w:val="center"/>
              <w:rPr>
                <w:rFonts w:ascii="Garamond" w:eastAsia="Times New Roman" w:hAnsi="Garamond" w:cs="Times New Roman"/>
                <w:sz w:val="24"/>
                <w:szCs w:val="24"/>
                <w:lang w:eastAsia="cs-CZ"/>
              </w:rPr>
            </w:pPr>
          </w:p>
        </w:tc>
      </w:tr>
      <w:tr w:rsidR="00F67B36" w:rsidRPr="00FB6DFD" w:rsidTr="00472A56">
        <w:trPr>
          <w:jc w:val="center"/>
        </w:trPr>
        <w:tc>
          <w:tcPr>
            <w:tcW w:w="1301" w:type="dxa"/>
            <w:vMerge/>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559" w:type="dxa"/>
          </w:tcPr>
          <w:p w:rsidR="00F67B36" w:rsidRPr="00FB6DFD" w:rsidRDefault="00F67B36" w:rsidP="00F56A6F">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15</w:t>
            </w:r>
          </w:p>
        </w:tc>
        <w:tc>
          <w:tcPr>
            <w:tcW w:w="3849" w:type="dxa"/>
          </w:tcPr>
          <w:p w:rsidR="00F67B36" w:rsidRPr="00FB6DFD" w:rsidRDefault="00F67B36" w:rsidP="00F56A6F">
            <w:pPr>
              <w:spacing w:after="0" w:line="240" w:lineRule="auto"/>
              <w:ind w:left="34"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CIZINA</w:t>
            </w:r>
          </w:p>
        </w:tc>
        <w:tc>
          <w:tcPr>
            <w:tcW w:w="3544" w:type="dxa"/>
            <w:vMerge/>
          </w:tcPr>
          <w:p w:rsidR="00F67B36" w:rsidRPr="00FB6DFD" w:rsidRDefault="00F67B36" w:rsidP="00F56A6F">
            <w:pPr>
              <w:spacing w:after="0" w:line="240" w:lineRule="auto"/>
              <w:ind w:left="12"/>
              <w:jc w:val="center"/>
              <w:rPr>
                <w:rFonts w:ascii="Garamond" w:eastAsia="Times New Roman" w:hAnsi="Garamond" w:cs="Times New Roman"/>
                <w:sz w:val="24"/>
                <w:szCs w:val="24"/>
                <w:lang w:eastAsia="cs-CZ"/>
              </w:rPr>
            </w:pPr>
          </w:p>
        </w:tc>
      </w:tr>
      <w:tr w:rsidR="00F67B36" w:rsidRPr="00FB6DFD" w:rsidTr="00472A56">
        <w:trPr>
          <w:jc w:val="center"/>
        </w:trPr>
        <w:tc>
          <w:tcPr>
            <w:tcW w:w="1301" w:type="dxa"/>
            <w:vMerge/>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559" w:type="dxa"/>
          </w:tcPr>
          <w:p w:rsidR="00F67B36" w:rsidRPr="00FB6DFD" w:rsidRDefault="00F67B36" w:rsidP="00F56A6F">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15</w:t>
            </w:r>
          </w:p>
        </w:tc>
        <w:tc>
          <w:tcPr>
            <w:tcW w:w="3849" w:type="dxa"/>
          </w:tcPr>
          <w:p w:rsidR="00F67B36" w:rsidRPr="00FB6DFD" w:rsidRDefault="00F67B36" w:rsidP="00F56A6F">
            <w:pPr>
              <w:spacing w:after="0" w:line="240" w:lineRule="auto"/>
              <w:ind w:left="34"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ZMJST</w:t>
            </w:r>
          </w:p>
        </w:tc>
        <w:tc>
          <w:tcPr>
            <w:tcW w:w="3544" w:type="dxa"/>
            <w:vMerge/>
          </w:tcPr>
          <w:p w:rsidR="00F67B36" w:rsidRPr="00FB6DFD" w:rsidRDefault="00F67B36" w:rsidP="00F56A6F">
            <w:pPr>
              <w:spacing w:after="0" w:line="240" w:lineRule="auto"/>
              <w:ind w:left="12"/>
              <w:jc w:val="center"/>
              <w:rPr>
                <w:rFonts w:ascii="Garamond" w:eastAsia="Times New Roman" w:hAnsi="Garamond" w:cs="Times New Roman"/>
                <w:sz w:val="24"/>
                <w:szCs w:val="24"/>
                <w:lang w:eastAsia="cs-CZ"/>
              </w:rPr>
            </w:pPr>
          </w:p>
        </w:tc>
      </w:tr>
      <w:tr w:rsidR="00F67B36" w:rsidRPr="00FB6DFD" w:rsidTr="00472A56">
        <w:trPr>
          <w:jc w:val="center"/>
        </w:trPr>
        <w:tc>
          <w:tcPr>
            <w:tcW w:w="1301" w:type="dxa"/>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559" w:type="dxa"/>
          </w:tcPr>
          <w:p w:rsidR="00F67B36" w:rsidRPr="00FB6DFD" w:rsidRDefault="00F67B36" w:rsidP="00F56A6F">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15</w:t>
            </w:r>
          </w:p>
        </w:tc>
        <w:tc>
          <w:tcPr>
            <w:tcW w:w="3849" w:type="dxa"/>
          </w:tcPr>
          <w:p w:rsidR="00F67B36" w:rsidRPr="00FB6DFD" w:rsidRDefault="00F67B36" w:rsidP="00F56A6F">
            <w:pPr>
              <w:spacing w:after="0" w:line="240" w:lineRule="auto"/>
              <w:ind w:left="34"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ZKROBV</w:t>
            </w:r>
          </w:p>
        </w:tc>
        <w:tc>
          <w:tcPr>
            <w:tcW w:w="3544" w:type="dxa"/>
            <w:vMerge/>
          </w:tcPr>
          <w:p w:rsidR="00F67B36" w:rsidRPr="00FB6DFD" w:rsidRDefault="00F67B36" w:rsidP="00F56A6F">
            <w:pPr>
              <w:spacing w:after="0" w:line="240" w:lineRule="auto"/>
              <w:ind w:left="12"/>
              <w:jc w:val="center"/>
              <w:rPr>
                <w:rFonts w:ascii="Garamond" w:eastAsia="Times New Roman" w:hAnsi="Garamond" w:cs="Times New Roman"/>
                <w:sz w:val="24"/>
                <w:szCs w:val="24"/>
                <w:lang w:eastAsia="cs-CZ"/>
              </w:rPr>
            </w:pPr>
          </w:p>
        </w:tc>
      </w:tr>
      <w:tr w:rsidR="00F67B36" w:rsidRPr="00FB6DFD" w:rsidTr="00472A56">
        <w:trPr>
          <w:jc w:val="center"/>
        </w:trPr>
        <w:tc>
          <w:tcPr>
            <w:tcW w:w="1301" w:type="dxa"/>
            <w:vMerge w:val="restart"/>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17 Nt</w:t>
            </w:r>
          </w:p>
        </w:tc>
        <w:tc>
          <w:tcPr>
            <w:tcW w:w="1559" w:type="dxa"/>
          </w:tcPr>
          <w:p w:rsidR="00F67B36" w:rsidRPr="00FB6DFD" w:rsidRDefault="00F67B36" w:rsidP="00F56A6F">
            <w:pPr>
              <w:spacing w:after="0" w:line="240" w:lineRule="auto"/>
              <w:jc w:val="center"/>
              <w:rPr>
                <w:rFonts w:ascii="Garamond" w:eastAsia="Times New Roman" w:hAnsi="Garamond" w:cs="Times New Roman"/>
                <w:strike/>
                <w:sz w:val="24"/>
                <w:szCs w:val="24"/>
                <w:lang w:eastAsia="cs-CZ"/>
              </w:rPr>
            </w:pPr>
            <w:r w:rsidRPr="00FB6DFD">
              <w:rPr>
                <w:rFonts w:ascii="Garamond" w:eastAsia="Times New Roman" w:hAnsi="Garamond" w:cs="Times New Roman"/>
                <w:sz w:val="24"/>
                <w:szCs w:val="24"/>
                <w:lang w:eastAsia="cs-CZ"/>
              </w:rPr>
              <w:t>15</w:t>
            </w:r>
          </w:p>
        </w:tc>
        <w:tc>
          <w:tcPr>
            <w:tcW w:w="3849" w:type="dxa"/>
          </w:tcPr>
          <w:p w:rsidR="00F67B36" w:rsidRPr="00FB6DFD" w:rsidRDefault="00F67B36" w:rsidP="00F56A6F">
            <w:pPr>
              <w:spacing w:after="0" w:line="240" w:lineRule="auto"/>
              <w:ind w:left="34"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všechny oddíly bez přípravného řízení mimo oddílu PP – jiné osoby a Výkon trestu</w:t>
            </w:r>
          </w:p>
        </w:tc>
        <w:tc>
          <w:tcPr>
            <w:tcW w:w="3544" w:type="dxa"/>
            <w:vMerge/>
          </w:tcPr>
          <w:p w:rsidR="00F67B36" w:rsidRPr="00FB6DFD" w:rsidRDefault="00F67B36" w:rsidP="00F56A6F">
            <w:pPr>
              <w:spacing w:after="0" w:line="240" w:lineRule="auto"/>
              <w:ind w:left="12"/>
              <w:jc w:val="center"/>
              <w:rPr>
                <w:rFonts w:ascii="Garamond" w:eastAsia="Times New Roman" w:hAnsi="Garamond" w:cs="Times New Roman"/>
                <w:sz w:val="24"/>
                <w:szCs w:val="24"/>
                <w:lang w:eastAsia="cs-CZ"/>
              </w:rPr>
            </w:pPr>
          </w:p>
        </w:tc>
      </w:tr>
      <w:tr w:rsidR="00F67B36" w:rsidRPr="00FB6DFD" w:rsidTr="00472A56">
        <w:trPr>
          <w:jc w:val="center"/>
        </w:trPr>
        <w:tc>
          <w:tcPr>
            <w:tcW w:w="1301" w:type="dxa"/>
            <w:vMerge/>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559" w:type="dxa"/>
          </w:tcPr>
          <w:p w:rsidR="00F67B36" w:rsidRPr="00FB6DFD" w:rsidRDefault="00F67B36" w:rsidP="00F56A6F">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50</w:t>
            </w:r>
          </w:p>
        </w:tc>
        <w:tc>
          <w:tcPr>
            <w:tcW w:w="3849" w:type="dxa"/>
          </w:tcPr>
          <w:p w:rsidR="00F67B36" w:rsidRPr="00FB6DFD" w:rsidRDefault="00F67B36" w:rsidP="00F56A6F">
            <w:pPr>
              <w:spacing w:after="0" w:line="240" w:lineRule="auto"/>
              <w:ind w:left="34"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oddíl PP – jiné osoby a Výkon trestu</w:t>
            </w:r>
          </w:p>
        </w:tc>
        <w:tc>
          <w:tcPr>
            <w:tcW w:w="3544" w:type="dxa"/>
            <w:vMerge/>
          </w:tcPr>
          <w:p w:rsidR="00F67B36" w:rsidRPr="00FB6DFD" w:rsidRDefault="00F67B36" w:rsidP="00F56A6F">
            <w:pPr>
              <w:spacing w:after="0" w:line="240" w:lineRule="auto"/>
              <w:ind w:left="12"/>
              <w:jc w:val="center"/>
              <w:rPr>
                <w:rFonts w:ascii="Garamond" w:eastAsia="Times New Roman" w:hAnsi="Garamond" w:cs="Times New Roman"/>
                <w:sz w:val="24"/>
                <w:szCs w:val="24"/>
                <w:lang w:eastAsia="cs-CZ"/>
              </w:rPr>
            </w:pPr>
          </w:p>
        </w:tc>
      </w:tr>
      <w:tr w:rsidR="00F67B36" w:rsidRPr="00FB6DFD" w:rsidTr="00472A56">
        <w:trPr>
          <w:jc w:val="center"/>
        </w:trPr>
        <w:tc>
          <w:tcPr>
            <w:tcW w:w="1301" w:type="dxa"/>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17 PP</w:t>
            </w:r>
          </w:p>
        </w:tc>
        <w:tc>
          <w:tcPr>
            <w:tcW w:w="1559" w:type="dxa"/>
          </w:tcPr>
          <w:p w:rsidR="00F67B36" w:rsidRPr="00FB6DFD" w:rsidRDefault="00F67B36" w:rsidP="00F56A6F">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50</w:t>
            </w:r>
          </w:p>
        </w:tc>
        <w:tc>
          <w:tcPr>
            <w:tcW w:w="3849" w:type="dxa"/>
          </w:tcPr>
          <w:p w:rsidR="00F67B36" w:rsidRPr="00FB6DFD" w:rsidRDefault="00F67B36" w:rsidP="00F56A6F">
            <w:pPr>
              <w:spacing w:after="0" w:line="240" w:lineRule="auto"/>
              <w:ind w:left="34" w:hanging="6"/>
              <w:rPr>
                <w:rFonts w:ascii="Garamond" w:eastAsia="Times New Roman" w:hAnsi="Garamond" w:cs="Times New Roman"/>
                <w:sz w:val="24"/>
                <w:szCs w:val="24"/>
                <w:lang w:eastAsia="cs-CZ"/>
              </w:rPr>
            </w:pPr>
          </w:p>
        </w:tc>
        <w:tc>
          <w:tcPr>
            <w:tcW w:w="3544" w:type="dxa"/>
            <w:vMerge/>
          </w:tcPr>
          <w:p w:rsidR="00F67B36" w:rsidRPr="00FB6DFD" w:rsidRDefault="00F67B36" w:rsidP="00F56A6F">
            <w:pPr>
              <w:spacing w:after="0" w:line="240" w:lineRule="auto"/>
              <w:ind w:left="12"/>
              <w:jc w:val="center"/>
              <w:rPr>
                <w:rFonts w:ascii="Garamond" w:eastAsia="Times New Roman" w:hAnsi="Garamond" w:cs="Times New Roman"/>
                <w:sz w:val="24"/>
                <w:szCs w:val="24"/>
                <w:lang w:eastAsia="cs-CZ"/>
              </w:rPr>
            </w:pPr>
          </w:p>
        </w:tc>
      </w:tr>
      <w:tr w:rsidR="00F67B36" w:rsidRPr="00FB6DFD" w:rsidTr="00472A56">
        <w:trPr>
          <w:jc w:val="center"/>
        </w:trPr>
        <w:tc>
          <w:tcPr>
            <w:tcW w:w="1301" w:type="dxa"/>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17 Td</w:t>
            </w:r>
          </w:p>
        </w:tc>
        <w:tc>
          <w:tcPr>
            <w:tcW w:w="1559" w:type="dxa"/>
          </w:tcPr>
          <w:p w:rsidR="00F67B36" w:rsidRPr="00FB6DFD" w:rsidRDefault="00F67B36" w:rsidP="00F56A6F">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15</w:t>
            </w:r>
          </w:p>
        </w:tc>
        <w:tc>
          <w:tcPr>
            <w:tcW w:w="3849" w:type="dxa"/>
          </w:tcPr>
          <w:p w:rsidR="00F67B36" w:rsidRPr="00FB6DFD" w:rsidRDefault="00F67B36" w:rsidP="00F56A6F">
            <w:pPr>
              <w:spacing w:after="0" w:line="240" w:lineRule="auto"/>
              <w:ind w:left="34"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CIZINA, VÝSLECH</w:t>
            </w:r>
          </w:p>
        </w:tc>
        <w:tc>
          <w:tcPr>
            <w:tcW w:w="3544" w:type="dxa"/>
            <w:vMerge/>
          </w:tcPr>
          <w:p w:rsidR="00F67B36" w:rsidRPr="00FB6DFD" w:rsidRDefault="00F67B36" w:rsidP="00F56A6F">
            <w:pPr>
              <w:spacing w:after="0" w:line="240" w:lineRule="auto"/>
              <w:ind w:left="12"/>
              <w:jc w:val="center"/>
              <w:rPr>
                <w:rFonts w:ascii="Garamond" w:eastAsia="Times New Roman" w:hAnsi="Garamond" w:cs="Times New Roman"/>
                <w:sz w:val="24"/>
                <w:szCs w:val="24"/>
                <w:lang w:eastAsia="cs-CZ"/>
              </w:rPr>
            </w:pPr>
          </w:p>
        </w:tc>
      </w:tr>
      <w:tr w:rsidR="00F67B36" w:rsidRPr="00FB6DFD" w:rsidTr="00472A56">
        <w:trPr>
          <w:jc w:val="center"/>
        </w:trPr>
        <w:tc>
          <w:tcPr>
            <w:tcW w:w="1301" w:type="dxa"/>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17 Cd</w:t>
            </w:r>
          </w:p>
        </w:tc>
        <w:tc>
          <w:tcPr>
            <w:tcW w:w="1559" w:type="dxa"/>
          </w:tcPr>
          <w:p w:rsidR="00F67B36" w:rsidRPr="00FB6DFD" w:rsidRDefault="00F67B36" w:rsidP="00F56A6F">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100</w:t>
            </w:r>
          </w:p>
        </w:tc>
        <w:tc>
          <w:tcPr>
            <w:tcW w:w="3849" w:type="dxa"/>
          </w:tcPr>
          <w:p w:rsidR="00F67B36" w:rsidRPr="00FB6DFD" w:rsidRDefault="00F67B36" w:rsidP="00F56A6F">
            <w:pPr>
              <w:spacing w:after="0" w:line="240" w:lineRule="auto"/>
              <w:ind w:left="34"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Odolov (dožádání cizina)</w:t>
            </w:r>
          </w:p>
        </w:tc>
        <w:tc>
          <w:tcPr>
            <w:tcW w:w="3544" w:type="dxa"/>
            <w:vMerge/>
          </w:tcPr>
          <w:p w:rsidR="00F67B36" w:rsidRPr="00FB6DFD" w:rsidRDefault="00F67B36" w:rsidP="00F56A6F">
            <w:pPr>
              <w:spacing w:after="0" w:line="240" w:lineRule="auto"/>
              <w:ind w:left="12"/>
              <w:jc w:val="center"/>
              <w:rPr>
                <w:rFonts w:ascii="Garamond" w:eastAsia="Times New Roman" w:hAnsi="Garamond" w:cs="Times New Roman"/>
                <w:sz w:val="24"/>
                <w:szCs w:val="24"/>
                <w:lang w:eastAsia="cs-CZ"/>
              </w:rPr>
            </w:pPr>
          </w:p>
        </w:tc>
      </w:tr>
      <w:tr w:rsidR="00F67B36" w:rsidRPr="00FB6DFD" w:rsidTr="00472A56">
        <w:trPr>
          <w:jc w:val="center"/>
        </w:trPr>
        <w:tc>
          <w:tcPr>
            <w:tcW w:w="1301" w:type="dxa"/>
            <w:tcBorders>
              <w:bottom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17 Nc</w:t>
            </w:r>
          </w:p>
        </w:tc>
        <w:tc>
          <w:tcPr>
            <w:tcW w:w="1559" w:type="dxa"/>
            <w:tcBorders>
              <w:bottom w:val="single" w:sz="12" w:space="0" w:color="auto"/>
            </w:tcBorders>
          </w:tcPr>
          <w:p w:rsidR="00F67B36" w:rsidRPr="00FB6DFD" w:rsidRDefault="00F67B36" w:rsidP="00F56A6F">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15</w:t>
            </w:r>
          </w:p>
        </w:tc>
        <w:tc>
          <w:tcPr>
            <w:tcW w:w="3849" w:type="dxa"/>
            <w:tcBorders>
              <w:bottom w:val="single" w:sz="12" w:space="0" w:color="auto"/>
            </w:tcBorders>
          </w:tcPr>
          <w:p w:rsidR="00F67B36" w:rsidRPr="00FB6DFD" w:rsidRDefault="00F67B36" w:rsidP="00F56A6F">
            <w:pPr>
              <w:spacing w:after="0" w:line="240" w:lineRule="auto"/>
              <w:ind w:left="34"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oddíl EvET, specializace EvETT</w:t>
            </w:r>
          </w:p>
        </w:tc>
        <w:tc>
          <w:tcPr>
            <w:tcW w:w="3544" w:type="dxa"/>
            <w:vMerge/>
            <w:tcBorders>
              <w:bottom w:val="single" w:sz="12" w:space="0" w:color="auto"/>
            </w:tcBorders>
          </w:tcPr>
          <w:p w:rsidR="00F67B36" w:rsidRPr="00FB6DFD" w:rsidRDefault="00F67B36" w:rsidP="00F56A6F">
            <w:pPr>
              <w:spacing w:after="0" w:line="240" w:lineRule="auto"/>
              <w:ind w:left="12"/>
              <w:jc w:val="center"/>
              <w:rPr>
                <w:rFonts w:ascii="Garamond" w:eastAsia="Times New Roman" w:hAnsi="Garamond" w:cs="Times New Roman"/>
                <w:sz w:val="24"/>
                <w:szCs w:val="24"/>
                <w:lang w:eastAsia="cs-CZ"/>
              </w:rPr>
            </w:pPr>
          </w:p>
        </w:tc>
      </w:tr>
    </w:tbl>
    <w:p w:rsidR="00F56A6F" w:rsidRPr="00FB6DFD" w:rsidRDefault="00F56A6F" w:rsidP="000D601A">
      <w:pPr>
        <w:rPr>
          <w:lang w:eastAsia="cs-CZ"/>
        </w:rPr>
      </w:pPr>
      <w:bookmarkStart w:id="50" w:name="_Toc392248840"/>
      <w:bookmarkStart w:id="51" w:name="_Toc394669740"/>
      <w:bookmarkStart w:id="52" w:name="_Toc404155028"/>
      <w:bookmarkStart w:id="53" w:name="_Toc466378009"/>
      <w:bookmarkStart w:id="54" w:name="_Toc54253789"/>
    </w:p>
    <w:p w:rsidR="00F67B36" w:rsidRPr="00FB6DFD"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55" w:name="_Toc57724848"/>
      <w:r w:rsidRPr="00FB6DFD">
        <w:rPr>
          <w:rFonts w:ascii="Garamond" w:eastAsia="Times New Roman" w:hAnsi="Garamond" w:cs="Times New Roman"/>
          <w:b/>
          <w:bCs/>
          <w:sz w:val="28"/>
          <w:szCs w:val="28"/>
          <w:lang w:eastAsia="cs-CZ"/>
        </w:rPr>
        <w:t>Vyšší soudní úředníci trestní agendy</w:t>
      </w:r>
      <w:bookmarkEnd w:id="50"/>
      <w:bookmarkEnd w:id="51"/>
      <w:bookmarkEnd w:id="52"/>
      <w:bookmarkEnd w:id="53"/>
      <w:bookmarkEnd w:id="54"/>
      <w:bookmarkEnd w:id="55"/>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551"/>
        <w:gridCol w:w="2410"/>
        <w:gridCol w:w="3969"/>
      </w:tblGrid>
      <w:tr w:rsidR="00F67B36" w:rsidRPr="00FB6DFD" w:rsidTr="00472A56">
        <w:tc>
          <w:tcPr>
            <w:tcW w:w="1560" w:type="dxa"/>
          </w:tcPr>
          <w:p w:rsidR="00F67B36" w:rsidRPr="00FB6DFD"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FB6DFD">
              <w:rPr>
                <w:rFonts w:ascii="Garamond" w:eastAsia="Times New Roman" w:hAnsi="Garamond" w:cs="Times New Roman"/>
                <w:b/>
                <w:bCs/>
                <w:sz w:val="24"/>
                <w:szCs w:val="24"/>
                <w:lang w:eastAsia="cs-CZ"/>
              </w:rPr>
              <w:t>Funkce</w:t>
            </w:r>
          </w:p>
        </w:tc>
        <w:tc>
          <w:tcPr>
            <w:tcW w:w="2551" w:type="dxa"/>
          </w:tcPr>
          <w:p w:rsidR="00F67B36" w:rsidRPr="00FB6DFD"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FB6DFD">
              <w:rPr>
                <w:rFonts w:ascii="Garamond" w:eastAsia="Times New Roman" w:hAnsi="Garamond" w:cs="Times New Roman"/>
                <w:b/>
                <w:bCs/>
                <w:sz w:val="24"/>
                <w:szCs w:val="24"/>
                <w:lang w:eastAsia="cs-CZ"/>
              </w:rPr>
              <w:t>Jméno a příjmení</w:t>
            </w:r>
          </w:p>
        </w:tc>
        <w:tc>
          <w:tcPr>
            <w:tcW w:w="2410" w:type="dxa"/>
          </w:tcPr>
          <w:p w:rsidR="00F67B36" w:rsidRPr="00FB6DFD"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FB6DFD">
              <w:rPr>
                <w:rFonts w:ascii="Garamond" w:eastAsia="Times New Roman" w:hAnsi="Garamond" w:cs="Times New Roman"/>
                <w:b/>
                <w:bCs/>
                <w:sz w:val="24"/>
                <w:szCs w:val="24"/>
                <w:lang w:eastAsia="cs-CZ"/>
              </w:rPr>
              <w:t>Nadřízený řešitel</w:t>
            </w:r>
          </w:p>
        </w:tc>
        <w:tc>
          <w:tcPr>
            <w:tcW w:w="3969" w:type="dxa"/>
          </w:tcPr>
          <w:p w:rsidR="00F67B36" w:rsidRPr="00FB6DFD"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FB6DFD">
              <w:rPr>
                <w:rFonts w:ascii="Garamond" w:eastAsia="Times New Roman" w:hAnsi="Garamond" w:cs="Times New Roman"/>
                <w:b/>
                <w:bCs/>
                <w:sz w:val="24"/>
                <w:szCs w:val="24"/>
                <w:lang w:eastAsia="cs-CZ"/>
              </w:rPr>
              <w:t>Náplň práce</w:t>
            </w:r>
          </w:p>
        </w:tc>
      </w:tr>
      <w:tr w:rsidR="00F67B36" w:rsidRPr="00FB6DFD" w:rsidTr="00472A56">
        <w:trPr>
          <w:trHeight w:val="555"/>
        </w:trPr>
        <w:tc>
          <w:tcPr>
            <w:tcW w:w="1560" w:type="dxa"/>
          </w:tcPr>
          <w:p w:rsidR="00F67B36" w:rsidRPr="00FB6DFD"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vyšší soudní úřednice</w:t>
            </w:r>
          </w:p>
        </w:tc>
        <w:tc>
          <w:tcPr>
            <w:tcW w:w="2551" w:type="dxa"/>
          </w:tcPr>
          <w:p w:rsidR="00F67B36" w:rsidRPr="00FB6DFD" w:rsidRDefault="00F67B36" w:rsidP="00F67B36">
            <w:pPr>
              <w:tabs>
                <w:tab w:val="left" w:pos="600"/>
              </w:tabs>
              <w:autoSpaceDE w:val="0"/>
              <w:autoSpaceDN w:val="0"/>
              <w:spacing w:after="240" w:line="240" w:lineRule="auto"/>
              <w:jc w:val="both"/>
              <w:rPr>
                <w:rFonts w:ascii="Garamond" w:eastAsia="Times New Roman" w:hAnsi="Garamond" w:cs="Times New Roman"/>
                <w:b/>
                <w:bCs/>
                <w:sz w:val="24"/>
                <w:szCs w:val="24"/>
                <w:lang w:eastAsia="cs-CZ"/>
              </w:rPr>
            </w:pPr>
            <w:r w:rsidRPr="00FB6DFD">
              <w:rPr>
                <w:rFonts w:ascii="Garamond" w:eastAsia="Times New Roman" w:hAnsi="Garamond" w:cs="Times New Roman"/>
                <w:b/>
                <w:bCs/>
                <w:sz w:val="24"/>
                <w:szCs w:val="24"/>
                <w:lang w:eastAsia="cs-CZ"/>
              </w:rPr>
              <w:t>Dagmar Kroupová</w:t>
            </w:r>
          </w:p>
          <w:p w:rsidR="00F67B36" w:rsidRPr="00FB6DFD" w:rsidRDefault="00F67B36" w:rsidP="00F67B36">
            <w:pPr>
              <w:tabs>
                <w:tab w:val="left" w:pos="600"/>
              </w:tabs>
              <w:autoSpaceDE w:val="0"/>
              <w:autoSpaceDN w:val="0"/>
              <w:spacing w:after="0" w:line="240" w:lineRule="auto"/>
              <w:jc w:val="both"/>
              <w:rPr>
                <w:rFonts w:ascii="Garamond" w:eastAsia="Times New Roman" w:hAnsi="Garamond" w:cs="Times New Roman"/>
                <w:sz w:val="24"/>
                <w:szCs w:val="24"/>
                <w:lang w:eastAsia="cs-CZ"/>
              </w:rPr>
            </w:pPr>
            <w:r w:rsidRPr="00FB6DFD">
              <w:rPr>
                <w:rFonts w:ascii="Garamond" w:eastAsia="Times New Roman" w:hAnsi="Garamond" w:cs="Times New Roman"/>
                <w:bCs/>
                <w:i/>
                <w:sz w:val="24"/>
                <w:szCs w:val="24"/>
                <w:lang w:eastAsia="cs-CZ"/>
              </w:rPr>
              <w:t>zástup</w:t>
            </w:r>
            <w:r w:rsidRPr="00FB6DFD">
              <w:rPr>
                <w:rFonts w:ascii="Garamond" w:eastAsia="Times New Roman" w:hAnsi="Garamond" w:cs="Times New Roman"/>
                <w:i/>
                <w:sz w:val="24"/>
                <w:szCs w:val="24"/>
                <w:lang w:eastAsia="cs-CZ"/>
              </w:rPr>
              <w:t xml:space="preserve">: </w:t>
            </w:r>
            <w:r w:rsidRPr="00FB6DFD">
              <w:rPr>
                <w:rFonts w:ascii="Garamond" w:eastAsia="Times New Roman" w:hAnsi="Garamond" w:cs="Times New Roman"/>
                <w:sz w:val="24"/>
                <w:szCs w:val="24"/>
                <w:lang w:eastAsia="cs-CZ"/>
              </w:rPr>
              <w:tab/>
              <w:t>M. Pavčo</w:t>
            </w:r>
          </w:p>
          <w:p w:rsidR="00F67B36" w:rsidRPr="00FB6DFD" w:rsidRDefault="00F67B36" w:rsidP="00F67B36">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FB6DFD">
              <w:rPr>
                <w:rFonts w:ascii="Garamond" w:eastAsia="Times New Roman" w:hAnsi="Garamond" w:cs="Times New Roman"/>
                <w:sz w:val="24"/>
                <w:szCs w:val="24"/>
                <w:lang w:eastAsia="cs-CZ"/>
              </w:rPr>
              <w:tab/>
            </w:r>
            <w:r w:rsidRPr="00FB6DFD">
              <w:rPr>
                <w:rFonts w:ascii="Garamond" w:eastAsia="Times New Roman" w:hAnsi="Garamond" w:cs="Times New Roman"/>
                <w:sz w:val="24"/>
                <w:szCs w:val="24"/>
                <w:lang w:eastAsia="cs-CZ"/>
              </w:rPr>
              <w:tab/>
            </w:r>
            <w:r w:rsidRPr="00FB6DFD">
              <w:rPr>
                <w:rFonts w:ascii="Garamond" w:eastAsia="Times New Roman" w:hAnsi="Garamond" w:cs="Times New Roman"/>
                <w:bCs/>
                <w:sz w:val="24"/>
                <w:szCs w:val="24"/>
                <w:lang w:eastAsia="cs-CZ"/>
              </w:rPr>
              <w:t>J. Stehlíková</w:t>
            </w:r>
          </w:p>
          <w:p w:rsidR="00F67B36" w:rsidRPr="00FB6DFD" w:rsidRDefault="00F67B36" w:rsidP="00F67B36">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FB6DFD">
              <w:rPr>
                <w:rFonts w:ascii="Garamond" w:eastAsia="Times New Roman" w:hAnsi="Garamond" w:cs="Times New Roman"/>
                <w:sz w:val="24"/>
                <w:szCs w:val="24"/>
                <w:lang w:eastAsia="cs-CZ"/>
              </w:rPr>
              <w:tab/>
            </w:r>
            <w:r w:rsidRPr="00FB6DFD">
              <w:rPr>
                <w:rFonts w:ascii="Garamond" w:eastAsia="Times New Roman" w:hAnsi="Garamond" w:cs="Times New Roman"/>
                <w:sz w:val="24"/>
                <w:szCs w:val="24"/>
                <w:lang w:eastAsia="cs-CZ"/>
              </w:rPr>
              <w:tab/>
            </w:r>
            <w:r w:rsidRPr="00FB6DFD">
              <w:rPr>
                <w:rFonts w:ascii="Garamond" w:eastAsia="Times New Roman" w:hAnsi="Garamond" w:cs="Times New Roman"/>
                <w:bCs/>
                <w:sz w:val="24"/>
                <w:szCs w:val="24"/>
                <w:lang w:eastAsia="cs-CZ"/>
              </w:rPr>
              <w:t>V. Horniaková</w:t>
            </w:r>
          </w:p>
        </w:tc>
        <w:tc>
          <w:tcPr>
            <w:tcW w:w="2410" w:type="dxa"/>
          </w:tcPr>
          <w:p w:rsidR="00F67B36" w:rsidRPr="00FB6DFD"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Mgr. T. Teršová</w:t>
            </w:r>
          </w:p>
          <w:p w:rsidR="00F67B36" w:rsidRPr="00FB6DFD" w:rsidRDefault="00F67B36" w:rsidP="00F67B36">
            <w:pPr>
              <w:autoSpaceDE w:val="0"/>
              <w:autoSpaceDN w:val="0"/>
              <w:spacing w:after="0" w:line="240" w:lineRule="auto"/>
              <w:rPr>
                <w:rFonts w:ascii="Garamond" w:eastAsia="Times New Roman" w:hAnsi="Garamond" w:cs="Times New Roman"/>
                <w:bCs/>
                <w:strike/>
                <w:sz w:val="24"/>
                <w:szCs w:val="24"/>
                <w:lang w:eastAsia="cs-CZ"/>
              </w:rPr>
            </w:pPr>
            <w:r w:rsidRPr="00FB6DFD">
              <w:rPr>
                <w:rFonts w:ascii="Garamond" w:eastAsia="Times New Roman" w:hAnsi="Garamond" w:cs="Times New Roman"/>
                <w:bCs/>
                <w:strike/>
                <w:sz w:val="24"/>
                <w:szCs w:val="24"/>
                <w:lang w:eastAsia="cs-CZ"/>
              </w:rPr>
              <w:t xml:space="preserve"> </w:t>
            </w:r>
          </w:p>
        </w:tc>
        <w:tc>
          <w:tcPr>
            <w:tcW w:w="3969" w:type="dxa"/>
          </w:tcPr>
          <w:p w:rsidR="00F67B36" w:rsidRPr="00FB6DFD" w:rsidRDefault="00F67B36" w:rsidP="00F67B36">
            <w:pPr>
              <w:autoSpaceDE w:val="0"/>
              <w:autoSpaceDN w:val="0"/>
              <w:spacing w:after="0" w:line="240" w:lineRule="auto"/>
              <w:ind w:left="176" w:hanging="142"/>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 provádí úkony ve věcech 3 T, 3 Nt,</w:t>
            </w:r>
          </w:p>
          <w:p w:rsidR="00F67B36" w:rsidRPr="00FB6DFD" w:rsidRDefault="00F67B36" w:rsidP="00F67B36">
            <w:pPr>
              <w:autoSpaceDE w:val="0"/>
              <w:autoSpaceDN w:val="0"/>
              <w:spacing w:after="0" w:line="240" w:lineRule="auto"/>
              <w:ind w:left="176" w:hanging="142"/>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 provádí úkony ve věcech 1 T, 1 Nt</w:t>
            </w:r>
          </w:p>
        </w:tc>
      </w:tr>
      <w:tr w:rsidR="00F67B36" w:rsidRPr="00FB6DFD" w:rsidTr="00472A56">
        <w:tc>
          <w:tcPr>
            <w:tcW w:w="1560" w:type="dxa"/>
          </w:tcPr>
          <w:p w:rsidR="00F67B36" w:rsidRPr="00FB6DFD"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vyšší soudní úřednice</w:t>
            </w:r>
          </w:p>
        </w:tc>
        <w:tc>
          <w:tcPr>
            <w:tcW w:w="2551" w:type="dxa"/>
          </w:tcPr>
          <w:p w:rsidR="00F67B36" w:rsidRPr="00FB6DFD" w:rsidRDefault="00F67B36" w:rsidP="00F67B36">
            <w:pPr>
              <w:tabs>
                <w:tab w:val="left" w:pos="600"/>
              </w:tabs>
              <w:autoSpaceDE w:val="0"/>
              <w:autoSpaceDN w:val="0"/>
              <w:spacing w:after="240" w:line="240" w:lineRule="auto"/>
              <w:jc w:val="both"/>
              <w:rPr>
                <w:rFonts w:ascii="Garamond" w:eastAsia="Times New Roman" w:hAnsi="Garamond" w:cs="Times New Roman"/>
                <w:b/>
                <w:bCs/>
                <w:sz w:val="24"/>
                <w:szCs w:val="24"/>
                <w:lang w:eastAsia="cs-CZ"/>
              </w:rPr>
            </w:pPr>
            <w:r w:rsidRPr="00FB6DFD">
              <w:rPr>
                <w:rFonts w:ascii="Garamond" w:eastAsia="Times New Roman" w:hAnsi="Garamond" w:cs="Times New Roman"/>
                <w:b/>
                <w:bCs/>
                <w:sz w:val="24"/>
                <w:szCs w:val="24"/>
                <w:lang w:eastAsia="cs-CZ"/>
              </w:rPr>
              <w:t>Jiřina Stehlíková</w:t>
            </w:r>
          </w:p>
          <w:p w:rsidR="00F67B36" w:rsidRPr="00FB6DFD" w:rsidRDefault="00F67B36" w:rsidP="00F67B36">
            <w:pPr>
              <w:tabs>
                <w:tab w:val="left" w:pos="600"/>
              </w:tabs>
              <w:autoSpaceDE w:val="0"/>
              <w:autoSpaceDN w:val="0"/>
              <w:spacing w:after="0" w:line="240" w:lineRule="auto"/>
              <w:jc w:val="both"/>
              <w:rPr>
                <w:rFonts w:ascii="Garamond" w:eastAsia="Times New Roman" w:hAnsi="Garamond" w:cs="Times New Roman"/>
                <w:i/>
                <w:sz w:val="24"/>
                <w:szCs w:val="24"/>
                <w:lang w:eastAsia="cs-CZ"/>
              </w:rPr>
            </w:pPr>
            <w:r w:rsidRPr="00FB6DFD">
              <w:rPr>
                <w:rFonts w:ascii="Garamond" w:eastAsia="Times New Roman" w:hAnsi="Garamond" w:cs="Times New Roman"/>
                <w:bCs/>
                <w:i/>
                <w:sz w:val="24"/>
                <w:szCs w:val="24"/>
                <w:lang w:eastAsia="cs-CZ"/>
              </w:rPr>
              <w:t>zástup</w:t>
            </w:r>
            <w:r w:rsidRPr="00FB6DFD">
              <w:rPr>
                <w:rFonts w:ascii="Garamond" w:eastAsia="Times New Roman" w:hAnsi="Garamond" w:cs="Times New Roman"/>
                <w:bCs/>
                <w:sz w:val="24"/>
                <w:szCs w:val="24"/>
                <w:lang w:eastAsia="cs-CZ"/>
              </w:rPr>
              <w:t>:</w:t>
            </w:r>
            <w:r w:rsidRPr="00FB6DFD">
              <w:rPr>
                <w:rFonts w:ascii="Garamond" w:eastAsia="Times New Roman" w:hAnsi="Garamond" w:cs="Times New Roman"/>
                <w:sz w:val="24"/>
                <w:szCs w:val="24"/>
                <w:lang w:eastAsia="cs-CZ"/>
              </w:rPr>
              <w:t xml:space="preserve"> </w:t>
            </w:r>
            <w:r w:rsidRPr="00FB6DFD">
              <w:rPr>
                <w:rFonts w:ascii="Garamond" w:eastAsia="Times New Roman" w:hAnsi="Garamond" w:cs="Times New Roman"/>
                <w:sz w:val="24"/>
                <w:szCs w:val="24"/>
                <w:lang w:eastAsia="cs-CZ"/>
              </w:rPr>
              <w:tab/>
              <w:t>V. Horniaková</w:t>
            </w:r>
          </w:p>
          <w:p w:rsidR="00F67B36" w:rsidRPr="00FB6DFD" w:rsidRDefault="00F67B36" w:rsidP="00F67B36">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FB6DFD">
              <w:rPr>
                <w:rFonts w:ascii="Garamond" w:eastAsia="Times New Roman" w:hAnsi="Garamond" w:cs="Times New Roman"/>
                <w:sz w:val="24"/>
                <w:szCs w:val="24"/>
                <w:lang w:eastAsia="cs-CZ"/>
              </w:rPr>
              <w:tab/>
            </w:r>
            <w:r w:rsidRPr="00FB6DFD">
              <w:rPr>
                <w:rFonts w:ascii="Garamond" w:eastAsia="Times New Roman" w:hAnsi="Garamond" w:cs="Times New Roman"/>
                <w:sz w:val="24"/>
                <w:szCs w:val="24"/>
                <w:lang w:eastAsia="cs-CZ"/>
              </w:rPr>
              <w:tab/>
            </w:r>
            <w:r w:rsidRPr="00FB6DFD">
              <w:rPr>
                <w:rFonts w:ascii="Garamond" w:eastAsia="Times New Roman" w:hAnsi="Garamond" w:cs="Times New Roman"/>
                <w:bCs/>
                <w:sz w:val="24"/>
                <w:szCs w:val="24"/>
                <w:lang w:eastAsia="cs-CZ"/>
              </w:rPr>
              <w:t>D. Kroupová</w:t>
            </w:r>
          </w:p>
          <w:p w:rsidR="00F67B36" w:rsidRPr="00FB6DFD" w:rsidRDefault="00F67B36" w:rsidP="00F67B36">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FB6DFD">
              <w:rPr>
                <w:rFonts w:ascii="Garamond" w:eastAsia="Times New Roman" w:hAnsi="Garamond" w:cs="Times New Roman"/>
                <w:sz w:val="24"/>
                <w:szCs w:val="24"/>
                <w:lang w:eastAsia="cs-CZ"/>
              </w:rPr>
              <w:tab/>
            </w:r>
            <w:r w:rsidRPr="00FB6DFD">
              <w:rPr>
                <w:rFonts w:ascii="Garamond" w:eastAsia="Times New Roman" w:hAnsi="Garamond" w:cs="Times New Roman"/>
                <w:sz w:val="24"/>
                <w:szCs w:val="24"/>
                <w:lang w:eastAsia="cs-CZ"/>
              </w:rPr>
              <w:tab/>
            </w:r>
            <w:r w:rsidRPr="00FB6DFD">
              <w:rPr>
                <w:rFonts w:ascii="Garamond" w:eastAsia="Times New Roman" w:hAnsi="Garamond" w:cs="Times New Roman"/>
                <w:bCs/>
                <w:sz w:val="24"/>
                <w:szCs w:val="24"/>
                <w:lang w:eastAsia="cs-CZ"/>
              </w:rPr>
              <w:t>M. Pavčo</w:t>
            </w:r>
          </w:p>
        </w:tc>
        <w:tc>
          <w:tcPr>
            <w:tcW w:w="2410" w:type="dxa"/>
          </w:tcPr>
          <w:p w:rsidR="00F67B36" w:rsidRPr="00FB6DFD"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Mgr. V. Tomanová</w:t>
            </w:r>
          </w:p>
        </w:tc>
        <w:tc>
          <w:tcPr>
            <w:tcW w:w="3969" w:type="dxa"/>
          </w:tcPr>
          <w:p w:rsidR="00F67B36" w:rsidRPr="00FB6DFD" w:rsidRDefault="00F67B36" w:rsidP="00F67B36">
            <w:pPr>
              <w:autoSpaceDE w:val="0"/>
              <w:autoSpaceDN w:val="0"/>
              <w:spacing w:after="0" w:line="240" w:lineRule="auto"/>
              <w:ind w:left="176" w:hanging="142"/>
              <w:jc w:val="both"/>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 xml:space="preserve">- provádí úkony ve věcech 2 T, 2 Nt </w:t>
            </w:r>
          </w:p>
          <w:p w:rsidR="00F67B36" w:rsidRPr="00FB6DFD" w:rsidRDefault="00F67B36" w:rsidP="00F67B36">
            <w:pPr>
              <w:autoSpaceDE w:val="0"/>
              <w:autoSpaceDN w:val="0"/>
              <w:spacing w:after="0" w:line="240" w:lineRule="auto"/>
              <w:ind w:left="176" w:hanging="142"/>
              <w:jc w:val="both"/>
              <w:rPr>
                <w:rFonts w:ascii="Garamond" w:eastAsia="Times New Roman" w:hAnsi="Garamond" w:cs="Times New Roman"/>
                <w:bCs/>
                <w:strike/>
                <w:sz w:val="24"/>
                <w:szCs w:val="24"/>
                <w:lang w:eastAsia="cs-CZ"/>
              </w:rPr>
            </w:pPr>
            <w:r w:rsidRPr="00FB6DFD">
              <w:rPr>
                <w:rFonts w:ascii="Garamond" w:eastAsia="Times New Roman" w:hAnsi="Garamond" w:cs="Times New Roman"/>
                <w:bCs/>
                <w:sz w:val="24"/>
                <w:szCs w:val="24"/>
                <w:lang w:eastAsia="cs-CZ"/>
              </w:rPr>
              <w:t>- provádí úkony ve věcech 16 T, 16 Nt</w:t>
            </w:r>
          </w:p>
        </w:tc>
      </w:tr>
      <w:tr w:rsidR="00F67B36" w:rsidRPr="00FB6DFD" w:rsidTr="00472A56">
        <w:tc>
          <w:tcPr>
            <w:tcW w:w="1560" w:type="dxa"/>
          </w:tcPr>
          <w:p w:rsidR="00F67B36" w:rsidRPr="00FB6DFD"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vyšší soudní úředník</w:t>
            </w:r>
          </w:p>
        </w:tc>
        <w:tc>
          <w:tcPr>
            <w:tcW w:w="2551" w:type="dxa"/>
          </w:tcPr>
          <w:p w:rsidR="00F67B36" w:rsidRPr="00FB6DFD" w:rsidRDefault="00F67B36" w:rsidP="00F67B36">
            <w:pPr>
              <w:tabs>
                <w:tab w:val="left" w:pos="600"/>
              </w:tabs>
              <w:autoSpaceDE w:val="0"/>
              <w:autoSpaceDN w:val="0"/>
              <w:spacing w:after="240" w:line="240" w:lineRule="auto"/>
              <w:jc w:val="both"/>
              <w:rPr>
                <w:rFonts w:ascii="Garamond" w:eastAsia="Times New Roman" w:hAnsi="Garamond" w:cs="Times New Roman"/>
                <w:bCs/>
                <w:sz w:val="24"/>
                <w:szCs w:val="24"/>
                <w:lang w:eastAsia="cs-CZ"/>
              </w:rPr>
            </w:pPr>
            <w:r w:rsidRPr="00FB6DFD">
              <w:rPr>
                <w:rFonts w:ascii="Garamond" w:eastAsia="Times New Roman" w:hAnsi="Garamond" w:cs="Times New Roman"/>
                <w:b/>
                <w:bCs/>
                <w:sz w:val="24"/>
                <w:szCs w:val="24"/>
                <w:lang w:eastAsia="cs-CZ"/>
              </w:rPr>
              <w:t>Michal Pavčo</w:t>
            </w:r>
          </w:p>
          <w:p w:rsidR="00F67B36" w:rsidRPr="00FB6DFD" w:rsidRDefault="00F67B36" w:rsidP="00F67B36">
            <w:pPr>
              <w:tabs>
                <w:tab w:val="left" w:pos="601"/>
              </w:tabs>
              <w:autoSpaceDE w:val="0"/>
              <w:autoSpaceDN w:val="0"/>
              <w:spacing w:after="0" w:line="240" w:lineRule="auto"/>
              <w:ind w:left="34"/>
              <w:rPr>
                <w:rFonts w:ascii="Garamond" w:eastAsia="Times New Roman" w:hAnsi="Garamond" w:cs="Times New Roman"/>
                <w:bCs/>
                <w:sz w:val="24"/>
                <w:szCs w:val="24"/>
                <w:lang w:eastAsia="cs-CZ"/>
              </w:rPr>
            </w:pPr>
            <w:r w:rsidRPr="00FB6DFD">
              <w:rPr>
                <w:rFonts w:ascii="Garamond" w:eastAsia="Times New Roman" w:hAnsi="Garamond" w:cs="Times New Roman"/>
                <w:bCs/>
                <w:i/>
                <w:sz w:val="24"/>
                <w:szCs w:val="24"/>
                <w:lang w:eastAsia="cs-CZ"/>
              </w:rPr>
              <w:t>zástup:</w:t>
            </w:r>
            <w:r w:rsidRPr="00FB6DFD">
              <w:rPr>
                <w:rFonts w:ascii="Garamond" w:eastAsia="Times New Roman" w:hAnsi="Garamond" w:cs="Times New Roman"/>
                <w:bCs/>
                <w:sz w:val="24"/>
                <w:szCs w:val="24"/>
                <w:lang w:eastAsia="cs-CZ"/>
              </w:rPr>
              <w:t xml:space="preserve"> </w:t>
            </w:r>
            <w:r w:rsidRPr="00FB6DFD">
              <w:rPr>
                <w:rFonts w:ascii="Garamond" w:eastAsia="Times New Roman" w:hAnsi="Garamond" w:cs="Times New Roman"/>
                <w:sz w:val="24"/>
                <w:szCs w:val="24"/>
                <w:lang w:eastAsia="cs-CZ"/>
              </w:rPr>
              <w:tab/>
            </w:r>
            <w:r w:rsidRPr="00FB6DFD">
              <w:rPr>
                <w:rFonts w:ascii="Garamond" w:eastAsia="Times New Roman" w:hAnsi="Garamond" w:cs="Times New Roman"/>
                <w:bCs/>
                <w:sz w:val="24"/>
                <w:szCs w:val="24"/>
                <w:lang w:eastAsia="cs-CZ"/>
              </w:rPr>
              <w:t>J. Stehlíková</w:t>
            </w:r>
          </w:p>
          <w:p w:rsidR="00F67B36" w:rsidRPr="00FB6DFD" w:rsidRDefault="00F67B36" w:rsidP="00F67B36">
            <w:pPr>
              <w:tabs>
                <w:tab w:val="left" w:pos="600"/>
              </w:tabs>
              <w:autoSpaceDE w:val="0"/>
              <w:autoSpaceDN w:val="0"/>
              <w:spacing w:after="0" w:line="240" w:lineRule="auto"/>
              <w:ind w:left="34"/>
              <w:jc w:val="both"/>
              <w:rPr>
                <w:rFonts w:ascii="Garamond" w:eastAsia="Times New Roman" w:hAnsi="Garamond" w:cs="Times New Roman"/>
                <w:bCs/>
                <w:sz w:val="24"/>
                <w:szCs w:val="24"/>
                <w:lang w:eastAsia="cs-CZ"/>
              </w:rPr>
            </w:pPr>
            <w:r w:rsidRPr="00FB6DFD">
              <w:rPr>
                <w:rFonts w:ascii="Garamond" w:eastAsia="Times New Roman" w:hAnsi="Garamond" w:cs="Times New Roman"/>
                <w:sz w:val="24"/>
                <w:szCs w:val="24"/>
                <w:lang w:eastAsia="cs-CZ"/>
              </w:rPr>
              <w:tab/>
            </w:r>
            <w:r w:rsidRPr="00FB6DFD">
              <w:rPr>
                <w:rFonts w:ascii="Garamond" w:eastAsia="Times New Roman" w:hAnsi="Garamond" w:cs="Times New Roman"/>
                <w:sz w:val="24"/>
                <w:szCs w:val="24"/>
                <w:lang w:eastAsia="cs-CZ"/>
              </w:rPr>
              <w:tab/>
            </w:r>
            <w:r w:rsidRPr="00FB6DFD">
              <w:rPr>
                <w:rFonts w:ascii="Garamond" w:eastAsia="Times New Roman" w:hAnsi="Garamond" w:cs="Times New Roman"/>
                <w:bCs/>
                <w:sz w:val="24"/>
                <w:szCs w:val="24"/>
                <w:lang w:eastAsia="cs-CZ"/>
              </w:rPr>
              <w:t>V. Horniaková</w:t>
            </w:r>
          </w:p>
          <w:p w:rsidR="00F67B36" w:rsidRPr="00FB6DFD" w:rsidRDefault="00F67B36" w:rsidP="00F67B36">
            <w:pPr>
              <w:tabs>
                <w:tab w:val="left" w:pos="600"/>
              </w:tabs>
              <w:autoSpaceDE w:val="0"/>
              <w:autoSpaceDN w:val="0"/>
              <w:spacing w:after="0" w:line="240" w:lineRule="auto"/>
              <w:ind w:left="34"/>
              <w:rPr>
                <w:rFonts w:ascii="Garamond" w:eastAsia="Times New Roman" w:hAnsi="Garamond" w:cs="Times New Roman"/>
                <w:bCs/>
                <w:sz w:val="24"/>
                <w:szCs w:val="24"/>
                <w:lang w:eastAsia="cs-CZ"/>
              </w:rPr>
            </w:pPr>
            <w:r w:rsidRPr="00FB6DFD">
              <w:rPr>
                <w:rFonts w:ascii="Garamond" w:eastAsia="Times New Roman" w:hAnsi="Garamond" w:cs="Times New Roman"/>
                <w:sz w:val="24"/>
                <w:szCs w:val="24"/>
                <w:lang w:eastAsia="cs-CZ"/>
              </w:rPr>
              <w:tab/>
            </w:r>
            <w:r w:rsidRPr="00FB6DFD">
              <w:rPr>
                <w:rFonts w:ascii="Garamond" w:eastAsia="Times New Roman" w:hAnsi="Garamond" w:cs="Times New Roman"/>
                <w:sz w:val="24"/>
                <w:szCs w:val="24"/>
                <w:lang w:eastAsia="cs-CZ"/>
              </w:rPr>
              <w:tab/>
            </w:r>
            <w:r w:rsidRPr="00FB6DFD">
              <w:rPr>
                <w:rFonts w:ascii="Garamond" w:eastAsia="Times New Roman" w:hAnsi="Garamond" w:cs="Times New Roman"/>
                <w:bCs/>
                <w:sz w:val="24"/>
                <w:szCs w:val="24"/>
                <w:lang w:eastAsia="cs-CZ"/>
              </w:rPr>
              <w:t>D. Kroupová –</w:t>
            </w:r>
          </w:p>
          <w:p w:rsidR="00F67B36" w:rsidRPr="00FB6DFD" w:rsidRDefault="00F67B36" w:rsidP="00F67B36">
            <w:pPr>
              <w:tabs>
                <w:tab w:val="left" w:pos="600"/>
              </w:tabs>
              <w:autoSpaceDE w:val="0"/>
              <w:autoSpaceDN w:val="0"/>
              <w:spacing w:after="0" w:line="240" w:lineRule="auto"/>
              <w:ind w:left="34"/>
              <w:jc w:val="both"/>
              <w:rPr>
                <w:rFonts w:ascii="Garamond" w:eastAsia="Times New Roman" w:hAnsi="Garamond" w:cs="Times New Roman"/>
                <w:bCs/>
                <w:i/>
                <w:sz w:val="24"/>
                <w:szCs w:val="24"/>
                <w:lang w:eastAsia="cs-CZ"/>
              </w:rPr>
            </w:pPr>
            <w:r w:rsidRPr="00FB6DFD">
              <w:rPr>
                <w:rFonts w:ascii="Garamond" w:eastAsia="Times New Roman" w:hAnsi="Garamond" w:cs="Times New Roman"/>
                <w:sz w:val="24"/>
                <w:szCs w:val="24"/>
                <w:lang w:eastAsia="cs-CZ"/>
              </w:rPr>
              <w:tab/>
            </w:r>
            <w:r w:rsidRPr="00FB6DFD">
              <w:rPr>
                <w:rFonts w:ascii="Garamond" w:eastAsia="Times New Roman" w:hAnsi="Garamond" w:cs="Times New Roman"/>
                <w:sz w:val="24"/>
                <w:szCs w:val="24"/>
                <w:lang w:eastAsia="cs-CZ"/>
              </w:rPr>
              <w:tab/>
            </w:r>
            <w:r w:rsidRPr="00FB6DFD">
              <w:rPr>
                <w:rFonts w:ascii="Garamond" w:eastAsia="Times New Roman" w:hAnsi="Garamond" w:cs="Times New Roman"/>
                <w:bCs/>
                <w:sz w:val="24"/>
                <w:szCs w:val="24"/>
                <w:lang w:eastAsia="cs-CZ"/>
              </w:rPr>
              <w:t xml:space="preserve">l. zastupující v </w:t>
            </w:r>
            <w:r w:rsidRPr="00FB6DFD">
              <w:rPr>
                <w:rFonts w:ascii="Garamond" w:eastAsia="Times New Roman" w:hAnsi="Garamond" w:cs="Times New Roman"/>
                <w:sz w:val="24"/>
                <w:szCs w:val="24"/>
                <w:lang w:eastAsia="cs-CZ"/>
              </w:rPr>
              <w:tab/>
            </w:r>
            <w:r w:rsidRPr="00FB6DFD">
              <w:rPr>
                <w:rFonts w:ascii="Garamond" w:eastAsia="Times New Roman" w:hAnsi="Garamond" w:cs="Times New Roman"/>
                <w:sz w:val="24"/>
                <w:szCs w:val="24"/>
                <w:lang w:eastAsia="cs-CZ"/>
              </w:rPr>
              <w:tab/>
            </w:r>
            <w:r w:rsidRPr="00FB6DFD">
              <w:rPr>
                <w:rFonts w:ascii="Garamond" w:eastAsia="Times New Roman" w:hAnsi="Garamond" w:cs="Times New Roman"/>
                <w:bCs/>
                <w:sz w:val="24"/>
                <w:szCs w:val="24"/>
                <w:lang w:eastAsia="cs-CZ"/>
              </w:rPr>
              <w:t>agendě PP</w:t>
            </w:r>
          </w:p>
          <w:p w:rsidR="00F67B36" w:rsidRPr="00FB6DFD" w:rsidRDefault="00F67B36" w:rsidP="00F67B36">
            <w:pPr>
              <w:tabs>
                <w:tab w:val="left" w:pos="600"/>
              </w:tabs>
              <w:autoSpaceDE w:val="0"/>
              <w:autoSpaceDN w:val="0"/>
              <w:spacing w:after="0" w:line="240" w:lineRule="auto"/>
              <w:ind w:left="34"/>
              <w:rPr>
                <w:rFonts w:ascii="Garamond" w:eastAsia="Times New Roman" w:hAnsi="Garamond" w:cs="Times New Roman"/>
                <w:bCs/>
                <w:i/>
                <w:sz w:val="24"/>
                <w:szCs w:val="24"/>
                <w:lang w:eastAsia="cs-CZ"/>
              </w:rPr>
            </w:pPr>
            <w:r w:rsidRPr="00FB6DFD">
              <w:rPr>
                <w:rFonts w:ascii="Garamond" w:eastAsia="Times New Roman" w:hAnsi="Garamond" w:cs="Times New Roman"/>
                <w:bCs/>
                <w:i/>
                <w:sz w:val="24"/>
                <w:szCs w:val="24"/>
                <w:lang w:eastAsia="cs-CZ"/>
              </w:rPr>
              <w:t>zástup pro úkony v přípravném řízení:</w:t>
            </w:r>
          </w:p>
          <w:p w:rsidR="00F67B36" w:rsidRPr="00FB6DFD" w:rsidRDefault="00F67B36" w:rsidP="00F67B36">
            <w:pPr>
              <w:tabs>
                <w:tab w:val="left" w:pos="600"/>
              </w:tabs>
              <w:autoSpaceDE w:val="0"/>
              <w:autoSpaceDN w:val="0"/>
              <w:spacing w:after="0" w:line="240" w:lineRule="auto"/>
              <w:ind w:left="34"/>
              <w:jc w:val="both"/>
              <w:rPr>
                <w:rFonts w:ascii="Garamond" w:eastAsia="Times New Roman" w:hAnsi="Garamond" w:cs="Times New Roman"/>
                <w:bCs/>
                <w:i/>
                <w:sz w:val="24"/>
                <w:szCs w:val="24"/>
                <w:lang w:eastAsia="cs-CZ"/>
              </w:rPr>
            </w:pPr>
            <w:r w:rsidRPr="00FB6DFD">
              <w:rPr>
                <w:rFonts w:ascii="Garamond" w:eastAsia="Times New Roman" w:hAnsi="Garamond" w:cs="Times New Roman"/>
                <w:sz w:val="24"/>
                <w:szCs w:val="24"/>
                <w:lang w:eastAsia="cs-CZ"/>
              </w:rPr>
              <w:tab/>
            </w:r>
            <w:r w:rsidRPr="00FB6DFD">
              <w:rPr>
                <w:rFonts w:ascii="Garamond" w:eastAsia="Times New Roman" w:hAnsi="Garamond" w:cs="Times New Roman"/>
                <w:sz w:val="24"/>
                <w:szCs w:val="24"/>
                <w:lang w:eastAsia="cs-CZ"/>
              </w:rPr>
              <w:tab/>
            </w:r>
            <w:r w:rsidRPr="00FB6DFD">
              <w:rPr>
                <w:rFonts w:ascii="Garamond" w:eastAsia="Times New Roman" w:hAnsi="Garamond" w:cs="Times New Roman"/>
                <w:bCs/>
                <w:sz w:val="24"/>
                <w:szCs w:val="24"/>
                <w:lang w:eastAsia="cs-CZ"/>
              </w:rPr>
              <w:t>V. Horniaková</w:t>
            </w:r>
          </w:p>
        </w:tc>
        <w:tc>
          <w:tcPr>
            <w:tcW w:w="2410" w:type="dxa"/>
          </w:tcPr>
          <w:p w:rsidR="00F67B36" w:rsidRPr="00FB6DFD"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Mgr. M. Purkertová</w:t>
            </w:r>
          </w:p>
          <w:p w:rsidR="00F67B36" w:rsidRPr="00FB6DFD"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Mgr. T. Teršová</w:t>
            </w:r>
          </w:p>
          <w:p w:rsidR="00F67B36" w:rsidRPr="00FB6DFD" w:rsidRDefault="00F67B36" w:rsidP="00F67B36">
            <w:pPr>
              <w:autoSpaceDE w:val="0"/>
              <w:autoSpaceDN w:val="0"/>
              <w:spacing w:after="0" w:line="240" w:lineRule="auto"/>
              <w:rPr>
                <w:rFonts w:ascii="Garamond" w:eastAsia="Times New Roman" w:hAnsi="Garamond" w:cs="Times New Roman"/>
                <w:bCs/>
                <w:strike/>
                <w:sz w:val="24"/>
                <w:szCs w:val="24"/>
                <w:lang w:eastAsia="cs-CZ"/>
              </w:rPr>
            </w:pPr>
            <w:r w:rsidRPr="00FB6DFD">
              <w:rPr>
                <w:rFonts w:ascii="Garamond" w:eastAsia="Times New Roman" w:hAnsi="Garamond" w:cs="Times New Roman"/>
                <w:bCs/>
                <w:strike/>
                <w:sz w:val="24"/>
                <w:szCs w:val="24"/>
                <w:lang w:eastAsia="cs-CZ"/>
              </w:rPr>
              <w:t xml:space="preserve"> </w:t>
            </w:r>
          </w:p>
        </w:tc>
        <w:tc>
          <w:tcPr>
            <w:tcW w:w="3969" w:type="dxa"/>
          </w:tcPr>
          <w:p w:rsidR="00F67B36" w:rsidRPr="00FB6DFD" w:rsidRDefault="00F67B36" w:rsidP="00F67B36">
            <w:pPr>
              <w:autoSpaceDE w:val="0"/>
              <w:autoSpaceDN w:val="0"/>
              <w:spacing w:after="0" w:line="240" w:lineRule="auto"/>
              <w:ind w:left="176" w:hanging="142"/>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 provádí úkony ve věcech 17 T, 17 Nt, 17 PP, 3 PP, 3 Nt Odolov</w:t>
            </w:r>
          </w:p>
          <w:p w:rsidR="00F67B36" w:rsidRPr="00FB6DFD" w:rsidRDefault="00F67B36" w:rsidP="00F67B36">
            <w:pPr>
              <w:autoSpaceDE w:val="0"/>
              <w:autoSpaceDN w:val="0"/>
              <w:spacing w:after="0" w:line="240" w:lineRule="auto"/>
              <w:ind w:left="176" w:hanging="142"/>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 sleduje plnění podmínek podmíněného propuštění z VTOS,</w:t>
            </w:r>
          </w:p>
          <w:p w:rsidR="00F67B36" w:rsidRPr="00FB6DFD" w:rsidRDefault="00F67B36" w:rsidP="00F67B36">
            <w:pPr>
              <w:autoSpaceDE w:val="0"/>
              <w:autoSpaceDN w:val="0"/>
              <w:spacing w:after="0" w:line="240" w:lineRule="auto"/>
              <w:ind w:left="176" w:hanging="142"/>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 rejstřík 29 Td 100 % mimo věcí vyřizovaných soudci,</w:t>
            </w:r>
          </w:p>
          <w:p w:rsidR="00F67B36" w:rsidRPr="00FB6DFD" w:rsidRDefault="00F67B36" w:rsidP="00F67B36">
            <w:pPr>
              <w:autoSpaceDE w:val="0"/>
              <w:autoSpaceDN w:val="0"/>
              <w:spacing w:after="0" w:line="240" w:lineRule="auto"/>
              <w:ind w:left="176" w:hanging="142"/>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 provádí výslechy trestního dožádání ve věznici Odolov</w:t>
            </w:r>
          </w:p>
          <w:p w:rsidR="00F67B36" w:rsidRPr="00FB6DFD" w:rsidRDefault="00F67B36" w:rsidP="00F67B36">
            <w:pPr>
              <w:autoSpaceDE w:val="0"/>
              <w:autoSpaceDN w:val="0"/>
              <w:spacing w:after="0" w:line="240" w:lineRule="auto"/>
              <w:ind w:left="176" w:hanging="142"/>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 provádí úkony pro přípravné řízení</w:t>
            </w:r>
          </w:p>
          <w:p w:rsidR="00F67B36" w:rsidRPr="00FB6DFD" w:rsidRDefault="004D71C1" w:rsidP="00810A80">
            <w:pPr>
              <w:autoSpaceDE w:val="0"/>
              <w:autoSpaceDN w:val="0"/>
              <w:spacing w:after="0" w:line="240" w:lineRule="auto"/>
              <w:ind w:left="176" w:hanging="142"/>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 xml:space="preserve">- </w:t>
            </w:r>
            <w:r w:rsidR="00810A80" w:rsidRPr="00FB6DFD">
              <w:rPr>
                <w:rFonts w:ascii="Garamond" w:eastAsia="Times New Roman" w:hAnsi="Garamond" w:cs="Times New Roman"/>
                <w:bCs/>
                <w:sz w:val="24"/>
                <w:szCs w:val="24"/>
                <w:lang w:eastAsia="cs-CZ"/>
              </w:rPr>
              <w:t xml:space="preserve">provádí na pokyn soudce úkony </w:t>
            </w:r>
            <w:r w:rsidR="00F67B36" w:rsidRPr="00FB6DFD">
              <w:rPr>
                <w:rFonts w:ascii="Garamond" w:eastAsia="Times New Roman" w:hAnsi="Garamond" w:cs="Times New Roman"/>
                <w:bCs/>
                <w:sz w:val="24"/>
                <w:szCs w:val="24"/>
                <w:lang w:eastAsia="cs-CZ"/>
              </w:rPr>
              <w:t>dle instrukce MSp č. 20/2002-Sm v platném znění</w:t>
            </w:r>
          </w:p>
        </w:tc>
      </w:tr>
      <w:tr w:rsidR="00F67B36" w:rsidRPr="00FB6DFD" w:rsidTr="00472A56">
        <w:trPr>
          <w:trHeight w:val="1459"/>
        </w:trPr>
        <w:tc>
          <w:tcPr>
            <w:tcW w:w="1560" w:type="dxa"/>
          </w:tcPr>
          <w:p w:rsidR="00F67B36" w:rsidRPr="00FB6DFD"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vyšší soudní úřednice</w:t>
            </w:r>
          </w:p>
        </w:tc>
        <w:tc>
          <w:tcPr>
            <w:tcW w:w="2551" w:type="dxa"/>
          </w:tcPr>
          <w:p w:rsidR="00F67B36" w:rsidRPr="00FB6DFD" w:rsidRDefault="00F67B36" w:rsidP="00F67B36">
            <w:pPr>
              <w:tabs>
                <w:tab w:val="left" w:pos="600"/>
              </w:tabs>
              <w:autoSpaceDE w:val="0"/>
              <w:autoSpaceDN w:val="0"/>
              <w:spacing w:after="240" w:line="240" w:lineRule="auto"/>
              <w:jc w:val="both"/>
              <w:rPr>
                <w:rFonts w:ascii="Garamond" w:eastAsia="Times New Roman" w:hAnsi="Garamond" w:cs="Times New Roman"/>
                <w:b/>
                <w:bCs/>
                <w:sz w:val="24"/>
                <w:szCs w:val="24"/>
                <w:lang w:eastAsia="cs-CZ"/>
              </w:rPr>
            </w:pPr>
            <w:r w:rsidRPr="00FB6DFD">
              <w:rPr>
                <w:rFonts w:ascii="Garamond" w:eastAsia="Times New Roman" w:hAnsi="Garamond" w:cs="Times New Roman"/>
                <w:b/>
                <w:bCs/>
                <w:sz w:val="24"/>
                <w:szCs w:val="24"/>
                <w:lang w:eastAsia="cs-CZ"/>
              </w:rPr>
              <w:t>Veronika Horniaková</w:t>
            </w:r>
          </w:p>
          <w:p w:rsidR="00F67B36" w:rsidRPr="00FB6DFD" w:rsidRDefault="00F67B36" w:rsidP="00F67B36">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FB6DFD">
              <w:rPr>
                <w:rFonts w:ascii="Garamond" w:eastAsia="Times New Roman" w:hAnsi="Garamond" w:cs="Times New Roman"/>
                <w:bCs/>
                <w:i/>
                <w:sz w:val="24"/>
                <w:szCs w:val="24"/>
                <w:lang w:eastAsia="cs-CZ"/>
              </w:rPr>
              <w:t>zástup</w:t>
            </w:r>
            <w:r w:rsidRPr="00FB6DFD">
              <w:rPr>
                <w:rFonts w:ascii="Garamond" w:eastAsia="Times New Roman" w:hAnsi="Garamond" w:cs="Times New Roman"/>
                <w:bCs/>
                <w:sz w:val="24"/>
                <w:szCs w:val="24"/>
                <w:lang w:eastAsia="cs-CZ"/>
              </w:rPr>
              <w:t xml:space="preserve">: </w:t>
            </w:r>
            <w:r w:rsidRPr="00FB6DFD">
              <w:rPr>
                <w:rFonts w:ascii="Garamond" w:eastAsia="Times New Roman" w:hAnsi="Garamond" w:cs="Times New Roman"/>
                <w:sz w:val="24"/>
                <w:szCs w:val="24"/>
                <w:lang w:eastAsia="cs-CZ"/>
              </w:rPr>
              <w:tab/>
            </w:r>
            <w:r w:rsidRPr="00FB6DFD">
              <w:rPr>
                <w:rFonts w:ascii="Garamond" w:eastAsia="Times New Roman" w:hAnsi="Garamond" w:cs="Times New Roman"/>
                <w:bCs/>
                <w:sz w:val="24"/>
                <w:szCs w:val="24"/>
                <w:lang w:eastAsia="cs-CZ"/>
              </w:rPr>
              <w:t>D. Kroupová</w:t>
            </w:r>
          </w:p>
          <w:p w:rsidR="00F67B36" w:rsidRPr="00FB6DFD" w:rsidRDefault="00F67B36" w:rsidP="00F67B36">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FB6DFD">
              <w:rPr>
                <w:rFonts w:ascii="Garamond" w:eastAsia="Times New Roman" w:hAnsi="Garamond" w:cs="Times New Roman"/>
                <w:sz w:val="24"/>
                <w:szCs w:val="24"/>
                <w:lang w:eastAsia="cs-CZ"/>
              </w:rPr>
              <w:tab/>
            </w:r>
            <w:r w:rsidRPr="00FB6DFD">
              <w:rPr>
                <w:rFonts w:ascii="Garamond" w:eastAsia="Times New Roman" w:hAnsi="Garamond" w:cs="Times New Roman"/>
                <w:sz w:val="24"/>
                <w:szCs w:val="24"/>
                <w:lang w:eastAsia="cs-CZ"/>
              </w:rPr>
              <w:tab/>
            </w:r>
            <w:r w:rsidRPr="00FB6DFD">
              <w:rPr>
                <w:rFonts w:ascii="Garamond" w:eastAsia="Times New Roman" w:hAnsi="Garamond" w:cs="Times New Roman"/>
                <w:bCs/>
                <w:sz w:val="24"/>
                <w:szCs w:val="24"/>
                <w:lang w:eastAsia="cs-CZ"/>
              </w:rPr>
              <w:t>M. Pavčo</w:t>
            </w:r>
          </w:p>
          <w:p w:rsidR="00F67B36" w:rsidRPr="00FB6DFD" w:rsidRDefault="00F67B36" w:rsidP="00F67B36">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FB6DFD">
              <w:rPr>
                <w:rFonts w:ascii="Garamond" w:eastAsia="Times New Roman" w:hAnsi="Garamond" w:cs="Times New Roman"/>
                <w:sz w:val="24"/>
                <w:szCs w:val="24"/>
                <w:lang w:eastAsia="cs-CZ"/>
              </w:rPr>
              <w:tab/>
            </w:r>
            <w:r w:rsidRPr="00FB6DFD">
              <w:rPr>
                <w:rFonts w:ascii="Garamond" w:eastAsia="Times New Roman" w:hAnsi="Garamond" w:cs="Times New Roman"/>
                <w:sz w:val="24"/>
                <w:szCs w:val="24"/>
                <w:lang w:eastAsia="cs-CZ"/>
              </w:rPr>
              <w:tab/>
            </w:r>
            <w:r w:rsidRPr="00FB6DFD">
              <w:rPr>
                <w:rFonts w:ascii="Garamond" w:eastAsia="Times New Roman" w:hAnsi="Garamond" w:cs="Times New Roman"/>
                <w:bCs/>
                <w:sz w:val="24"/>
                <w:szCs w:val="24"/>
                <w:lang w:eastAsia="cs-CZ"/>
              </w:rPr>
              <w:t>J. Stehlíková</w:t>
            </w:r>
          </w:p>
        </w:tc>
        <w:tc>
          <w:tcPr>
            <w:tcW w:w="2410" w:type="dxa"/>
          </w:tcPr>
          <w:p w:rsidR="00F67B36" w:rsidRPr="00FB6DFD"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JUDr. M. Horváthová</w:t>
            </w:r>
          </w:p>
        </w:tc>
        <w:tc>
          <w:tcPr>
            <w:tcW w:w="3969" w:type="dxa"/>
          </w:tcPr>
          <w:p w:rsidR="00F67B36" w:rsidRPr="00FB6DFD" w:rsidRDefault="00F67B36" w:rsidP="00F67B36">
            <w:pPr>
              <w:numPr>
                <w:ilvl w:val="0"/>
                <w:numId w:val="10"/>
              </w:numPr>
              <w:autoSpaceDE w:val="0"/>
              <w:autoSpaceDN w:val="0"/>
              <w:spacing w:after="0" w:line="240" w:lineRule="auto"/>
              <w:ind w:left="176" w:hanging="169"/>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provádí úkony ve věcech 4 T, 4 Nt</w:t>
            </w:r>
          </w:p>
        </w:tc>
      </w:tr>
    </w:tbl>
    <w:p w:rsidR="00F67B36" w:rsidRPr="00FB6DFD" w:rsidRDefault="00F67B36" w:rsidP="00DC1E91">
      <w:pPr>
        <w:autoSpaceDE w:val="0"/>
        <w:autoSpaceDN w:val="0"/>
        <w:spacing w:before="120" w:after="0" w:line="240" w:lineRule="auto"/>
        <w:jc w:val="both"/>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Vyšší soudní úředníci zastupují rejstříkářku ve svém minitýmu.</w:t>
      </w:r>
      <w:r w:rsidR="00696195" w:rsidRPr="00FB6DFD">
        <w:rPr>
          <w:rFonts w:ascii="Garamond" w:eastAsia="Times New Roman" w:hAnsi="Garamond" w:cs="Times New Roman"/>
          <w:sz w:val="24"/>
          <w:szCs w:val="24"/>
          <w:lang w:eastAsia="cs-CZ"/>
        </w:rPr>
        <w:t xml:space="preserve"> Zároveň mohou v případě potřeby vykonávat funkci protokolujícího úředníka či úřednice.</w:t>
      </w:r>
    </w:p>
    <w:p w:rsidR="00F67B36" w:rsidRPr="00FB6DFD"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56" w:name="_Toc404155029"/>
      <w:bookmarkStart w:id="57" w:name="_Toc466378010"/>
      <w:bookmarkStart w:id="58" w:name="_Toc54253790"/>
      <w:bookmarkStart w:id="59" w:name="_Toc57724849"/>
      <w:r w:rsidRPr="00FB6DFD">
        <w:rPr>
          <w:rFonts w:ascii="Garamond" w:eastAsia="Times New Roman" w:hAnsi="Garamond" w:cs="Times New Roman"/>
          <w:b/>
          <w:bCs/>
          <w:sz w:val="28"/>
          <w:szCs w:val="28"/>
          <w:lang w:eastAsia="cs-CZ"/>
        </w:rPr>
        <w:t>Rejstříkářky</w:t>
      </w:r>
      <w:bookmarkEnd w:id="56"/>
      <w:bookmarkEnd w:id="57"/>
      <w:bookmarkEnd w:id="58"/>
      <w:bookmarkEnd w:id="59"/>
    </w:p>
    <w:tbl>
      <w:tblPr>
        <w:tblpPr w:leftFromText="141" w:rightFromText="141" w:vertAnchor="text" w:horzAnchor="margin" w:tblpXSpec="center" w:tblpY="147"/>
        <w:tblW w:w="101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093"/>
        <w:gridCol w:w="1701"/>
        <w:gridCol w:w="6379"/>
      </w:tblGrid>
      <w:tr w:rsidR="00F67B36" w:rsidRPr="00FB6DFD" w:rsidTr="00472A56">
        <w:trPr>
          <w:trHeight w:val="369"/>
        </w:trPr>
        <w:tc>
          <w:tcPr>
            <w:tcW w:w="2093" w:type="dxa"/>
            <w:tcMar>
              <w:top w:w="0" w:type="dxa"/>
              <w:left w:w="108" w:type="dxa"/>
              <w:bottom w:w="0" w:type="dxa"/>
              <w:right w:w="108" w:type="dxa"/>
            </w:tcMar>
          </w:tcPr>
          <w:p w:rsidR="00F67B36" w:rsidRPr="00FB6DFD" w:rsidRDefault="00F67B36" w:rsidP="00F67B36">
            <w:pPr>
              <w:autoSpaceDE w:val="0"/>
              <w:autoSpaceDN w:val="0"/>
              <w:spacing w:after="0" w:line="240" w:lineRule="auto"/>
              <w:jc w:val="center"/>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Jméno a příjmení</w:t>
            </w:r>
          </w:p>
        </w:tc>
        <w:tc>
          <w:tcPr>
            <w:tcW w:w="1701" w:type="dxa"/>
            <w:tcMar>
              <w:top w:w="0" w:type="dxa"/>
              <w:left w:w="108" w:type="dxa"/>
              <w:bottom w:w="0" w:type="dxa"/>
              <w:right w:w="108" w:type="dxa"/>
            </w:tcMar>
          </w:tcPr>
          <w:p w:rsidR="00F67B36" w:rsidRPr="00FB6DFD" w:rsidRDefault="00F67B36" w:rsidP="00F67B36">
            <w:pPr>
              <w:spacing w:after="0" w:line="240" w:lineRule="auto"/>
              <w:ind w:firstLine="170"/>
              <w:jc w:val="center"/>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Zástup</w:t>
            </w:r>
          </w:p>
        </w:tc>
        <w:tc>
          <w:tcPr>
            <w:tcW w:w="6379" w:type="dxa"/>
            <w:tcMar>
              <w:top w:w="0" w:type="dxa"/>
              <w:left w:w="108" w:type="dxa"/>
              <w:bottom w:w="0" w:type="dxa"/>
              <w:right w:w="108" w:type="dxa"/>
            </w:tcMar>
          </w:tcPr>
          <w:p w:rsidR="00F67B36" w:rsidRPr="00FB6DFD" w:rsidRDefault="00F67B36" w:rsidP="00F67B36">
            <w:pPr>
              <w:autoSpaceDE w:val="0"/>
              <w:autoSpaceDN w:val="0"/>
              <w:spacing w:after="0" w:line="240" w:lineRule="auto"/>
              <w:ind w:firstLine="26"/>
              <w:jc w:val="center"/>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Soudní oddělení</w:t>
            </w:r>
          </w:p>
        </w:tc>
      </w:tr>
      <w:tr w:rsidR="00F67B36" w:rsidRPr="00FB6DFD" w:rsidTr="00472A56">
        <w:trPr>
          <w:trHeight w:val="772"/>
        </w:trPr>
        <w:tc>
          <w:tcPr>
            <w:tcW w:w="2093" w:type="dxa"/>
            <w:tcMar>
              <w:top w:w="0" w:type="dxa"/>
              <w:left w:w="108" w:type="dxa"/>
              <w:bottom w:w="0" w:type="dxa"/>
              <w:right w:w="108" w:type="dxa"/>
            </w:tcMar>
            <w:hideMark/>
          </w:tcPr>
          <w:p w:rsidR="00F67B36" w:rsidRPr="00FB6DFD" w:rsidRDefault="00F67B36" w:rsidP="00F67B36">
            <w:pPr>
              <w:autoSpaceDE w:val="0"/>
              <w:autoSpaceDN w:val="0"/>
              <w:spacing w:after="0" w:line="240" w:lineRule="auto"/>
              <w:jc w:val="both"/>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Kristýna Valchová</w:t>
            </w:r>
          </w:p>
        </w:tc>
        <w:tc>
          <w:tcPr>
            <w:tcW w:w="1701" w:type="dxa"/>
            <w:tcMar>
              <w:top w:w="0" w:type="dxa"/>
              <w:left w:w="108" w:type="dxa"/>
              <w:bottom w:w="0" w:type="dxa"/>
              <w:right w:w="108" w:type="dxa"/>
            </w:tcMar>
            <w:hideMark/>
          </w:tcPr>
          <w:p w:rsidR="00F67B36" w:rsidRPr="00FB6DFD" w:rsidRDefault="00F67B36" w:rsidP="00F67B36">
            <w:pPr>
              <w:spacing w:after="0" w:line="240" w:lineRule="auto"/>
              <w:ind w:firstLine="170"/>
              <w:rPr>
                <w:rFonts w:ascii="Garamond" w:eastAsia="Times New Roman" w:hAnsi="Garamond" w:cs="Times New Roman"/>
                <w:lang w:eastAsia="cs-CZ"/>
              </w:rPr>
            </w:pPr>
            <w:r w:rsidRPr="00FB6DFD">
              <w:rPr>
                <w:rFonts w:ascii="Garamond" w:eastAsia="Times New Roman" w:hAnsi="Garamond" w:cs="Times New Roman"/>
                <w:lang w:eastAsia="cs-CZ"/>
              </w:rPr>
              <w:t>J. Hirmerová</w:t>
            </w:r>
          </w:p>
          <w:p w:rsidR="00F67B36" w:rsidRPr="00FB6DFD" w:rsidRDefault="00F67B36" w:rsidP="00F67B36">
            <w:pPr>
              <w:spacing w:after="0" w:line="240" w:lineRule="auto"/>
              <w:ind w:firstLine="170"/>
              <w:rPr>
                <w:rFonts w:ascii="Garamond" w:eastAsia="Times New Roman" w:hAnsi="Garamond" w:cs="Times New Roman"/>
                <w:lang w:eastAsia="cs-CZ"/>
              </w:rPr>
            </w:pPr>
            <w:r w:rsidRPr="00FB6DFD">
              <w:rPr>
                <w:rFonts w:ascii="Garamond" w:eastAsia="Times New Roman" w:hAnsi="Garamond" w:cs="Times New Roman"/>
                <w:lang w:eastAsia="cs-CZ"/>
              </w:rPr>
              <w:t>J. Vlášková</w:t>
            </w:r>
          </w:p>
          <w:p w:rsidR="00F67B36" w:rsidRPr="00FB6DFD" w:rsidRDefault="00F67B36" w:rsidP="00F67B36">
            <w:pPr>
              <w:spacing w:after="0" w:line="240" w:lineRule="auto"/>
              <w:ind w:firstLine="170"/>
              <w:rPr>
                <w:rFonts w:ascii="Garamond" w:eastAsia="Times New Roman" w:hAnsi="Garamond" w:cs="Times New Roman"/>
                <w:lang w:eastAsia="cs-CZ"/>
              </w:rPr>
            </w:pPr>
            <w:r w:rsidRPr="00FB6DFD">
              <w:rPr>
                <w:rFonts w:ascii="Garamond" w:eastAsia="Times New Roman" w:hAnsi="Garamond" w:cs="Times New Roman"/>
                <w:lang w:eastAsia="cs-CZ"/>
              </w:rPr>
              <w:t>J. Janatová</w:t>
            </w:r>
          </w:p>
          <w:p w:rsidR="00F67B36" w:rsidRPr="00FB6DFD" w:rsidRDefault="00F67B36" w:rsidP="00F67B36">
            <w:pPr>
              <w:spacing w:after="0" w:line="240" w:lineRule="auto"/>
              <w:ind w:firstLine="170"/>
              <w:rPr>
                <w:rFonts w:ascii="Garamond" w:eastAsia="Times New Roman" w:hAnsi="Garamond" w:cs="Times New Roman"/>
                <w:lang w:eastAsia="cs-CZ"/>
              </w:rPr>
            </w:pPr>
            <w:r w:rsidRPr="00FB6DFD">
              <w:rPr>
                <w:rFonts w:ascii="Garamond" w:eastAsia="Times New Roman" w:hAnsi="Garamond" w:cs="Times New Roman"/>
                <w:lang w:eastAsia="cs-CZ"/>
              </w:rPr>
              <w:t>V. Jobová</w:t>
            </w:r>
          </w:p>
        </w:tc>
        <w:tc>
          <w:tcPr>
            <w:tcW w:w="6379" w:type="dxa"/>
            <w:tcMar>
              <w:top w:w="0" w:type="dxa"/>
              <w:left w:w="108" w:type="dxa"/>
              <w:bottom w:w="0" w:type="dxa"/>
              <w:right w:w="108" w:type="dxa"/>
            </w:tcMar>
            <w:hideMark/>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2 T, 2 Nt</w:t>
            </w:r>
          </w:p>
          <w:p w:rsidR="00F67B36" w:rsidRPr="00FB6DFD" w:rsidRDefault="00F67B36" w:rsidP="00F67B36">
            <w:pPr>
              <w:spacing w:after="0" w:line="240" w:lineRule="auto"/>
              <w:ind w:firstLine="170"/>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16 T, 16 Nt</w:t>
            </w:r>
          </w:p>
        </w:tc>
      </w:tr>
      <w:tr w:rsidR="00F67B36" w:rsidRPr="00FB6DFD" w:rsidTr="00472A56">
        <w:trPr>
          <w:trHeight w:val="760"/>
        </w:trPr>
        <w:tc>
          <w:tcPr>
            <w:tcW w:w="2093" w:type="dxa"/>
            <w:tcMar>
              <w:top w:w="0" w:type="dxa"/>
              <w:left w:w="108" w:type="dxa"/>
              <w:bottom w:w="0" w:type="dxa"/>
              <w:right w:w="108" w:type="dxa"/>
            </w:tcMar>
            <w:hideMark/>
          </w:tcPr>
          <w:p w:rsidR="00F67B36" w:rsidRPr="00FB6DFD" w:rsidRDefault="00F67B36" w:rsidP="00F67B36">
            <w:pPr>
              <w:autoSpaceDE w:val="0"/>
              <w:autoSpaceDN w:val="0"/>
              <w:spacing w:after="0" w:line="240" w:lineRule="auto"/>
              <w:jc w:val="both"/>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Jana Vlášková</w:t>
            </w:r>
          </w:p>
        </w:tc>
        <w:tc>
          <w:tcPr>
            <w:tcW w:w="1701" w:type="dxa"/>
            <w:tcMar>
              <w:top w:w="0" w:type="dxa"/>
              <w:left w:w="108" w:type="dxa"/>
              <w:bottom w:w="0" w:type="dxa"/>
              <w:right w:w="108" w:type="dxa"/>
            </w:tcMar>
            <w:hideMark/>
          </w:tcPr>
          <w:p w:rsidR="00F67B36" w:rsidRPr="00FB6DFD" w:rsidRDefault="00F67B36" w:rsidP="00F67B36">
            <w:pPr>
              <w:spacing w:after="0" w:line="240" w:lineRule="auto"/>
              <w:ind w:firstLine="170"/>
              <w:rPr>
                <w:rFonts w:ascii="Garamond" w:eastAsia="Times New Roman" w:hAnsi="Garamond" w:cs="Times New Roman"/>
                <w:lang w:eastAsia="cs-CZ"/>
              </w:rPr>
            </w:pPr>
            <w:r w:rsidRPr="00FB6DFD">
              <w:rPr>
                <w:rFonts w:ascii="Garamond" w:eastAsia="Times New Roman" w:hAnsi="Garamond" w:cs="Times New Roman"/>
                <w:lang w:eastAsia="cs-CZ"/>
              </w:rPr>
              <w:t>J. Hirmerová</w:t>
            </w:r>
          </w:p>
          <w:p w:rsidR="00F67B36" w:rsidRPr="00FB6DFD" w:rsidRDefault="00F67B36" w:rsidP="00F67B36">
            <w:pPr>
              <w:spacing w:after="0" w:line="240" w:lineRule="auto"/>
              <w:ind w:firstLine="170"/>
              <w:rPr>
                <w:rFonts w:ascii="Garamond" w:eastAsia="Times New Roman" w:hAnsi="Garamond" w:cs="Times New Roman"/>
                <w:lang w:eastAsia="cs-CZ"/>
              </w:rPr>
            </w:pPr>
            <w:r w:rsidRPr="00FB6DFD">
              <w:rPr>
                <w:rFonts w:ascii="Garamond" w:eastAsia="Times New Roman" w:hAnsi="Garamond" w:cs="Times New Roman"/>
                <w:lang w:eastAsia="cs-CZ"/>
              </w:rPr>
              <w:t>J. Janatová</w:t>
            </w:r>
          </w:p>
          <w:p w:rsidR="00F67B36" w:rsidRPr="00FB6DFD" w:rsidRDefault="00F67B36" w:rsidP="00F67B36">
            <w:pPr>
              <w:spacing w:after="0" w:line="240" w:lineRule="auto"/>
              <w:ind w:firstLine="170"/>
              <w:rPr>
                <w:rFonts w:ascii="Garamond" w:eastAsia="Times New Roman" w:hAnsi="Garamond" w:cs="Times New Roman"/>
                <w:lang w:eastAsia="cs-CZ"/>
              </w:rPr>
            </w:pPr>
            <w:r w:rsidRPr="00FB6DFD">
              <w:rPr>
                <w:rFonts w:ascii="Garamond" w:eastAsia="Times New Roman" w:hAnsi="Garamond" w:cs="Times New Roman"/>
                <w:lang w:eastAsia="cs-CZ"/>
              </w:rPr>
              <w:t>V. Jobová</w:t>
            </w:r>
          </w:p>
          <w:p w:rsidR="00F67B36" w:rsidRPr="00FB6DFD" w:rsidRDefault="00F67B36" w:rsidP="00F67B36">
            <w:pPr>
              <w:spacing w:after="0" w:line="240" w:lineRule="auto"/>
              <w:ind w:firstLine="170"/>
              <w:rPr>
                <w:rFonts w:ascii="Garamond" w:eastAsia="Times New Roman" w:hAnsi="Garamond" w:cs="Times New Roman"/>
                <w:lang w:eastAsia="cs-CZ"/>
              </w:rPr>
            </w:pPr>
            <w:r w:rsidRPr="00FB6DFD">
              <w:rPr>
                <w:rFonts w:ascii="Garamond" w:eastAsia="Times New Roman" w:hAnsi="Garamond" w:cs="Times New Roman"/>
                <w:lang w:eastAsia="cs-CZ"/>
              </w:rPr>
              <w:t>K. Valchová</w:t>
            </w:r>
          </w:p>
        </w:tc>
        <w:tc>
          <w:tcPr>
            <w:tcW w:w="6379" w:type="dxa"/>
            <w:tcMar>
              <w:top w:w="0" w:type="dxa"/>
              <w:left w:w="108" w:type="dxa"/>
              <w:bottom w:w="0" w:type="dxa"/>
              <w:right w:w="108" w:type="dxa"/>
            </w:tcMar>
            <w:hideMark/>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3 T, 3 Nt (mimo oddílů PP – jiné osoby, výkon trestu)</w:t>
            </w:r>
          </w:p>
          <w:p w:rsidR="00F67B36" w:rsidRPr="00FB6DFD" w:rsidRDefault="00F67B36" w:rsidP="00F67B36">
            <w:pPr>
              <w:spacing w:after="0" w:line="240" w:lineRule="auto"/>
              <w:ind w:firstLine="170"/>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 T, 1 Nt</w:t>
            </w:r>
          </w:p>
        </w:tc>
      </w:tr>
      <w:tr w:rsidR="00F67B36" w:rsidRPr="00FB6DFD" w:rsidTr="00472A56">
        <w:trPr>
          <w:trHeight w:val="704"/>
        </w:trPr>
        <w:tc>
          <w:tcPr>
            <w:tcW w:w="2093" w:type="dxa"/>
            <w:tcMar>
              <w:top w:w="0" w:type="dxa"/>
              <w:left w:w="108" w:type="dxa"/>
              <w:bottom w:w="0" w:type="dxa"/>
              <w:right w:w="108" w:type="dxa"/>
            </w:tcMar>
            <w:hideMark/>
          </w:tcPr>
          <w:p w:rsidR="00F67B36" w:rsidRPr="00FB6DFD" w:rsidRDefault="00F67B36" w:rsidP="00F67B36">
            <w:pPr>
              <w:autoSpaceDE w:val="0"/>
              <w:autoSpaceDN w:val="0"/>
              <w:spacing w:after="0" w:line="240" w:lineRule="auto"/>
              <w:jc w:val="both"/>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Jana Janatová</w:t>
            </w:r>
          </w:p>
        </w:tc>
        <w:tc>
          <w:tcPr>
            <w:tcW w:w="1701" w:type="dxa"/>
            <w:tcMar>
              <w:top w:w="0" w:type="dxa"/>
              <w:left w:w="108" w:type="dxa"/>
              <w:bottom w:w="0" w:type="dxa"/>
              <w:right w:w="108" w:type="dxa"/>
            </w:tcMar>
            <w:hideMark/>
          </w:tcPr>
          <w:p w:rsidR="00F67B36" w:rsidRPr="00FB6DFD" w:rsidRDefault="00F67B36" w:rsidP="00F67B36">
            <w:pPr>
              <w:spacing w:after="0" w:line="240" w:lineRule="auto"/>
              <w:ind w:firstLine="170"/>
              <w:rPr>
                <w:rFonts w:ascii="Garamond" w:eastAsia="Times New Roman" w:hAnsi="Garamond" w:cs="Times New Roman"/>
                <w:lang w:eastAsia="cs-CZ"/>
              </w:rPr>
            </w:pPr>
            <w:r w:rsidRPr="00FB6DFD">
              <w:rPr>
                <w:rFonts w:ascii="Garamond" w:eastAsia="Times New Roman" w:hAnsi="Garamond" w:cs="Times New Roman"/>
                <w:lang w:eastAsia="cs-CZ"/>
              </w:rPr>
              <w:t>J. Hirmerová</w:t>
            </w:r>
          </w:p>
          <w:p w:rsidR="00F67B36" w:rsidRPr="00FB6DFD" w:rsidRDefault="00F67B36" w:rsidP="00F67B36">
            <w:pPr>
              <w:spacing w:after="0" w:line="240" w:lineRule="auto"/>
              <w:ind w:firstLine="170"/>
              <w:rPr>
                <w:rFonts w:ascii="Garamond" w:eastAsia="Times New Roman" w:hAnsi="Garamond" w:cs="Times New Roman"/>
                <w:lang w:eastAsia="cs-CZ"/>
              </w:rPr>
            </w:pPr>
            <w:r w:rsidRPr="00FB6DFD">
              <w:rPr>
                <w:rFonts w:ascii="Garamond" w:eastAsia="Times New Roman" w:hAnsi="Garamond" w:cs="Times New Roman"/>
                <w:lang w:eastAsia="cs-CZ"/>
              </w:rPr>
              <w:t>V. Jobová</w:t>
            </w:r>
          </w:p>
          <w:p w:rsidR="00F67B36" w:rsidRPr="00FB6DFD" w:rsidRDefault="00F67B36" w:rsidP="00F67B36">
            <w:pPr>
              <w:spacing w:after="0" w:line="240" w:lineRule="auto"/>
              <w:ind w:firstLine="170"/>
              <w:rPr>
                <w:rFonts w:ascii="Garamond" w:eastAsia="Times New Roman" w:hAnsi="Garamond" w:cs="Times New Roman"/>
                <w:lang w:eastAsia="cs-CZ"/>
              </w:rPr>
            </w:pPr>
            <w:r w:rsidRPr="00FB6DFD">
              <w:rPr>
                <w:rFonts w:ascii="Garamond" w:eastAsia="Times New Roman" w:hAnsi="Garamond" w:cs="Times New Roman"/>
                <w:lang w:eastAsia="cs-CZ"/>
              </w:rPr>
              <w:t xml:space="preserve">K. Valchová </w:t>
            </w:r>
          </w:p>
          <w:p w:rsidR="00F67B36" w:rsidRPr="00FB6DFD" w:rsidRDefault="00F67B36" w:rsidP="00F67B36">
            <w:pPr>
              <w:spacing w:after="0" w:line="240" w:lineRule="auto"/>
              <w:ind w:firstLine="170"/>
              <w:rPr>
                <w:rFonts w:ascii="Garamond" w:eastAsia="Times New Roman" w:hAnsi="Garamond" w:cs="Times New Roman"/>
                <w:lang w:eastAsia="cs-CZ"/>
              </w:rPr>
            </w:pPr>
            <w:r w:rsidRPr="00FB6DFD">
              <w:rPr>
                <w:rFonts w:ascii="Garamond" w:eastAsia="Times New Roman" w:hAnsi="Garamond" w:cs="Times New Roman"/>
                <w:lang w:eastAsia="cs-CZ"/>
              </w:rPr>
              <w:t xml:space="preserve">J. Vlášková   </w:t>
            </w:r>
          </w:p>
        </w:tc>
        <w:tc>
          <w:tcPr>
            <w:tcW w:w="6379" w:type="dxa"/>
            <w:tcMar>
              <w:top w:w="0" w:type="dxa"/>
              <w:left w:w="108" w:type="dxa"/>
              <w:bottom w:w="0" w:type="dxa"/>
              <w:right w:w="108" w:type="dxa"/>
            </w:tcMar>
            <w:hideMark/>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4 T, 4 Nt</w:t>
            </w:r>
          </w:p>
        </w:tc>
      </w:tr>
      <w:tr w:rsidR="00F67B36" w:rsidRPr="00FB6DFD" w:rsidTr="00472A56">
        <w:trPr>
          <w:trHeight w:val="283"/>
        </w:trPr>
        <w:tc>
          <w:tcPr>
            <w:tcW w:w="2093" w:type="dxa"/>
            <w:tcMar>
              <w:top w:w="0" w:type="dxa"/>
              <w:left w:w="108" w:type="dxa"/>
              <w:bottom w:w="0" w:type="dxa"/>
              <w:right w:w="108" w:type="dxa"/>
            </w:tcMar>
            <w:hideMark/>
          </w:tcPr>
          <w:p w:rsidR="00F67B36" w:rsidRPr="00FB6DFD" w:rsidRDefault="00F67B36" w:rsidP="00F67B36">
            <w:pPr>
              <w:autoSpaceDE w:val="0"/>
              <w:autoSpaceDN w:val="0"/>
              <w:spacing w:after="0" w:line="240" w:lineRule="auto"/>
              <w:jc w:val="both"/>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Veronika Jobová</w:t>
            </w:r>
          </w:p>
        </w:tc>
        <w:tc>
          <w:tcPr>
            <w:tcW w:w="1701" w:type="dxa"/>
            <w:tcMar>
              <w:top w:w="0" w:type="dxa"/>
              <w:left w:w="108" w:type="dxa"/>
              <w:bottom w:w="0" w:type="dxa"/>
              <w:right w:w="108" w:type="dxa"/>
            </w:tcMar>
            <w:hideMark/>
          </w:tcPr>
          <w:p w:rsidR="00F67B36" w:rsidRPr="00FB6DFD" w:rsidRDefault="00F67B36" w:rsidP="00F67B36">
            <w:pPr>
              <w:spacing w:after="0" w:line="240" w:lineRule="auto"/>
              <w:ind w:firstLine="170"/>
              <w:rPr>
                <w:rFonts w:ascii="Garamond" w:eastAsia="Times New Roman" w:hAnsi="Garamond" w:cs="Times New Roman"/>
                <w:lang w:eastAsia="cs-CZ"/>
              </w:rPr>
            </w:pPr>
            <w:r w:rsidRPr="00FB6DFD">
              <w:rPr>
                <w:rFonts w:ascii="Garamond" w:eastAsia="Times New Roman" w:hAnsi="Garamond" w:cs="Times New Roman"/>
                <w:lang w:eastAsia="cs-CZ"/>
              </w:rPr>
              <w:t>L. Hirmerová</w:t>
            </w:r>
          </w:p>
          <w:p w:rsidR="00F67B36" w:rsidRPr="00FB6DFD" w:rsidRDefault="00F67B36" w:rsidP="00F67B36">
            <w:pPr>
              <w:spacing w:after="0" w:line="240" w:lineRule="auto"/>
              <w:ind w:firstLine="170"/>
              <w:rPr>
                <w:rFonts w:ascii="Garamond" w:eastAsia="Times New Roman" w:hAnsi="Garamond" w:cs="Times New Roman"/>
                <w:strike/>
                <w:lang w:eastAsia="cs-CZ"/>
              </w:rPr>
            </w:pPr>
            <w:r w:rsidRPr="00FB6DFD">
              <w:rPr>
                <w:rFonts w:ascii="Garamond" w:eastAsia="Times New Roman" w:hAnsi="Garamond" w:cs="Times New Roman"/>
                <w:lang w:eastAsia="cs-CZ"/>
              </w:rPr>
              <w:t>K. Valchová</w:t>
            </w:r>
          </w:p>
          <w:p w:rsidR="00F67B36" w:rsidRPr="00FB6DFD" w:rsidRDefault="00F67B36" w:rsidP="00F67B36">
            <w:pPr>
              <w:spacing w:after="0" w:line="240" w:lineRule="auto"/>
              <w:ind w:firstLine="170"/>
              <w:rPr>
                <w:rFonts w:ascii="Garamond" w:eastAsia="Times New Roman" w:hAnsi="Garamond" w:cs="Times New Roman"/>
                <w:lang w:eastAsia="cs-CZ"/>
              </w:rPr>
            </w:pPr>
            <w:r w:rsidRPr="00FB6DFD">
              <w:rPr>
                <w:rFonts w:ascii="Garamond" w:eastAsia="Times New Roman" w:hAnsi="Garamond" w:cs="Times New Roman"/>
                <w:lang w:eastAsia="cs-CZ"/>
              </w:rPr>
              <w:t xml:space="preserve">J. Vlášková </w:t>
            </w:r>
          </w:p>
          <w:p w:rsidR="00F67B36" w:rsidRPr="00FB6DFD" w:rsidRDefault="00F67B36" w:rsidP="00F67B36">
            <w:pPr>
              <w:spacing w:after="0" w:line="240" w:lineRule="auto"/>
              <w:ind w:firstLine="170"/>
              <w:rPr>
                <w:rFonts w:ascii="Garamond" w:eastAsia="Times New Roman" w:hAnsi="Garamond" w:cs="Times New Roman"/>
                <w:lang w:eastAsia="cs-CZ"/>
              </w:rPr>
            </w:pPr>
            <w:r w:rsidRPr="00FB6DFD">
              <w:rPr>
                <w:rFonts w:ascii="Garamond" w:eastAsia="Times New Roman" w:hAnsi="Garamond" w:cs="Times New Roman"/>
                <w:lang w:eastAsia="cs-CZ"/>
              </w:rPr>
              <w:t>J. Janatová</w:t>
            </w:r>
          </w:p>
        </w:tc>
        <w:tc>
          <w:tcPr>
            <w:tcW w:w="6379" w:type="dxa"/>
            <w:tcMar>
              <w:top w:w="0" w:type="dxa"/>
              <w:left w:w="108" w:type="dxa"/>
              <w:bottom w:w="0" w:type="dxa"/>
              <w:right w:w="108" w:type="dxa"/>
            </w:tcMar>
            <w:hideMark/>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17 T, 17 Nt</w:t>
            </w:r>
            <w:r w:rsidR="00B55BA8" w:rsidRPr="00FB6DFD">
              <w:rPr>
                <w:rFonts w:ascii="Garamond" w:eastAsia="Times New Roman" w:hAnsi="Garamond" w:cs="Times New Roman"/>
                <w:sz w:val="24"/>
                <w:szCs w:val="24"/>
                <w:lang w:eastAsia="cs-CZ"/>
              </w:rPr>
              <w:t>, 17 PP</w:t>
            </w:r>
          </w:p>
          <w:p w:rsidR="00F67B36" w:rsidRPr="00FB6DFD" w:rsidRDefault="00F67B36" w:rsidP="005D4F35">
            <w:pPr>
              <w:spacing w:after="0" w:line="240" w:lineRule="auto"/>
              <w:ind w:firstLine="170"/>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3 PP, 3 Nt (oddíl PP – jiné osoby, výkon trestu)</w:t>
            </w:r>
          </w:p>
        </w:tc>
      </w:tr>
      <w:tr w:rsidR="00F67B36" w:rsidRPr="00FB6DFD" w:rsidTr="00472A56">
        <w:trPr>
          <w:trHeight w:val="827"/>
        </w:trPr>
        <w:tc>
          <w:tcPr>
            <w:tcW w:w="2093" w:type="dxa"/>
            <w:tcMar>
              <w:top w:w="0" w:type="dxa"/>
              <w:left w:w="108" w:type="dxa"/>
              <w:bottom w:w="0" w:type="dxa"/>
              <w:right w:w="108" w:type="dxa"/>
            </w:tcMar>
          </w:tcPr>
          <w:p w:rsidR="00F67B36" w:rsidRPr="00FB6DFD" w:rsidRDefault="00F67B36" w:rsidP="00F67B36">
            <w:pPr>
              <w:autoSpaceDE w:val="0"/>
              <w:autoSpaceDN w:val="0"/>
              <w:spacing w:after="0" w:line="240" w:lineRule="auto"/>
              <w:jc w:val="both"/>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Lenka Hirmerová</w:t>
            </w:r>
          </w:p>
        </w:tc>
        <w:tc>
          <w:tcPr>
            <w:tcW w:w="1701" w:type="dxa"/>
            <w:tcMar>
              <w:top w:w="0" w:type="dxa"/>
              <w:left w:w="108" w:type="dxa"/>
              <w:bottom w:w="0" w:type="dxa"/>
              <w:right w:w="108" w:type="dxa"/>
            </w:tcMar>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K. Valchová</w:t>
            </w:r>
          </w:p>
          <w:p w:rsidR="00F67B36" w:rsidRPr="00FB6DFD" w:rsidRDefault="00F67B36" w:rsidP="00F67B36">
            <w:pPr>
              <w:spacing w:after="0" w:line="240" w:lineRule="auto"/>
              <w:ind w:firstLine="170"/>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J. Vlášková</w:t>
            </w:r>
          </w:p>
          <w:p w:rsidR="00F67B36" w:rsidRPr="00FB6DFD" w:rsidRDefault="00F67B36" w:rsidP="00F67B36">
            <w:pPr>
              <w:spacing w:after="0" w:line="240" w:lineRule="auto"/>
              <w:ind w:firstLine="170"/>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J. Janatová</w:t>
            </w:r>
          </w:p>
          <w:p w:rsidR="003A659A" w:rsidRPr="00FB6DFD" w:rsidRDefault="00F67B36" w:rsidP="00F67B36">
            <w:pPr>
              <w:spacing w:after="0" w:line="240" w:lineRule="auto"/>
              <w:ind w:firstLine="170"/>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V. Jobová</w:t>
            </w:r>
          </w:p>
        </w:tc>
        <w:tc>
          <w:tcPr>
            <w:tcW w:w="6379" w:type="dxa"/>
            <w:tcMar>
              <w:top w:w="0" w:type="dxa"/>
              <w:left w:w="108" w:type="dxa"/>
              <w:bottom w:w="0" w:type="dxa"/>
              <w:right w:w="108" w:type="dxa"/>
            </w:tcMar>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dotazy PO, PP, PUZČ pro všechna soudní oddělení</w:t>
            </w:r>
          </w:p>
          <w:p w:rsidR="00F67B36" w:rsidRPr="00FB6DFD" w:rsidRDefault="00F67B36" w:rsidP="00F67B36">
            <w:pPr>
              <w:spacing w:after="0" w:line="240" w:lineRule="auto"/>
              <w:ind w:firstLine="170"/>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zkrácené přípravné řízení se zadrženým pro všechna soudní oddělení v pracovní době</w:t>
            </w:r>
          </w:p>
          <w:p w:rsidR="00F67B36" w:rsidRPr="00FB6DFD" w:rsidRDefault="00F67B36" w:rsidP="00F67B36">
            <w:pPr>
              <w:spacing w:after="0" w:line="240" w:lineRule="auto"/>
              <w:ind w:firstLine="170"/>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organizace trestní příruční spisovny</w:t>
            </w:r>
          </w:p>
          <w:p w:rsidR="00F67B36" w:rsidRPr="00FB6DFD" w:rsidRDefault="00F67B36" w:rsidP="00F67B36">
            <w:pPr>
              <w:spacing w:after="0" w:line="240" w:lineRule="auto"/>
              <w:ind w:firstLine="170"/>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práce zapisovatelky v přípravném řízení</w:t>
            </w:r>
          </w:p>
        </w:tc>
      </w:tr>
    </w:tbl>
    <w:p w:rsidR="00F67B36" w:rsidRPr="00FB6DFD" w:rsidRDefault="00F67B36" w:rsidP="00F67B36">
      <w:pPr>
        <w:spacing w:after="0" w:line="240" w:lineRule="auto"/>
        <w:ind w:firstLine="170"/>
        <w:jc w:val="right"/>
        <w:rPr>
          <w:rFonts w:ascii="Garamond" w:eastAsia="Times New Roman" w:hAnsi="Garamond" w:cs="Times New Roman"/>
          <w:color w:val="1F497D"/>
          <w:sz w:val="24"/>
          <w:szCs w:val="24"/>
          <w:lang w:eastAsia="cs-CZ"/>
        </w:rPr>
      </w:pPr>
    </w:p>
    <w:p w:rsidR="00F67B36" w:rsidRPr="00FB6DFD" w:rsidRDefault="00F67B36" w:rsidP="00F67B36">
      <w:pPr>
        <w:tabs>
          <w:tab w:val="left" w:pos="3544"/>
        </w:tabs>
        <w:autoSpaceDE w:val="0"/>
        <w:autoSpaceDN w:val="0"/>
        <w:spacing w:before="240" w:after="0" w:line="240" w:lineRule="auto"/>
        <w:ind w:left="2268" w:hanging="2268"/>
        <w:jc w:val="both"/>
        <w:rPr>
          <w:rFonts w:ascii="Garamond" w:eastAsia="Times New Roman" w:hAnsi="Garamond" w:cs="Times New Roman"/>
          <w:b/>
          <w:bCs/>
          <w:sz w:val="24"/>
          <w:szCs w:val="24"/>
          <w:lang w:eastAsia="cs-CZ"/>
        </w:rPr>
      </w:pPr>
      <w:r w:rsidRPr="00FB6DFD">
        <w:rPr>
          <w:rFonts w:ascii="Garamond" w:eastAsia="Times New Roman" w:hAnsi="Garamond" w:cs="Times New Roman"/>
          <w:sz w:val="24"/>
          <w:szCs w:val="24"/>
          <w:u w:val="single"/>
          <w:lang w:eastAsia="cs-CZ"/>
        </w:rPr>
        <w:t>Vedoucí kanceláře:</w:t>
      </w:r>
      <w:r w:rsidRPr="00FB6DFD">
        <w:rPr>
          <w:rFonts w:ascii="Garamond" w:eastAsia="Times New Roman" w:hAnsi="Garamond" w:cs="Times New Roman"/>
          <w:sz w:val="24"/>
          <w:szCs w:val="24"/>
          <w:u w:val="single"/>
          <w:lang w:eastAsia="cs-CZ"/>
        </w:rPr>
        <w:tab/>
      </w:r>
      <w:r w:rsidRPr="00FB6DFD">
        <w:rPr>
          <w:rFonts w:ascii="Garamond" w:eastAsia="Times New Roman" w:hAnsi="Garamond" w:cs="Times New Roman"/>
          <w:b/>
          <w:bCs/>
          <w:sz w:val="24"/>
          <w:szCs w:val="24"/>
          <w:lang w:eastAsia="cs-CZ"/>
        </w:rPr>
        <w:t>Lucie Havlíková</w:t>
      </w:r>
    </w:p>
    <w:p w:rsidR="00F67B36" w:rsidRPr="00FB6DFD" w:rsidRDefault="00F67B36" w:rsidP="00F67B36">
      <w:pPr>
        <w:tabs>
          <w:tab w:val="left" w:pos="3544"/>
        </w:tabs>
        <w:autoSpaceDE w:val="0"/>
        <w:autoSpaceDN w:val="0"/>
        <w:spacing w:after="240" w:line="240" w:lineRule="auto"/>
        <w:ind w:left="2268" w:hanging="2268"/>
        <w:jc w:val="both"/>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ab/>
        <w:t>zástup: V. Jobová</w:t>
      </w:r>
    </w:p>
    <w:p w:rsidR="00F67B36" w:rsidRPr="00FB6DFD" w:rsidRDefault="00F67B36" w:rsidP="00F67B36">
      <w:pPr>
        <w:autoSpaceDE w:val="0"/>
        <w:autoSpaceDN w:val="0"/>
        <w:spacing w:after="240" w:line="240" w:lineRule="auto"/>
        <w:ind w:left="646" w:right="567" w:firstLine="170"/>
        <w:jc w:val="both"/>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vede rejstříky a pomocné evidence PP a Nt (mimo agendy přidělené rejstříkářkám)</w:t>
      </w:r>
    </w:p>
    <w:p w:rsidR="00F67B36" w:rsidRPr="00FB6DFD" w:rsidRDefault="00F67B36" w:rsidP="00F67B36">
      <w:pPr>
        <w:tabs>
          <w:tab w:val="left" w:pos="2268"/>
          <w:tab w:val="left" w:pos="3544"/>
        </w:tabs>
        <w:autoSpaceDE w:val="0"/>
        <w:autoSpaceDN w:val="0"/>
        <w:spacing w:after="0" w:line="240" w:lineRule="auto"/>
        <w:ind w:firstLine="170"/>
        <w:jc w:val="both"/>
        <w:rPr>
          <w:rFonts w:ascii="Garamond" w:eastAsia="Times New Roman" w:hAnsi="Garamond" w:cs="Times New Roman"/>
          <w:b/>
          <w:bCs/>
          <w:sz w:val="24"/>
          <w:szCs w:val="24"/>
          <w:lang w:eastAsia="cs-CZ"/>
        </w:rPr>
      </w:pPr>
      <w:r w:rsidRPr="00FB6DFD">
        <w:rPr>
          <w:rFonts w:ascii="Garamond" w:eastAsia="Times New Roman" w:hAnsi="Garamond" w:cs="Times New Roman"/>
          <w:sz w:val="24"/>
          <w:szCs w:val="24"/>
          <w:u w:val="single"/>
          <w:lang w:eastAsia="cs-CZ"/>
        </w:rPr>
        <w:t>Zapisovatelky:</w:t>
      </w:r>
      <w:r w:rsidRPr="00FB6DFD">
        <w:rPr>
          <w:rFonts w:ascii="Garamond" w:eastAsia="Times New Roman" w:hAnsi="Garamond" w:cs="Times New Roman"/>
          <w:sz w:val="24"/>
          <w:szCs w:val="24"/>
          <w:u w:val="single"/>
          <w:lang w:eastAsia="cs-CZ"/>
        </w:rPr>
        <w:tab/>
      </w:r>
      <w:r w:rsidRPr="00FB6DFD">
        <w:rPr>
          <w:rFonts w:ascii="Garamond" w:eastAsia="Times New Roman" w:hAnsi="Garamond" w:cs="Times New Roman"/>
          <w:b/>
          <w:bCs/>
          <w:sz w:val="24"/>
          <w:szCs w:val="24"/>
          <w:lang w:eastAsia="cs-CZ"/>
        </w:rPr>
        <w:t>dle určení ředitelem správy soudu</w:t>
      </w:r>
      <w:bookmarkStart w:id="60" w:name="_Toc392248842"/>
    </w:p>
    <w:p w:rsidR="00F67B36" w:rsidRPr="00FB6DFD" w:rsidRDefault="00F67B36" w:rsidP="00F67B36">
      <w:pPr>
        <w:keepNext/>
        <w:autoSpaceDE w:val="0"/>
        <w:autoSpaceDN w:val="0"/>
        <w:spacing w:after="0" w:line="240" w:lineRule="auto"/>
        <w:ind w:firstLine="170"/>
        <w:jc w:val="center"/>
        <w:outlineLvl w:val="1"/>
        <w:rPr>
          <w:rFonts w:ascii="Garamond" w:eastAsia="Times New Roman" w:hAnsi="Garamond" w:cs="Times New Roman"/>
          <w:b/>
          <w:bCs/>
          <w:sz w:val="28"/>
          <w:szCs w:val="28"/>
          <w:lang w:eastAsia="cs-CZ"/>
        </w:rPr>
      </w:pPr>
      <w:bookmarkStart w:id="61" w:name="_Toc404155030"/>
      <w:r w:rsidRPr="00FB6DFD">
        <w:rPr>
          <w:rFonts w:ascii="Garamond" w:eastAsia="Times New Roman" w:hAnsi="Garamond" w:cs="Times New Roman"/>
          <w:b/>
          <w:bCs/>
          <w:sz w:val="28"/>
          <w:szCs w:val="28"/>
          <w:lang w:eastAsia="cs-CZ"/>
        </w:rPr>
        <w:br w:type="page"/>
      </w:r>
      <w:bookmarkStart w:id="62" w:name="_Toc54253791"/>
      <w:bookmarkStart w:id="63" w:name="_Toc57724850"/>
      <w:bookmarkEnd w:id="61"/>
      <w:r w:rsidRPr="00FB6DFD">
        <w:rPr>
          <w:rFonts w:ascii="Garamond" w:eastAsia="Times New Roman" w:hAnsi="Garamond" w:cs="Times New Roman"/>
          <w:b/>
          <w:bCs/>
          <w:sz w:val="28"/>
          <w:szCs w:val="28"/>
          <w:lang w:eastAsia="cs-CZ"/>
        </w:rPr>
        <w:t>Soud pro mládež</w:t>
      </w:r>
      <w:bookmarkEnd w:id="62"/>
      <w:bookmarkEnd w:id="63"/>
    </w:p>
    <w:p w:rsidR="00F67B36" w:rsidRPr="00FB6DFD"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64" w:name="_Toc404155031"/>
      <w:bookmarkStart w:id="65" w:name="_Toc466378012"/>
      <w:bookmarkStart w:id="66" w:name="_Toc54253792"/>
      <w:bookmarkStart w:id="67" w:name="_Toc57724851"/>
      <w:r w:rsidRPr="00FB6DFD">
        <w:rPr>
          <w:rFonts w:ascii="Garamond" w:eastAsia="Times New Roman" w:hAnsi="Garamond" w:cs="Times New Roman"/>
          <w:b/>
          <w:bCs/>
          <w:sz w:val="28"/>
          <w:szCs w:val="28"/>
          <w:lang w:eastAsia="cs-CZ"/>
        </w:rPr>
        <w:t>Složení týmu</w:t>
      </w:r>
      <w:bookmarkEnd w:id="64"/>
      <w:bookmarkEnd w:id="65"/>
      <w:bookmarkEnd w:id="66"/>
      <w:bookmarkEnd w:id="67"/>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6"/>
        <w:gridCol w:w="2835"/>
        <w:gridCol w:w="2410"/>
        <w:gridCol w:w="1984"/>
      </w:tblGrid>
      <w:tr w:rsidR="00F67B36" w:rsidRPr="00FB6DFD" w:rsidTr="00472A56">
        <w:trPr>
          <w:trHeight w:val="571"/>
        </w:trPr>
        <w:tc>
          <w:tcPr>
            <w:tcW w:w="567" w:type="dxa"/>
          </w:tcPr>
          <w:p w:rsidR="00F67B36" w:rsidRPr="00FB6DFD"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FB6DFD">
              <w:rPr>
                <w:rFonts w:ascii="Garamond" w:eastAsia="Times New Roman" w:hAnsi="Garamond" w:cs="Times New Roman"/>
                <w:b/>
                <w:bCs/>
                <w:sz w:val="24"/>
                <w:szCs w:val="24"/>
                <w:lang w:eastAsia="cs-CZ"/>
              </w:rPr>
              <w:t>Tým</w:t>
            </w:r>
          </w:p>
        </w:tc>
        <w:tc>
          <w:tcPr>
            <w:tcW w:w="2836" w:type="dxa"/>
          </w:tcPr>
          <w:p w:rsidR="00F67B36" w:rsidRPr="00FB6DFD"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FB6DFD">
              <w:rPr>
                <w:rFonts w:ascii="Garamond" w:eastAsia="Times New Roman" w:hAnsi="Garamond" w:cs="Times New Roman"/>
                <w:b/>
                <w:bCs/>
                <w:sz w:val="24"/>
                <w:szCs w:val="24"/>
                <w:lang w:eastAsia="cs-CZ"/>
              </w:rPr>
              <w:t>Soudní oddělení</w:t>
            </w:r>
          </w:p>
        </w:tc>
        <w:tc>
          <w:tcPr>
            <w:tcW w:w="2835" w:type="dxa"/>
          </w:tcPr>
          <w:p w:rsidR="00F67B36" w:rsidRPr="00FB6DFD"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FB6DFD">
              <w:rPr>
                <w:rFonts w:ascii="Garamond" w:eastAsia="Times New Roman" w:hAnsi="Garamond" w:cs="Times New Roman"/>
                <w:b/>
                <w:bCs/>
                <w:sz w:val="24"/>
                <w:szCs w:val="24"/>
                <w:lang w:eastAsia="cs-CZ"/>
              </w:rPr>
              <w:t>Soudce, který tým řídí</w:t>
            </w:r>
          </w:p>
        </w:tc>
        <w:tc>
          <w:tcPr>
            <w:tcW w:w="2410" w:type="dxa"/>
          </w:tcPr>
          <w:p w:rsidR="00F67B36" w:rsidRPr="00FB6DFD"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FB6DFD">
              <w:rPr>
                <w:rFonts w:ascii="Garamond" w:eastAsia="Times New Roman" w:hAnsi="Garamond" w:cs="Times New Roman"/>
                <w:b/>
                <w:bCs/>
                <w:sz w:val="24"/>
                <w:szCs w:val="24"/>
                <w:lang w:eastAsia="cs-CZ"/>
              </w:rPr>
              <w:t>Vyšší soudní úředník</w:t>
            </w:r>
          </w:p>
        </w:tc>
        <w:tc>
          <w:tcPr>
            <w:tcW w:w="1984" w:type="dxa"/>
          </w:tcPr>
          <w:p w:rsidR="00F67B36" w:rsidRPr="00FB6DFD"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FB6DFD">
              <w:rPr>
                <w:rFonts w:ascii="Garamond" w:eastAsia="Times New Roman" w:hAnsi="Garamond" w:cs="Times New Roman"/>
                <w:b/>
                <w:bCs/>
                <w:sz w:val="24"/>
                <w:szCs w:val="24"/>
                <w:lang w:eastAsia="cs-CZ"/>
              </w:rPr>
              <w:t>Rejstříkářka</w:t>
            </w:r>
          </w:p>
        </w:tc>
      </w:tr>
      <w:tr w:rsidR="00F67B36" w:rsidRPr="00FB6DFD" w:rsidTr="00472A56">
        <w:tc>
          <w:tcPr>
            <w:tcW w:w="567" w:type="dxa"/>
          </w:tcPr>
          <w:p w:rsidR="00F67B36" w:rsidRPr="00FB6DFD"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1.</w:t>
            </w:r>
          </w:p>
        </w:tc>
        <w:tc>
          <w:tcPr>
            <w:tcW w:w="2836" w:type="dxa"/>
          </w:tcPr>
          <w:p w:rsidR="00F67B36" w:rsidRPr="00FB6DFD" w:rsidRDefault="00F67B36" w:rsidP="00F56A6F">
            <w:pPr>
              <w:autoSpaceDE w:val="0"/>
              <w:autoSpaceDN w:val="0"/>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 xml:space="preserve">2 Tm, 2 Ntm (mimo oddílů </w:t>
            </w:r>
            <w:r w:rsidRPr="00FB6DFD">
              <w:rPr>
                <w:rFonts w:ascii="Garamond" w:eastAsia="Times New Roman" w:hAnsi="Garamond" w:cs="Times New Roman"/>
                <w:sz w:val="24"/>
                <w:szCs w:val="24"/>
                <w:lang w:eastAsia="cs-CZ"/>
              </w:rPr>
              <w:t>PP - jiné osoby, výkon trestního opatření)</w:t>
            </w:r>
          </w:p>
          <w:p w:rsidR="00F67B36" w:rsidRPr="00FB6DFD" w:rsidRDefault="00F67B36" w:rsidP="00F56A6F">
            <w:pPr>
              <w:autoSpaceDE w:val="0"/>
              <w:autoSpaceDN w:val="0"/>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16 Tm, 16 Ntm</w:t>
            </w:r>
          </w:p>
        </w:tc>
        <w:tc>
          <w:tcPr>
            <w:tcW w:w="2835" w:type="dxa"/>
          </w:tcPr>
          <w:p w:rsidR="00F67B36" w:rsidRPr="00FB6DFD"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Mgr. Veronika Tomanová</w:t>
            </w:r>
          </w:p>
        </w:tc>
        <w:tc>
          <w:tcPr>
            <w:tcW w:w="2410" w:type="dxa"/>
          </w:tcPr>
          <w:p w:rsidR="00F67B36" w:rsidRPr="00FB6DFD"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Jiřina Stehlíková</w:t>
            </w:r>
          </w:p>
          <w:p w:rsidR="00F67B36" w:rsidRPr="00FB6DFD" w:rsidRDefault="00F67B36" w:rsidP="00F67B36">
            <w:pPr>
              <w:autoSpaceDE w:val="0"/>
              <w:autoSpaceDN w:val="0"/>
              <w:spacing w:after="0" w:line="240" w:lineRule="auto"/>
              <w:jc w:val="both"/>
              <w:rPr>
                <w:rFonts w:ascii="Garamond" w:eastAsia="Times New Roman" w:hAnsi="Garamond" w:cs="Times New Roman"/>
                <w:bCs/>
                <w:strike/>
                <w:sz w:val="24"/>
                <w:szCs w:val="24"/>
                <w:lang w:eastAsia="cs-CZ"/>
              </w:rPr>
            </w:pPr>
            <w:r w:rsidRPr="00FB6DFD">
              <w:rPr>
                <w:rFonts w:ascii="Garamond" w:eastAsia="Times New Roman" w:hAnsi="Garamond" w:cs="Times New Roman"/>
                <w:bCs/>
                <w:strike/>
                <w:sz w:val="24"/>
                <w:szCs w:val="24"/>
                <w:lang w:eastAsia="cs-CZ"/>
              </w:rPr>
              <w:t xml:space="preserve"> </w:t>
            </w:r>
          </w:p>
        </w:tc>
        <w:tc>
          <w:tcPr>
            <w:tcW w:w="1984" w:type="dxa"/>
          </w:tcPr>
          <w:p w:rsidR="00F67B36" w:rsidRPr="00FB6DFD"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Kristýna Valchová</w:t>
            </w:r>
          </w:p>
        </w:tc>
      </w:tr>
      <w:tr w:rsidR="00F67B36" w:rsidRPr="00FB6DFD" w:rsidTr="00472A56">
        <w:tc>
          <w:tcPr>
            <w:tcW w:w="567" w:type="dxa"/>
          </w:tcPr>
          <w:p w:rsidR="00F67B36" w:rsidRPr="00FB6DFD"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 xml:space="preserve">2. </w:t>
            </w:r>
          </w:p>
        </w:tc>
        <w:tc>
          <w:tcPr>
            <w:tcW w:w="2836" w:type="dxa"/>
          </w:tcPr>
          <w:p w:rsidR="00F67B36" w:rsidRPr="00FB6DFD" w:rsidRDefault="00F67B36" w:rsidP="00F56A6F">
            <w:pPr>
              <w:autoSpaceDE w:val="0"/>
              <w:autoSpaceDN w:val="0"/>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 xml:space="preserve">4 Tm, 4 Ntm (mimo oddílů </w:t>
            </w:r>
            <w:r w:rsidRPr="00FB6DFD">
              <w:rPr>
                <w:rFonts w:ascii="Garamond" w:eastAsia="Times New Roman" w:hAnsi="Garamond" w:cs="Times New Roman"/>
                <w:sz w:val="24"/>
                <w:szCs w:val="24"/>
                <w:lang w:eastAsia="cs-CZ"/>
              </w:rPr>
              <w:t>PP - jiné osoby, výkon trestního opatření)</w:t>
            </w:r>
          </w:p>
        </w:tc>
        <w:tc>
          <w:tcPr>
            <w:tcW w:w="2835" w:type="dxa"/>
          </w:tcPr>
          <w:p w:rsidR="00F67B36" w:rsidRPr="00FB6DFD"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JUDr. Marcela Horváthová</w:t>
            </w:r>
          </w:p>
        </w:tc>
        <w:tc>
          <w:tcPr>
            <w:tcW w:w="2410" w:type="dxa"/>
          </w:tcPr>
          <w:p w:rsidR="00F67B36" w:rsidRPr="00FB6DFD"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Veronika Horniaková</w:t>
            </w:r>
          </w:p>
        </w:tc>
        <w:tc>
          <w:tcPr>
            <w:tcW w:w="1984" w:type="dxa"/>
          </w:tcPr>
          <w:p w:rsidR="00F67B36" w:rsidRPr="00FB6DFD"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Jana Janatová</w:t>
            </w:r>
          </w:p>
        </w:tc>
      </w:tr>
      <w:tr w:rsidR="00F67B36" w:rsidRPr="00FB6DFD" w:rsidTr="00472A56">
        <w:trPr>
          <w:trHeight w:val="777"/>
        </w:trPr>
        <w:tc>
          <w:tcPr>
            <w:tcW w:w="567" w:type="dxa"/>
          </w:tcPr>
          <w:p w:rsidR="00F67B36" w:rsidRPr="00FB6DFD"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3.</w:t>
            </w:r>
          </w:p>
        </w:tc>
        <w:tc>
          <w:tcPr>
            <w:tcW w:w="2836" w:type="dxa"/>
          </w:tcPr>
          <w:p w:rsidR="00F67B36" w:rsidRPr="00FB6DFD" w:rsidRDefault="00F67B36" w:rsidP="00F56A6F">
            <w:pPr>
              <w:autoSpaceDE w:val="0"/>
              <w:autoSpaceDN w:val="0"/>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17 Ntm</w:t>
            </w:r>
            <w:r w:rsidRPr="00FB6DFD">
              <w:rPr>
                <w:rFonts w:ascii="Times New Roman" w:eastAsia="Times New Roman" w:hAnsi="Times New Roman" w:cs="Times New Roman"/>
                <w:bCs/>
                <w:sz w:val="24"/>
                <w:szCs w:val="24"/>
                <w:lang w:eastAsia="cs-CZ"/>
              </w:rPr>
              <w:t xml:space="preserve"> (oddíly</w:t>
            </w:r>
            <w:r w:rsidRPr="00FB6DFD">
              <w:rPr>
                <w:rFonts w:ascii="Times New Roman" w:eastAsia="Times New Roman" w:hAnsi="Times New Roman" w:cs="Times New Roman"/>
                <w:bCs/>
                <w:sz w:val="36"/>
                <w:szCs w:val="24"/>
                <w:lang w:eastAsia="cs-CZ"/>
              </w:rPr>
              <w:t xml:space="preserve"> </w:t>
            </w:r>
            <w:r w:rsidRPr="00FB6DFD">
              <w:rPr>
                <w:rFonts w:ascii="Times New Roman" w:eastAsia="Times New Roman" w:hAnsi="Times New Roman" w:cs="Times New Roman"/>
                <w:szCs w:val="24"/>
                <w:lang w:eastAsia="cs-CZ"/>
              </w:rPr>
              <w:t>PP - jiné osoby, výkon trestního opatření</w:t>
            </w:r>
            <w:r w:rsidRPr="00FB6DFD">
              <w:rPr>
                <w:rFonts w:ascii="Garamond" w:eastAsia="Times New Roman" w:hAnsi="Garamond" w:cs="Times New Roman"/>
                <w:bCs/>
                <w:sz w:val="24"/>
                <w:szCs w:val="24"/>
                <w:lang w:eastAsia="cs-CZ"/>
              </w:rPr>
              <w:t>)</w:t>
            </w:r>
          </w:p>
          <w:p w:rsidR="00F67B36" w:rsidRPr="00FB6DFD" w:rsidRDefault="00F67B36" w:rsidP="00F56A6F">
            <w:pPr>
              <w:autoSpaceDE w:val="0"/>
              <w:autoSpaceDN w:val="0"/>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17 PP</w:t>
            </w:r>
          </w:p>
        </w:tc>
        <w:tc>
          <w:tcPr>
            <w:tcW w:w="2835" w:type="dxa"/>
          </w:tcPr>
          <w:p w:rsidR="00F67B36" w:rsidRPr="00FB6DFD"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Mgr. Miroslava Purkertová</w:t>
            </w:r>
          </w:p>
        </w:tc>
        <w:tc>
          <w:tcPr>
            <w:tcW w:w="2410" w:type="dxa"/>
          </w:tcPr>
          <w:p w:rsidR="00F67B36" w:rsidRPr="00FB6DFD"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Michal Pavčo</w:t>
            </w:r>
          </w:p>
        </w:tc>
        <w:tc>
          <w:tcPr>
            <w:tcW w:w="1984" w:type="dxa"/>
          </w:tcPr>
          <w:p w:rsidR="00F67B36" w:rsidRPr="00FB6DFD"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Veronika Jobová</w:t>
            </w:r>
          </w:p>
        </w:tc>
      </w:tr>
      <w:tr w:rsidR="00F67B36" w:rsidRPr="00FB6DFD" w:rsidTr="00472A56">
        <w:tc>
          <w:tcPr>
            <w:tcW w:w="567" w:type="dxa"/>
          </w:tcPr>
          <w:p w:rsidR="00F67B36" w:rsidRPr="00FB6DFD"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4.</w:t>
            </w:r>
          </w:p>
        </w:tc>
        <w:tc>
          <w:tcPr>
            <w:tcW w:w="2836" w:type="dxa"/>
          </w:tcPr>
          <w:p w:rsidR="00F67B36" w:rsidRPr="00FB6DFD" w:rsidRDefault="00F67B36" w:rsidP="00F56A6F">
            <w:pPr>
              <w:autoSpaceDE w:val="0"/>
              <w:autoSpaceDN w:val="0"/>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 xml:space="preserve">3 Tm (vykonávací řízení) 3 Ntm </w:t>
            </w:r>
            <w:r w:rsidRPr="00FB6DFD">
              <w:rPr>
                <w:rFonts w:ascii="Times New Roman" w:eastAsia="Times New Roman" w:hAnsi="Times New Roman" w:cs="Times New Roman"/>
                <w:bCs/>
                <w:sz w:val="24"/>
                <w:szCs w:val="24"/>
                <w:lang w:eastAsia="cs-CZ"/>
              </w:rPr>
              <w:t>(oddíly</w:t>
            </w:r>
            <w:r w:rsidRPr="00FB6DFD">
              <w:rPr>
                <w:rFonts w:ascii="Times New Roman" w:eastAsia="Times New Roman" w:hAnsi="Times New Roman" w:cs="Times New Roman"/>
                <w:bCs/>
                <w:sz w:val="36"/>
                <w:szCs w:val="24"/>
                <w:lang w:eastAsia="cs-CZ"/>
              </w:rPr>
              <w:t xml:space="preserve"> </w:t>
            </w:r>
            <w:r w:rsidRPr="00FB6DFD">
              <w:rPr>
                <w:rFonts w:ascii="Times New Roman" w:eastAsia="Times New Roman" w:hAnsi="Times New Roman" w:cs="Times New Roman"/>
                <w:szCs w:val="24"/>
                <w:lang w:eastAsia="cs-CZ"/>
              </w:rPr>
              <w:t>PP – jiné osoby, výkon trestního opatření</w:t>
            </w:r>
            <w:r w:rsidRPr="00FB6DFD">
              <w:rPr>
                <w:rFonts w:ascii="Garamond" w:eastAsia="Times New Roman" w:hAnsi="Garamond" w:cs="Times New Roman"/>
                <w:bCs/>
                <w:sz w:val="24"/>
                <w:szCs w:val="24"/>
                <w:lang w:eastAsia="cs-CZ"/>
              </w:rPr>
              <w:t>)</w:t>
            </w:r>
          </w:p>
          <w:p w:rsidR="00F67B36" w:rsidRPr="00FB6DFD" w:rsidRDefault="00F67B36" w:rsidP="00F56A6F">
            <w:pPr>
              <w:autoSpaceDE w:val="0"/>
              <w:autoSpaceDN w:val="0"/>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3 PP</w:t>
            </w:r>
          </w:p>
        </w:tc>
        <w:tc>
          <w:tcPr>
            <w:tcW w:w="2835" w:type="dxa"/>
          </w:tcPr>
          <w:p w:rsidR="00F67B36" w:rsidRPr="00FB6DFD"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Mgr. Tereza Teršová</w:t>
            </w:r>
          </w:p>
        </w:tc>
        <w:tc>
          <w:tcPr>
            <w:tcW w:w="2410" w:type="dxa"/>
          </w:tcPr>
          <w:p w:rsidR="00F67B36" w:rsidRPr="00FB6DFD"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Michal Pavčo</w:t>
            </w:r>
          </w:p>
        </w:tc>
        <w:tc>
          <w:tcPr>
            <w:tcW w:w="1984" w:type="dxa"/>
          </w:tcPr>
          <w:p w:rsidR="00F67B36" w:rsidRPr="00FB6DFD"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Jana Vlášková</w:t>
            </w:r>
          </w:p>
        </w:tc>
      </w:tr>
    </w:tbl>
    <w:p w:rsidR="00F67B36" w:rsidRPr="00FB6DFD"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68" w:name="_Toc404155032"/>
      <w:bookmarkStart w:id="69" w:name="_Toc466378013"/>
      <w:bookmarkStart w:id="70" w:name="_Toc54253793"/>
      <w:bookmarkStart w:id="71" w:name="_Toc57724852"/>
      <w:r w:rsidRPr="00FB6DFD">
        <w:rPr>
          <w:rFonts w:ascii="Garamond" w:eastAsia="Times New Roman" w:hAnsi="Garamond" w:cs="Times New Roman"/>
          <w:b/>
          <w:bCs/>
          <w:sz w:val="28"/>
          <w:szCs w:val="28"/>
          <w:lang w:eastAsia="cs-CZ"/>
        </w:rPr>
        <w:t>Soudci soudu pro mládež</w:t>
      </w:r>
      <w:bookmarkEnd w:id="68"/>
      <w:bookmarkEnd w:id="69"/>
      <w:bookmarkEnd w:id="70"/>
      <w:bookmarkEnd w:id="71"/>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276"/>
        <w:gridCol w:w="4132"/>
        <w:gridCol w:w="3544"/>
      </w:tblGrid>
      <w:tr w:rsidR="00F67B36" w:rsidRPr="00FB6DFD" w:rsidTr="00F56A6F">
        <w:trPr>
          <w:jc w:val="center"/>
        </w:trPr>
        <w:tc>
          <w:tcPr>
            <w:tcW w:w="1301" w:type="dxa"/>
            <w:tcBorders>
              <w:top w:val="single" w:sz="2" w:space="0" w:color="auto"/>
              <w:bottom w:val="single" w:sz="12" w:space="0" w:color="auto"/>
            </w:tcBorders>
            <w:vAlign w:val="center"/>
          </w:tcPr>
          <w:p w:rsidR="00F67B36" w:rsidRPr="00FB6DFD" w:rsidRDefault="00F67B36" w:rsidP="00F67B36">
            <w:pPr>
              <w:spacing w:after="0" w:line="240" w:lineRule="auto"/>
              <w:ind w:firstLine="170"/>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Soudní oddělení</w:t>
            </w:r>
          </w:p>
        </w:tc>
        <w:tc>
          <w:tcPr>
            <w:tcW w:w="1276" w:type="dxa"/>
            <w:tcBorders>
              <w:top w:val="single" w:sz="2" w:space="0" w:color="auto"/>
              <w:bottom w:val="single" w:sz="12" w:space="0" w:color="auto"/>
            </w:tcBorders>
            <w:vAlign w:val="center"/>
          </w:tcPr>
          <w:p w:rsidR="00F67B36" w:rsidRPr="00FB6DFD" w:rsidRDefault="00F67B36" w:rsidP="00F67B36">
            <w:pPr>
              <w:spacing w:after="0" w:line="240" w:lineRule="auto"/>
              <w:ind w:firstLine="170"/>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Výše</w:t>
            </w:r>
          </w:p>
          <w:p w:rsidR="00F67B36" w:rsidRPr="00FB6DFD" w:rsidRDefault="00F67B36" w:rsidP="00F67B36">
            <w:pPr>
              <w:spacing w:after="0" w:line="240" w:lineRule="auto"/>
              <w:ind w:firstLine="170"/>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nápadu v %</w:t>
            </w:r>
          </w:p>
        </w:tc>
        <w:tc>
          <w:tcPr>
            <w:tcW w:w="4132" w:type="dxa"/>
            <w:tcBorders>
              <w:top w:val="single" w:sz="2" w:space="0" w:color="auto"/>
              <w:bottom w:val="single" w:sz="12" w:space="0" w:color="auto"/>
            </w:tcBorders>
            <w:vAlign w:val="center"/>
          </w:tcPr>
          <w:p w:rsidR="00F67B36" w:rsidRPr="00FB6DFD" w:rsidRDefault="00F67B36" w:rsidP="00F67B36">
            <w:pPr>
              <w:spacing w:after="0" w:line="240" w:lineRule="auto"/>
              <w:ind w:firstLine="170"/>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Upřesnění</w:t>
            </w:r>
          </w:p>
        </w:tc>
        <w:tc>
          <w:tcPr>
            <w:tcW w:w="3544" w:type="dxa"/>
            <w:tcBorders>
              <w:top w:val="single" w:sz="2" w:space="0" w:color="auto"/>
              <w:bottom w:val="single" w:sz="12" w:space="0" w:color="auto"/>
              <w:right w:val="single" w:sz="2" w:space="0" w:color="auto"/>
            </w:tcBorders>
            <w:vAlign w:val="center"/>
          </w:tcPr>
          <w:p w:rsidR="00F67B36" w:rsidRPr="00FB6DFD" w:rsidRDefault="00F67B36" w:rsidP="00F67B36">
            <w:pPr>
              <w:spacing w:after="0" w:line="240" w:lineRule="auto"/>
              <w:ind w:firstLine="170"/>
              <w:jc w:val="center"/>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Soudce/</w:t>
            </w:r>
            <w:r w:rsidRPr="00FB6DFD">
              <w:rPr>
                <w:rFonts w:ascii="Garamond" w:eastAsia="Times New Roman" w:hAnsi="Garamond" w:cs="Times New Roman"/>
                <w:sz w:val="24"/>
                <w:szCs w:val="24"/>
                <w:lang w:eastAsia="cs-CZ"/>
              </w:rPr>
              <w:t>zástupci/ přísedící</w:t>
            </w:r>
          </w:p>
        </w:tc>
      </w:tr>
      <w:tr w:rsidR="00F67B36" w:rsidRPr="00FB6DFD" w:rsidTr="00F56A6F">
        <w:trPr>
          <w:jc w:val="center"/>
        </w:trPr>
        <w:tc>
          <w:tcPr>
            <w:tcW w:w="1301" w:type="dxa"/>
            <w:tcBorders>
              <w:left w:val="single" w:sz="12" w:space="0" w:color="auto"/>
              <w:bottom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0 Ntm</w:t>
            </w:r>
          </w:p>
        </w:tc>
        <w:tc>
          <w:tcPr>
            <w:tcW w:w="1276" w:type="dxa"/>
            <w:tcBorders>
              <w:bottom w:val="single" w:sz="12" w:space="0" w:color="auto"/>
            </w:tcBorders>
          </w:tcPr>
          <w:p w:rsidR="00F67B36" w:rsidRPr="00FB6DFD" w:rsidRDefault="00F67B36" w:rsidP="00DF2723">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100</w:t>
            </w:r>
          </w:p>
        </w:tc>
        <w:tc>
          <w:tcPr>
            <w:tcW w:w="4132" w:type="dxa"/>
            <w:tcBorders>
              <w:bottom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všechny oddíly přípravného řízení</w:t>
            </w:r>
          </w:p>
        </w:tc>
        <w:tc>
          <w:tcPr>
            <w:tcW w:w="3544" w:type="dxa"/>
            <w:tcBorders>
              <w:bottom w:val="single" w:sz="12" w:space="0" w:color="auto"/>
              <w:right w:val="single" w:sz="12" w:space="0" w:color="auto"/>
            </w:tcBorders>
          </w:tcPr>
          <w:p w:rsidR="00F67B36" w:rsidRPr="00FB6DFD" w:rsidRDefault="00F67B36" w:rsidP="00CC2629">
            <w:pPr>
              <w:spacing w:after="0" w:line="240" w:lineRule="auto"/>
              <w:ind w:left="12"/>
              <w:jc w:val="center"/>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Mgr. Marek Řezníček</w:t>
            </w:r>
          </w:p>
          <w:p w:rsidR="00F67B36" w:rsidRPr="00FB6DFD" w:rsidRDefault="00F67B36" w:rsidP="00F56A6F">
            <w:pPr>
              <w:spacing w:after="240" w:line="240" w:lineRule="auto"/>
              <w:ind w:left="12"/>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sudé týdny kalendářního roku v základní pracovní době</w:t>
            </w:r>
          </w:p>
          <w:p w:rsidR="00F67B36" w:rsidRPr="00FB6DFD" w:rsidRDefault="00F67B36" w:rsidP="00F56A6F">
            <w:pPr>
              <w:spacing w:after="240" w:line="240" w:lineRule="auto"/>
              <w:ind w:left="12"/>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přísedící dle přílohy č. 3</w:t>
            </w:r>
          </w:p>
          <w:p w:rsidR="00F67B36" w:rsidRPr="00FB6DFD" w:rsidRDefault="00F67B36" w:rsidP="00CC2629">
            <w:pPr>
              <w:spacing w:after="0" w:line="240" w:lineRule="auto"/>
              <w:ind w:left="12"/>
              <w:jc w:val="center"/>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Mgr. Miloslava Mervartová</w:t>
            </w:r>
          </w:p>
          <w:p w:rsidR="00F67B36" w:rsidRPr="00FB6DFD" w:rsidRDefault="00F67B36" w:rsidP="00F56A6F">
            <w:pPr>
              <w:spacing w:after="240" w:line="240" w:lineRule="auto"/>
              <w:ind w:left="12"/>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liché týdny kalendářního roku v základní pracovní době</w:t>
            </w:r>
          </w:p>
          <w:p w:rsidR="00F67B36" w:rsidRPr="00FB6DFD" w:rsidRDefault="00F67B36" w:rsidP="00F56A6F">
            <w:pPr>
              <w:spacing w:after="240" w:line="240" w:lineRule="auto"/>
              <w:ind w:left="12"/>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přísedící dle přílohy č. 3</w:t>
            </w:r>
          </w:p>
          <w:p w:rsidR="00F67B36" w:rsidRPr="00FB6DFD" w:rsidRDefault="00F67B36" w:rsidP="00F56A6F">
            <w:pPr>
              <w:spacing w:after="0" w:line="240" w:lineRule="auto"/>
              <w:ind w:left="12"/>
              <w:jc w:val="center"/>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zástup</w:t>
            </w:r>
          </w:p>
          <w:p w:rsidR="00F67B36" w:rsidRPr="00FB6DFD" w:rsidRDefault="00F67B36" w:rsidP="00F56A6F">
            <w:pPr>
              <w:spacing w:after="0" w:line="240" w:lineRule="auto"/>
              <w:ind w:left="12"/>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 xml:space="preserve">- </w:t>
            </w:r>
            <w:r w:rsidRPr="00FB6DFD">
              <w:rPr>
                <w:rFonts w:ascii="Garamond" w:eastAsia="Times New Roman" w:hAnsi="Garamond" w:cs="Times New Roman"/>
                <w:sz w:val="24"/>
                <w:szCs w:val="24"/>
                <w:lang w:eastAsia="cs-CZ"/>
              </w:rPr>
              <w:t>vzájemný</w:t>
            </w:r>
          </w:p>
          <w:p w:rsidR="00F67B36" w:rsidRPr="00FB6DFD" w:rsidRDefault="00F67B36" w:rsidP="00F56A6F">
            <w:pPr>
              <w:spacing w:after="0" w:line="240" w:lineRule="auto"/>
              <w:ind w:left="12"/>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soudci dle rozpisu dosažitelnosti a příslužeb soudců</w:t>
            </w:r>
          </w:p>
          <w:p w:rsidR="00F67B36" w:rsidRPr="00FB6DFD" w:rsidRDefault="00F67B36" w:rsidP="00F56A6F">
            <w:pPr>
              <w:spacing w:after="0" w:line="240" w:lineRule="auto"/>
              <w:ind w:left="12"/>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xml:space="preserve">- soudci T v pořadí čísel </w:t>
            </w:r>
          </w:p>
          <w:p w:rsidR="00F67B36" w:rsidRPr="00FB6DFD" w:rsidRDefault="00F67B36" w:rsidP="00F56A6F">
            <w:pPr>
              <w:spacing w:after="0" w:line="240" w:lineRule="auto"/>
              <w:ind w:left="12"/>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ostatní soudci v pořadí čísel soudních oddělení</w:t>
            </w:r>
          </w:p>
        </w:tc>
      </w:tr>
    </w:tbl>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bl>
      <w:tblPr>
        <w:tblW w:w="102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1"/>
        <w:gridCol w:w="1275"/>
        <w:gridCol w:w="4133"/>
        <w:gridCol w:w="3544"/>
      </w:tblGrid>
      <w:tr w:rsidR="00F67B36" w:rsidRPr="00FB6DFD" w:rsidTr="00F56A6F">
        <w:trPr>
          <w:jc w:val="center"/>
        </w:trPr>
        <w:tc>
          <w:tcPr>
            <w:tcW w:w="1301" w:type="dxa"/>
            <w:vMerge w:val="restart"/>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2 Tm</w:t>
            </w:r>
          </w:p>
        </w:tc>
        <w:tc>
          <w:tcPr>
            <w:tcW w:w="1275" w:type="dxa"/>
          </w:tcPr>
          <w:p w:rsidR="00F67B36" w:rsidRPr="00FB6DFD" w:rsidRDefault="00F67B36" w:rsidP="00DF2723">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50</w:t>
            </w:r>
          </w:p>
        </w:tc>
        <w:tc>
          <w:tcPr>
            <w:tcW w:w="4133"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ostatní věci Tm do celkově stanoveného rozsahu včetně specializací</w:t>
            </w:r>
          </w:p>
        </w:tc>
        <w:tc>
          <w:tcPr>
            <w:tcW w:w="3544" w:type="dxa"/>
            <w:vMerge w:val="restart"/>
          </w:tcPr>
          <w:p w:rsidR="00F67B36" w:rsidRPr="00FB6DFD" w:rsidRDefault="00F67B36" w:rsidP="00F413AF">
            <w:pPr>
              <w:spacing w:after="0" w:line="240" w:lineRule="auto"/>
              <w:ind w:left="12" w:firstLine="12"/>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Mgr. Veronika Tomanová</w:t>
            </w:r>
          </w:p>
          <w:p w:rsidR="00F67B36" w:rsidRPr="00FB6DFD" w:rsidRDefault="00F67B36" w:rsidP="00F56A6F">
            <w:pPr>
              <w:spacing w:after="0" w:line="240" w:lineRule="auto"/>
              <w:ind w:left="12" w:firstLine="12"/>
              <w:jc w:val="center"/>
              <w:rPr>
                <w:rFonts w:ascii="Garamond" w:eastAsia="Times New Roman" w:hAnsi="Garamond" w:cs="Times New Roman"/>
                <w:b/>
                <w:sz w:val="24"/>
                <w:szCs w:val="24"/>
                <w:lang w:eastAsia="cs-CZ"/>
              </w:rPr>
            </w:pPr>
          </w:p>
          <w:p w:rsidR="00F67B36" w:rsidRPr="00FB6DFD" w:rsidRDefault="00F67B36" w:rsidP="004B3AED">
            <w:pPr>
              <w:spacing w:after="0" w:line="240" w:lineRule="auto"/>
              <w:ind w:left="12" w:firstLine="12"/>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JUDr. Marcela Horváthová</w:t>
            </w:r>
          </w:p>
          <w:p w:rsidR="00F67B36" w:rsidRPr="00FB6DFD" w:rsidRDefault="00F67B36" w:rsidP="004B3AED">
            <w:pPr>
              <w:spacing w:after="0" w:line="240" w:lineRule="auto"/>
              <w:ind w:left="12" w:firstLine="12"/>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Mgr. Miroslava Purkertová</w:t>
            </w:r>
          </w:p>
          <w:p w:rsidR="00F67B36" w:rsidRPr="00FB6DFD" w:rsidRDefault="00F67B36" w:rsidP="004B3AED">
            <w:pPr>
              <w:spacing w:after="240" w:line="240" w:lineRule="auto"/>
              <w:ind w:left="12" w:firstLine="12"/>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Mgr. Tereza Teršová</w:t>
            </w:r>
          </w:p>
          <w:p w:rsidR="00F67B36" w:rsidRPr="00FB6DFD" w:rsidRDefault="00F67B36" w:rsidP="00F56A6F">
            <w:pPr>
              <w:spacing w:after="0" w:line="240" w:lineRule="auto"/>
              <w:ind w:left="12" w:firstLine="12"/>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přísedící dle přílohy č. 3</w:t>
            </w:r>
          </w:p>
          <w:p w:rsidR="00F67B36" w:rsidRPr="00FB6DFD" w:rsidRDefault="00F67B36" w:rsidP="00F67B36">
            <w:pPr>
              <w:spacing w:after="0" w:line="240" w:lineRule="auto"/>
              <w:ind w:firstLine="170"/>
              <w:jc w:val="center"/>
              <w:rPr>
                <w:rFonts w:ascii="Garamond" w:eastAsia="Times New Roman" w:hAnsi="Garamond" w:cs="Times New Roman"/>
                <w:b/>
                <w:sz w:val="24"/>
                <w:szCs w:val="24"/>
                <w:lang w:eastAsia="cs-CZ"/>
              </w:rPr>
            </w:pPr>
          </w:p>
        </w:tc>
      </w:tr>
      <w:tr w:rsidR="00F67B36" w:rsidRPr="00FB6DFD" w:rsidTr="00F56A6F">
        <w:trPr>
          <w:jc w:val="center"/>
        </w:trPr>
        <w:tc>
          <w:tcPr>
            <w:tcW w:w="1301" w:type="dxa"/>
            <w:vMerge/>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275" w:type="dxa"/>
          </w:tcPr>
          <w:p w:rsidR="00F67B36" w:rsidRPr="00FB6DFD" w:rsidRDefault="00F67B36" w:rsidP="00DF2723">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50</w:t>
            </w:r>
          </w:p>
        </w:tc>
        <w:tc>
          <w:tcPr>
            <w:tcW w:w="4133"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VAZBA</w:t>
            </w:r>
          </w:p>
        </w:tc>
        <w:tc>
          <w:tcPr>
            <w:tcW w:w="3544" w:type="dxa"/>
            <w:vMerge/>
          </w:tcPr>
          <w:p w:rsidR="00F67B36" w:rsidRPr="00FB6DFD" w:rsidRDefault="00F67B36" w:rsidP="00F67B36">
            <w:pPr>
              <w:spacing w:after="0" w:line="240" w:lineRule="auto"/>
              <w:ind w:firstLine="170"/>
              <w:jc w:val="center"/>
              <w:rPr>
                <w:rFonts w:ascii="Garamond" w:eastAsia="Times New Roman" w:hAnsi="Garamond" w:cs="Times New Roman"/>
                <w:b/>
                <w:sz w:val="24"/>
                <w:szCs w:val="24"/>
                <w:lang w:eastAsia="cs-CZ"/>
              </w:rPr>
            </w:pPr>
          </w:p>
        </w:tc>
      </w:tr>
      <w:tr w:rsidR="00F67B36" w:rsidRPr="00FB6DFD" w:rsidTr="00F56A6F">
        <w:trPr>
          <w:jc w:val="center"/>
        </w:trPr>
        <w:tc>
          <w:tcPr>
            <w:tcW w:w="1301" w:type="dxa"/>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2 Ntm</w:t>
            </w:r>
          </w:p>
        </w:tc>
        <w:tc>
          <w:tcPr>
            <w:tcW w:w="1275" w:type="dxa"/>
          </w:tcPr>
          <w:p w:rsidR="00F67B36" w:rsidRPr="00FB6DFD" w:rsidRDefault="00F67B36" w:rsidP="00DF2723">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50</w:t>
            </w:r>
          </w:p>
        </w:tc>
        <w:tc>
          <w:tcPr>
            <w:tcW w:w="4133"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všechny oddíly bez přípravného řízení mimo oddílů Výkon trestního opatření a PP – jiné osoby (výkon trestního opatření ve věznici Odolov)</w:t>
            </w:r>
          </w:p>
        </w:tc>
        <w:tc>
          <w:tcPr>
            <w:tcW w:w="3544" w:type="dxa"/>
            <w:vMerge/>
          </w:tcPr>
          <w:p w:rsidR="00F67B36" w:rsidRPr="00FB6DFD" w:rsidRDefault="00F67B36" w:rsidP="00F67B36">
            <w:pPr>
              <w:spacing w:after="0" w:line="240" w:lineRule="auto"/>
              <w:ind w:firstLine="170"/>
              <w:jc w:val="center"/>
              <w:rPr>
                <w:rFonts w:ascii="Garamond" w:eastAsia="Times New Roman" w:hAnsi="Garamond" w:cs="Times New Roman"/>
                <w:b/>
                <w:sz w:val="24"/>
                <w:szCs w:val="24"/>
                <w:lang w:eastAsia="cs-CZ"/>
              </w:rPr>
            </w:pPr>
          </w:p>
        </w:tc>
      </w:tr>
      <w:tr w:rsidR="00F67B36" w:rsidRPr="00FB6DFD" w:rsidTr="00F56A6F">
        <w:trPr>
          <w:jc w:val="center"/>
        </w:trPr>
        <w:tc>
          <w:tcPr>
            <w:tcW w:w="1301" w:type="dxa"/>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2 Td</w:t>
            </w:r>
          </w:p>
        </w:tc>
        <w:tc>
          <w:tcPr>
            <w:tcW w:w="1275" w:type="dxa"/>
          </w:tcPr>
          <w:p w:rsidR="00F67B36" w:rsidRPr="00FB6DFD" w:rsidRDefault="00F67B36" w:rsidP="00DF2723">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50</w:t>
            </w:r>
          </w:p>
        </w:tc>
        <w:tc>
          <w:tcPr>
            <w:tcW w:w="4133"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MLADISTVÍ</w:t>
            </w:r>
          </w:p>
        </w:tc>
        <w:tc>
          <w:tcPr>
            <w:tcW w:w="3544" w:type="dxa"/>
            <w:vMerge/>
          </w:tcPr>
          <w:p w:rsidR="00F67B36" w:rsidRPr="00FB6DFD" w:rsidRDefault="00F67B36" w:rsidP="00F67B36">
            <w:pPr>
              <w:spacing w:after="0" w:line="240" w:lineRule="auto"/>
              <w:ind w:firstLine="170"/>
              <w:jc w:val="center"/>
              <w:rPr>
                <w:rFonts w:ascii="Garamond" w:eastAsia="Times New Roman" w:hAnsi="Garamond" w:cs="Times New Roman"/>
                <w:b/>
                <w:sz w:val="24"/>
                <w:szCs w:val="24"/>
                <w:lang w:eastAsia="cs-CZ"/>
              </w:rPr>
            </w:pPr>
          </w:p>
        </w:tc>
      </w:tr>
    </w:tbl>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275"/>
        <w:gridCol w:w="4133"/>
        <w:gridCol w:w="3544"/>
      </w:tblGrid>
      <w:tr w:rsidR="00F67B36" w:rsidRPr="00FB6DFD" w:rsidTr="00F56A6F">
        <w:trPr>
          <w:trHeight w:val="1000"/>
          <w:jc w:val="center"/>
        </w:trPr>
        <w:tc>
          <w:tcPr>
            <w:tcW w:w="1301" w:type="dxa"/>
            <w:tcBorders>
              <w:top w:val="single" w:sz="12" w:space="0" w:color="auto"/>
              <w:left w:val="single" w:sz="12" w:space="0" w:color="auto"/>
              <w:bottom w:val="single" w:sz="4"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3 Tm</w:t>
            </w:r>
          </w:p>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 xml:space="preserve"> </w:t>
            </w:r>
          </w:p>
        </w:tc>
        <w:tc>
          <w:tcPr>
            <w:tcW w:w="1275" w:type="dxa"/>
            <w:tcBorders>
              <w:top w:val="single" w:sz="12" w:space="0" w:color="auto"/>
            </w:tcBorders>
          </w:tcPr>
          <w:p w:rsidR="00F67B36" w:rsidRPr="00FB6DFD" w:rsidRDefault="00F67B36" w:rsidP="00DF2723">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50</w:t>
            </w:r>
          </w:p>
        </w:tc>
        <w:tc>
          <w:tcPr>
            <w:tcW w:w="4133" w:type="dxa"/>
            <w:tcBorders>
              <w:top w:val="single" w:sz="12" w:space="0" w:color="auto"/>
            </w:tcBorders>
          </w:tcPr>
          <w:p w:rsidR="00F67B36" w:rsidRPr="00FB6DFD" w:rsidRDefault="00F67B36" w:rsidP="00380DC7">
            <w:pPr>
              <w:spacing w:after="0" w:line="240" w:lineRule="auto"/>
              <w:ind w:left="176" w:hanging="6"/>
              <w:rPr>
                <w:rFonts w:ascii="Garamond" w:eastAsia="Times New Roman" w:hAnsi="Garamond" w:cs="Times New Roman"/>
                <w:strike/>
                <w:sz w:val="24"/>
                <w:szCs w:val="24"/>
                <w:lang w:eastAsia="cs-CZ"/>
              </w:rPr>
            </w:pPr>
            <w:r w:rsidRPr="00FB6DFD">
              <w:rPr>
                <w:rFonts w:ascii="Garamond" w:eastAsia="Times New Roman" w:hAnsi="Garamond" w:cs="Times New Roman"/>
                <w:sz w:val="24"/>
                <w:szCs w:val="24"/>
                <w:lang w:eastAsia="cs-CZ"/>
              </w:rPr>
              <w:t>oddíl</w:t>
            </w:r>
            <w:r w:rsidRPr="00FB6DFD">
              <w:rPr>
                <w:rFonts w:ascii="Garamond" w:eastAsia="Times New Roman" w:hAnsi="Garamond" w:cs="Times New Roman"/>
                <w:color w:val="FF0000"/>
                <w:sz w:val="24"/>
                <w:szCs w:val="24"/>
                <w:lang w:eastAsia="cs-CZ"/>
              </w:rPr>
              <w:t xml:space="preserve"> </w:t>
            </w:r>
            <w:r w:rsidR="00A051FF" w:rsidRPr="00FB6DFD">
              <w:rPr>
                <w:rFonts w:ascii="Garamond" w:eastAsia="Times New Roman" w:hAnsi="Garamond" w:cs="Times New Roman"/>
                <w:sz w:val="24"/>
                <w:szCs w:val="24"/>
                <w:lang w:eastAsia="cs-CZ"/>
              </w:rPr>
              <w:t>V</w:t>
            </w:r>
            <w:r w:rsidRPr="00FB6DFD">
              <w:rPr>
                <w:rFonts w:ascii="Garamond" w:eastAsia="Times New Roman" w:hAnsi="Garamond" w:cs="Times New Roman"/>
                <w:sz w:val="24"/>
                <w:szCs w:val="24"/>
                <w:lang w:eastAsia="cs-CZ"/>
              </w:rPr>
              <w:t>ýkon trestního opatření a oddíl PP – jiné osoby (výkon trestního opatření ve věznici Odolov)</w:t>
            </w:r>
          </w:p>
        </w:tc>
        <w:tc>
          <w:tcPr>
            <w:tcW w:w="3544" w:type="dxa"/>
            <w:vMerge w:val="restart"/>
            <w:tcBorders>
              <w:top w:val="single" w:sz="12" w:space="0" w:color="auto"/>
              <w:right w:val="single" w:sz="12" w:space="0" w:color="auto"/>
            </w:tcBorders>
          </w:tcPr>
          <w:p w:rsidR="00F67B36" w:rsidRPr="00FB6DFD" w:rsidRDefault="00F67B36" w:rsidP="006E2061">
            <w:pPr>
              <w:spacing w:after="0" w:line="240" w:lineRule="auto"/>
              <w:ind w:left="12"/>
              <w:rPr>
                <w:rFonts w:ascii="Garamond" w:eastAsia="Times New Roman" w:hAnsi="Garamond" w:cs="Times New Roman"/>
                <w:b/>
                <w:bCs/>
                <w:sz w:val="24"/>
                <w:szCs w:val="24"/>
                <w:lang w:eastAsia="cs-CZ"/>
              </w:rPr>
            </w:pPr>
            <w:r w:rsidRPr="00FB6DFD">
              <w:rPr>
                <w:rFonts w:ascii="Garamond" w:eastAsia="Times New Roman" w:hAnsi="Garamond" w:cs="Times New Roman"/>
                <w:b/>
                <w:bCs/>
                <w:sz w:val="24"/>
                <w:szCs w:val="24"/>
                <w:lang w:eastAsia="cs-CZ"/>
              </w:rPr>
              <w:t>Mgr. Tereza Teršová</w:t>
            </w:r>
          </w:p>
          <w:p w:rsidR="00F67B36" w:rsidRPr="00FB6DFD" w:rsidRDefault="00F67B36" w:rsidP="00F56A6F">
            <w:pPr>
              <w:spacing w:after="0" w:line="240" w:lineRule="auto"/>
              <w:ind w:left="12"/>
              <w:jc w:val="center"/>
              <w:rPr>
                <w:rFonts w:ascii="Garamond" w:eastAsia="Times New Roman" w:hAnsi="Garamond" w:cs="Times New Roman"/>
                <w:b/>
                <w:bCs/>
                <w:sz w:val="24"/>
                <w:szCs w:val="24"/>
                <w:lang w:eastAsia="cs-CZ"/>
              </w:rPr>
            </w:pPr>
          </w:p>
          <w:p w:rsidR="00F67B36" w:rsidRPr="00FB6DFD" w:rsidRDefault="00F67B36" w:rsidP="004B3AED">
            <w:pPr>
              <w:spacing w:after="0" w:line="240" w:lineRule="auto"/>
              <w:ind w:left="12"/>
              <w:rPr>
                <w:rFonts w:ascii="Garamond" w:eastAsia="Times New Roman" w:hAnsi="Garamond" w:cs="Times New Roman"/>
                <w:strike/>
                <w:sz w:val="24"/>
                <w:szCs w:val="24"/>
                <w:lang w:eastAsia="cs-CZ"/>
              </w:rPr>
            </w:pPr>
            <w:r w:rsidRPr="00FB6DFD">
              <w:rPr>
                <w:rFonts w:ascii="Garamond" w:eastAsia="Times New Roman" w:hAnsi="Garamond" w:cs="Times New Roman"/>
                <w:sz w:val="24"/>
                <w:szCs w:val="24"/>
                <w:lang w:eastAsia="cs-CZ"/>
              </w:rPr>
              <w:t>Mgr. Veronika Tomanová</w:t>
            </w:r>
          </w:p>
          <w:p w:rsidR="00F67B36" w:rsidRPr="00FB6DFD" w:rsidRDefault="00F67B36" w:rsidP="004B3AED">
            <w:pPr>
              <w:spacing w:after="0" w:line="240" w:lineRule="auto"/>
              <w:ind w:left="12"/>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Mgr. Miroslava Purkertová</w:t>
            </w:r>
          </w:p>
          <w:p w:rsidR="00F67B36" w:rsidRPr="00FB6DFD" w:rsidRDefault="00F67B36" w:rsidP="004B3AED">
            <w:pPr>
              <w:spacing w:after="120" w:line="240" w:lineRule="auto"/>
              <w:ind w:left="12"/>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JUDr. Marcela Horváthová</w:t>
            </w:r>
          </w:p>
          <w:p w:rsidR="00F67B36" w:rsidRPr="00FB6DFD" w:rsidRDefault="00F67B36" w:rsidP="004B3AED">
            <w:pPr>
              <w:spacing w:after="0" w:line="240" w:lineRule="auto"/>
              <w:ind w:left="12"/>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Mgr. Miroslava Purkertová</w:t>
            </w:r>
          </w:p>
          <w:p w:rsidR="00F67B36" w:rsidRPr="00FB6DFD" w:rsidRDefault="00F67B36" w:rsidP="00F56A6F">
            <w:pPr>
              <w:spacing w:after="0" w:line="240" w:lineRule="auto"/>
              <w:ind w:left="12"/>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jako první zastupující pro soudní oddělení 3 PP, 3 Ntm, 3 Cd (výkon trestního opatření ve</w:t>
            </w:r>
            <w:r w:rsidR="00C42D45" w:rsidRPr="00FB6DFD">
              <w:rPr>
                <w:rFonts w:ascii="Garamond" w:eastAsia="Times New Roman" w:hAnsi="Garamond" w:cs="Times New Roman"/>
                <w:sz w:val="24"/>
                <w:szCs w:val="24"/>
                <w:lang w:eastAsia="cs-CZ"/>
              </w:rPr>
              <w:t> </w:t>
            </w:r>
            <w:r w:rsidRPr="00FB6DFD">
              <w:rPr>
                <w:rFonts w:ascii="Garamond" w:eastAsia="Times New Roman" w:hAnsi="Garamond" w:cs="Times New Roman"/>
                <w:sz w:val="24"/>
                <w:szCs w:val="24"/>
                <w:lang w:eastAsia="cs-CZ"/>
              </w:rPr>
              <w:t>věznici Odolov)</w:t>
            </w:r>
          </w:p>
          <w:p w:rsidR="00F67B36" w:rsidRPr="00FB6DFD" w:rsidRDefault="00F67B36" w:rsidP="00F56A6F">
            <w:pPr>
              <w:spacing w:after="0" w:line="240" w:lineRule="auto"/>
              <w:ind w:left="12"/>
              <w:jc w:val="center"/>
              <w:rPr>
                <w:rFonts w:ascii="Garamond" w:eastAsia="Times New Roman" w:hAnsi="Garamond" w:cs="Times New Roman"/>
                <w:sz w:val="24"/>
                <w:szCs w:val="24"/>
                <w:lang w:eastAsia="cs-CZ"/>
              </w:rPr>
            </w:pPr>
          </w:p>
          <w:p w:rsidR="00F67B36" w:rsidRPr="00FB6DFD" w:rsidRDefault="00F67B36" w:rsidP="00F56A6F">
            <w:pPr>
              <w:spacing w:after="0" w:line="240" w:lineRule="auto"/>
              <w:ind w:left="12"/>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přísedící dle přílohy č. 3</w:t>
            </w:r>
          </w:p>
        </w:tc>
      </w:tr>
      <w:tr w:rsidR="00F67B36" w:rsidRPr="00FB6DFD" w:rsidTr="00F56A6F">
        <w:trPr>
          <w:trHeight w:val="752"/>
          <w:jc w:val="center"/>
        </w:trPr>
        <w:tc>
          <w:tcPr>
            <w:tcW w:w="1301" w:type="dxa"/>
            <w:tcBorders>
              <w:top w:val="single" w:sz="4" w:space="0" w:color="auto"/>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3Ntm</w:t>
            </w:r>
          </w:p>
        </w:tc>
        <w:tc>
          <w:tcPr>
            <w:tcW w:w="1275" w:type="dxa"/>
          </w:tcPr>
          <w:p w:rsidR="00F67B36" w:rsidRPr="00FB6DFD" w:rsidRDefault="00F67B36" w:rsidP="00DF2723">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50</w:t>
            </w:r>
          </w:p>
        </w:tc>
        <w:tc>
          <w:tcPr>
            <w:tcW w:w="4133"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výkon trestního opatření ve věznici Odolov</w:t>
            </w:r>
          </w:p>
        </w:tc>
        <w:tc>
          <w:tcPr>
            <w:tcW w:w="3544" w:type="dxa"/>
            <w:vMerge/>
            <w:tcBorders>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F56A6F">
        <w:trPr>
          <w:jc w:val="center"/>
        </w:trPr>
        <w:tc>
          <w:tcPr>
            <w:tcW w:w="1301" w:type="dxa"/>
            <w:tcBorders>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3 PP</w:t>
            </w:r>
          </w:p>
        </w:tc>
        <w:tc>
          <w:tcPr>
            <w:tcW w:w="1275" w:type="dxa"/>
            <w:tcBorders>
              <w:bottom w:val="single" w:sz="4" w:space="0" w:color="auto"/>
            </w:tcBorders>
          </w:tcPr>
          <w:p w:rsidR="00F67B36" w:rsidRPr="00FB6DFD" w:rsidRDefault="00616D2F" w:rsidP="00DF2723">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50</w:t>
            </w:r>
          </w:p>
        </w:tc>
        <w:tc>
          <w:tcPr>
            <w:tcW w:w="4133" w:type="dxa"/>
            <w:tcBorders>
              <w:bottom w:val="single" w:sz="4" w:space="0" w:color="auto"/>
            </w:tcBorders>
          </w:tcPr>
          <w:p w:rsidR="00F67B36" w:rsidRPr="00FB6DFD" w:rsidRDefault="00A223DC" w:rsidP="00F67B36">
            <w:pPr>
              <w:spacing w:after="0" w:line="240" w:lineRule="auto"/>
              <w:ind w:left="176" w:hanging="6"/>
              <w:rPr>
                <w:rFonts w:ascii="Garamond" w:eastAsia="Times New Roman" w:hAnsi="Garamond" w:cs="Times New Roman"/>
                <w:sz w:val="24"/>
                <w:szCs w:val="24"/>
                <w:lang w:eastAsia="cs-CZ"/>
              </w:rPr>
            </w:pPr>
            <w:r w:rsidRPr="00FB6DFD">
              <w:rPr>
                <w:rFonts w:ascii="Garamond" w:hAnsi="Garamond"/>
                <w:sz w:val="24"/>
              </w:rPr>
              <w:t>pouze výkon trestního opatření</w:t>
            </w:r>
            <w:r w:rsidR="00616D2F" w:rsidRPr="00FB6DFD">
              <w:rPr>
                <w:rFonts w:ascii="Garamond" w:hAnsi="Garamond"/>
                <w:sz w:val="24"/>
              </w:rPr>
              <w:t xml:space="preserve"> ve věznici Odolov</w:t>
            </w:r>
          </w:p>
        </w:tc>
        <w:tc>
          <w:tcPr>
            <w:tcW w:w="3544" w:type="dxa"/>
            <w:vMerge/>
            <w:tcBorders>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F56A6F">
        <w:trPr>
          <w:trHeight w:val="525"/>
          <w:jc w:val="center"/>
        </w:trPr>
        <w:tc>
          <w:tcPr>
            <w:tcW w:w="1301" w:type="dxa"/>
            <w:tcBorders>
              <w:left w:val="single" w:sz="12" w:space="0" w:color="auto"/>
              <w:bottom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3 Cd</w:t>
            </w:r>
          </w:p>
        </w:tc>
        <w:tc>
          <w:tcPr>
            <w:tcW w:w="1275" w:type="dxa"/>
            <w:tcBorders>
              <w:left w:val="nil"/>
              <w:bottom w:val="single" w:sz="12" w:space="0" w:color="auto"/>
              <w:right w:val="single" w:sz="4" w:space="0" w:color="auto"/>
            </w:tcBorders>
          </w:tcPr>
          <w:p w:rsidR="00F67B36" w:rsidRPr="00FB6DFD" w:rsidRDefault="00616D2F" w:rsidP="00DF2723">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100</w:t>
            </w:r>
          </w:p>
        </w:tc>
        <w:tc>
          <w:tcPr>
            <w:tcW w:w="4133" w:type="dxa"/>
            <w:tcBorders>
              <w:left w:val="single" w:sz="4" w:space="0" w:color="auto"/>
              <w:bottom w:val="single" w:sz="12" w:space="0" w:color="auto"/>
              <w:right w:val="nil"/>
            </w:tcBorders>
          </w:tcPr>
          <w:p w:rsidR="00F67B36" w:rsidRPr="00FB6DFD" w:rsidRDefault="00616D2F" w:rsidP="00F67B36">
            <w:pPr>
              <w:spacing w:after="0" w:line="240" w:lineRule="auto"/>
              <w:ind w:firstLine="170"/>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Odolov (dožádání cizina)</w:t>
            </w:r>
          </w:p>
        </w:tc>
        <w:tc>
          <w:tcPr>
            <w:tcW w:w="3544" w:type="dxa"/>
            <w:vMerge/>
            <w:tcBorders>
              <w:bottom w:val="single" w:sz="12" w:space="0" w:color="auto"/>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F56A6F">
        <w:trPr>
          <w:jc w:val="center"/>
        </w:trPr>
        <w:tc>
          <w:tcPr>
            <w:tcW w:w="1301" w:type="dxa"/>
            <w:tcBorders>
              <w:top w:val="single" w:sz="12" w:space="0" w:color="auto"/>
              <w:left w:val="nil"/>
              <w:bottom w:val="single" w:sz="12" w:space="0" w:color="auto"/>
              <w:right w:val="nil"/>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275" w:type="dxa"/>
            <w:tcBorders>
              <w:top w:val="single" w:sz="12" w:space="0" w:color="auto"/>
              <w:left w:val="nil"/>
              <w:bottom w:val="single" w:sz="12" w:space="0" w:color="auto"/>
              <w:right w:val="nil"/>
            </w:tcBorders>
          </w:tcPr>
          <w:p w:rsidR="00F67B36" w:rsidRPr="00FB6DFD" w:rsidRDefault="00F67B36" w:rsidP="00F67B36">
            <w:pPr>
              <w:spacing w:after="0" w:line="240" w:lineRule="auto"/>
              <w:ind w:firstLine="170"/>
              <w:jc w:val="center"/>
              <w:rPr>
                <w:rFonts w:ascii="Garamond" w:eastAsia="Times New Roman" w:hAnsi="Garamond" w:cs="Times New Roman"/>
                <w:sz w:val="24"/>
                <w:szCs w:val="24"/>
                <w:lang w:eastAsia="cs-CZ"/>
              </w:rPr>
            </w:pPr>
          </w:p>
        </w:tc>
        <w:tc>
          <w:tcPr>
            <w:tcW w:w="4133" w:type="dxa"/>
            <w:tcBorders>
              <w:top w:val="single" w:sz="12" w:space="0" w:color="auto"/>
              <w:left w:val="nil"/>
              <w:bottom w:val="single" w:sz="12" w:space="0" w:color="auto"/>
              <w:right w:val="nil"/>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3544" w:type="dxa"/>
            <w:tcBorders>
              <w:top w:val="single" w:sz="12" w:space="0" w:color="auto"/>
              <w:left w:val="nil"/>
              <w:bottom w:val="single" w:sz="12" w:space="0" w:color="auto"/>
              <w:right w:val="nil"/>
            </w:tcBorders>
          </w:tcPr>
          <w:p w:rsidR="00F67B36" w:rsidRPr="00FB6DFD" w:rsidRDefault="00F67B36" w:rsidP="00F67B36">
            <w:pPr>
              <w:spacing w:after="0" w:line="240" w:lineRule="auto"/>
              <w:ind w:firstLine="170"/>
              <w:jc w:val="center"/>
              <w:rPr>
                <w:rFonts w:ascii="Garamond" w:eastAsia="Times New Roman" w:hAnsi="Garamond" w:cs="Times New Roman"/>
                <w:b/>
                <w:color w:val="7030A0"/>
                <w:sz w:val="24"/>
                <w:szCs w:val="24"/>
                <w:lang w:eastAsia="cs-CZ"/>
              </w:rPr>
            </w:pPr>
          </w:p>
        </w:tc>
      </w:tr>
      <w:tr w:rsidR="00F67B36" w:rsidRPr="00FB6DFD" w:rsidTr="00F56A6F">
        <w:trPr>
          <w:jc w:val="center"/>
        </w:trPr>
        <w:tc>
          <w:tcPr>
            <w:tcW w:w="1301" w:type="dxa"/>
            <w:tcBorders>
              <w:top w:val="single" w:sz="12" w:space="0" w:color="auto"/>
              <w:left w:val="single" w:sz="12" w:space="0" w:color="auto"/>
              <w:bottom w:val="single" w:sz="2" w:space="0" w:color="auto"/>
              <w:right w:val="single" w:sz="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4 Tm</w:t>
            </w:r>
          </w:p>
        </w:tc>
        <w:tc>
          <w:tcPr>
            <w:tcW w:w="1275" w:type="dxa"/>
            <w:tcBorders>
              <w:top w:val="single" w:sz="12" w:space="0" w:color="auto"/>
              <w:left w:val="single" w:sz="2" w:space="0" w:color="auto"/>
              <w:bottom w:val="single" w:sz="2" w:space="0" w:color="auto"/>
              <w:right w:val="single" w:sz="2" w:space="0" w:color="auto"/>
            </w:tcBorders>
          </w:tcPr>
          <w:p w:rsidR="00F67B36" w:rsidRPr="00FB6DFD" w:rsidRDefault="00F67B36" w:rsidP="00DF2723">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50</w:t>
            </w:r>
          </w:p>
        </w:tc>
        <w:tc>
          <w:tcPr>
            <w:tcW w:w="4133" w:type="dxa"/>
            <w:tcBorders>
              <w:top w:val="single" w:sz="12" w:space="0" w:color="auto"/>
              <w:left w:val="single" w:sz="2" w:space="0" w:color="auto"/>
              <w:bottom w:val="single" w:sz="2" w:space="0" w:color="auto"/>
              <w:right w:val="single" w:sz="2" w:space="0" w:color="auto"/>
            </w:tcBorders>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ostatní věci Tm do celkově stanoveného rozsahu včetně specializací</w:t>
            </w:r>
          </w:p>
        </w:tc>
        <w:tc>
          <w:tcPr>
            <w:tcW w:w="3544" w:type="dxa"/>
            <w:vMerge w:val="restart"/>
            <w:tcBorders>
              <w:top w:val="single" w:sz="12" w:space="0" w:color="auto"/>
              <w:left w:val="single" w:sz="2" w:space="0" w:color="auto"/>
              <w:right w:val="single" w:sz="12" w:space="0" w:color="auto"/>
            </w:tcBorders>
          </w:tcPr>
          <w:p w:rsidR="00F67B36" w:rsidRPr="00FB6DFD" w:rsidRDefault="00F67B36" w:rsidP="007D2251">
            <w:pPr>
              <w:spacing w:after="0" w:line="240" w:lineRule="auto"/>
              <w:ind w:firstLine="12"/>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JUDr. Marcela Horváthová</w:t>
            </w:r>
          </w:p>
          <w:p w:rsidR="00F67B36" w:rsidRPr="00FB6DFD" w:rsidRDefault="00F67B36" w:rsidP="00E26A2C">
            <w:pPr>
              <w:spacing w:after="0" w:line="240" w:lineRule="auto"/>
              <w:ind w:firstLine="12"/>
              <w:jc w:val="center"/>
              <w:rPr>
                <w:rFonts w:ascii="Garamond" w:eastAsia="Times New Roman" w:hAnsi="Garamond" w:cs="Times New Roman"/>
                <w:b/>
                <w:sz w:val="24"/>
                <w:szCs w:val="24"/>
                <w:lang w:eastAsia="cs-CZ"/>
              </w:rPr>
            </w:pPr>
          </w:p>
          <w:p w:rsidR="00F67B36" w:rsidRPr="00FB6DFD" w:rsidRDefault="00F67B36" w:rsidP="00E30D7C">
            <w:pPr>
              <w:spacing w:after="0" w:line="240" w:lineRule="auto"/>
              <w:ind w:firstLine="12"/>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Mgr. Veronika Tomanová</w:t>
            </w:r>
          </w:p>
          <w:p w:rsidR="00F67B36" w:rsidRPr="00FB6DFD" w:rsidRDefault="00F67B36" w:rsidP="00E30D7C">
            <w:pPr>
              <w:spacing w:after="0" w:line="240" w:lineRule="auto"/>
              <w:ind w:firstLine="12"/>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Mgr. Tereza Teršová</w:t>
            </w:r>
          </w:p>
          <w:p w:rsidR="00F67B36" w:rsidRPr="00FB6DFD" w:rsidRDefault="00F67B36" w:rsidP="00E30D7C">
            <w:pPr>
              <w:spacing w:after="240" w:line="240" w:lineRule="auto"/>
              <w:ind w:firstLine="12"/>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Mgr. Miroslava Purkertová</w:t>
            </w:r>
          </w:p>
          <w:p w:rsidR="00F67B36" w:rsidRPr="00FB6DFD" w:rsidRDefault="00F67B36" w:rsidP="00E26A2C">
            <w:pPr>
              <w:tabs>
                <w:tab w:val="left" w:pos="439"/>
              </w:tabs>
              <w:spacing w:after="0" w:line="240" w:lineRule="auto"/>
              <w:ind w:firstLine="12"/>
              <w:jc w:val="center"/>
              <w:rPr>
                <w:rFonts w:ascii="Garamond" w:eastAsia="Times New Roman" w:hAnsi="Garamond" w:cs="Times New Roman"/>
                <w:b/>
                <w:color w:val="7030A0"/>
                <w:sz w:val="24"/>
                <w:szCs w:val="24"/>
                <w:lang w:eastAsia="cs-CZ"/>
              </w:rPr>
            </w:pPr>
            <w:r w:rsidRPr="00FB6DFD">
              <w:rPr>
                <w:rFonts w:ascii="Garamond" w:eastAsia="Times New Roman" w:hAnsi="Garamond" w:cs="Times New Roman"/>
                <w:sz w:val="24"/>
                <w:szCs w:val="24"/>
                <w:lang w:eastAsia="cs-CZ"/>
              </w:rPr>
              <w:t>přísedící dle přílohy č. 3</w:t>
            </w:r>
          </w:p>
        </w:tc>
      </w:tr>
      <w:tr w:rsidR="00F67B36" w:rsidRPr="00FB6DFD" w:rsidTr="00F56A6F">
        <w:trPr>
          <w:jc w:val="center"/>
        </w:trPr>
        <w:tc>
          <w:tcPr>
            <w:tcW w:w="1301" w:type="dxa"/>
            <w:vMerge w:val="restart"/>
            <w:tcBorders>
              <w:top w:val="single" w:sz="2" w:space="0" w:color="auto"/>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4 Tm</w:t>
            </w:r>
          </w:p>
        </w:tc>
        <w:tc>
          <w:tcPr>
            <w:tcW w:w="1275" w:type="dxa"/>
            <w:tcBorders>
              <w:top w:val="single" w:sz="2" w:space="0" w:color="auto"/>
            </w:tcBorders>
          </w:tcPr>
          <w:p w:rsidR="00F67B36" w:rsidRPr="00FB6DFD" w:rsidRDefault="00F67B36" w:rsidP="00DF2723">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50</w:t>
            </w:r>
          </w:p>
        </w:tc>
        <w:tc>
          <w:tcPr>
            <w:tcW w:w="4133" w:type="dxa"/>
            <w:tcBorders>
              <w:top w:val="single" w:sz="2" w:space="0" w:color="auto"/>
              <w:right w:val="single" w:sz="2" w:space="0" w:color="auto"/>
            </w:tcBorders>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VAZBA</w:t>
            </w:r>
          </w:p>
        </w:tc>
        <w:tc>
          <w:tcPr>
            <w:tcW w:w="3544" w:type="dxa"/>
            <w:vMerge/>
            <w:tcBorders>
              <w:left w:val="single" w:sz="2" w:space="0" w:color="auto"/>
              <w:right w:val="single" w:sz="12" w:space="0" w:color="auto"/>
            </w:tcBorders>
          </w:tcPr>
          <w:p w:rsidR="00F67B36" w:rsidRPr="00FB6DFD" w:rsidRDefault="00F67B36" w:rsidP="00F67B36">
            <w:pPr>
              <w:tabs>
                <w:tab w:val="left" w:pos="439"/>
              </w:tabs>
              <w:spacing w:after="0" w:line="240" w:lineRule="auto"/>
              <w:ind w:firstLine="170"/>
              <w:rPr>
                <w:rFonts w:ascii="Garamond" w:eastAsia="Times New Roman" w:hAnsi="Garamond" w:cs="Times New Roman"/>
                <w:b/>
                <w:sz w:val="24"/>
                <w:szCs w:val="24"/>
                <w:lang w:eastAsia="cs-CZ"/>
              </w:rPr>
            </w:pPr>
          </w:p>
        </w:tc>
      </w:tr>
      <w:tr w:rsidR="00F67B36" w:rsidRPr="00FB6DFD" w:rsidTr="00F56A6F">
        <w:trPr>
          <w:jc w:val="center"/>
        </w:trPr>
        <w:tc>
          <w:tcPr>
            <w:tcW w:w="1301" w:type="dxa"/>
            <w:vMerge/>
            <w:tcBorders>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275" w:type="dxa"/>
          </w:tcPr>
          <w:p w:rsidR="00F67B36" w:rsidRPr="00FB6DFD" w:rsidRDefault="00F67B36" w:rsidP="00DF2723">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50</w:t>
            </w:r>
          </w:p>
        </w:tc>
        <w:tc>
          <w:tcPr>
            <w:tcW w:w="4133" w:type="dxa"/>
            <w:tcBorders>
              <w:right w:val="single" w:sz="2" w:space="0" w:color="auto"/>
            </w:tcBorders>
          </w:tcPr>
          <w:p w:rsidR="00F67B36" w:rsidRPr="00FB6DFD" w:rsidRDefault="00F67B36" w:rsidP="005B1250">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xml:space="preserve">všechny oddíly bez </w:t>
            </w:r>
            <w:r w:rsidR="00A051FF" w:rsidRPr="00FB6DFD">
              <w:rPr>
                <w:rFonts w:ascii="Garamond" w:eastAsia="Times New Roman" w:hAnsi="Garamond" w:cs="Times New Roman"/>
                <w:sz w:val="24"/>
                <w:szCs w:val="24"/>
                <w:lang w:eastAsia="cs-CZ"/>
              </w:rPr>
              <w:t>přípravného řízení mimo oddílů V</w:t>
            </w:r>
            <w:r w:rsidRPr="00FB6DFD">
              <w:rPr>
                <w:rFonts w:ascii="Garamond" w:eastAsia="Times New Roman" w:hAnsi="Garamond" w:cs="Times New Roman"/>
                <w:sz w:val="24"/>
                <w:szCs w:val="24"/>
                <w:lang w:eastAsia="cs-CZ"/>
              </w:rPr>
              <w:t>ýkon trestního opatření a PP – jiné osoby (výkon trestního opatření ve věznici Odolov)</w:t>
            </w:r>
          </w:p>
        </w:tc>
        <w:tc>
          <w:tcPr>
            <w:tcW w:w="3544" w:type="dxa"/>
            <w:vMerge/>
            <w:tcBorders>
              <w:left w:val="single" w:sz="2" w:space="0" w:color="auto"/>
              <w:right w:val="single" w:sz="12" w:space="0" w:color="auto"/>
            </w:tcBorders>
          </w:tcPr>
          <w:p w:rsidR="00F67B36" w:rsidRPr="00FB6DFD" w:rsidRDefault="00F67B36" w:rsidP="00F67B36">
            <w:pPr>
              <w:spacing w:after="0" w:line="240" w:lineRule="auto"/>
              <w:ind w:firstLine="170"/>
              <w:jc w:val="center"/>
              <w:rPr>
                <w:rFonts w:ascii="Garamond" w:eastAsia="Times New Roman" w:hAnsi="Garamond" w:cs="Times New Roman"/>
                <w:b/>
                <w:sz w:val="24"/>
                <w:szCs w:val="24"/>
                <w:lang w:eastAsia="cs-CZ"/>
              </w:rPr>
            </w:pPr>
          </w:p>
        </w:tc>
      </w:tr>
      <w:tr w:rsidR="00F67B36" w:rsidRPr="00FB6DFD" w:rsidTr="00F56A6F">
        <w:trPr>
          <w:jc w:val="center"/>
        </w:trPr>
        <w:tc>
          <w:tcPr>
            <w:tcW w:w="1301" w:type="dxa"/>
            <w:tcBorders>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4 Ntm</w:t>
            </w:r>
          </w:p>
        </w:tc>
        <w:tc>
          <w:tcPr>
            <w:tcW w:w="1275" w:type="dxa"/>
          </w:tcPr>
          <w:p w:rsidR="00F67B36" w:rsidRPr="00FB6DFD" w:rsidRDefault="00F67B36" w:rsidP="00DF2723">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50</w:t>
            </w:r>
          </w:p>
        </w:tc>
        <w:tc>
          <w:tcPr>
            <w:tcW w:w="4133" w:type="dxa"/>
            <w:tcBorders>
              <w:right w:val="single" w:sz="2" w:space="0" w:color="auto"/>
            </w:tcBorders>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MLADISTVÍ</w:t>
            </w:r>
          </w:p>
        </w:tc>
        <w:tc>
          <w:tcPr>
            <w:tcW w:w="3544" w:type="dxa"/>
            <w:vMerge/>
            <w:tcBorders>
              <w:left w:val="single" w:sz="2" w:space="0" w:color="auto"/>
              <w:right w:val="single" w:sz="12" w:space="0" w:color="auto"/>
            </w:tcBorders>
          </w:tcPr>
          <w:p w:rsidR="00F67B36" w:rsidRPr="00FB6DFD" w:rsidRDefault="00F67B36" w:rsidP="00F67B36">
            <w:pPr>
              <w:spacing w:after="0" w:line="240" w:lineRule="auto"/>
              <w:ind w:firstLine="170"/>
              <w:jc w:val="center"/>
              <w:rPr>
                <w:rFonts w:ascii="Garamond" w:eastAsia="Times New Roman" w:hAnsi="Garamond" w:cs="Times New Roman"/>
                <w:b/>
                <w:sz w:val="24"/>
                <w:szCs w:val="24"/>
                <w:lang w:eastAsia="cs-CZ"/>
              </w:rPr>
            </w:pPr>
          </w:p>
        </w:tc>
      </w:tr>
      <w:tr w:rsidR="00F67B36" w:rsidRPr="00FB6DFD" w:rsidTr="00F56A6F">
        <w:trPr>
          <w:jc w:val="center"/>
        </w:trPr>
        <w:tc>
          <w:tcPr>
            <w:tcW w:w="1301" w:type="dxa"/>
            <w:tcBorders>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4 Td</w:t>
            </w:r>
          </w:p>
        </w:tc>
        <w:tc>
          <w:tcPr>
            <w:tcW w:w="1275" w:type="dxa"/>
          </w:tcPr>
          <w:p w:rsidR="00F67B36" w:rsidRPr="00FB6DFD" w:rsidRDefault="00F67B36" w:rsidP="00DF2723">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50</w:t>
            </w:r>
          </w:p>
        </w:tc>
        <w:tc>
          <w:tcPr>
            <w:tcW w:w="4133" w:type="dxa"/>
            <w:tcBorders>
              <w:right w:val="single" w:sz="2" w:space="0" w:color="auto"/>
            </w:tcBorders>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MLADISTVÍ</w:t>
            </w:r>
          </w:p>
        </w:tc>
        <w:tc>
          <w:tcPr>
            <w:tcW w:w="3544" w:type="dxa"/>
            <w:vMerge/>
            <w:tcBorders>
              <w:left w:val="single" w:sz="2" w:space="0" w:color="auto"/>
              <w:bottom w:val="single" w:sz="2" w:space="0" w:color="auto"/>
              <w:right w:val="single" w:sz="12" w:space="0" w:color="auto"/>
            </w:tcBorders>
          </w:tcPr>
          <w:p w:rsidR="00F67B36" w:rsidRPr="00FB6DFD" w:rsidRDefault="00F67B36" w:rsidP="00F67B36">
            <w:pPr>
              <w:spacing w:after="0" w:line="240" w:lineRule="auto"/>
              <w:ind w:firstLine="170"/>
              <w:jc w:val="center"/>
              <w:rPr>
                <w:rFonts w:ascii="Garamond" w:eastAsia="Times New Roman" w:hAnsi="Garamond" w:cs="Times New Roman"/>
                <w:b/>
                <w:sz w:val="24"/>
                <w:szCs w:val="24"/>
                <w:lang w:eastAsia="cs-CZ"/>
              </w:rPr>
            </w:pPr>
          </w:p>
        </w:tc>
      </w:tr>
    </w:tbl>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bl>
      <w:tblPr>
        <w:tblW w:w="102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1"/>
        <w:gridCol w:w="1275"/>
        <w:gridCol w:w="4133"/>
        <w:gridCol w:w="3544"/>
      </w:tblGrid>
      <w:tr w:rsidR="00F67B36" w:rsidRPr="00FB6DFD" w:rsidTr="00E26A2C">
        <w:trPr>
          <w:trHeight w:val="179"/>
          <w:jc w:val="center"/>
        </w:trPr>
        <w:tc>
          <w:tcPr>
            <w:tcW w:w="1301" w:type="dxa"/>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16 Rod</w:t>
            </w:r>
          </w:p>
        </w:tc>
        <w:tc>
          <w:tcPr>
            <w:tcW w:w="1275" w:type="dxa"/>
          </w:tcPr>
          <w:p w:rsidR="00F67B36" w:rsidRPr="00FB6DFD" w:rsidRDefault="00F67B36" w:rsidP="00DF2723">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100</w:t>
            </w:r>
          </w:p>
        </w:tc>
        <w:tc>
          <w:tcPr>
            <w:tcW w:w="4133" w:type="dxa"/>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xml:space="preserve"> </w:t>
            </w:r>
          </w:p>
        </w:tc>
        <w:tc>
          <w:tcPr>
            <w:tcW w:w="3544" w:type="dxa"/>
          </w:tcPr>
          <w:p w:rsidR="00F67B36" w:rsidRPr="00FB6DFD" w:rsidRDefault="00F67B36" w:rsidP="00CC2629">
            <w:pPr>
              <w:spacing w:after="0" w:line="240" w:lineRule="auto"/>
              <w:ind w:firstLine="12"/>
              <w:jc w:val="center"/>
              <w:rPr>
                <w:rFonts w:ascii="Garamond" w:eastAsia="Times New Roman" w:hAnsi="Garamond" w:cs="Times New Roman"/>
                <w:b/>
                <w:bCs/>
                <w:sz w:val="24"/>
                <w:szCs w:val="24"/>
                <w:lang w:eastAsia="cs-CZ"/>
              </w:rPr>
            </w:pPr>
            <w:r w:rsidRPr="00FB6DFD">
              <w:rPr>
                <w:rFonts w:ascii="Garamond" w:eastAsia="Times New Roman" w:hAnsi="Garamond" w:cs="Times New Roman"/>
                <w:b/>
                <w:bCs/>
                <w:sz w:val="24"/>
                <w:szCs w:val="24"/>
                <w:lang w:eastAsia="cs-CZ"/>
              </w:rPr>
              <w:t>JUDr. Pavla Novotná</w:t>
            </w:r>
          </w:p>
          <w:p w:rsidR="00F67B36" w:rsidRPr="00FB6DFD" w:rsidRDefault="00F67B36" w:rsidP="005010DA">
            <w:pPr>
              <w:spacing w:after="0" w:line="240" w:lineRule="auto"/>
              <w:ind w:firstLine="12"/>
              <w:jc w:val="center"/>
              <w:rPr>
                <w:rFonts w:ascii="Garamond" w:eastAsia="Times New Roman" w:hAnsi="Garamond" w:cs="Times New Roman"/>
                <w:b/>
                <w:bCs/>
                <w:sz w:val="24"/>
                <w:szCs w:val="24"/>
                <w:lang w:eastAsia="cs-CZ"/>
              </w:rPr>
            </w:pPr>
          </w:p>
          <w:p w:rsidR="00F67B36" w:rsidRPr="00FB6DFD" w:rsidRDefault="00F67B36" w:rsidP="00E30D7C">
            <w:pPr>
              <w:pBdr>
                <w:right w:val="single" w:sz="12" w:space="4" w:color="auto"/>
              </w:pBdr>
              <w:spacing w:after="0" w:line="240" w:lineRule="auto"/>
              <w:ind w:firstLine="12"/>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JUDr. Marcela Horváthová</w:t>
            </w:r>
          </w:p>
        </w:tc>
      </w:tr>
    </w:tbl>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bl>
      <w:tblPr>
        <w:tblW w:w="102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1"/>
        <w:gridCol w:w="1275"/>
        <w:gridCol w:w="4133"/>
        <w:gridCol w:w="3544"/>
      </w:tblGrid>
      <w:tr w:rsidR="00F67B36" w:rsidRPr="00FB6DFD" w:rsidTr="00E26A2C">
        <w:trPr>
          <w:jc w:val="center"/>
        </w:trPr>
        <w:tc>
          <w:tcPr>
            <w:tcW w:w="1301" w:type="dxa"/>
            <w:tcBorders>
              <w:top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17 Ntm</w:t>
            </w:r>
          </w:p>
        </w:tc>
        <w:tc>
          <w:tcPr>
            <w:tcW w:w="1275" w:type="dxa"/>
            <w:tcBorders>
              <w:top w:val="single" w:sz="12" w:space="0" w:color="auto"/>
            </w:tcBorders>
          </w:tcPr>
          <w:p w:rsidR="00F67B36" w:rsidRPr="00FB6DFD" w:rsidRDefault="00F67B36" w:rsidP="00DF2723">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50</w:t>
            </w:r>
          </w:p>
        </w:tc>
        <w:tc>
          <w:tcPr>
            <w:tcW w:w="4133" w:type="dxa"/>
            <w:tcBorders>
              <w:top w:val="single" w:sz="12" w:space="0" w:color="auto"/>
            </w:tcBorders>
          </w:tcPr>
          <w:p w:rsidR="00F67B36" w:rsidRPr="00FB6DFD" w:rsidRDefault="00F67B36" w:rsidP="00A051FF">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oddíl Výkon trestního opatření a oddíl PP – jiné osoby (výkon trest</w:t>
            </w:r>
            <w:r w:rsidR="00A051FF" w:rsidRPr="00FB6DFD">
              <w:rPr>
                <w:rFonts w:ascii="Garamond" w:eastAsia="Times New Roman" w:hAnsi="Garamond" w:cs="Times New Roman"/>
                <w:sz w:val="24"/>
                <w:szCs w:val="24"/>
                <w:lang w:eastAsia="cs-CZ"/>
              </w:rPr>
              <w:t>ního opatření</w:t>
            </w:r>
            <w:r w:rsidRPr="00FB6DFD">
              <w:rPr>
                <w:rFonts w:ascii="Garamond" w:eastAsia="Times New Roman" w:hAnsi="Garamond" w:cs="Times New Roman"/>
                <w:sz w:val="24"/>
                <w:szCs w:val="24"/>
                <w:lang w:eastAsia="cs-CZ"/>
              </w:rPr>
              <w:t xml:space="preserve"> ve věznici Odolov)</w:t>
            </w:r>
          </w:p>
        </w:tc>
        <w:tc>
          <w:tcPr>
            <w:tcW w:w="3544" w:type="dxa"/>
            <w:vMerge w:val="restart"/>
            <w:tcBorders>
              <w:top w:val="single" w:sz="12" w:space="0" w:color="auto"/>
            </w:tcBorders>
          </w:tcPr>
          <w:p w:rsidR="00F67B36" w:rsidRPr="00FB6DFD" w:rsidRDefault="00F67B36" w:rsidP="007C5D64">
            <w:pPr>
              <w:spacing w:after="0" w:line="240" w:lineRule="auto"/>
              <w:ind w:left="12"/>
              <w:rPr>
                <w:rFonts w:ascii="Garamond" w:eastAsia="Times New Roman" w:hAnsi="Garamond" w:cs="Times New Roman"/>
                <w:b/>
                <w:bCs/>
                <w:sz w:val="24"/>
                <w:szCs w:val="24"/>
                <w:lang w:eastAsia="cs-CZ"/>
              </w:rPr>
            </w:pPr>
            <w:r w:rsidRPr="00FB6DFD">
              <w:rPr>
                <w:rFonts w:ascii="Garamond" w:eastAsia="Times New Roman" w:hAnsi="Garamond" w:cs="Times New Roman"/>
                <w:b/>
                <w:bCs/>
                <w:sz w:val="24"/>
                <w:szCs w:val="24"/>
                <w:lang w:eastAsia="cs-CZ"/>
              </w:rPr>
              <w:t>Mgr. Miroslava Purkertová</w:t>
            </w:r>
          </w:p>
          <w:p w:rsidR="00F67B36" w:rsidRPr="00FB6DFD" w:rsidRDefault="00F67B36" w:rsidP="005010DA">
            <w:pPr>
              <w:spacing w:after="0" w:line="240" w:lineRule="auto"/>
              <w:ind w:left="12"/>
              <w:jc w:val="center"/>
              <w:rPr>
                <w:rFonts w:ascii="Garamond" w:eastAsia="Times New Roman" w:hAnsi="Garamond" w:cs="Times New Roman"/>
                <w:b/>
                <w:bCs/>
                <w:sz w:val="24"/>
                <w:szCs w:val="24"/>
                <w:lang w:eastAsia="cs-CZ"/>
              </w:rPr>
            </w:pPr>
          </w:p>
          <w:p w:rsidR="00F67B36" w:rsidRPr="00FB6DFD" w:rsidRDefault="00F67B36" w:rsidP="00E30D7C">
            <w:pPr>
              <w:spacing w:after="0" w:line="240" w:lineRule="auto"/>
              <w:ind w:left="12"/>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Mgr. Tereza Teršová</w:t>
            </w:r>
          </w:p>
          <w:p w:rsidR="00F67B36" w:rsidRPr="00FB6DFD" w:rsidRDefault="00F67B36" w:rsidP="00E30D7C">
            <w:pPr>
              <w:spacing w:after="0" w:line="240" w:lineRule="auto"/>
              <w:ind w:left="12"/>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Mgr. Veronika Tomanová</w:t>
            </w:r>
          </w:p>
          <w:p w:rsidR="00F67B36" w:rsidRPr="00FB6DFD" w:rsidRDefault="00F67B36" w:rsidP="00E30D7C">
            <w:pPr>
              <w:spacing w:after="120" w:line="240" w:lineRule="auto"/>
              <w:ind w:left="12"/>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JUDr. Marcela Horváthová</w:t>
            </w:r>
          </w:p>
          <w:p w:rsidR="00F67B36" w:rsidRPr="00FB6DFD" w:rsidRDefault="00F67B36" w:rsidP="00E30D7C">
            <w:pPr>
              <w:spacing w:after="0" w:line="240" w:lineRule="auto"/>
              <w:ind w:left="12"/>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Mgr. Tereza Teršová</w:t>
            </w:r>
          </w:p>
          <w:p w:rsidR="00F67B36" w:rsidRPr="00FB6DFD" w:rsidRDefault="00F67B36" w:rsidP="005010DA">
            <w:pPr>
              <w:spacing w:after="0" w:line="240" w:lineRule="auto"/>
              <w:ind w:left="12"/>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xml:space="preserve">jako první zastupující pro soudní oddělení 17 PP, 17 Ntm, 17 Cd (výkon trestního opatření </w:t>
            </w:r>
            <w:r w:rsidR="00C42D45" w:rsidRPr="00FB6DFD">
              <w:rPr>
                <w:rFonts w:ascii="Garamond" w:eastAsia="Times New Roman" w:hAnsi="Garamond" w:cs="Times New Roman"/>
                <w:sz w:val="24"/>
                <w:szCs w:val="24"/>
                <w:lang w:eastAsia="cs-CZ"/>
              </w:rPr>
              <w:t>ve </w:t>
            </w:r>
            <w:r w:rsidRPr="00FB6DFD">
              <w:rPr>
                <w:rFonts w:ascii="Garamond" w:eastAsia="Times New Roman" w:hAnsi="Garamond" w:cs="Times New Roman"/>
                <w:sz w:val="24"/>
                <w:szCs w:val="24"/>
                <w:lang w:eastAsia="cs-CZ"/>
              </w:rPr>
              <w:t>věznici Odolov)</w:t>
            </w:r>
          </w:p>
          <w:p w:rsidR="00F67B36" w:rsidRPr="00FB6DFD" w:rsidRDefault="00F67B36" w:rsidP="005010DA">
            <w:pPr>
              <w:spacing w:after="0" w:line="240" w:lineRule="auto"/>
              <w:ind w:left="12"/>
              <w:jc w:val="center"/>
              <w:rPr>
                <w:rFonts w:ascii="Garamond" w:eastAsia="Times New Roman" w:hAnsi="Garamond" w:cs="Times New Roman"/>
                <w:sz w:val="24"/>
                <w:szCs w:val="24"/>
                <w:lang w:eastAsia="cs-CZ"/>
              </w:rPr>
            </w:pPr>
          </w:p>
          <w:p w:rsidR="00F67B36" w:rsidRPr="00FB6DFD" w:rsidRDefault="00F67B36" w:rsidP="005010DA">
            <w:pPr>
              <w:spacing w:after="0" w:line="240" w:lineRule="auto"/>
              <w:ind w:left="12"/>
              <w:jc w:val="center"/>
              <w:rPr>
                <w:rFonts w:ascii="Garamond" w:eastAsia="Times New Roman" w:hAnsi="Garamond" w:cs="Times New Roman"/>
                <w:i/>
                <w:color w:val="7030A0"/>
                <w:sz w:val="24"/>
                <w:szCs w:val="24"/>
                <w:lang w:eastAsia="cs-CZ"/>
              </w:rPr>
            </w:pPr>
            <w:r w:rsidRPr="00FB6DFD">
              <w:rPr>
                <w:rFonts w:ascii="Garamond" w:eastAsia="Times New Roman" w:hAnsi="Garamond" w:cs="Times New Roman"/>
                <w:sz w:val="24"/>
                <w:szCs w:val="24"/>
                <w:lang w:eastAsia="cs-CZ"/>
              </w:rPr>
              <w:t>přísedící dle přílohy č. 3</w:t>
            </w:r>
          </w:p>
        </w:tc>
      </w:tr>
      <w:tr w:rsidR="00F67B36" w:rsidRPr="00FB6DFD" w:rsidTr="00E26A2C">
        <w:trPr>
          <w:jc w:val="center"/>
        </w:trPr>
        <w:tc>
          <w:tcPr>
            <w:tcW w:w="1301" w:type="dxa"/>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17 PP</w:t>
            </w:r>
          </w:p>
        </w:tc>
        <w:tc>
          <w:tcPr>
            <w:tcW w:w="1275" w:type="dxa"/>
          </w:tcPr>
          <w:p w:rsidR="00F67B36" w:rsidRPr="00FB6DFD" w:rsidRDefault="00F67B36" w:rsidP="00DF2723">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50</w:t>
            </w:r>
          </w:p>
        </w:tc>
        <w:tc>
          <w:tcPr>
            <w:tcW w:w="4133" w:type="dxa"/>
          </w:tcPr>
          <w:p w:rsidR="00F67B36" w:rsidRPr="00FB6DFD" w:rsidRDefault="00C42D45" w:rsidP="00F67B36">
            <w:pPr>
              <w:spacing w:after="0" w:line="240" w:lineRule="auto"/>
              <w:ind w:left="176" w:hanging="6"/>
              <w:rPr>
                <w:rFonts w:ascii="Garamond" w:eastAsia="Times New Roman" w:hAnsi="Garamond" w:cs="Times New Roman"/>
                <w:color w:val="0070C0"/>
                <w:sz w:val="24"/>
                <w:szCs w:val="24"/>
                <w:lang w:eastAsia="cs-CZ"/>
              </w:rPr>
            </w:pPr>
            <w:r w:rsidRPr="00FB6DFD">
              <w:rPr>
                <w:rFonts w:ascii="Garamond" w:eastAsia="Times New Roman" w:hAnsi="Garamond" w:cs="Times New Roman"/>
                <w:sz w:val="24"/>
                <w:szCs w:val="24"/>
                <w:lang w:eastAsia="cs-CZ"/>
              </w:rPr>
              <w:t>výkon trestního opatření</w:t>
            </w:r>
            <w:r w:rsidR="00F67B36" w:rsidRPr="00FB6DFD">
              <w:rPr>
                <w:rFonts w:ascii="Garamond" w:eastAsia="Times New Roman" w:hAnsi="Garamond" w:cs="Times New Roman"/>
                <w:sz w:val="24"/>
                <w:szCs w:val="24"/>
                <w:lang w:eastAsia="cs-CZ"/>
              </w:rPr>
              <w:t xml:space="preserve"> ve věznici Odolov</w:t>
            </w:r>
          </w:p>
        </w:tc>
        <w:tc>
          <w:tcPr>
            <w:tcW w:w="3544" w:type="dxa"/>
            <w:vMerge/>
          </w:tcPr>
          <w:p w:rsidR="00F67B36" w:rsidRPr="00FB6DFD" w:rsidRDefault="00F67B36" w:rsidP="00F67B36">
            <w:pPr>
              <w:spacing w:after="0" w:line="240" w:lineRule="auto"/>
              <w:ind w:firstLine="170"/>
              <w:jc w:val="center"/>
              <w:rPr>
                <w:rFonts w:ascii="Garamond" w:eastAsia="Times New Roman" w:hAnsi="Garamond" w:cs="Times New Roman"/>
                <w:b/>
                <w:bCs/>
                <w:sz w:val="24"/>
                <w:szCs w:val="24"/>
                <w:lang w:eastAsia="cs-CZ"/>
              </w:rPr>
            </w:pPr>
          </w:p>
        </w:tc>
      </w:tr>
      <w:tr w:rsidR="00F67B36" w:rsidRPr="00FB6DFD" w:rsidTr="00E26A2C">
        <w:trPr>
          <w:jc w:val="center"/>
        </w:trPr>
        <w:tc>
          <w:tcPr>
            <w:tcW w:w="1301" w:type="dxa"/>
            <w:tcBorders>
              <w:bottom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17 Cd</w:t>
            </w:r>
          </w:p>
        </w:tc>
        <w:tc>
          <w:tcPr>
            <w:tcW w:w="1275" w:type="dxa"/>
            <w:tcBorders>
              <w:bottom w:val="single" w:sz="12" w:space="0" w:color="auto"/>
            </w:tcBorders>
          </w:tcPr>
          <w:p w:rsidR="00F67B36" w:rsidRPr="00FB6DFD" w:rsidRDefault="00F67B36" w:rsidP="00DF2723">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100</w:t>
            </w:r>
          </w:p>
        </w:tc>
        <w:tc>
          <w:tcPr>
            <w:tcW w:w="4133" w:type="dxa"/>
            <w:tcBorders>
              <w:bottom w:val="single" w:sz="12" w:space="0" w:color="auto"/>
            </w:tcBorders>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Odolov (dožádání cizina)</w:t>
            </w:r>
          </w:p>
        </w:tc>
        <w:tc>
          <w:tcPr>
            <w:tcW w:w="3544" w:type="dxa"/>
            <w:vMerge/>
            <w:tcBorders>
              <w:bottom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bl>
    <w:p w:rsidR="002B6EF0" w:rsidRPr="00FB6DFD" w:rsidRDefault="002B6EF0" w:rsidP="000D601A">
      <w:pPr>
        <w:rPr>
          <w:rStyle w:val="Odkazintenzivn"/>
        </w:rPr>
      </w:pPr>
      <w:bookmarkStart w:id="72" w:name="_Toc404155033"/>
      <w:bookmarkStart w:id="73" w:name="_Toc466378014"/>
      <w:bookmarkStart w:id="74" w:name="_Toc54253794"/>
    </w:p>
    <w:p w:rsidR="002B6EF0" w:rsidRPr="00FB6DFD" w:rsidRDefault="002B6EF0">
      <w:pPr>
        <w:rPr>
          <w:rFonts w:ascii="Garamond" w:eastAsia="Times New Roman" w:hAnsi="Garamond" w:cs="Times New Roman"/>
          <w:b/>
          <w:bCs/>
          <w:sz w:val="28"/>
          <w:szCs w:val="28"/>
          <w:lang w:eastAsia="cs-CZ"/>
        </w:rPr>
      </w:pPr>
      <w:r w:rsidRPr="00FB6DFD">
        <w:rPr>
          <w:rFonts w:ascii="Garamond" w:eastAsia="Times New Roman" w:hAnsi="Garamond" w:cs="Times New Roman"/>
          <w:b/>
          <w:bCs/>
          <w:sz w:val="28"/>
          <w:szCs w:val="28"/>
          <w:lang w:eastAsia="cs-CZ"/>
        </w:rPr>
        <w:br w:type="page"/>
      </w:r>
    </w:p>
    <w:p w:rsidR="00F67B36" w:rsidRPr="00FB6DFD"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75" w:name="_Toc57724853"/>
      <w:r w:rsidRPr="00FB6DFD">
        <w:rPr>
          <w:rFonts w:ascii="Garamond" w:eastAsia="Times New Roman" w:hAnsi="Garamond" w:cs="Times New Roman"/>
          <w:b/>
          <w:bCs/>
          <w:sz w:val="28"/>
          <w:szCs w:val="28"/>
          <w:lang w:eastAsia="cs-CZ"/>
        </w:rPr>
        <w:t>Vyšší soudní úředníci a tajemnice soudu pro mládež</w:t>
      </w:r>
      <w:bookmarkEnd w:id="72"/>
      <w:bookmarkEnd w:id="73"/>
      <w:bookmarkEnd w:id="74"/>
      <w:bookmarkEnd w:id="75"/>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118"/>
        <w:gridCol w:w="2552"/>
        <w:gridCol w:w="3118"/>
      </w:tblGrid>
      <w:tr w:rsidR="00F67B36" w:rsidRPr="00FB6DFD" w:rsidTr="00515FBC">
        <w:tc>
          <w:tcPr>
            <w:tcW w:w="1418" w:type="dxa"/>
          </w:tcPr>
          <w:p w:rsidR="00F67B36" w:rsidRPr="00FB6DFD"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FB6DFD">
              <w:rPr>
                <w:rFonts w:ascii="Garamond" w:eastAsia="Times New Roman" w:hAnsi="Garamond" w:cs="Times New Roman"/>
                <w:b/>
                <w:bCs/>
                <w:sz w:val="24"/>
                <w:szCs w:val="24"/>
                <w:lang w:eastAsia="cs-CZ"/>
              </w:rPr>
              <w:t>Funkce</w:t>
            </w:r>
          </w:p>
        </w:tc>
        <w:tc>
          <w:tcPr>
            <w:tcW w:w="3118" w:type="dxa"/>
          </w:tcPr>
          <w:p w:rsidR="00F67B36" w:rsidRPr="00FB6DFD"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FB6DFD">
              <w:rPr>
                <w:rFonts w:ascii="Garamond" w:eastAsia="Times New Roman" w:hAnsi="Garamond" w:cs="Times New Roman"/>
                <w:b/>
                <w:bCs/>
                <w:sz w:val="24"/>
                <w:szCs w:val="24"/>
                <w:lang w:eastAsia="cs-CZ"/>
              </w:rPr>
              <w:t>Jméno a příjmení</w:t>
            </w:r>
          </w:p>
        </w:tc>
        <w:tc>
          <w:tcPr>
            <w:tcW w:w="2552" w:type="dxa"/>
          </w:tcPr>
          <w:p w:rsidR="00F67B36" w:rsidRPr="00FB6DFD"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FB6DFD">
              <w:rPr>
                <w:rFonts w:ascii="Garamond" w:eastAsia="Times New Roman" w:hAnsi="Garamond" w:cs="Times New Roman"/>
                <w:b/>
                <w:bCs/>
                <w:sz w:val="24"/>
                <w:szCs w:val="24"/>
                <w:lang w:eastAsia="cs-CZ"/>
              </w:rPr>
              <w:t>Nadřízený řešitel</w:t>
            </w:r>
          </w:p>
        </w:tc>
        <w:tc>
          <w:tcPr>
            <w:tcW w:w="3118" w:type="dxa"/>
          </w:tcPr>
          <w:p w:rsidR="00F67B36" w:rsidRPr="00FB6DFD"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FB6DFD">
              <w:rPr>
                <w:rFonts w:ascii="Garamond" w:eastAsia="Times New Roman" w:hAnsi="Garamond" w:cs="Times New Roman"/>
                <w:b/>
                <w:bCs/>
                <w:sz w:val="24"/>
                <w:szCs w:val="24"/>
                <w:lang w:eastAsia="cs-CZ"/>
              </w:rPr>
              <w:t>Náplň práce</w:t>
            </w:r>
          </w:p>
        </w:tc>
      </w:tr>
      <w:tr w:rsidR="00F67B36" w:rsidRPr="00FB6DFD" w:rsidTr="00515FBC">
        <w:tc>
          <w:tcPr>
            <w:tcW w:w="1418" w:type="dxa"/>
          </w:tcPr>
          <w:p w:rsidR="00F67B36" w:rsidRPr="00FB6DFD"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vyšší soudní úřednice</w:t>
            </w:r>
          </w:p>
          <w:p w:rsidR="00F67B36" w:rsidRPr="00FB6DFD" w:rsidRDefault="00F67B36" w:rsidP="00F67B36">
            <w:pPr>
              <w:autoSpaceDE w:val="0"/>
              <w:autoSpaceDN w:val="0"/>
              <w:spacing w:after="0" w:line="240" w:lineRule="auto"/>
              <w:rPr>
                <w:rFonts w:ascii="Garamond" w:eastAsia="Times New Roman" w:hAnsi="Garamond" w:cs="Times New Roman"/>
                <w:bCs/>
                <w:sz w:val="24"/>
                <w:szCs w:val="24"/>
                <w:lang w:eastAsia="cs-CZ"/>
              </w:rPr>
            </w:pPr>
          </w:p>
        </w:tc>
        <w:tc>
          <w:tcPr>
            <w:tcW w:w="3118" w:type="dxa"/>
          </w:tcPr>
          <w:p w:rsidR="00F67B36" w:rsidRPr="00FB6DFD" w:rsidRDefault="00F67B36" w:rsidP="00F67B36">
            <w:pPr>
              <w:autoSpaceDE w:val="0"/>
              <w:autoSpaceDN w:val="0"/>
              <w:spacing w:after="120" w:line="240" w:lineRule="auto"/>
              <w:jc w:val="both"/>
              <w:rPr>
                <w:rFonts w:ascii="Garamond" w:eastAsia="Times New Roman" w:hAnsi="Garamond" w:cs="Times New Roman"/>
                <w:b/>
                <w:bCs/>
                <w:sz w:val="24"/>
                <w:szCs w:val="24"/>
                <w:lang w:eastAsia="cs-CZ"/>
              </w:rPr>
            </w:pPr>
            <w:r w:rsidRPr="00FB6DFD">
              <w:rPr>
                <w:rFonts w:ascii="Garamond" w:eastAsia="Times New Roman" w:hAnsi="Garamond" w:cs="Times New Roman"/>
                <w:b/>
                <w:bCs/>
                <w:sz w:val="24"/>
                <w:szCs w:val="24"/>
                <w:lang w:eastAsia="cs-CZ"/>
              </w:rPr>
              <w:t xml:space="preserve">Dagmar Kroupová </w:t>
            </w:r>
          </w:p>
          <w:p w:rsidR="00F67B36" w:rsidRPr="00FB6DFD" w:rsidRDefault="00F67B36" w:rsidP="00F67B36">
            <w:pPr>
              <w:tabs>
                <w:tab w:val="left" w:pos="743"/>
              </w:tabs>
              <w:autoSpaceDE w:val="0"/>
              <w:autoSpaceDN w:val="0"/>
              <w:spacing w:after="0" w:line="240" w:lineRule="auto"/>
              <w:jc w:val="both"/>
              <w:rPr>
                <w:rFonts w:ascii="Garamond" w:eastAsia="Times New Roman" w:hAnsi="Garamond" w:cs="Times New Roman"/>
                <w:bCs/>
                <w:lang w:eastAsia="cs-CZ"/>
              </w:rPr>
            </w:pPr>
            <w:r w:rsidRPr="00FB6DFD">
              <w:rPr>
                <w:rFonts w:ascii="Garamond" w:eastAsia="Times New Roman" w:hAnsi="Garamond" w:cs="Times New Roman"/>
                <w:bCs/>
                <w:i/>
                <w:sz w:val="24"/>
                <w:szCs w:val="24"/>
                <w:lang w:eastAsia="cs-CZ"/>
              </w:rPr>
              <w:t>zástup</w:t>
            </w:r>
            <w:r w:rsidRPr="00FB6DFD">
              <w:rPr>
                <w:rFonts w:ascii="Garamond" w:eastAsia="Times New Roman" w:hAnsi="Garamond" w:cs="Times New Roman"/>
                <w:bCs/>
                <w:sz w:val="24"/>
                <w:szCs w:val="24"/>
                <w:lang w:eastAsia="cs-CZ"/>
              </w:rPr>
              <w:t>:</w:t>
            </w:r>
            <w:r w:rsidRPr="00FB6DFD">
              <w:rPr>
                <w:rFonts w:ascii="Garamond" w:eastAsia="Times New Roman" w:hAnsi="Garamond" w:cs="Times New Roman"/>
                <w:sz w:val="24"/>
                <w:szCs w:val="24"/>
                <w:lang w:eastAsia="cs-CZ"/>
              </w:rPr>
              <w:t xml:space="preserve"> </w:t>
            </w:r>
            <w:r w:rsidRPr="00FB6DFD">
              <w:rPr>
                <w:rFonts w:ascii="Garamond" w:eastAsia="Times New Roman" w:hAnsi="Garamond" w:cs="Times New Roman"/>
                <w:sz w:val="24"/>
                <w:szCs w:val="24"/>
                <w:lang w:eastAsia="cs-CZ"/>
              </w:rPr>
              <w:tab/>
            </w:r>
            <w:r w:rsidRPr="00FB6DFD">
              <w:rPr>
                <w:rFonts w:ascii="Garamond" w:eastAsia="Times New Roman" w:hAnsi="Garamond" w:cs="Times New Roman"/>
                <w:bCs/>
                <w:sz w:val="24"/>
                <w:szCs w:val="24"/>
                <w:lang w:eastAsia="cs-CZ"/>
              </w:rPr>
              <w:t>J</w:t>
            </w:r>
            <w:r w:rsidRPr="00FB6DFD">
              <w:rPr>
                <w:rFonts w:ascii="Garamond" w:eastAsia="Times New Roman" w:hAnsi="Garamond" w:cs="Times New Roman"/>
                <w:bCs/>
                <w:lang w:eastAsia="cs-CZ"/>
              </w:rPr>
              <w:t>. Stehlíková</w:t>
            </w:r>
          </w:p>
          <w:p w:rsidR="00F67B36" w:rsidRPr="00FB6DFD" w:rsidRDefault="00F67B36" w:rsidP="00F67B36">
            <w:pPr>
              <w:tabs>
                <w:tab w:val="left" w:pos="743"/>
              </w:tabs>
              <w:autoSpaceDE w:val="0"/>
              <w:autoSpaceDN w:val="0"/>
              <w:spacing w:after="0" w:line="240" w:lineRule="auto"/>
              <w:jc w:val="both"/>
              <w:rPr>
                <w:rFonts w:ascii="Garamond" w:eastAsia="Times New Roman" w:hAnsi="Garamond" w:cs="Times New Roman"/>
                <w:bCs/>
                <w:lang w:eastAsia="cs-CZ"/>
              </w:rPr>
            </w:pPr>
            <w:r w:rsidRPr="00FB6DFD">
              <w:rPr>
                <w:rFonts w:ascii="Garamond" w:eastAsia="Times New Roman" w:hAnsi="Garamond" w:cs="Times New Roman"/>
                <w:lang w:eastAsia="cs-CZ"/>
              </w:rPr>
              <w:tab/>
            </w:r>
            <w:r w:rsidRPr="00FB6DFD">
              <w:rPr>
                <w:rFonts w:ascii="Garamond" w:eastAsia="Times New Roman" w:hAnsi="Garamond" w:cs="Times New Roman"/>
                <w:bCs/>
                <w:lang w:eastAsia="cs-CZ"/>
              </w:rPr>
              <w:t>V. Horniaková</w:t>
            </w:r>
          </w:p>
          <w:p w:rsidR="00F67B36" w:rsidRPr="00FB6DFD" w:rsidRDefault="00F67B36" w:rsidP="00F67B36">
            <w:pPr>
              <w:tabs>
                <w:tab w:val="left" w:pos="742"/>
              </w:tabs>
              <w:autoSpaceDE w:val="0"/>
              <w:autoSpaceDN w:val="0"/>
              <w:spacing w:after="0" w:line="240" w:lineRule="auto"/>
              <w:ind w:left="1451" w:hanging="1451"/>
              <w:rPr>
                <w:rFonts w:ascii="Garamond" w:eastAsia="Times New Roman" w:hAnsi="Garamond" w:cs="Times New Roman"/>
                <w:bCs/>
                <w:lang w:eastAsia="cs-CZ"/>
              </w:rPr>
            </w:pPr>
            <w:r w:rsidRPr="00FB6DFD">
              <w:rPr>
                <w:rFonts w:ascii="Garamond" w:eastAsia="Times New Roman" w:hAnsi="Garamond" w:cs="Times New Roman"/>
                <w:lang w:eastAsia="cs-CZ"/>
              </w:rPr>
              <w:tab/>
            </w:r>
            <w:r w:rsidRPr="00FB6DFD">
              <w:rPr>
                <w:rFonts w:ascii="Garamond" w:eastAsia="Times New Roman" w:hAnsi="Garamond" w:cs="Times New Roman"/>
                <w:bCs/>
                <w:lang w:eastAsia="cs-CZ"/>
              </w:rPr>
              <w:t>M. Pavčo</w:t>
            </w:r>
          </w:p>
          <w:p w:rsidR="00F67B36" w:rsidRPr="00FB6DFD" w:rsidRDefault="00F67B36" w:rsidP="00F67B36">
            <w:pPr>
              <w:tabs>
                <w:tab w:val="left" w:pos="742"/>
              </w:tabs>
              <w:autoSpaceDE w:val="0"/>
              <w:autoSpaceDN w:val="0"/>
              <w:spacing w:after="0" w:line="240" w:lineRule="auto"/>
              <w:ind w:left="884" w:hanging="1451"/>
              <w:rPr>
                <w:rFonts w:ascii="Garamond" w:eastAsia="Times New Roman" w:hAnsi="Garamond" w:cs="Times New Roman"/>
                <w:bCs/>
                <w:i/>
                <w:color w:val="7030A0"/>
                <w:sz w:val="24"/>
                <w:szCs w:val="24"/>
                <w:lang w:eastAsia="cs-CZ"/>
              </w:rPr>
            </w:pPr>
            <w:r w:rsidRPr="00FB6DFD">
              <w:rPr>
                <w:rFonts w:ascii="Garamond" w:eastAsia="Times New Roman" w:hAnsi="Garamond" w:cs="Times New Roman"/>
                <w:lang w:eastAsia="cs-CZ"/>
              </w:rPr>
              <w:tab/>
            </w:r>
            <w:r w:rsidRPr="00FB6DFD">
              <w:rPr>
                <w:rFonts w:ascii="Garamond" w:eastAsia="Times New Roman" w:hAnsi="Garamond" w:cs="Times New Roman"/>
                <w:lang w:eastAsia="cs-CZ"/>
              </w:rPr>
              <w:tab/>
            </w:r>
            <w:r w:rsidRPr="00FB6DFD">
              <w:rPr>
                <w:rFonts w:ascii="Garamond" w:eastAsia="Times New Roman" w:hAnsi="Garamond" w:cs="Times New Roman"/>
                <w:bCs/>
                <w:lang w:eastAsia="cs-CZ"/>
              </w:rPr>
              <w:t>- l. zástupce v agendě PP</w:t>
            </w:r>
          </w:p>
        </w:tc>
        <w:tc>
          <w:tcPr>
            <w:tcW w:w="2552" w:type="dxa"/>
          </w:tcPr>
          <w:p w:rsidR="00F67B36" w:rsidRPr="00FB6DFD" w:rsidRDefault="00F67B36" w:rsidP="00F67B36">
            <w:pPr>
              <w:autoSpaceDE w:val="0"/>
              <w:autoSpaceDN w:val="0"/>
              <w:spacing w:after="0" w:line="240" w:lineRule="auto"/>
              <w:rPr>
                <w:rFonts w:ascii="Garamond" w:eastAsia="Times New Roman" w:hAnsi="Garamond" w:cs="Times New Roman"/>
                <w:bCs/>
                <w:i/>
                <w:sz w:val="24"/>
                <w:szCs w:val="24"/>
                <w:lang w:eastAsia="cs-CZ"/>
              </w:rPr>
            </w:pPr>
            <w:r w:rsidRPr="00FB6DFD">
              <w:rPr>
                <w:rFonts w:ascii="Garamond" w:eastAsia="Times New Roman" w:hAnsi="Garamond" w:cs="Times New Roman"/>
                <w:bCs/>
                <w:sz w:val="24"/>
                <w:szCs w:val="24"/>
                <w:lang w:eastAsia="cs-CZ"/>
              </w:rPr>
              <w:t>Mgr. T. Teršová</w:t>
            </w:r>
          </w:p>
        </w:tc>
        <w:tc>
          <w:tcPr>
            <w:tcW w:w="3118" w:type="dxa"/>
          </w:tcPr>
          <w:p w:rsidR="00F67B36" w:rsidRPr="00FB6DFD" w:rsidRDefault="00F67B36" w:rsidP="00F67B36">
            <w:pPr>
              <w:numPr>
                <w:ilvl w:val="0"/>
                <w:numId w:val="10"/>
              </w:numPr>
              <w:autoSpaceDE w:val="0"/>
              <w:autoSpaceDN w:val="0"/>
              <w:spacing w:after="0" w:line="240" w:lineRule="auto"/>
              <w:ind w:left="176" w:hanging="176"/>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provádí úkony ve věcech 3 Tm, 3 Ntm</w:t>
            </w:r>
          </w:p>
        </w:tc>
      </w:tr>
      <w:tr w:rsidR="00F67B36" w:rsidRPr="00FB6DFD" w:rsidTr="00515FBC">
        <w:tc>
          <w:tcPr>
            <w:tcW w:w="1418" w:type="dxa"/>
          </w:tcPr>
          <w:p w:rsidR="00F67B36" w:rsidRPr="00FB6DFD"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vyšší soudní úřednice</w:t>
            </w:r>
          </w:p>
          <w:p w:rsidR="00F67B36" w:rsidRPr="00FB6DFD" w:rsidRDefault="00F67B36" w:rsidP="00F67B36">
            <w:pPr>
              <w:autoSpaceDE w:val="0"/>
              <w:autoSpaceDN w:val="0"/>
              <w:spacing w:after="0" w:line="240" w:lineRule="auto"/>
              <w:rPr>
                <w:rFonts w:ascii="Garamond" w:eastAsia="Times New Roman" w:hAnsi="Garamond" w:cs="Times New Roman"/>
                <w:bCs/>
                <w:sz w:val="24"/>
                <w:szCs w:val="24"/>
                <w:lang w:eastAsia="cs-CZ"/>
              </w:rPr>
            </w:pPr>
          </w:p>
        </w:tc>
        <w:tc>
          <w:tcPr>
            <w:tcW w:w="3118" w:type="dxa"/>
          </w:tcPr>
          <w:p w:rsidR="00F67B36" w:rsidRPr="00FB6DFD" w:rsidRDefault="00F67B36" w:rsidP="00F67B36">
            <w:pPr>
              <w:autoSpaceDE w:val="0"/>
              <w:autoSpaceDN w:val="0"/>
              <w:spacing w:after="120" w:line="240" w:lineRule="auto"/>
              <w:jc w:val="both"/>
              <w:rPr>
                <w:rFonts w:ascii="Garamond" w:eastAsia="Times New Roman" w:hAnsi="Garamond" w:cs="Times New Roman"/>
                <w:b/>
                <w:bCs/>
                <w:sz w:val="24"/>
                <w:szCs w:val="24"/>
                <w:lang w:eastAsia="cs-CZ"/>
              </w:rPr>
            </w:pPr>
            <w:r w:rsidRPr="00FB6DFD">
              <w:rPr>
                <w:rFonts w:ascii="Garamond" w:eastAsia="Times New Roman" w:hAnsi="Garamond" w:cs="Times New Roman"/>
                <w:b/>
                <w:bCs/>
                <w:sz w:val="24"/>
                <w:szCs w:val="24"/>
                <w:lang w:eastAsia="cs-CZ"/>
              </w:rPr>
              <w:t>Jiřina Stehlíková</w:t>
            </w:r>
          </w:p>
          <w:p w:rsidR="00F67B36" w:rsidRPr="00FB6DFD" w:rsidRDefault="00F67B36" w:rsidP="00F67B36">
            <w:pPr>
              <w:autoSpaceDE w:val="0"/>
              <w:autoSpaceDN w:val="0"/>
              <w:spacing w:after="0" w:line="240" w:lineRule="auto"/>
              <w:jc w:val="both"/>
              <w:rPr>
                <w:rFonts w:ascii="Garamond" w:eastAsia="Times New Roman" w:hAnsi="Garamond" w:cs="Times New Roman"/>
                <w:bCs/>
                <w:lang w:eastAsia="cs-CZ"/>
              </w:rPr>
            </w:pPr>
            <w:r w:rsidRPr="00FB6DFD">
              <w:rPr>
                <w:rFonts w:ascii="Garamond" w:eastAsia="Times New Roman" w:hAnsi="Garamond" w:cs="Times New Roman"/>
                <w:bCs/>
                <w:i/>
                <w:sz w:val="24"/>
                <w:szCs w:val="24"/>
                <w:lang w:eastAsia="cs-CZ"/>
              </w:rPr>
              <w:t>zástup</w:t>
            </w:r>
            <w:r w:rsidRPr="00FB6DFD">
              <w:rPr>
                <w:rFonts w:ascii="Garamond" w:eastAsia="Times New Roman" w:hAnsi="Garamond" w:cs="Times New Roman"/>
                <w:bCs/>
                <w:sz w:val="24"/>
                <w:szCs w:val="24"/>
                <w:lang w:eastAsia="cs-CZ"/>
              </w:rPr>
              <w:t>:</w:t>
            </w:r>
            <w:r w:rsidRPr="00FB6DFD">
              <w:rPr>
                <w:rFonts w:ascii="Garamond" w:eastAsia="Times New Roman" w:hAnsi="Garamond" w:cs="Times New Roman"/>
                <w:sz w:val="24"/>
                <w:szCs w:val="24"/>
                <w:lang w:eastAsia="cs-CZ"/>
              </w:rPr>
              <w:t xml:space="preserve"> </w:t>
            </w:r>
            <w:r w:rsidRPr="00FB6DFD">
              <w:rPr>
                <w:rFonts w:ascii="Garamond" w:eastAsia="Times New Roman" w:hAnsi="Garamond" w:cs="Times New Roman"/>
                <w:sz w:val="24"/>
                <w:szCs w:val="24"/>
                <w:lang w:eastAsia="cs-CZ"/>
              </w:rPr>
              <w:tab/>
            </w:r>
            <w:r w:rsidRPr="00FB6DFD">
              <w:rPr>
                <w:rFonts w:ascii="Garamond" w:eastAsia="Times New Roman" w:hAnsi="Garamond" w:cs="Times New Roman"/>
                <w:bCs/>
                <w:lang w:eastAsia="cs-CZ"/>
              </w:rPr>
              <w:t>V. Horniaková</w:t>
            </w:r>
          </w:p>
          <w:p w:rsidR="00F67B36" w:rsidRPr="00FB6DFD" w:rsidRDefault="00F67B36" w:rsidP="00F67B36">
            <w:pPr>
              <w:autoSpaceDE w:val="0"/>
              <w:autoSpaceDN w:val="0"/>
              <w:spacing w:after="0" w:line="240" w:lineRule="auto"/>
              <w:jc w:val="both"/>
              <w:rPr>
                <w:rFonts w:ascii="Garamond" w:eastAsia="Times New Roman" w:hAnsi="Garamond" w:cs="Times New Roman"/>
                <w:bCs/>
                <w:lang w:eastAsia="cs-CZ"/>
              </w:rPr>
            </w:pPr>
            <w:r w:rsidRPr="00FB6DFD">
              <w:rPr>
                <w:rFonts w:ascii="Garamond" w:eastAsia="Times New Roman" w:hAnsi="Garamond" w:cs="Times New Roman"/>
                <w:lang w:eastAsia="cs-CZ"/>
              </w:rPr>
              <w:tab/>
            </w:r>
            <w:r w:rsidRPr="00FB6DFD">
              <w:rPr>
                <w:rFonts w:ascii="Garamond" w:eastAsia="Times New Roman" w:hAnsi="Garamond" w:cs="Times New Roman"/>
                <w:bCs/>
                <w:lang w:eastAsia="cs-CZ"/>
              </w:rPr>
              <w:t>D. Kroupová</w:t>
            </w:r>
          </w:p>
          <w:p w:rsidR="00F67B36" w:rsidRPr="00FB6DFD"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FB6DFD">
              <w:rPr>
                <w:rFonts w:ascii="Garamond" w:eastAsia="Times New Roman" w:hAnsi="Garamond" w:cs="Times New Roman"/>
                <w:lang w:eastAsia="cs-CZ"/>
              </w:rPr>
              <w:tab/>
            </w:r>
            <w:r w:rsidRPr="00FB6DFD">
              <w:rPr>
                <w:rFonts w:ascii="Garamond" w:eastAsia="Times New Roman" w:hAnsi="Garamond" w:cs="Times New Roman"/>
                <w:bCs/>
                <w:lang w:eastAsia="cs-CZ"/>
              </w:rPr>
              <w:t>M. Pavčo</w:t>
            </w:r>
          </w:p>
        </w:tc>
        <w:tc>
          <w:tcPr>
            <w:tcW w:w="2552" w:type="dxa"/>
          </w:tcPr>
          <w:p w:rsidR="00F67B36" w:rsidRPr="00FB6DFD"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Mgr. V. Tomanová</w:t>
            </w:r>
          </w:p>
          <w:p w:rsidR="00F67B36" w:rsidRPr="00FB6DFD" w:rsidRDefault="00F67B36" w:rsidP="00F67B36">
            <w:pPr>
              <w:autoSpaceDE w:val="0"/>
              <w:autoSpaceDN w:val="0"/>
              <w:spacing w:after="0" w:line="240" w:lineRule="auto"/>
              <w:rPr>
                <w:rFonts w:ascii="Garamond" w:eastAsia="Times New Roman" w:hAnsi="Garamond" w:cs="Times New Roman"/>
                <w:bCs/>
                <w:strike/>
                <w:sz w:val="24"/>
                <w:szCs w:val="24"/>
                <w:lang w:eastAsia="cs-CZ"/>
              </w:rPr>
            </w:pPr>
          </w:p>
        </w:tc>
        <w:tc>
          <w:tcPr>
            <w:tcW w:w="3118" w:type="dxa"/>
          </w:tcPr>
          <w:p w:rsidR="00F67B36" w:rsidRPr="00FB6DFD" w:rsidRDefault="00F67B36" w:rsidP="00F67B36">
            <w:pPr>
              <w:numPr>
                <w:ilvl w:val="0"/>
                <w:numId w:val="10"/>
              </w:numPr>
              <w:autoSpaceDE w:val="0"/>
              <w:autoSpaceDN w:val="0"/>
              <w:spacing w:after="0" w:line="240" w:lineRule="auto"/>
              <w:ind w:left="176" w:hanging="176"/>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provádí úkony ve věcech 2 Tm, 2 Ntm</w:t>
            </w:r>
          </w:p>
          <w:p w:rsidR="00F67B36" w:rsidRPr="00FB6DFD" w:rsidRDefault="00F67B36" w:rsidP="00F67B36">
            <w:pPr>
              <w:numPr>
                <w:ilvl w:val="0"/>
                <w:numId w:val="10"/>
              </w:numPr>
              <w:autoSpaceDE w:val="0"/>
              <w:autoSpaceDN w:val="0"/>
              <w:spacing w:after="0" w:line="240" w:lineRule="auto"/>
              <w:ind w:left="176" w:hanging="176"/>
              <w:jc w:val="both"/>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vyřizuje porozsudkovou agendu v soudním oddělení 16 Tm, 16 Ntm</w:t>
            </w:r>
          </w:p>
        </w:tc>
      </w:tr>
      <w:tr w:rsidR="00F67B36" w:rsidRPr="00FB6DFD" w:rsidTr="00515FBC">
        <w:tc>
          <w:tcPr>
            <w:tcW w:w="1418" w:type="dxa"/>
          </w:tcPr>
          <w:p w:rsidR="00F67B36" w:rsidRPr="00FB6DFD"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vyšší soudní úředník</w:t>
            </w:r>
          </w:p>
          <w:p w:rsidR="00F67B36" w:rsidRPr="00FB6DFD" w:rsidRDefault="00F67B36" w:rsidP="00F67B36">
            <w:pPr>
              <w:autoSpaceDE w:val="0"/>
              <w:autoSpaceDN w:val="0"/>
              <w:spacing w:after="0" w:line="240" w:lineRule="auto"/>
              <w:rPr>
                <w:rFonts w:ascii="Garamond" w:eastAsia="Times New Roman" w:hAnsi="Garamond" w:cs="Times New Roman"/>
                <w:bCs/>
                <w:sz w:val="24"/>
                <w:szCs w:val="24"/>
                <w:lang w:eastAsia="cs-CZ"/>
              </w:rPr>
            </w:pPr>
          </w:p>
        </w:tc>
        <w:tc>
          <w:tcPr>
            <w:tcW w:w="3118" w:type="dxa"/>
          </w:tcPr>
          <w:p w:rsidR="00F67B36" w:rsidRPr="00FB6DFD" w:rsidRDefault="00F67B36" w:rsidP="00F67B36">
            <w:pPr>
              <w:autoSpaceDE w:val="0"/>
              <w:autoSpaceDN w:val="0"/>
              <w:spacing w:after="120" w:line="240" w:lineRule="auto"/>
              <w:jc w:val="both"/>
              <w:rPr>
                <w:rFonts w:ascii="Garamond" w:eastAsia="Times New Roman" w:hAnsi="Garamond" w:cs="Times New Roman"/>
                <w:b/>
                <w:bCs/>
                <w:sz w:val="24"/>
                <w:szCs w:val="24"/>
                <w:lang w:eastAsia="cs-CZ"/>
              </w:rPr>
            </w:pPr>
            <w:r w:rsidRPr="00FB6DFD">
              <w:rPr>
                <w:rFonts w:ascii="Garamond" w:eastAsia="Times New Roman" w:hAnsi="Garamond" w:cs="Times New Roman"/>
                <w:b/>
                <w:bCs/>
                <w:sz w:val="24"/>
                <w:szCs w:val="24"/>
                <w:lang w:eastAsia="cs-CZ"/>
              </w:rPr>
              <w:t xml:space="preserve">Michal Pavčo </w:t>
            </w:r>
          </w:p>
          <w:p w:rsidR="00F67B36" w:rsidRPr="00FB6DFD" w:rsidRDefault="00F67B36" w:rsidP="00F67B36">
            <w:pPr>
              <w:autoSpaceDE w:val="0"/>
              <w:autoSpaceDN w:val="0"/>
              <w:spacing w:after="0" w:line="240" w:lineRule="auto"/>
              <w:jc w:val="both"/>
              <w:rPr>
                <w:rFonts w:ascii="Garamond" w:eastAsia="Times New Roman" w:hAnsi="Garamond" w:cs="Times New Roman"/>
                <w:bCs/>
                <w:lang w:eastAsia="cs-CZ"/>
              </w:rPr>
            </w:pPr>
            <w:r w:rsidRPr="00FB6DFD">
              <w:rPr>
                <w:rFonts w:ascii="Garamond" w:eastAsia="Times New Roman" w:hAnsi="Garamond" w:cs="Times New Roman"/>
                <w:bCs/>
                <w:i/>
                <w:sz w:val="24"/>
                <w:szCs w:val="24"/>
                <w:lang w:eastAsia="cs-CZ"/>
              </w:rPr>
              <w:t>zástup</w:t>
            </w:r>
            <w:r w:rsidRPr="00FB6DFD">
              <w:rPr>
                <w:rFonts w:ascii="Garamond" w:eastAsia="Times New Roman" w:hAnsi="Garamond" w:cs="Times New Roman"/>
                <w:bCs/>
                <w:sz w:val="24"/>
                <w:szCs w:val="24"/>
                <w:lang w:eastAsia="cs-CZ"/>
              </w:rPr>
              <w:t>:</w:t>
            </w:r>
            <w:r w:rsidRPr="00FB6DFD">
              <w:rPr>
                <w:rFonts w:ascii="Garamond" w:eastAsia="Times New Roman" w:hAnsi="Garamond" w:cs="Times New Roman"/>
                <w:sz w:val="24"/>
                <w:szCs w:val="24"/>
                <w:lang w:eastAsia="cs-CZ"/>
              </w:rPr>
              <w:t xml:space="preserve"> </w:t>
            </w:r>
            <w:r w:rsidRPr="00FB6DFD">
              <w:rPr>
                <w:rFonts w:ascii="Garamond" w:eastAsia="Times New Roman" w:hAnsi="Garamond" w:cs="Times New Roman"/>
                <w:sz w:val="24"/>
                <w:szCs w:val="24"/>
                <w:lang w:eastAsia="cs-CZ"/>
              </w:rPr>
              <w:tab/>
              <w:t xml:space="preserve"> </w:t>
            </w:r>
            <w:r w:rsidRPr="00FB6DFD">
              <w:rPr>
                <w:rFonts w:ascii="Garamond" w:eastAsia="Times New Roman" w:hAnsi="Garamond" w:cs="Times New Roman"/>
                <w:bCs/>
                <w:sz w:val="24"/>
                <w:szCs w:val="24"/>
                <w:lang w:eastAsia="cs-CZ"/>
              </w:rPr>
              <w:t>J</w:t>
            </w:r>
            <w:r w:rsidRPr="00FB6DFD">
              <w:rPr>
                <w:rFonts w:ascii="Garamond" w:eastAsia="Times New Roman" w:hAnsi="Garamond" w:cs="Times New Roman"/>
                <w:bCs/>
                <w:lang w:eastAsia="cs-CZ"/>
              </w:rPr>
              <w:t>. Stehlíková</w:t>
            </w:r>
          </w:p>
          <w:p w:rsidR="00F67B36" w:rsidRPr="00FB6DFD" w:rsidRDefault="00F67B36" w:rsidP="00F67B36">
            <w:pPr>
              <w:autoSpaceDE w:val="0"/>
              <w:autoSpaceDN w:val="0"/>
              <w:spacing w:after="0" w:line="240" w:lineRule="auto"/>
              <w:jc w:val="both"/>
              <w:rPr>
                <w:rFonts w:ascii="Garamond" w:eastAsia="Times New Roman" w:hAnsi="Garamond" w:cs="Times New Roman"/>
                <w:bCs/>
                <w:lang w:eastAsia="cs-CZ"/>
              </w:rPr>
            </w:pPr>
            <w:r w:rsidRPr="00FB6DFD">
              <w:rPr>
                <w:rFonts w:ascii="Garamond" w:eastAsia="Times New Roman" w:hAnsi="Garamond" w:cs="Times New Roman"/>
                <w:lang w:eastAsia="cs-CZ"/>
              </w:rPr>
              <w:tab/>
              <w:t xml:space="preserve"> </w:t>
            </w:r>
            <w:r w:rsidRPr="00FB6DFD">
              <w:rPr>
                <w:rFonts w:ascii="Garamond" w:eastAsia="Times New Roman" w:hAnsi="Garamond" w:cs="Times New Roman"/>
                <w:bCs/>
                <w:lang w:eastAsia="cs-CZ"/>
              </w:rPr>
              <w:t>V. Horniaková</w:t>
            </w:r>
          </w:p>
          <w:p w:rsidR="00F67B36" w:rsidRPr="00FB6DFD" w:rsidRDefault="00F67B36" w:rsidP="00F67B36">
            <w:pPr>
              <w:autoSpaceDE w:val="0"/>
              <w:autoSpaceDN w:val="0"/>
              <w:spacing w:after="0" w:line="240" w:lineRule="auto"/>
              <w:ind w:left="1451" w:hanging="692"/>
              <w:jc w:val="both"/>
              <w:rPr>
                <w:rFonts w:ascii="Garamond" w:eastAsia="Times New Roman" w:hAnsi="Garamond" w:cs="Times New Roman"/>
                <w:bCs/>
                <w:lang w:eastAsia="cs-CZ"/>
              </w:rPr>
            </w:pPr>
            <w:r w:rsidRPr="00FB6DFD">
              <w:rPr>
                <w:rFonts w:ascii="Garamond" w:eastAsia="Times New Roman" w:hAnsi="Garamond" w:cs="Times New Roman"/>
                <w:bCs/>
                <w:lang w:eastAsia="cs-CZ"/>
              </w:rPr>
              <w:t>D. Kroupová</w:t>
            </w:r>
          </w:p>
          <w:p w:rsidR="00F67B36" w:rsidRPr="00FB6DFD" w:rsidRDefault="00F67B36" w:rsidP="00F67B36">
            <w:pPr>
              <w:autoSpaceDE w:val="0"/>
              <w:autoSpaceDN w:val="0"/>
              <w:spacing w:after="0" w:line="240" w:lineRule="auto"/>
              <w:ind w:left="884" w:hanging="692"/>
              <w:jc w:val="both"/>
              <w:rPr>
                <w:rFonts w:ascii="Garamond" w:eastAsia="Times New Roman" w:hAnsi="Garamond" w:cs="Times New Roman"/>
                <w:bCs/>
                <w:sz w:val="24"/>
                <w:szCs w:val="24"/>
                <w:lang w:eastAsia="cs-CZ"/>
              </w:rPr>
            </w:pPr>
            <w:r w:rsidRPr="00FB6DFD">
              <w:rPr>
                <w:rFonts w:ascii="Garamond" w:eastAsia="Times New Roman" w:hAnsi="Garamond" w:cs="Times New Roman"/>
                <w:lang w:eastAsia="cs-CZ"/>
              </w:rPr>
              <w:tab/>
            </w:r>
            <w:r w:rsidRPr="00FB6DFD">
              <w:rPr>
                <w:rFonts w:ascii="Garamond" w:eastAsia="Times New Roman" w:hAnsi="Garamond" w:cs="Times New Roman"/>
                <w:bCs/>
                <w:lang w:eastAsia="cs-CZ"/>
              </w:rPr>
              <w:t>- l. zástupce v agendě PP</w:t>
            </w:r>
          </w:p>
        </w:tc>
        <w:tc>
          <w:tcPr>
            <w:tcW w:w="2552" w:type="dxa"/>
          </w:tcPr>
          <w:p w:rsidR="00F67B36" w:rsidRPr="00FB6DFD"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Mgr. M. Purkertová</w:t>
            </w:r>
          </w:p>
          <w:p w:rsidR="00F67B36" w:rsidRPr="00FB6DFD"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Mgr. T. Teršová</w:t>
            </w:r>
          </w:p>
        </w:tc>
        <w:tc>
          <w:tcPr>
            <w:tcW w:w="3118" w:type="dxa"/>
          </w:tcPr>
          <w:p w:rsidR="00F67B36" w:rsidRPr="00FB6DFD" w:rsidRDefault="00F67B36" w:rsidP="00F67B36">
            <w:pPr>
              <w:numPr>
                <w:ilvl w:val="0"/>
                <w:numId w:val="10"/>
              </w:numPr>
              <w:autoSpaceDE w:val="0"/>
              <w:autoSpaceDN w:val="0"/>
              <w:spacing w:after="0" w:line="240" w:lineRule="auto"/>
              <w:ind w:left="142" w:hanging="142"/>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provádí úkony ve věcech 17 Ntm a 17 PP,  3PP, 3 Ntm (pouze pro výkon trestu ve věznici Odolov)</w:t>
            </w:r>
          </w:p>
        </w:tc>
      </w:tr>
      <w:tr w:rsidR="00F67B36" w:rsidRPr="00FB6DFD" w:rsidTr="00515FBC">
        <w:tc>
          <w:tcPr>
            <w:tcW w:w="1418" w:type="dxa"/>
          </w:tcPr>
          <w:p w:rsidR="00F67B36" w:rsidRPr="00FB6DFD"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vyšší soudní úřednice</w:t>
            </w:r>
          </w:p>
          <w:p w:rsidR="00F67B36" w:rsidRPr="00FB6DFD" w:rsidRDefault="00F67B36" w:rsidP="00F67B36">
            <w:pPr>
              <w:autoSpaceDE w:val="0"/>
              <w:autoSpaceDN w:val="0"/>
              <w:spacing w:after="0" w:line="240" w:lineRule="auto"/>
              <w:rPr>
                <w:rFonts w:ascii="Garamond" w:eastAsia="Times New Roman" w:hAnsi="Garamond" w:cs="Times New Roman"/>
                <w:bCs/>
                <w:sz w:val="24"/>
                <w:szCs w:val="24"/>
                <w:lang w:eastAsia="cs-CZ"/>
              </w:rPr>
            </w:pPr>
          </w:p>
        </w:tc>
        <w:tc>
          <w:tcPr>
            <w:tcW w:w="3118" w:type="dxa"/>
          </w:tcPr>
          <w:p w:rsidR="00F67B36" w:rsidRPr="00FB6DFD" w:rsidRDefault="00F67B36" w:rsidP="00F67B36">
            <w:pPr>
              <w:autoSpaceDE w:val="0"/>
              <w:autoSpaceDN w:val="0"/>
              <w:spacing w:after="120" w:line="240" w:lineRule="auto"/>
              <w:jc w:val="both"/>
              <w:rPr>
                <w:rFonts w:ascii="Garamond" w:eastAsia="Times New Roman" w:hAnsi="Garamond" w:cs="Times New Roman"/>
                <w:b/>
                <w:bCs/>
                <w:sz w:val="24"/>
                <w:szCs w:val="24"/>
                <w:lang w:eastAsia="cs-CZ"/>
              </w:rPr>
            </w:pPr>
            <w:r w:rsidRPr="00FB6DFD">
              <w:rPr>
                <w:rFonts w:ascii="Garamond" w:eastAsia="Times New Roman" w:hAnsi="Garamond" w:cs="Times New Roman"/>
                <w:b/>
                <w:bCs/>
                <w:sz w:val="24"/>
                <w:szCs w:val="24"/>
                <w:lang w:eastAsia="cs-CZ"/>
              </w:rPr>
              <w:t>Veronika Horniaková</w:t>
            </w:r>
          </w:p>
          <w:p w:rsidR="00F67B36" w:rsidRPr="00FB6DFD" w:rsidRDefault="00F67B36" w:rsidP="00F67B36">
            <w:pPr>
              <w:autoSpaceDE w:val="0"/>
              <w:autoSpaceDN w:val="0"/>
              <w:spacing w:after="0" w:line="240" w:lineRule="auto"/>
              <w:jc w:val="both"/>
              <w:rPr>
                <w:rFonts w:ascii="Garamond" w:eastAsia="Times New Roman" w:hAnsi="Garamond" w:cs="Times New Roman"/>
                <w:bCs/>
                <w:lang w:eastAsia="cs-CZ"/>
              </w:rPr>
            </w:pPr>
            <w:r w:rsidRPr="00FB6DFD">
              <w:rPr>
                <w:rFonts w:ascii="Garamond" w:eastAsia="Times New Roman" w:hAnsi="Garamond" w:cs="Times New Roman"/>
                <w:bCs/>
                <w:i/>
                <w:sz w:val="24"/>
                <w:szCs w:val="24"/>
                <w:lang w:eastAsia="cs-CZ"/>
              </w:rPr>
              <w:t>zástup</w:t>
            </w:r>
            <w:r w:rsidRPr="00FB6DFD">
              <w:rPr>
                <w:rFonts w:ascii="Garamond" w:eastAsia="Times New Roman" w:hAnsi="Garamond" w:cs="Times New Roman"/>
                <w:bCs/>
                <w:sz w:val="24"/>
                <w:szCs w:val="24"/>
                <w:lang w:eastAsia="cs-CZ"/>
              </w:rPr>
              <w:t>:</w:t>
            </w:r>
            <w:r w:rsidRPr="00FB6DFD">
              <w:rPr>
                <w:rFonts w:ascii="Garamond" w:eastAsia="Times New Roman" w:hAnsi="Garamond" w:cs="Times New Roman"/>
                <w:sz w:val="24"/>
                <w:szCs w:val="24"/>
                <w:lang w:eastAsia="cs-CZ"/>
              </w:rPr>
              <w:t xml:space="preserve"> </w:t>
            </w:r>
            <w:r w:rsidRPr="00FB6DFD">
              <w:rPr>
                <w:rFonts w:ascii="Garamond" w:eastAsia="Times New Roman" w:hAnsi="Garamond" w:cs="Times New Roman"/>
                <w:sz w:val="24"/>
                <w:szCs w:val="24"/>
                <w:lang w:eastAsia="cs-CZ"/>
              </w:rPr>
              <w:tab/>
            </w:r>
            <w:r w:rsidRPr="00FB6DFD">
              <w:rPr>
                <w:rFonts w:ascii="Garamond" w:eastAsia="Times New Roman" w:hAnsi="Garamond" w:cs="Times New Roman"/>
                <w:bCs/>
                <w:lang w:eastAsia="cs-CZ"/>
              </w:rPr>
              <w:t>D. Kroupová</w:t>
            </w:r>
          </w:p>
          <w:p w:rsidR="00F67B36" w:rsidRPr="00FB6DFD" w:rsidRDefault="00F67B36" w:rsidP="00F67B36">
            <w:pPr>
              <w:autoSpaceDE w:val="0"/>
              <w:autoSpaceDN w:val="0"/>
              <w:spacing w:after="0" w:line="240" w:lineRule="auto"/>
              <w:jc w:val="both"/>
              <w:rPr>
                <w:rFonts w:ascii="Garamond" w:eastAsia="Times New Roman" w:hAnsi="Garamond" w:cs="Times New Roman"/>
                <w:bCs/>
                <w:lang w:eastAsia="cs-CZ"/>
              </w:rPr>
            </w:pPr>
            <w:r w:rsidRPr="00FB6DFD">
              <w:rPr>
                <w:rFonts w:ascii="Garamond" w:eastAsia="Times New Roman" w:hAnsi="Garamond" w:cs="Times New Roman"/>
                <w:lang w:eastAsia="cs-CZ"/>
              </w:rPr>
              <w:tab/>
            </w:r>
            <w:r w:rsidRPr="00FB6DFD">
              <w:rPr>
                <w:rFonts w:ascii="Garamond" w:eastAsia="Times New Roman" w:hAnsi="Garamond" w:cs="Times New Roman"/>
                <w:bCs/>
                <w:lang w:eastAsia="cs-CZ"/>
              </w:rPr>
              <w:t>M. Pavčo</w:t>
            </w:r>
          </w:p>
          <w:p w:rsidR="00F67B36" w:rsidRPr="00FB6DFD"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FB6DFD">
              <w:rPr>
                <w:rFonts w:ascii="Garamond" w:eastAsia="Times New Roman" w:hAnsi="Garamond" w:cs="Times New Roman"/>
                <w:lang w:eastAsia="cs-CZ"/>
              </w:rPr>
              <w:tab/>
            </w:r>
            <w:r w:rsidRPr="00FB6DFD">
              <w:rPr>
                <w:rFonts w:ascii="Garamond" w:eastAsia="Times New Roman" w:hAnsi="Garamond" w:cs="Times New Roman"/>
                <w:bCs/>
                <w:lang w:eastAsia="cs-CZ"/>
              </w:rPr>
              <w:t>J. Stehlíková</w:t>
            </w:r>
          </w:p>
        </w:tc>
        <w:tc>
          <w:tcPr>
            <w:tcW w:w="2552" w:type="dxa"/>
          </w:tcPr>
          <w:p w:rsidR="00F67B36" w:rsidRPr="00FB6DFD"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JUDr. M. Horváthová</w:t>
            </w:r>
          </w:p>
        </w:tc>
        <w:tc>
          <w:tcPr>
            <w:tcW w:w="3118" w:type="dxa"/>
          </w:tcPr>
          <w:p w:rsidR="00F67B36" w:rsidRPr="00FB6DFD" w:rsidRDefault="00F67B36" w:rsidP="00F67B36">
            <w:pPr>
              <w:numPr>
                <w:ilvl w:val="0"/>
                <w:numId w:val="10"/>
              </w:numPr>
              <w:autoSpaceDE w:val="0"/>
              <w:autoSpaceDN w:val="0"/>
              <w:spacing w:after="0" w:line="240" w:lineRule="auto"/>
              <w:ind w:left="176" w:hanging="176"/>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provádí úkony ve věcech 4 Tm, 4 Ntm</w:t>
            </w:r>
          </w:p>
        </w:tc>
      </w:tr>
      <w:tr w:rsidR="00F67B36" w:rsidRPr="00FB6DFD" w:rsidTr="00515FBC">
        <w:tc>
          <w:tcPr>
            <w:tcW w:w="1418" w:type="dxa"/>
          </w:tcPr>
          <w:p w:rsidR="00F67B36" w:rsidRPr="00FB6DFD"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soudní tajemnice</w:t>
            </w:r>
          </w:p>
          <w:p w:rsidR="00F67B36" w:rsidRPr="00FB6DFD" w:rsidRDefault="00F67B36" w:rsidP="00F67B36">
            <w:pPr>
              <w:autoSpaceDE w:val="0"/>
              <w:autoSpaceDN w:val="0"/>
              <w:spacing w:after="0" w:line="240" w:lineRule="auto"/>
              <w:rPr>
                <w:rFonts w:ascii="Garamond" w:eastAsia="Times New Roman" w:hAnsi="Garamond" w:cs="Times New Roman"/>
                <w:bCs/>
                <w:sz w:val="24"/>
                <w:szCs w:val="24"/>
                <w:lang w:eastAsia="cs-CZ"/>
              </w:rPr>
            </w:pPr>
          </w:p>
        </w:tc>
        <w:tc>
          <w:tcPr>
            <w:tcW w:w="3118" w:type="dxa"/>
          </w:tcPr>
          <w:p w:rsidR="00F67B36" w:rsidRPr="00FB6DFD" w:rsidRDefault="00F67B36" w:rsidP="00F67B36">
            <w:pPr>
              <w:autoSpaceDE w:val="0"/>
              <w:autoSpaceDN w:val="0"/>
              <w:spacing w:after="120" w:line="240" w:lineRule="auto"/>
              <w:jc w:val="both"/>
              <w:rPr>
                <w:rFonts w:ascii="Garamond" w:eastAsia="Times New Roman" w:hAnsi="Garamond" w:cs="Times New Roman"/>
                <w:b/>
                <w:bCs/>
                <w:sz w:val="24"/>
                <w:szCs w:val="24"/>
                <w:lang w:eastAsia="cs-CZ"/>
              </w:rPr>
            </w:pPr>
            <w:r w:rsidRPr="00FB6DFD">
              <w:rPr>
                <w:rFonts w:ascii="Garamond" w:eastAsia="Times New Roman" w:hAnsi="Garamond" w:cs="Times New Roman"/>
                <w:b/>
                <w:bCs/>
                <w:sz w:val="24"/>
                <w:szCs w:val="24"/>
                <w:lang w:eastAsia="cs-CZ"/>
              </w:rPr>
              <w:t>Bc. Monika Syrová</w:t>
            </w:r>
          </w:p>
          <w:p w:rsidR="00F67B36" w:rsidRPr="00FB6DFD" w:rsidRDefault="00F67B36" w:rsidP="00F67B36">
            <w:pPr>
              <w:autoSpaceDE w:val="0"/>
              <w:autoSpaceDN w:val="0"/>
              <w:spacing w:after="0" w:line="240" w:lineRule="auto"/>
              <w:ind w:left="743" w:hanging="743"/>
              <w:rPr>
                <w:rFonts w:ascii="Garamond" w:eastAsia="Times New Roman" w:hAnsi="Garamond" w:cs="Times New Roman"/>
                <w:bCs/>
                <w:i/>
                <w:sz w:val="24"/>
                <w:szCs w:val="24"/>
                <w:lang w:eastAsia="cs-CZ"/>
              </w:rPr>
            </w:pPr>
            <w:r w:rsidRPr="00FB6DFD">
              <w:rPr>
                <w:rFonts w:ascii="Garamond" w:eastAsia="Times New Roman" w:hAnsi="Garamond" w:cs="Times New Roman"/>
                <w:bCs/>
                <w:i/>
                <w:sz w:val="24"/>
                <w:szCs w:val="24"/>
                <w:lang w:eastAsia="cs-CZ"/>
              </w:rPr>
              <w:t>zástup:</w:t>
            </w:r>
            <w:r w:rsidRPr="00FB6DFD">
              <w:rPr>
                <w:rFonts w:ascii="Garamond" w:eastAsia="Times New Roman" w:hAnsi="Garamond" w:cs="Times New Roman"/>
                <w:lang w:eastAsia="cs-CZ"/>
              </w:rPr>
              <w:t xml:space="preserve"> </w:t>
            </w:r>
            <w:r w:rsidRPr="00FB6DFD">
              <w:rPr>
                <w:rFonts w:ascii="Garamond" w:eastAsia="Times New Roman" w:hAnsi="Garamond" w:cs="Times New Roman"/>
                <w:lang w:eastAsia="cs-CZ"/>
              </w:rPr>
              <w:tab/>
            </w:r>
            <w:r w:rsidR="00487E06" w:rsidRPr="00FB6DFD">
              <w:rPr>
                <w:rFonts w:ascii="Garamond" w:eastAsia="Times New Roman" w:hAnsi="Garamond" w:cs="Times New Roman"/>
                <w:bCs/>
                <w:lang w:eastAsia="cs-CZ"/>
              </w:rPr>
              <w:t>VSÚ opatrovnického</w:t>
            </w:r>
            <w:r w:rsidRPr="00FB6DFD">
              <w:rPr>
                <w:rFonts w:ascii="Garamond" w:eastAsia="Times New Roman" w:hAnsi="Garamond" w:cs="Times New Roman"/>
                <w:bCs/>
                <w:lang w:eastAsia="cs-CZ"/>
              </w:rPr>
              <w:t xml:space="preserve"> odd</w:t>
            </w:r>
            <w:r w:rsidR="00487E06" w:rsidRPr="00FB6DFD">
              <w:rPr>
                <w:rFonts w:ascii="Garamond" w:eastAsia="Times New Roman" w:hAnsi="Garamond" w:cs="Times New Roman"/>
                <w:bCs/>
                <w:sz w:val="24"/>
                <w:szCs w:val="24"/>
                <w:lang w:eastAsia="cs-CZ"/>
              </w:rPr>
              <w:t>ělení</w:t>
            </w:r>
            <w:r w:rsidRPr="00FB6DFD">
              <w:rPr>
                <w:rFonts w:ascii="Garamond" w:eastAsia="Times New Roman" w:hAnsi="Garamond" w:cs="Times New Roman"/>
                <w:bCs/>
                <w:sz w:val="24"/>
                <w:szCs w:val="24"/>
                <w:lang w:eastAsia="cs-CZ"/>
              </w:rPr>
              <w:t xml:space="preserve"> v pořadí obvodů dle přílohy č. 1</w:t>
            </w:r>
          </w:p>
        </w:tc>
        <w:tc>
          <w:tcPr>
            <w:tcW w:w="2552" w:type="dxa"/>
          </w:tcPr>
          <w:p w:rsidR="00F67B36" w:rsidRPr="00FB6DFD"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JUDr. Pavla Novotná</w:t>
            </w:r>
          </w:p>
        </w:tc>
        <w:tc>
          <w:tcPr>
            <w:tcW w:w="3118" w:type="dxa"/>
          </w:tcPr>
          <w:p w:rsidR="00F67B36" w:rsidRPr="00FB6DFD" w:rsidRDefault="00F67B36" w:rsidP="00487E06">
            <w:pPr>
              <w:autoSpaceDE w:val="0"/>
              <w:autoSpaceDN w:val="0"/>
              <w:spacing w:after="0" w:line="240" w:lineRule="auto"/>
              <w:ind w:left="34"/>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ve věcech 16 Rod provádí zejména porozsudkovou agendu a přípravné práce v rozsahu dle vyhlášky č. 37/1992 Sb., dle pokynu soudce</w:t>
            </w:r>
          </w:p>
        </w:tc>
      </w:tr>
    </w:tbl>
    <w:p w:rsidR="00F67B36" w:rsidRPr="00FB6DFD" w:rsidRDefault="00F67B36" w:rsidP="007A62EB">
      <w:pPr>
        <w:autoSpaceDE w:val="0"/>
        <w:autoSpaceDN w:val="0"/>
        <w:spacing w:before="120" w:after="0" w:line="240" w:lineRule="auto"/>
        <w:jc w:val="both"/>
        <w:rPr>
          <w:rFonts w:ascii="Garamond" w:eastAsia="Times New Roman" w:hAnsi="Garamond" w:cs="Times New Roman"/>
          <w:sz w:val="24"/>
          <w:szCs w:val="24"/>
          <w:lang w:eastAsia="cs-CZ"/>
        </w:rPr>
      </w:pPr>
      <w:bookmarkStart w:id="76" w:name="_Toc404155034"/>
      <w:bookmarkStart w:id="77" w:name="_Toc466378015"/>
      <w:r w:rsidRPr="00FB6DFD">
        <w:rPr>
          <w:rFonts w:ascii="Garamond" w:eastAsia="Times New Roman" w:hAnsi="Garamond" w:cs="Times New Roman"/>
          <w:sz w:val="24"/>
          <w:szCs w:val="24"/>
          <w:lang w:eastAsia="cs-CZ"/>
        </w:rPr>
        <w:t>Vyšší soudní úředníci zastupují rejstříkářku ve svém minitýmu.</w:t>
      </w:r>
      <w:r w:rsidR="007A62EB" w:rsidRPr="00FB6DFD">
        <w:rPr>
          <w:rFonts w:ascii="Garamond" w:eastAsia="Times New Roman" w:hAnsi="Garamond" w:cs="Times New Roman"/>
          <w:sz w:val="24"/>
          <w:szCs w:val="24"/>
          <w:lang w:eastAsia="cs-CZ"/>
        </w:rPr>
        <w:t xml:space="preserve"> Zároveň mohou v případě potřeby vykonávat funkci protokolujícího úředníka či úřednice.</w:t>
      </w:r>
    </w:p>
    <w:p w:rsidR="00F67B36" w:rsidRPr="00FB6DFD"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78" w:name="_Toc54253795"/>
      <w:bookmarkStart w:id="79" w:name="_Toc57724854"/>
      <w:r w:rsidRPr="00FB6DFD">
        <w:rPr>
          <w:rFonts w:ascii="Garamond" w:eastAsia="Times New Roman" w:hAnsi="Garamond" w:cs="Times New Roman"/>
          <w:b/>
          <w:bCs/>
          <w:sz w:val="28"/>
          <w:szCs w:val="28"/>
          <w:lang w:eastAsia="cs-CZ"/>
        </w:rPr>
        <w:t>Rejstříkářky</w:t>
      </w:r>
      <w:bookmarkEnd w:id="76"/>
      <w:bookmarkEnd w:id="77"/>
      <w:r w:rsidRPr="00FB6DFD">
        <w:rPr>
          <w:rFonts w:ascii="Garamond" w:eastAsia="Times New Roman" w:hAnsi="Garamond" w:cs="Times New Roman"/>
          <w:b/>
          <w:bCs/>
          <w:sz w:val="28"/>
          <w:szCs w:val="28"/>
          <w:lang w:eastAsia="cs-CZ"/>
        </w:rPr>
        <w:t xml:space="preserve"> soudu pro mládež</w:t>
      </w:r>
      <w:bookmarkEnd w:id="78"/>
      <w:bookmarkEnd w:id="79"/>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701"/>
        <w:gridCol w:w="6237"/>
      </w:tblGrid>
      <w:tr w:rsidR="00F67B36" w:rsidRPr="00FB6DFD" w:rsidTr="00472A56">
        <w:tc>
          <w:tcPr>
            <w:tcW w:w="2268" w:type="dxa"/>
          </w:tcPr>
          <w:p w:rsidR="00F67B36" w:rsidRPr="00FB6DFD"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FB6DFD">
              <w:rPr>
                <w:rFonts w:ascii="Garamond" w:eastAsia="Times New Roman" w:hAnsi="Garamond" w:cs="Times New Roman"/>
                <w:b/>
                <w:bCs/>
                <w:sz w:val="24"/>
                <w:szCs w:val="24"/>
                <w:lang w:eastAsia="cs-CZ"/>
              </w:rPr>
              <w:t>Jméno a příjmení</w:t>
            </w:r>
          </w:p>
        </w:tc>
        <w:tc>
          <w:tcPr>
            <w:tcW w:w="1701" w:type="dxa"/>
          </w:tcPr>
          <w:p w:rsidR="00F67B36" w:rsidRPr="00FB6DFD"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FB6DFD">
              <w:rPr>
                <w:rFonts w:ascii="Garamond" w:eastAsia="Times New Roman" w:hAnsi="Garamond" w:cs="Times New Roman"/>
                <w:b/>
                <w:bCs/>
                <w:sz w:val="24"/>
                <w:szCs w:val="24"/>
                <w:lang w:eastAsia="cs-CZ"/>
              </w:rPr>
              <w:t>Zástup</w:t>
            </w:r>
          </w:p>
        </w:tc>
        <w:tc>
          <w:tcPr>
            <w:tcW w:w="6237" w:type="dxa"/>
          </w:tcPr>
          <w:p w:rsidR="00F67B36" w:rsidRPr="00FB6DFD"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FB6DFD">
              <w:rPr>
                <w:rFonts w:ascii="Garamond" w:eastAsia="Times New Roman" w:hAnsi="Garamond" w:cs="Times New Roman"/>
                <w:b/>
                <w:bCs/>
                <w:sz w:val="24"/>
                <w:szCs w:val="24"/>
                <w:lang w:eastAsia="cs-CZ"/>
              </w:rPr>
              <w:t>Soudní oddělení</w:t>
            </w:r>
          </w:p>
        </w:tc>
      </w:tr>
      <w:tr w:rsidR="00F67B36" w:rsidRPr="00FB6DFD" w:rsidTr="00472A56">
        <w:tc>
          <w:tcPr>
            <w:tcW w:w="2268" w:type="dxa"/>
          </w:tcPr>
          <w:p w:rsidR="00F67B36" w:rsidRPr="00FB6DFD" w:rsidRDefault="00F67B36" w:rsidP="00F67B36">
            <w:pPr>
              <w:autoSpaceDE w:val="0"/>
              <w:autoSpaceDN w:val="0"/>
              <w:spacing w:after="0" w:line="240" w:lineRule="auto"/>
              <w:jc w:val="both"/>
              <w:rPr>
                <w:rFonts w:ascii="Garamond" w:eastAsia="Times New Roman" w:hAnsi="Garamond" w:cs="Times New Roman"/>
                <w:b/>
                <w:bCs/>
                <w:sz w:val="24"/>
                <w:szCs w:val="24"/>
                <w:lang w:eastAsia="cs-CZ"/>
              </w:rPr>
            </w:pPr>
            <w:r w:rsidRPr="00FB6DFD">
              <w:rPr>
                <w:rFonts w:ascii="Garamond" w:eastAsia="Times New Roman" w:hAnsi="Garamond" w:cs="Times New Roman"/>
                <w:b/>
                <w:bCs/>
                <w:sz w:val="24"/>
                <w:szCs w:val="24"/>
                <w:lang w:eastAsia="cs-CZ"/>
              </w:rPr>
              <w:t>Jana Vlášková</w:t>
            </w:r>
          </w:p>
        </w:tc>
        <w:tc>
          <w:tcPr>
            <w:tcW w:w="1701" w:type="dxa"/>
          </w:tcPr>
          <w:p w:rsidR="00F67B36" w:rsidRPr="00FB6DFD" w:rsidRDefault="00F67B36" w:rsidP="00C96A92">
            <w:pPr>
              <w:autoSpaceDE w:val="0"/>
              <w:autoSpaceDN w:val="0"/>
              <w:spacing w:after="0" w:line="240" w:lineRule="auto"/>
              <w:ind w:firstLine="176"/>
              <w:jc w:val="both"/>
              <w:rPr>
                <w:rFonts w:ascii="Garamond" w:eastAsia="Times New Roman" w:hAnsi="Garamond" w:cs="Times New Roman"/>
                <w:bCs/>
                <w:lang w:eastAsia="cs-CZ"/>
              </w:rPr>
            </w:pPr>
            <w:r w:rsidRPr="00FB6DFD">
              <w:rPr>
                <w:rFonts w:ascii="Garamond" w:eastAsia="Times New Roman" w:hAnsi="Garamond" w:cs="Times New Roman"/>
                <w:bCs/>
                <w:lang w:eastAsia="cs-CZ"/>
              </w:rPr>
              <w:t>L. Hirmerová</w:t>
            </w:r>
          </w:p>
          <w:p w:rsidR="00F67B36" w:rsidRPr="00FB6DFD" w:rsidRDefault="00F67B36" w:rsidP="00C96A92">
            <w:pPr>
              <w:autoSpaceDE w:val="0"/>
              <w:autoSpaceDN w:val="0"/>
              <w:spacing w:after="0" w:line="240" w:lineRule="auto"/>
              <w:ind w:firstLine="176"/>
              <w:jc w:val="both"/>
              <w:rPr>
                <w:rFonts w:ascii="Garamond" w:eastAsia="Times New Roman" w:hAnsi="Garamond" w:cs="Times New Roman"/>
                <w:bCs/>
                <w:lang w:eastAsia="cs-CZ"/>
              </w:rPr>
            </w:pPr>
            <w:r w:rsidRPr="00FB6DFD">
              <w:rPr>
                <w:rFonts w:ascii="Garamond" w:eastAsia="Times New Roman" w:hAnsi="Garamond" w:cs="Times New Roman"/>
                <w:bCs/>
                <w:lang w:eastAsia="cs-CZ"/>
              </w:rPr>
              <w:t>J. Janatová</w:t>
            </w:r>
          </w:p>
          <w:p w:rsidR="00F67B36" w:rsidRPr="00FB6DFD" w:rsidRDefault="00F67B36" w:rsidP="00C96A92">
            <w:pPr>
              <w:autoSpaceDE w:val="0"/>
              <w:autoSpaceDN w:val="0"/>
              <w:spacing w:after="0" w:line="240" w:lineRule="auto"/>
              <w:ind w:firstLine="176"/>
              <w:jc w:val="both"/>
              <w:rPr>
                <w:rFonts w:ascii="Garamond" w:eastAsia="Times New Roman" w:hAnsi="Garamond" w:cs="Times New Roman"/>
                <w:bCs/>
                <w:lang w:eastAsia="cs-CZ"/>
              </w:rPr>
            </w:pPr>
            <w:r w:rsidRPr="00FB6DFD">
              <w:rPr>
                <w:rFonts w:ascii="Garamond" w:eastAsia="Times New Roman" w:hAnsi="Garamond" w:cs="Times New Roman"/>
                <w:bCs/>
                <w:lang w:eastAsia="cs-CZ"/>
              </w:rPr>
              <w:t>V. Jobová</w:t>
            </w:r>
          </w:p>
          <w:p w:rsidR="00F67B36" w:rsidRPr="00FB6DFD" w:rsidRDefault="00F67B36" w:rsidP="00C96A92">
            <w:pPr>
              <w:autoSpaceDE w:val="0"/>
              <w:autoSpaceDN w:val="0"/>
              <w:spacing w:after="0" w:line="240" w:lineRule="auto"/>
              <w:ind w:firstLine="176"/>
              <w:rPr>
                <w:rFonts w:ascii="Garamond" w:eastAsia="Times New Roman" w:hAnsi="Garamond" w:cs="Times New Roman"/>
                <w:bCs/>
                <w:lang w:eastAsia="cs-CZ"/>
              </w:rPr>
            </w:pPr>
            <w:r w:rsidRPr="00FB6DFD">
              <w:rPr>
                <w:rFonts w:ascii="Garamond" w:eastAsia="Times New Roman" w:hAnsi="Garamond" w:cs="Times New Roman"/>
                <w:bCs/>
                <w:lang w:eastAsia="cs-CZ"/>
              </w:rPr>
              <w:t>K. Valchová</w:t>
            </w:r>
          </w:p>
        </w:tc>
        <w:tc>
          <w:tcPr>
            <w:tcW w:w="6237" w:type="dxa"/>
          </w:tcPr>
          <w:p w:rsidR="00F67B36" w:rsidRPr="00FB6DFD" w:rsidRDefault="00835B18" w:rsidP="00FC3B15">
            <w:pPr>
              <w:autoSpaceDE w:val="0"/>
              <w:autoSpaceDN w:val="0"/>
              <w:spacing w:after="0" w:line="240" w:lineRule="auto"/>
              <w:ind w:left="34" w:hanging="34"/>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3 Tm, 3 Ntm</w:t>
            </w:r>
            <w:r w:rsidR="002C35F1" w:rsidRPr="00FB6DFD">
              <w:rPr>
                <w:rFonts w:ascii="Garamond" w:eastAsia="Times New Roman" w:hAnsi="Garamond" w:cs="Times New Roman"/>
                <w:bCs/>
                <w:sz w:val="24"/>
                <w:szCs w:val="24"/>
                <w:lang w:eastAsia="cs-CZ"/>
              </w:rPr>
              <w:t xml:space="preserve"> (mimo oddílů </w:t>
            </w:r>
            <w:r w:rsidR="002C35F1" w:rsidRPr="00FB6DFD">
              <w:rPr>
                <w:rFonts w:ascii="Garamond" w:eastAsia="Times New Roman" w:hAnsi="Garamond" w:cs="Times New Roman"/>
                <w:sz w:val="24"/>
                <w:szCs w:val="24"/>
                <w:lang w:eastAsia="cs-CZ"/>
              </w:rPr>
              <w:t>Výkon trestního opatření a PP – jiné osoby (výkon trestního opatření ve věznici Odolov)</w:t>
            </w:r>
          </w:p>
        </w:tc>
      </w:tr>
      <w:tr w:rsidR="00F67B36" w:rsidRPr="00FB6DFD" w:rsidTr="00472A56">
        <w:tc>
          <w:tcPr>
            <w:tcW w:w="2268" w:type="dxa"/>
          </w:tcPr>
          <w:p w:rsidR="00F67B36" w:rsidRPr="00FB6DFD" w:rsidRDefault="00F67B36" w:rsidP="00F67B36">
            <w:pPr>
              <w:autoSpaceDE w:val="0"/>
              <w:autoSpaceDN w:val="0"/>
              <w:spacing w:after="0" w:line="240" w:lineRule="auto"/>
              <w:jc w:val="both"/>
              <w:rPr>
                <w:rFonts w:ascii="Garamond" w:eastAsia="Times New Roman" w:hAnsi="Garamond" w:cs="Times New Roman"/>
                <w:b/>
                <w:bCs/>
                <w:sz w:val="24"/>
                <w:szCs w:val="24"/>
                <w:lang w:eastAsia="cs-CZ"/>
              </w:rPr>
            </w:pPr>
            <w:r w:rsidRPr="00FB6DFD">
              <w:rPr>
                <w:rFonts w:ascii="Garamond" w:eastAsia="Times New Roman" w:hAnsi="Garamond" w:cs="Times New Roman"/>
                <w:b/>
                <w:bCs/>
                <w:sz w:val="24"/>
                <w:szCs w:val="24"/>
                <w:lang w:eastAsia="cs-CZ"/>
              </w:rPr>
              <w:t>Kristýna Valchová</w:t>
            </w:r>
          </w:p>
        </w:tc>
        <w:tc>
          <w:tcPr>
            <w:tcW w:w="1701" w:type="dxa"/>
          </w:tcPr>
          <w:p w:rsidR="00F67B36" w:rsidRPr="00FB6DFD" w:rsidRDefault="00F67B36" w:rsidP="00C96A92">
            <w:pPr>
              <w:autoSpaceDE w:val="0"/>
              <w:autoSpaceDN w:val="0"/>
              <w:spacing w:after="0" w:line="240" w:lineRule="auto"/>
              <w:ind w:firstLine="176"/>
              <w:jc w:val="both"/>
              <w:rPr>
                <w:rFonts w:ascii="Garamond" w:eastAsia="Times New Roman" w:hAnsi="Garamond" w:cs="Times New Roman"/>
                <w:bCs/>
                <w:lang w:eastAsia="cs-CZ"/>
              </w:rPr>
            </w:pPr>
            <w:r w:rsidRPr="00FB6DFD">
              <w:rPr>
                <w:rFonts w:ascii="Garamond" w:eastAsia="Times New Roman" w:hAnsi="Garamond" w:cs="Times New Roman"/>
                <w:bCs/>
                <w:lang w:eastAsia="cs-CZ"/>
              </w:rPr>
              <w:t>L. Hirmerová</w:t>
            </w:r>
          </w:p>
          <w:p w:rsidR="00F67B36" w:rsidRPr="00FB6DFD" w:rsidRDefault="00F67B36" w:rsidP="00C96A92">
            <w:pPr>
              <w:autoSpaceDE w:val="0"/>
              <w:autoSpaceDN w:val="0"/>
              <w:spacing w:after="0" w:line="240" w:lineRule="auto"/>
              <w:ind w:firstLine="176"/>
              <w:jc w:val="both"/>
              <w:rPr>
                <w:rFonts w:ascii="Garamond" w:eastAsia="Times New Roman" w:hAnsi="Garamond" w:cs="Times New Roman"/>
                <w:bCs/>
                <w:lang w:eastAsia="cs-CZ"/>
              </w:rPr>
            </w:pPr>
            <w:r w:rsidRPr="00FB6DFD">
              <w:rPr>
                <w:rFonts w:ascii="Garamond" w:eastAsia="Times New Roman" w:hAnsi="Garamond" w:cs="Times New Roman"/>
                <w:bCs/>
                <w:lang w:eastAsia="cs-CZ"/>
              </w:rPr>
              <w:t>J. Vlášková</w:t>
            </w:r>
          </w:p>
          <w:p w:rsidR="00F67B36" w:rsidRPr="00FB6DFD" w:rsidRDefault="00F67B36" w:rsidP="00C96A92">
            <w:pPr>
              <w:autoSpaceDE w:val="0"/>
              <w:autoSpaceDN w:val="0"/>
              <w:spacing w:after="0" w:line="240" w:lineRule="auto"/>
              <w:ind w:firstLine="176"/>
              <w:jc w:val="both"/>
              <w:rPr>
                <w:rFonts w:ascii="Garamond" w:eastAsia="Times New Roman" w:hAnsi="Garamond" w:cs="Times New Roman"/>
                <w:bCs/>
                <w:lang w:eastAsia="cs-CZ"/>
              </w:rPr>
            </w:pPr>
            <w:r w:rsidRPr="00FB6DFD">
              <w:rPr>
                <w:rFonts w:ascii="Garamond" w:eastAsia="Times New Roman" w:hAnsi="Garamond" w:cs="Times New Roman"/>
                <w:bCs/>
                <w:lang w:eastAsia="cs-CZ"/>
              </w:rPr>
              <w:t>J. Janatová</w:t>
            </w:r>
          </w:p>
          <w:p w:rsidR="00F67B36" w:rsidRPr="00FB6DFD" w:rsidRDefault="00F67B36" w:rsidP="00C96A92">
            <w:pPr>
              <w:autoSpaceDE w:val="0"/>
              <w:autoSpaceDN w:val="0"/>
              <w:spacing w:after="0" w:line="240" w:lineRule="auto"/>
              <w:ind w:firstLine="176"/>
              <w:jc w:val="both"/>
              <w:rPr>
                <w:rFonts w:ascii="Garamond" w:eastAsia="Times New Roman" w:hAnsi="Garamond" w:cs="Times New Roman"/>
                <w:bCs/>
                <w:i/>
                <w:lang w:eastAsia="cs-CZ"/>
              </w:rPr>
            </w:pPr>
            <w:r w:rsidRPr="00FB6DFD">
              <w:rPr>
                <w:rFonts w:ascii="Garamond" w:eastAsia="Times New Roman" w:hAnsi="Garamond" w:cs="Times New Roman"/>
                <w:bCs/>
                <w:lang w:eastAsia="cs-CZ"/>
              </w:rPr>
              <w:t>V. Jobová</w:t>
            </w:r>
          </w:p>
        </w:tc>
        <w:tc>
          <w:tcPr>
            <w:tcW w:w="6237" w:type="dxa"/>
          </w:tcPr>
          <w:p w:rsidR="00F67B36" w:rsidRPr="00FB6DFD" w:rsidRDefault="00F67B36" w:rsidP="00FC3B15">
            <w:pPr>
              <w:autoSpaceDE w:val="0"/>
              <w:autoSpaceDN w:val="0"/>
              <w:spacing w:after="0" w:line="240" w:lineRule="auto"/>
              <w:ind w:left="34" w:hanging="34"/>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2 Tm, 2 Ntm</w:t>
            </w:r>
            <w:r w:rsidR="002C35F1" w:rsidRPr="00FB6DFD">
              <w:rPr>
                <w:rFonts w:ascii="Garamond" w:eastAsia="Times New Roman" w:hAnsi="Garamond" w:cs="Times New Roman"/>
                <w:bCs/>
                <w:sz w:val="24"/>
                <w:szCs w:val="24"/>
                <w:lang w:eastAsia="cs-CZ"/>
              </w:rPr>
              <w:t xml:space="preserve"> (mimo oddílů </w:t>
            </w:r>
            <w:r w:rsidR="002C35F1" w:rsidRPr="00FB6DFD">
              <w:rPr>
                <w:rFonts w:ascii="Garamond" w:eastAsia="Times New Roman" w:hAnsi="Garamond" w:cs="Times New Roman"/>
                <w:sz w:val="24"/>
                <w:szCs w:val="24"/>
                <w:lang w:eastAsia="cs-CZ"/>
              </w:rPr>
              <w:t>Výkon trestního opatření a PP – jiné osoby (výkon trestního opatření ve věznici Odolov)</w:t>
            </w:r>
          </w:p>
          <w:p w:rsidR="00F67B36" w:rsidRPr="00FB6DFD" w:rsidRDefault="00F67B36" w:rsidP="00FC3B15">
            <w:pPr>
              <w:autoSpaceDE w:val="0"/>
              <w:autoSpaceDN w:val="0"/>
              <w:spacing w:after="0" w:line="240" w:lineRule="auto"/>
              <w:ind w:left="34" w:hanging="34"/>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16 Tm, 16 Ntm</w:t>
            </w:r>
            <w:r w:rsidR="002C35F1" w:rsidRPr="00FB6DFD">
              <w:rPr>
                <w:rFonts w:ascii="Garamond" w:eastAsia="Times New Roman" w:hAnsi="Garamond" w:cs="Times New Roman"/>
                <w:bCs/>
                <w:sz w:val="24"/>
                <w:szCs w:val="24"/>
                <w:lang w:eastAsia="cs-CZ"/>
              </w:rPr>
              <w:t xml:space="preserve"> (mimo oddílů </w:t>
            </w:r>
            <w:r w:rsidR="002C35F1" w:rsidRPr="00FB6DFD">
              <w:rPr>
                <w:rFonts w:ascii="Garamond" w:eastAsia="Times New Roman" w:hAnsi="Garamond" w:cs="Times New Roman"/>
                <w:sz w:val="24"/>
                <w:szCs w:val="24"/>
                <w:lang w:eastAsia="cs-CZ"/>
              </w:rPr>
              <w:t>Výkon trestního opatření a PP – jiné osoby (výkon trestního opatření ve věznici Odolov)</w:t>
            </w:r>
          </w:p>
        </w:tc>
      </w:tr>
      <w:tr w:rsidR="00F67B36" w:rsidRPr="00FB6DFD" w:rsidTr="00472A56">
        <w:tc>
          <w:tcPr>
            <w:tcW w:w="2268" w:type="dxa"/>
          </w:tcPr>
          <w:p w:rsidR="00F67B36" w:rsidRPr="00FB6DFD" w:rsidRDefault="00F67B36" w:rsidP="00F67B36">
            <w:pPr>
              <w:autoSpaceDE w:val="0"/>
              <w:autoSpaceDN w:val="0"/>
              <w:spacing w:after="0" w:line="240" w:lineRule="auto"/>
              <w:jc w:val="both"/>
              <w:rPr>
                <w:rFonts w:ascii="Garamond" w:eastAsia="Times New Roman" w:hAnsi="Garamond" w:cs="Times New Roman"/>
                <w:b/>
                <w:bCs/>
                <w:sz w:val="24"/>
                <w:szCs w:val="24"/>
                <w:lang w:eastAsia="cs-CZ"/>
              </w:rPr>
            </w:pPr>
            <w:r w:rsidRPr="00FB6DFD">
              <w:rPr>
                <w:rFonts w:ascii="Garamond" w:eastAsia="Times New Roman" w:hAnsi="Garamond" w:cs="Times New Roman"/>
                <w:b/>
                <w:bCs/>
                <w:sz w:val="24"/>
                <w:szCs w:val="24"/>
                <w:lang w:eastAsia="cs-CZ"/>
              </w:rPr>
              <w:t>Jana Janatová</w:t>
            </w:r>
          </w:p>
        </w:tc>
        <w:tc>
          <w:tcPr>
            <w:tcW w:w="1701" w:type="dxa"/>
          </w:tcPr>
          <w:p w:rsidR="00F67B36" w:rsidRPr="00FB6DFD" w:rsidRDefault="00F67B36" w:rsidP="00C96A92">
            <w:pPr>
              <w:autoSpaceDE w:val="0"/>
              <w:autoSpaceDN w:val="0"/>
              <w:spacing w:after="0" w:line="240" w:lineRule="auto"/>
              <w:ind w:firstLine="176"/>
              <w:jc w:val="both"/>
              <w:rPr>
                <w:rFonts w:ascii="Garamond" w:eastAsia="Times New Roman" w:hAnsi="Garamond" w:cs="Times New Roman"/>
                <w:bCs/>
                <w:lang w:eastAsia="cs-CZ"/>
              </w:rPr>
            </w:pPr>
            <w:r w:rsidRPr="00FB6DFD">
              <w:rPr>
                <w:rFonts w:ascii="Garamond" w:eastAsia="Times New Roman" w:hAnsi="Garamond" w:cs="Times New Roman"/>
                <w:bCs/>
                <w:lang w:eastAsia="cs-CZ"/>
              </w:rPr>
              <w:t>L. Hirmerová</w:t>
            </w:r>
          </w:p>
          <w:p w:rsidR="00F67B36" w:rsidRPr="00FB6DFD" w:rsidRDefault="00F67B36" w:rsidP="00C96A92">
            <w:pPr>
              <w:autoSpaceDE w:val="0"/>
              <w:autoSpaceDN w:val="0"/>
              <w:spacing w:after="0" w:line="240" w:lineRule="auto"/>
              <w:ind w:firstLine="176"/>
              <w:jc w:val="both"/>
              <w:rPr>
                <w:rFonts w:ascii="Garamond" w:eastAsia="Times New Roman" w:hAnsi="Garamond" w:cs="Times New Roman"/>
                <w:bCs/>
                <w:lang w:eastAsia="cs-CZ"/>
              </w:rPr>
            </w:pPr>
            <w:r w:rsidRPr="00FB6DFD">
              <w:rPr>
                <w:rFonts w:ascii="Garamond" w:eastAsia="Times New Roman" w:hAnsi="Garamond" w:cs="Times New Roman"/>
                <w:bCs/>
                <w:lang w:eastAsia="cs-CZ"/>
              </w:rPr>
              <w:t>V. Jobová</w:t>
            </w:r>
          </w:p>
          <w:p w:rsidR="00F67B36" w:rsidRPr="00FB6DFD" w:rsidRDefault="00F67B36" w:rsidP="00C96A92">
            <w:pPr>
              <w:autoSpaceDE w:val="0"/>
              <w:autoSpaceDN w:val="0"/>
              <w:spacing w:after="0" w:line="240" w:lineRule="auto"/>
              <w:ind w:firstLine="176"/>
              <w:jc w:val="both"/>
              <w:rPr>
                <w:rFonts w:ascii="Garamond" w:eastAsia="Times New Roman" w:hAnsi="Garamond" w:cs="Times New Roman"/>
                <w:bCs/>
                <w:lang w:eastAsia="cs-CZ"/>
              </w:rPr>
            </w:pPr>
            <w:r w:rsidRPr="00FB6DFD">
              <w:rPr>
                <w:rFonts w:ascii="Garamond" w:eastAsia="Times New Roman" w:hAnsi="Garamond" w:cs="Times New Roman"/>
                <w:bCs/>
                <w:lang w:eastAsia="cs-CZ"/>
              </w:rPr>
              <w:t xml:space="preserve">K. Valchová </w:t>
            </w:r>
          </w:p>
          <w:p w:rsidR="00F67B36" w:rsidRPr="00FB6DFD" w:rsidRDefault="00F67B36" w:rsidP="00C96A92">
            <w:pPr>
              <w:autoSpaceDE w:val="0"/>
              <w:autoSpaceDN w:val="0"/>
              <w:spacing w:after="0" w:line="240" w:lineRule="auto"/>
              <w:ind w:firstLine="176"/>
              <w:jc w:val="both"/>
              <w:rPr>
                <w:rFonts w:ascii="Garamond" w:eastAsia="Times New Roman" w:hAnsi="Garamond" w:cs="Times New Roman"/>
                <w:bCs/>
                <w:lang w:eastAsia="cs-CZ"/>
              </w:rPr>
            </w:pPr>
            <w:r w:rsidRPr="00FB6DFD">
              <w:rPr>
                <w:rFonts w:ascii="Garamond" w:eastAsia="Times New Roman" w:hAnsi="Garamond" w:cs="Times New Roman"/>
                <w:bCs/>
                <w:lang w:eastAsia="cs-CZ"/>
              </w:rPr>
              <w:t>J. Vlášková</w:t>
            </w:r>
          </w:p>
        </w:tc>
        <w:tc>
          <w:tcPr>
            <w:tcW w:w="6237" w:type="dxa"/>
          </w:tcPr>
          <w:p w:rsidR="00F67B36" w:rsidRPr="00FB6DFD" w:rsidRDefault="00F67B36" w:rsidP="00FC3B15">
            <w:pPr>
              <w:autoSpaceDE w:val="0"/>
              <w:autoSpaceDN w:val="0"/>
              <w:spacing w:after="0" w:line="240" w:lineRule="auto"/>
              <w:ind w:left="34" w:hanging="34"/>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4 Tm, 4 Ntm</w:t>
            </w:r>
            <w:r w:rsidR="002C35F1" w:rsidRPr="00FB6DFD">
              <w:rPr>
                <w:rFonts w:ascii="Garamond" w:eastAsia="Times New Roman" w:hAnsi="Garamond" w:cs="Times New Roman"/>
                <w:bCs/>
                <w:sz w:val="24"/>
                <w:szCs w:val="24"/>
                <w:lang w:eastAsia="cs-CZ"/>
              </w:rPr>
              <w:t xml:space="preserve"> (mimo oddílů </w:t>
            </w:r>
            <w:r w:rsidR="002C35F1" w:rsidRPr="00FB6DFD">
              <w:rPr>
                <w:rFonts w:ascii="Garamond" w:eastAsia="Times New Roman" w:hAnsi="Garamond" w:cs="Times New Roman"/>
                <w:sz w:val="24"/>
                <w:szCs w:val="24"/>
                <w:lang w:eastAsia="cs-CZ"/>
              </w:rPr>
              <w:t>Výkon trestního opatření a PP – jiné osoby (výkon trestního opatření ve věznici Odolov)</w:t>
            </w:r>
          </w:p>
        </w:tc>
      </w:tr>
      <w:tr w:rsidR="00C96A92" w:rsidRPr="00FB6DFD" w:rsidTr="00472A56">
        <w:tc>
          <w:tcPr>
            <w:tcW w:w="2268" w:type="dxa"/>
          </w:tcPr>
          <w:p w:rsidR="00C96A92" w:rsidRPr="00FB6DFD" w:rsidRDefault="00C96A92" w:rsidP="00F67B36">
            <w:pPr>
              <w:autoSpaceDE w:val="0"/>
              <w:autoSpaceDN w:val="0"/>
              <w:spacing w:after="0" w:line="240" w:lineRule="auto"/>
              <w:jc w:val="both"/>
              <w:rPr>
                <w:rFonts w:ascii="Garamond" w:eastAsia="Times New Roman" w:hAnsi="Garamond" w:cs="Times New Roman"/>
                <w:b/>
                <w:bCs/>
                <w:sz w:val="24"/>
                <w:szCs w:val="24"/>
                <w:lang w:eastAsia="cs-CZ"/>
              </w:rPr>
            </w:pPr>
            <w:r w:rsidRPr="00FB6DFD">
              <w:rPr>
                <w:rFonts w:ascii="Garamond" w:eastAsia="Times New Roman" w:hAnsi="Garamond" w:cs="Times New Roman"/>
                <w:b/>
                <w:bCs/>
                <w:sz w:val="24"/>
                <w:szCs w:val="24"/>
                <w:lang w:eastAsia="cs-CZ"/>
              </w:rPr>
              <w:t>Veronika Jobová</w:t>
            </w:r>
          </w:p>
        </w:tc>
        <w:tc>
          <w:tcPr>
            <w:tcW w:w="1701" w:type="dxa"/>
          </w:tcPr>
          <w:p w:rsidR="005C144E" w:rsidRPr="00FB6DFD" w:rsidRDefault="00C96A92" w:rsidP="00C96A92">
            <w:pPr>
              <w:autoSpaceDE w:val="0"/>
              <w:autoSpaceDN w:val="0"/>
              <w:spacing w:after="0" w:line="240" w:lineRule="auto"/>
              <w:ind w:firstLine="176"/>
              <w:jc w:val="both"/>
              <w:rPr>
                <w:rFonts w:ascii="Garamond" w:eastAsia="Times New Roman" w:hAnsi="Garamond" w:cs="Times New Roman"/>
                <w:bCs/>
                <w:lang w:eastAsia="cs-CZ"/>
              </w:rPr>
            </w:pPr>
            <w:r w:rsidRPr="00FB6DFD">
              <w:rPr>
                <w:rFonts w:ascii="Garamond" w:eastAsia="Times New Roman" w:hAnsi="Garamond" w:cs="Times New Roman"/>
                <w:bCs/>
                <w:lang w:eastAsia="cs-CZ"/>
              </w:rPr>
              <w:t>J. Vlášková</w:t>
            </w:r>
          </w:p>
          <w:p w:rsidR="003A659A" w:rsidRPr="00FB6DFD" w:rsidRDefault="00240E3D" w:rsidP="00C96A92">
            <w:pPr>
              <w:autoSpaceDE w:val="0"/>
              <w:autoSpaceDN w:val="0"/>
              <w:spacing w:after="0" w:line="240" w:lineRule="auto"/>
              <w:ind w:firstLine="176"/>
              <w:jc w:val="both"/>
              <w:rPr>
                <w:rFonts w:ascii="Garamond" w:eastAsia="Times New Roman" w:hAnsi="Garamond" w:cs="Times New Roman"/>
                <w:bCs/>
                <w:color w:val="000000" w:themeColor="text1"/>
                <w:lang w:eastAsia="cs-CZ"/>
              </w:rPr>
            </w:pPr>
            <w:r w:rsidRPr="00FB6DFD">
              <w:rPr>
                <w:rFonts w:ascii="Garamond" w:eastAsia="Times New Roman" w:hAnsi="Garamond" w:cs="Times New Roman"/>
                <w:bCs/>
                <w:color w:val="000000" w:themeColor="text1"/>
                <w:lang w:eastAsia="cs-CZ"/>
              </w:rPr>
              <w:t>J. Janatová</w:t>
            </w:r>
          </w:p>
          <w:p w:rsidR="00240E3D" w:rsidRPr="00FB6DFD" w:rsidRDefault="00240E3D" w:rsidP="00C96A92">
            <w:pPr>
              <w:autoSpaceDE w:val="0"/>
              <w:autoSpaceDN w:val="0"/>
              <w:spacing w:after="0" w:line="240" w:lineRule="auto"/>
              <w:ind w:firstLine="176"/>
              <w:jc w:val="both"/>
              <w:rPr>
                <w:rFonts w:ascii="Garamond" w:eastAsia="Times New Roman" w:hAnsi="Garamond" w:cs="Times New Roman"/>
                <w:bCs/>
                <w:color w:val="000000" w:themeColor="text1"/>
                <w:lang w:eastAsia="cs-CZ"/>
              </w:rPr>
            </w:pPr>
            <w:r w:rsidRPr="00FB6DFD">
              <w:rPr>
                <w:rFonts w:ascii="Garamond" w:eastAsia="Times New Roman" w:hAnsi="Garamond" w:cs="Times New Roman"/>
                <w:bCs/>
                <w:color w:val="000000" w:themeColor="text1"/>
                <w:lang w:eastAsia="cs-CZ"/>
              </w:rPr>
              <w:t>K. Valchová</w:t>
            </w:r>
          </w:p>
          <w:p w:rsidR="00240E3D" w:rsidRPr="00FB6DFD" w:rsidRDefault="00240E3D" w:rsidP="00C96A92">
            <w:pPr>
              <w:autoSpaceDE w:val="0"/>
              <w:autoSpaceDN w:val="0"/>
              <w:spacing w:after="0" w:line="240" w:lineRule="auto"/>
              <w:ind w:firstLine="176"/>
              <w:jc w:val="both"/>
              <w:rPr>
                <w:rFonts w:ascii="Garamond" w:eastAsia="Times New Roman" w:hAnsi="Garamond" w:cs="Times New Roman"/>
                <w:bCs/>
                <w:lang w:eastAsia="cs-CZ"/>
              </w:rPr>
            </w:pPr>
            <w:r w:rsidRPr="00FB6DFD">
              <w:rPr>
                <w:rFonts w:ascii="Garamond" w:eastAsia="Times New Roman" w:hAnsi="Garamond" w:cs="Times New Roman"/>
                <w:bCs/>
                <w:color w:val="000000" w:themeColor="text1"/>
                <w:lang w:eastAsia="cs-CZ"/>
              </w:rPr>
              <w:t>L. Hirmerová</w:t>
            </w:r>
          </w:p>
        </w:tc>
        <w:tc>
          <w:tcPr>
            <w:tcW w:w="6237" w:type="dxa"/>
          </w:tcPr>
          <w:p w:rsidR="00B1166B" w:rsidRPr="00FB6DFD" w:rsidRDefault="00C96A92" w:rsidP="00FC3B15">
            <w:pPr>
              <w:autoSpaceDE w:val="0"/>
              <w:autoSpaceDN w:val="0"/>
              <w:spacing w:after="0" w:line="240" w:lineRule="auto"/>
              <w:ind w:left="34" w:hanging="34"/>
              <w:rPr>
                <w:rFonts w:ascii="Garamond" w:eastAsia="Times New Roman" w:hAnsi="Garamond" w:cs="Times New Roman"/>
                <w:sz w:val="24"/>
                <w:szCs w:val="24"/>
                <w:lang w:eastAsia="cs-CZ"/>
              </w:rPr>
            </w:pPr>
            <w:r w:rsidRPr="00FB6DFD">
              <w:rPr>
                <w:rFonts w:ascii="Garamond" w:eastAsia="Times New Roman" w:hAnsi="Garamond" w:cs="Times New Roman"/>
                <w:bCs/>
                <w:sz w:val="24"/>
                <w:szCs w:val="24"/>
                <w:lang w:eastAsia="cs-CZ"/>
              </w:rPr>
              <w:t xml:space="preserve">3 PP, 3 Ntm (oddíly </w:t>
            </w:r>
            <w:r w:rsidRPr="00FB6DFD">
              <w:rPr>
                <w:rFonts w:ascii="Garamond" w:eastAsia="Times New Roman" w:hAnsi="Garamond" w:cs="Times New Roman"/>
                <w:sz w:val="24"/>
                <w:szCs w:val="24"/>
                <w:lang w:eastAsia="cs-CZ"/>
              </w:rPr>
              <w:t>Výkon trestního opatření a PP – jiné osoby (výkon trestního opatření ve věznici Odolov)</w:t>
            </w:r>
          </w:p>
          <w:p w:rsidR="00C96A92" w:rsidRPr="00FB6DFD" w:rsidRDefault="00C96A92" w:rsidP="00FC3B15">
            <w:pPr>
              <w:autoSpaceDE w:val="0"/>
              <w:autoSpaceDN w:val="0"/>
              <w:spacing w:after="0" w:line="240" w:lineRule="auto"/>
              <w:ind w:left="34" w:hanging="34"/>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 xml:space="preserve">17 PP a 17 Ntm (oddíly </w:t>
            </w:r>
            <w:r w:rsidRPr="00FB6DFD">
              <w:rPr>
                <w:rFonts w:ascii="Garamond" w:eastAsia="Times New Roman" w:hAnsi="Garamond" w:cs="Times New Roman"/>
                <w:sz w:val="24"/>
                <w:szCs w:val="24"/>
                <w:lang w:eastAsia="cs-CZ"/>
              </w:rPr>
              <w:t>Výkon trestního opatření a PP – jiné osoby (výkon trestního opatření ve věznici Odolov)</w:t>
            </w:r>
          </w:p>
        </w:tc>
      </w:tr>
      <w:tr w:rsidR="00F67B36" w:rsidRPr="00FB6DFD" w:rsidTr="00472A56">
        <w:trPr>
          <w:trHeight w:val="1678"/>
        </w:trPr>
        <w:tc>
          <w:tcPr>
            <w:tcW w:w="2268" w:type="dxa"/>
          </w:tcPr>
          <w:p w:rsidR="00F67B36" w:rsidRPr="00FB6DFD" w:rsidRDefault="00F67B36" w:rsidP="00F67B36">
            <w:pPr>
              <w:autoSpaceDE w:val="0"/>
              <w:autoSpaceDN w:val="0"/>
              <w:spacing w:after="0" w:line="240" w:lineRule="auto"/>
              <w:ind w:firstLine="34"/>
              <w:jc w:val="both"/>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Lenka Hirmerová</w:t>
            </w:r>
          </w:p>
        </w:tc>
        <w:tc>
          <w:tcPr>
            <w:tcW w:w="1701" w:type="dxa"/>
          </w:tcPr>
          <w:p w:rsidR="00F67B36" w:rsidRPr="00FB6DFD" w:rsidRDefault="00F67B36" w:rsidP="00C96A92">
            <w:pPr>
              <w:spacing w:after="0" w:line="240" w:lineRule="auto"/>
              <w:ind w:firstLine="17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K. Valchová</w:t>
            </w:r>
          </w:p>
          <w:p w:rsidR="00F67B36" w:rsidRPr="00FB6DFD" w:rsidRDefault="00F67B36" w:rsidP="00C96A92">
            <w:pPr>
              <w:spacing w:after="0" w:line="240" w:lineRule="auto"/>
              <w:ind w:firstLine="17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J. Vlášková</w:t>
            </w:r>
          </w:p>
          <w:p w:rsidR="00F67B36" w:rsidRPr="00FB6DFD" w:rsidRDefault="00F67B36" w:rsidP="00C96A92">
            <w:pPr>
              <w:spacing w:after="0" w:line="240" w:lineRule="auto"/>
              <w:ind w:firstLine="17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J. Janatová</w:t>
            </w:r>
          </w:p>
          <w:p w:rsidR="00F67B36" w:rsidRPr="00FB6DFD" w:rsidRDefault="00F67B36" w:rsidP="00C96A92">
            <w:pPr>
              <w:spacing w:after="0" w:line="240" w:lineRule="auto"/>
              <w:ind w:firstLine="17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V. Jobová</w:t>
            </w:r>
          </w:p>
        </w:tc>
        <w:tc>
          <w:tcPr>
            <w:tcW w:w="6237" w:type="dxa"/>
          </w:tcPr>
          <w:p w:rsidR="00F67B36" w:rsidRPr="00FB6DFD" w:rsidRDefault="00F67B36" w:rsidP="00F67B36">
            <w:pPr>
              <w:spacing w:after="0" w:line="240" w:lineRule="auto"/>
              <w:ind w:left="34" w:hanging="34"/>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porozsudková agenda v soudních odděleních 2 Tm a 4 Tm</w:t>
            </w:r>
          </w:p>
          <w:p w:rsidR="00F67B36" w:rsidRPr="00FB6DFD" w:rsidRDefault="00F67B36" w:rsidP="00F67B36">
            <w:pPr>
              <w:spacing w:after="0" w:line="240" w:lineRule="auto"/>
              <w:ind w:left="34" w:hanging="34"/>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dotazy PO, PP, PUZČ pro všechna soudní oddělení</w:t>
            </w:r>
          </w:p>
          <w:p w:rsidR="00F67B36" w:rsidRPr="00FB6DFD" w:rsidRDefault="00F67B36" w:rsidP="00F67B36">
            <w:pPr>
              <w:spacing w:after="0" w:line="240" w:lineRule="auto"/>
              <w:ind w:left="34" w:hanging="34"/>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organizace příruční spisovny soudu pro mládež</w:t>
            </w:r>
          </w:p>
          <w:p w:rsidR="00F67B36" w:rsidRPr="00FB6DFD" w:rsidRDefault="00F67B36" w:rsidP="00F67B36">
            <w:pPr>
              <w:spacing w:after="0" w:line="240" w:lineRule="auto"/>
              <w:ind w:left="34" w:hanging="34"/>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práce zapisovatelky v přípravném řízení</w:t>
            </w:r>
          </w:p>
          <w:p w:rsidR="00F67B36" w:rsidRPr="00FB6DFD" w:rsidRDefault="00F67B36" w:rsidP="00F67B36">
            <w:pPr>
              <w:spacing w:after="0" w:line="240" w:lineRule="auto"/>
              <w:ind w:left="176" w:hanging="17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zkrácené přípravné řízení se zadrženým pro všechna soudní oddělení v pracovní době</w:t>
            </w:r>
          </w:p>
        </w:tc>
      </w:tr>
    </w:tbl>
    <w:p w:rsidR="00F67B36" w:rsidRPr="00FB6DFD" w:rsidRDefault="00F67B36" w:rsidP="00F67B36">
      <w:pPr>
        <w:tabs>
          <w:tab w:val="left" w:pos="3544"/>
        </w:tabs>
        <w:autoSpaceDE w:val="0"/>
        <w:autoSpaceDN w:val="0"/>
        <w:spacing w:before="240" w:after="0" w:line="240" w:lineRule="auto"/>
        <w:ind w:left="2268" w:hanging="2268"/>
        <w:jc w:val="both"/>
        <w:rPr>
          <w:rFonts w:ascii="Garamond" w:eastAsia="Times New Roman" w:hAnsi="Garamond" w:cs="Times New Roman"/>
          <w:b/>
          <w:bCs/>
          <w:sz w:val="24"/>
          <w:szCs w:val="24"/>
          <w:lang w:eastAsia="cs-CZ"/>
        </w:rPr>
      </w:pPr>
      <w:r w:rsidRPr="00FB6DFD">
        <w:rPr>
          <w:rFonts w:ascii="Garamond" w:eastAsia="Times New Roman" w:hAnsi="Garamond" w:cs="Times New Roman"/>
          <w:sz w:val="24"/>
          <w:szCs w:val="24"/>
          <w:u w:val="single"/>
          <w:lang w:eastAsia="cs-CZ"/>
        </w:rPr>
        <w:t>Vedoucí kanceláře:</w:t>
      </w:r>
      <w:r w:rsidRPr="00FB6DFD">
        <w:rPr>
          <w:rFonts w:ascii="Garamond" w:eastAsia="Times New Roman" w:hAnsi="Garamond" w:cs="Times New Roman"/>
          <w:sz w:val="24"/>
          <w:szCs w:val="24"/>
          <w:u w:val="single"/>
          <w:lang w:eastAsia="cs-CZ"/>
        </w:rPr>
        <w:tab/>
      </w:r>
      <w:r w:rsidRPr="00FB6DFD">
        <w:rPr>
          <w:rFonts w:ascii="Garamond" w:eastAsia="Times New Roman" w:hAnsi="Garamond" w:cs="Times New Roman"/>
          <w:b/>
          <w:bCs/>
          <w:sz w:val="24"/>
          <w:szCs w:val="24"/>
          <w:lang w:eastAsia="cs-CZ"/>
        </w:rPr>
        <w:t>Lucie Havlíková</w:t>
      </w:r>
    </w:p>
    <w:p w:rsidR="00F67B36" w:rsidRPr="00FB6DFD" w:rsidRDefault="00F67B36" w:rsidP="00F67B36">
      <w:pPr>
        <w:tabs>
          <w:tab w:val="left" w:pos="3544"/>
        </w:tabs>
        <w:autoSpaceDE w:val="0"/>
        <w:autoSpaceDN w:val="0"/>
        <w:spacing w:after="120" w:line="240" w:lineRule="auto"/>
        <w:ind w:left="2268" w:hanging="2268"/>
        <w:jc w:val="both"/>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ab/>
        <w:t>zástup: V. Jobová</w:t>
      </w:r>
    </w:p>
    <w:p w:rsidR="00F67B36" w:rsidRPr="00FB6DFD" w:rsidRDefault="00F67B36" w:rsidP="00F67B36">
      <w:pPr>
        <w:numPr>
          <w:ilvl w:val="0"/>
          <w:numId w:val="13"/>
        </w:numPr>
        <w:autoSpaceDE w:val="0"/>
        <w:autoSpaceDN w:val="0"/>
        <w:spacing w:after="240" w:line="240" w:lineRule="auto"/>
        <w:ind w:left="709" w:hanging="142"/>
        <w:jc w:val="both"/>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vede rejstřík Ntm (pododdíl přípravné řízení), vede kalendář a lhůtník v této agendě</w:t>
      </w:r>
    </w:p>
    <w:p w:rsidR="00F67B36" w:rsidRPr="00FB6DFD" w:rsidRDefault="00F67B36" w:rsidP="00F67B36">
      <w:pPr>
        <w:tabs>
          <w:tab w:val="left" w:pos="3544"/>
        </w:tabs>
        <w:autoSpaceDE w:val="0"/>
        <w:autoSpaceDN w:val="0"/>
        <w:spacing w:after="0" w:line="240" w:lineRule="auto"/>
        <w:ind w:left="2268" w:hanging="2268"/>
        <w:jc w:val="both"/>
        <w:rPr>
          <w:rFonts w:ascii="Garamond" w:eastAsia="Times New Roman" w:hAnsi="Garamond" w:cs="Times New Roman"/>
          <w:b/>
          <w:bCs/>
          <w:sz w:val="24"/>
          <w:szCs w:val="24"/>
          <w:lang w:eastAsia="cs-CZ"/>
        </w:rPr>
      </w:pPr>
      <w:r w:rsidRPr="00FB6DFD">
        <w:rPr>
          <w:rFonts w:ascii="Garamond" w:eastAsia="Times New Roman" w:hAnsi="Garamond" w:cs="Times New Roman"/>
          <w:sz w:val="24"/>
          <w:szCs w:val="24"/>
          <w:u w:val="single"/>
          <w:lang w:eastAsia="cs-CZ"/>
        </w:rPr>
        <w:t>Vedoucí kanceláře:</w:t>
      </w:r>
      <w:r w:rsidRPr="00FB6DFD">
        <w:rPr>
          <w:rFonts w:ascii="Garamond" w:eastAsia="Times New Roman" w:hAnsi="Garamond" w:cs="Times New Roman"/>
          <w:sz w:val="24"/>
          <w:szCs w:val="24"/>
          <w:u w:val="single"/>
          <w:lang w:eastAsia="cs-CZ"/>
        </w:rPr>
        <w:tab/>
      </w:r>
      <w:r w:rsidRPr="00FB6DFD">
        <w:rPr>
          <w:rFonts w:ascii="Garamond" w:eastAsia="Times New Roman" w:hAnsi="Garamond" w:cs="Times New Roman"/>
          <w:b/>
          <w:bCs/>
          <w:sz w:val="24"/>
          <w:szCs w:val="24"/>
          <w:lang w:eastAsia="cs-CZ"/>
        </w:rPr>
        <w:t xml:space="preserve">Eva Kozáková </w:t>
      </w:r>
    </w:p>
    <w:p w:rsidR="00F67B36" w:rsidRPr="00FB6DFD" w:rsidRDefault="00F67B36" w:rsidP="00F67B36">
      <w:pPr>
        <w:tabs>
          <w:tab w:val="left" w:pos="3544"/>
        </w:tabs>
        <w:autoSpaceDE w:val="0"/>
        <w:autoSpaceDN w:val="0"/>
        <w:spacing w:after="120" w:line="240" w:lineRule="auto"/>
        <w:ind w:left="2268" w:hanging="1701"/>
        <w:jc w:val="both"/>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ab/>
        <w:t>zástup: Veronika Večeřová</w:t>
      </w:r>
    </w:p>
    <w:p w:rsidR="00F67B36" w:rsidRPr="00FB6DFD" w:rsidRDefault="00F67B36" w:rsidP="00F67B36">
      <w:pPr>
        <w:autoSpaceDE w:val="0"/>
        <w:autoSpaceDN w:val="0"/>
        <w:spacing w:after="240" w:line="240" w:lineRule="auto"/>
        <w:ind w:left="709" w:right="567" w:hanging="142"/>
        <w:jc w:val="both"/>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vede rejstříky a pomocné evidence 16 Rod</w:t>
      </w:r>
    </w:p>
    <w:p w:rsidR="00F67B36" w:rsidRPr="00FB6DFD" w:rsidRDefault="00F67B36" w:rsidP="00F67B36">
      <w:pPr>
        <w:tabs>
          <w:tab w:val="left" w:pos="3544"/>
        </w:tabs>
        <w:autoSpaceDE w:val="0"/>
        <w:autoSpaceDN w:val="0"/>
        <w:spacing w:after="0" w:line="240" w:lineRule="auto"/>
        <w:ind w:left="2268" w:hanging="2268"/>
        <w:jc w:val="both"/>
        <w:rPr>
          <w:rFonts w:ascii="Garamond" w:eastAsia="Times New Roman" w:hAnsi="Garamond" w:cs="Times New Roman"/>
          <w:sz w:val="24"/>
          <w:szCs w:val="24"/>
          <w:lang w:eastAsia="cs-CZ"/>
        </w:rPr>
      </w:pPr>
      <w:r w:rsidRPr="00FB6DFD">
        <w:rPr>
          <w:rFonts w:ascii="Garamond" w:eastAsia="Times New Roman" w:hAnsi="Garamond" w:cs="Times New Roman"/>
          <w:sz w:val="24"/>
          <w:szCs w:val="24"/>
          <w:u w:val="single"/>
          <w:lang w:eastAsia="cs-CZ"/>
        </w:rPr>
        <w:t>Zapisovatelky:</w:t>
      </w:r>
      <w:r w:rsidRPr="00FB6DFD">
        <w:rPr>
          <w:rFonts w:ascii="Garamond" w:eastAsia="Times New Roman" w:hAnsi="Garamond" w:cs="Times New Roman"/>
          <w:sz w:val="24"/>
          <w:szCs w:val="24"/>
          <w:u w:val="single"/>
          <w:lang w:eastAsia="cs-CZ"/>
        </w:rPr>
        <w:tab/>
      </w:r>
      <w:r w:rsidRPr="00FB6DFD">
        <w:rPr>
          <w:rFonts w:ascii="Garamond" w:eastAsia="Times New Roman" w:hAnsi="Garamond" w:cs="Times New Roman"/>
          <w:b/>
          <w:bCs/>
          <w:sz w:val="24"/>
          <w:szCs w:val="24"/>
          <w:lang w:eastAsia="cs-CZ"/>
        </w:rPr>
        <w:t>dle určení ředitelem správy soudu</w:t>
      </w:r>
    </w:p>
    <w:p w:rsidR="00F67B36" w:rsidRPr="00FB6DFD" w:rsidRDefault="00F67B36" w:rsidP="00F67B36">
      <w:pPr>
        <w:tabs>
          <w:tab w:val="left" w:pos="2268"/>
        </w:tabs>
        <w:autoSpaceDE w:val="0"/>
        <w:autoSpaceDN w:val="0"/>
        <w:spacing w:after="0" w:line="240" w:lineRule="auto"/>
        <w:ind w:firstLine="170"/>
        <w:jc w:val="both"/>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ab/>
        <w:t>a) pro úsek řízení proti mladistvým zajišťuje trestní oddělení</w:t>
      </w:r>
    </w:p>
    <w:p w:rsidR="00F67B36" w:rsidRPr="00FB6DFD" w:rsidRDefault="00F67B36" w:rsidP="00F67B36">
      <w:pPr>
        <w:tabs>
          <w:tab w:val="left" w:pos="2268"/>
          <w:tab w:val="left" w:pos="2552"/>
        </w:tabs>
        <w:autoSpaceDE w:val="0"/>
        <w:autoSpaceDN w:val="0"/>
        <w:spacing w:after="0" w:line="240" w:lineRule="auto"/>
        <w:ind w:firstLine="170"/>
        <w:jc w:val="both"/>
        <w:rPr>
          <w:rFonts w:ascii="Times New Roman" w:eastAsia="Times New Roman" w:hAnsi="Times New Roman" w:cs="Times New Roman"/>
          <w:sz w:val="24"/>
          <w:szCs w:val="24"/>
          <w:lang w:eastAsia="cs-CZ"/>
        </w:rPr>
      </w:pPr>
      <w:r w:rsidRPr="00FB6DFD">
        <w:rPr>
          <w:rFonts w:ascii="Garamond" w:eastAsia="Times New Roman" w:hAnsi="Garamond" w:cs="Times New Roman"/>
          <w:sz w:val="24"/>
          <w:szCs w:val="24"/>
          <w:lang w:eastAsia="cs-CZ"/>
        </w:rPr>
        <w:tab/>
        <w:t xml:space="preserve">b) pro úsek posuzování činů jinak trestných spáchaných dětmi mladšími </w:t>
      </w:r>
      <w:r w:rsidRPr="00FB6DFD">
        <w:rPr>
          <w:rFonts w:ascii="Garamond" w:eastAsia="Times New Roman" w:hAnsi="Garamond" w:cs="Times New Roman"/>
          <w:sz w:val="24"/>
          <w:szCs w:val="24"/>
          <w:lang w:eastAsia="cs-CZ"/>
        </w:rPr>
        <w:tab/>
        <w:t xml:space="preserve">    15 let zajišťuje opatrovnické oddělení</w:t>
      </w:r>
      <w:r w:rsidRPr="00FB6DFD">
        <w:rPr>
          <w:rFonts w:ascii="Times New Roman" w:eastAsia="Times New Roman" w:hAnsi="Times New Roman" w:cs="Times New Roman"/>
          <w:sz w:val="24"/>
          <w:szCs w:val="24"/>
          <w:lang w:eastAsia="cs-CZ"/>
        </w:rPr>
        <w:br w:type="page"/>
      </w:r>
    </w:p>
    <w:p w:rsidR="00F67B36" w:rsidRPr="00FB6DFD" w:rsidRDefault="00F67B36" w:rsidP="00F67B36">
      <w:pPr>
        <w:keepNext/>
        <w:autoSpaceDE w:val="0"/>
        <w:autoSpaceDN w:val="0"/>
        <w:spacing w:after="0" w:line="240" w:lineRule="auto"/>
        <w:ind w:firstLine="170"/>
        <w:jc w:val="center"/>
        <w:outlineLvl w:val="1"/>
        <w:rPr>
          <w:rFonts w:ascii="Garamond" w:eastAsia="Times New Roman" w:hAnsi="Garamond" w:cs="Times New Roman"/>
          <w:b/>
          <w:bCs/>
          <w:sz w:val="28"/>
          <w:szCs w:val="28"/>
          <w:lang w:eastAsia="cs-CZ"/>
        </w:rPr>
      </w:pPr>
      <w:bookmarkStart w:id="80" w:name="_Toc466378016"/>
      <w:bookmarkStart w:id="81" w:name="_Toc54253796"/>
      <w:bookmarkStart w:id="82" w:name="_Toc57724855"/>
      <w:r w:rsidRPr="00FB6DFD">
        <w:rPr>
          <w:rFonts w:ascii="Garamond" w:eastAsia="Times New Roman" w:hAnsi="Garamond" w:cs="Times New Roman"/>
          <w:b/>
          <w:bCs/>
          <w:sz w:val="28"/>
          <w:szCs w:val="28"/>
          <w:lang w:eastAsia="cs-CZ"/>
        </w:rPr>
        <w:t>Občanskoprávní agenda</w:t>
      </w:r>
      <w:bookmarkEnd w:id="60"/>
      <w:bookmarkEnd w:id="80"/>
      <w:bookmarkEnd w:id="81"/>
      <w:bookmarkEnd w:id="82"/>
    </w:p>
    <w:p w:rsidR="00F67B36" w:rsidRPr="00FB6DFD"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83" w:name="_Toc392248843"/>
      <w:bookmarkStart w:id="84" w:name="_Toc394669743"/>
      <w:bookmarkStart w:id="85" w:name="_Toc404155036"/>
      <w:bookmarkStart w:id="86" w:name="_Toc466378017"/>
      <w:bookmarkStart w:id="87" w:name="_Toc54253797"/>
      <w:bookmarkStart w:id="88" w:name="_Toc57724856"/>
      <w:r w:rsidRPr="00FB6DFD">
        <w:rPr>
          <w:rFonts w:ascii="Garamond" w:eastAsia="Times New Roman" w:hAnsi="Garamond" w:cs="Times New Roman"/>
          <w:b/>
          <w:bCs/>
          <w:sz w:val="28"/>
          <w:szCs w:val="28"/>
          <w:lang w:eastAsia="cs-CZ"/>
        </w:rPr>
        <w:t>Obecné zásady pro přidělování a zápis občanskoprávní agendy</w:t>
      </w:r>
      <w:bookmarkEnd w:id="83"/>
      <w:bookmarkEnd w:id="84"/>
      <w:bookmarkEnd w:id="85"/>
      <w:bookmarkEnd w:id="86"/>
      <w:bookmarkEnd w:id="87"/>
      <w:bookmarkEnd w:id="88"/>
    </w:p>
    <w:p w:rsidR="00F67B36" w:rsidRPr="00FB6DFD" w:rsidRDefault="00F67B36" w:rsidP="00F67B36">
      <w:pPr>
        <w:numPr>
          <w:ilvl w:val="0"/>
          <w:numId w:val="3"/>
        </w:numPr>
        <w:spacing w:after="120" w:line="240" w:lineRule="auto"/>
        <w:ind w:left="499" w:hanging="357"/>
        <w:jc w:val="both"/>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Specializace</w:t>
      </w:r>
      <w:r w:rsidRPr="00FB6DFD">
        <w:rPr>
          <w:rFonts w:ascii="Garamond" w:eastAsia="Times New Roman" w:hAnsi="Garamond" w:cs="Times New Roman"/>
          <w:sz w:val="24"/>
          <w:szCs w:val="24"/>
          <w:lang w:eastAsia="cs-CZ"/>
        </w:rPr>
        <w:t xml:space="preserve"> využívané výhradně v civilní agendě:</w:t>
      </w:r>
    </w:p>
    <w:p w:rsidR="00F67B36" w:rsidRPr="00FB6DFD" w:rsidRDefault="00F67B36" w:rsidP="00F67B36">
      <w:pPr>
        <w:numPr>
          <w:ilvl w:val="0"/>
          <w:numId w:val="14"/>
        </w:numPr>
        <w:spacing w:after="0" w:line="240" w:lineRule="auto"/>
        <w:ind w:left="1135" w:hanging="284"/>
        <w:jc w:val="both"/>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 xml:space="preserve">Pracovní </w:t>
      </w:r>
      <w:r w:rsidRPr="00FB6DFD">
        <w:rPr>
          <w:rFonts w:ascii="Garamond" w:eastAsia="Times New Roman" w:hAnsi="Garamond" w:cs="Times New Roman"/>
          <w:sz w:val="24"/>
          <w:szCs w:val="24"/>
          <w:lang w:eastAsia="cs-CZ"/>
        </w:rPr>
        <w:t xml:space="preserve">– věci napadlé dle § 36 a odst. 1 písmeno a) o. s. ř. </w:t>
      </w:r>
    </w:p>
    <w:p w:rsidR="00F67B36" w:rsidRPr="00FB6DFD" w:rsidRDefault="00F67B36" w:rsidP="00F67B36">
      <w:pPr>
        <w:numPr>
          <w:ilvl w:val="0"/>
          <w:numId w:val="14"/>
        </w:numPr>
        <w:spacing w:after="0" w:line="240" w:lineRule="auto"/>
        <w:ind w:left="1135" w:hanging="284"/>
        <w:jc w:val="both"/>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 xml:space="preserve">Správní soudnictví </w:t>
      </w:r>
      <w:r w:rsidRPr="00FB6DFD">
        <w:rPr>
          <w:rFonts w:ascii="Garamond" w:eastAsia="Times New Roman" w:hAnsi="Garamond" w:cs="Times New Roman"/>
          <w:sz w:val="24"/>
          <w:szCs w:val="24"/>
          <w:lang w:eastAsia="cs-CZ"/>
        </w:rPr>
        <w:t>(SPR.SOUD.)</w:t>
      </w:r>
      <w:r w:rsidRPr="00FB6DFD">
        <w:rPr>
          <w:rFonts w:ascii="Garamond" w:eastAsia="Times New Roman" w:hAnsi="Garamond" w:cs="Times New Roman"/>
          <w:b/>
          <w:sz w:val="24"/>
          <w:szCs w:val="24"/>
          <w:lang w:eastAsia="cs-CZ"/>
        </w:rPr>
        <w:t xml:space="preserve"> – </w:t>
      </w:r>
      <w:r w:rsidRPr="00FB6DFD">
        <w:rPr>
          <w:rFonts w:ascii="Garamond" w:eastAsia="Times New Roman" w:hAnsi="Garamond" w:cs="Times New Roman"/>
          <w:sz w:val="24"/>
          <w:szCs w:val="24"/>
          <w:lang w:eastAsia="cs-CZ"/>
        </w:rPr>
        <w:t>řízení o žalobách dle části páté o. s. ř., u nichž je soudem l. stupně okresní soud</w:t>
      </w:r>
    </w:p>
    <w:p w:rsidR="00F67B36" w:rsidRPr="00FB6DFD" w:rsidRDefault="00F67B36" w:rsidP="00F67B36">
      <w:pPr>
        <w:numPr>
          <w:ilvl w:val="0"/>
          <w:numId w:val="14"/>
        </w:numPr>
        <w:spacing w:after="0" w:line="240" w:lineRule="auto"/>
        <w:ind w:left="1135" w:hanging="284"/>
        <w:jc w:val="both"/>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 xml:space="preserve">Ochrana osobnosti </w:t>
      </w:r>
      <w:r w:rsidRPr="00FB6DFD">
        <w:rPr>
          <w:rFonts w:ascii="Garamond" w:eastAsia="Times New Roman" w:hAnsi="Garamond" w:cs="Times New Roman"/>
          <w:sz w:val="24"/>
          <w:szCs w:val="24"/>
          <w:lang w:eastAsia="cs-CZ"/>
        </w:rPr>
        <w:t xml:space="preserve">(OCHR.OSOB.) </w:t>
      </w:r>
      <w:r w:rsidRPr="00FB6DFD">
        <w:rPr>
          <w:rFonts w:ascii="Garamond" w:eastAsia="Times New Roman" w:hAnsi="Garamond" w:cs="Times New Roman"/>
          <w:b/>
          <w:sz w:val="24"/>
          <w:szCs w:val="24"/>
          <w:lang w:eastAsia="cs-CZ"/>
        </w:rPr>
        <w:t>–</w:t>
      </w:r>
      <w:r w:rsidRPr="00FB6DFD">
        <w:rPr>
          <w:rFonts w:ascii="Garamond" w:eastAsia="Times New Roman" w:hAnsi="Garamond" w:cs="Times New Roman"/>
          <w:sz w:val="24"/>
          <w:szCs w:val="24"/>
          <w:lang w:eastAsia="cs-CZ"/>
        </w:rPr>
        <w:t xml:space="preserve"> rozhodování ve věcech o nárocích podle § 78, § 82 a § 83 občanského zákoníku</w:t>
      </w:r>
    </w:p>
    <w:p w:rsidR="00F67B36" w:rsidRPr="00FB6DFD" w:rsidRDefault="00F67B36" w:rsidP="00F67B36">
      <w:pPr>
        <w:numPr>
          <w:ilvl w:val="0"/>
          <w:numId w:val="14"/>
        </w:numPr>
        <w:spacing w:after="0" w:line="240" w:lineRule="auto"/>
        <w:ind w:left="1135" w:hanging="284"/>
        <w:jc w:val="both"/>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 xml:space="preserve">Evropská unie </w:t>
      </w:r>
      <w:r w:rsidRPr="00FB6DFD">
        <w:rPr>
          <w:rFonts w:ascii="Garamond" w:eastAsia="Times New Roman" w:hAnsi="Garamond" w:cs="Times New Roman"/>
          <w:sz w:val="24"/>
          <w:szCs w:val="24"/>
          <w:lang w:eastAsia="cs-CZ"/>
        </w:rPr>
        <w:t>(EVROP.UNIE)</w:t>
      </w:r>
      <w:r w:rsidRPr="00FB6DFD">
        <w:rPr>
          <w:rFonts w:ascii="Garamond" w:eastAsia="Times New Roman" w:hAnsi="Garamond" w:cs="Times New Roman"/>
          <w:b/>
          <w:sz w:val="24"/>
          <w:szCs w:val="24"/>
          <w:lang w:eastAsia="cs-CZ"/>
        </w:rPr>
        <w:t xml:space="preserve"> – </w:t>
      </w:r>
      <w:r w:rsidRPr="00FB6DFD">
        <w:rPr>
          <w:rFonts w:ascii="Garamond" w:eastAsia="Times New Roman" w:hAnsi="Garamond" w:cs="Times New Roman"/>
          <w:sz w:val="24"/>
          <w:szCs w:val="24"/>
          <w:lang w:eastAsia="cs-CZ"/>
        </w:rPr>
        <w:t>rozhodování o uznání rozhodnutí dle § 18 zákona č. 91/2012 Sb., o mezinárodním právu soukromém na žádost strany dle přímo použitelného předpisu Evropské unie nebo mezinárodní smlouvy ve zvláštním řízení</w:t>
      </w:r>
    </w:p>
    <w:p w:rsidR="00F67B36" w:rsidRPr="00FB6DFD" w:rsidRDefault="00F67B36" w:rsidP="00F67B36">
      <w:pPr>
        <w:numPr>
          <w:ilvl w:val="0"/>
          <w:numId w:val="14"/>
        </w:numPr>
        <w:spacing w:after="0" w:line="240" w:lineRule="auto"/>
        <w:ind w:left="1135" w:hanging="284"/>
        <w:jc w:val="both"/>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Cizina –</w:t>
      </w:r>
      <w:r w:rsidRPr="00FB6DFD">
        <w:rPr>
          <w:rFonts w:ascii="Garamond" w:eastAsia="Times New Roman" w:hAnsi="Garamond" w:cs="Times New Roman"/>
          <w:sz w:val="24"/>
          <w:szCs w:val="24"/>
          <w:lang w:eastAsia="cs-CZ"/>
        </w:rPr>
        <w:t xml:space="preserve"> rozhodování v občanskoprávních věcech s cizím prvkem. Za věc s cizím prvkem se nepovažují spory ze smluv o úvěru a ze smluv o běžném a vkladovém účtu včetně jejich zajištění, i když je žalobcem právnická osoba se sídlem nebo fyzická osoba s bydlištěm mimo ČR</w:t>
      </w:r>
    </w:p>
    <w:p w:rsidR="00F67B36" w:rsidRPr="00FB6DFD" w:rsidRDefault="00F67B36" w:rsidP="00F67B36">
      <w:pPr>
        <w:numPr>
          <w:ilvl w:val="0"/>
          <w:numId w:val="14"/>
        </w:numPr>
        <w:spacing w:after="120" w:line="240" w:lineRule="auto"/>
        <w:ind w:left="1135" w:hanging="284"/>
        <w:jc w:val="both"/>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 xml:space="preserve">Platební rozkaz </w:t>
      </w:r>
      <w:r w:rsidRPr="00FB6DFD">
        <w:rPr>
          <w:rFonts w:ascii="Garamond" w:eastAsia="Times New Roman" w:hAnsi="Garamond" w:cs="Times New Roman"/>
          <w:sz w:val="24"/>
          <w:szCs w:val="24"/>
          <w:lang w:eastAsia="cs-CZ"/>
        </w:rPr>
        <w:t xml:space="preserve">(PR) – rozhodování ve věcech návrhu na vydání platebního rozkazu (mimo agendy EPR </w:t>
      </w:r>
      <w:r w:rsidRPr="00FB6DFD">
        <w:rPr>
          <w:rFonts w:ascii="Garamond" w:eastAsia="Times New Roman" w:hAnsi="Garamond" w:cs="Times New Roman"/>
          <w:strike/>
          <w:sz w:val="24"/>
          <w:szCs w:val="24"/>
          <w:lang w:eastAsia="cs-CZ"/>
        </w:rPr>
        <w:t xml:space="preserve"> </w:t>
      </w:r>
      <w:r w:rsidRPr="00FB6DFD">
        <w:rPr>
          <w:rFonts w:ascii="Garamond" w:eastAsia="Times New Roman" w:hAnsi="Garamond" w:cs="Times New Roman"/>
          <w:sz w:val="24"/>
          <w:szCs w:val="24"/>
          <w:lang w:eastAsia="cs-CZ"/>
        </w:rPr>
        <w:t xml:space="preserve"> úkony dle § 6 odst. 2 písm. e), j.) vyhlášky č. 37/1992 Sb. – viz bod 1 Obecné zásady pro přidělování a zápis občanskoprávní agendy)</w:t>
      </w:r>
    </w:p>
    <w:p w:rsidR="00F67B36" w:rsidRPr="00FB6DFD" w:rsidRDefault="00F67B36" w:rsidP="00F67B36">
      <w:pPr>
        <w:numPr>
          <w:ilvl w:val="0"/>
          <w:numId w:val="14"/>
        </w:numPr>
        <w:spacing w:after="120" w:line="240" w:lineRule="auto"/>
        <w:ind w:left="1134"/>
        <w:jc w:val="both"/>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Zástava</w:t>
      </w:r>
      <w:r w:rsidRPr="00FB6DFD">
        <w:rPr>
          <w:rFonts w:ascii="Garamond" w:eastAsia="Times New Roman" w:hAnsi="Garamond" w:cs="Times New Roman"/>
          <w:sz w:val="24"/>
          <w:szCs w:val="24"/>
          <w:lang w:eastAsia="cs-CZ"/>
        </w:rPr>
        <w:t xml:space="preserve"> – rozhodování ve věcech prodeje zástavy</w:t>
      </w:r>
    </w:p>
    <w:p w:rsidR="00F67B36" w:rsidRPr="00FB6DFD" w:rsidRDefault="00F67B36" w:rsidP="00F67B36">
      <w:pPr>
        <w:numPr>
          <w:ilvl w:val="0"/>
          <w:numId w:val="14"/>
        </w:numPr>
        <w:spacing w:after="120" w:line="240" w:lineRule="auto"/>
        <w:ind w:left="1134"/>
        <w:jc w:val="both"/>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 xml:space="preserve">Evropský příkaz k obstavení účtu </w:t>
      </w:r>
      <w:r w:rsidRPr="00FB6DFD">
        <w:rPr>
          <w:rFonts w:ascii="Garamond" w:eastAsia="Times New Roman" w:hAnsi="Garamond" w:cs="Times New Roman"/>
          <w:sz w:val="24"/>
          <w:szCs w:val="24"/>
          <w:lang w:eastAsia="cs-CZ"/>
        </w:rPr>
        <w:t>(EPOU) – rozhodování příkazů k obstavení účtu v souladu s Nařízením Evropské unie č. 655/2014 – evropský příkaz k obstavení účtů</w:t>
      </w:r>
    </w:p>
    <w:p w:rsidR="00F67B36" w:rsidRPr="00FB6DFD" w:rsidRDefault="00F67B36" w:rsidP="00F67B36">
      <w:pPr>
        <w:spacing w:after="120" w:line="240" w:lineRule="auto"/>
        <w:ind w:left="720" w:firstLine="170"/>
        <w:jc w:val="both"/>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Priority specializací jsou v následujícím pořadí: 1. pracovní, 2. správní soudnictví 3. ochrana osobnosti, 4. Evropská unie 5. cizina, 6. platební rozkaz.</w:t>
      </w:r>
    </w:p>
    <w:p w:rsidR="00F67B36" w:rsidRPr="00FB6DFD" w:rsidRDefault="00F67B36" w:rsidP="00F67B36">
      <w:pPr>
        <w:numPr>
          <w:ilvl w:val="0"/>
          <w:numId w:val="3"/>
        </w:numPr>
        <w:autoSpaceDE w:val="0"/>
        <w:autoSpaceDN w:val="0"/>
        <w:spacing w:after="120" w:line="240" w:lineRule="auto"/>
        <w:jc w:val="both"/>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Elektronické platební rozkazy</w:t>
      </w:r>
      <w:r w:rsidRPr="00FB6DFD">
        <w:rPr>
          <w:rFonts w:ascii="Garamond" w:eastAsia="Times New Roman" w:hAnsi="Garamond" w:cs="Times New Roman"/>
          <w:sz w:val="24"/>
          <w:szCs w:val="24"/>
          <w:lang w:eastAsia="cs-CZ"/>
        </w:rPr>
        <w:t xml:space="preserve"> (EPR) napadají automaticky rovnoměrně podle počtu vytvořených týmů, počínaje označením týmu s nejnižším číslem.</w:t>
      </w:r>
    </w:p>
    <w:tbl>
      <w:tblPr>
        <w:tblStyle w:val="Mkatabulky"/>
        <w:tblW w:w="8897" w:type="dxa"/>
        <w:tblInd w:w="392" w:type="dxa"/>
        <w:tblLook w:val="04A0" w:firstRow="1" w:lastRow="0" w:firstColumn="1" w:lastColumn="0" w:noHBand="0" w:noVBand="1"/>
      </w:tblPr>
      <w:tblGrid>
        <w:gridCol w:w="1843"/>
        <w:gridCol w:w="4430"/>
        <w:gridCol w:w="2624"/>
      </w:tblGrid>
      <w:tr w:rsidR="00F67B36" w:rsidRPr="00FB6DFD" w:rsidTr="00472A56">
        <w:trPr>
          <w:trHeight w:val="284"/>
        </w:trPr>
        <w:tc>
          <w:tcPr>
            <w:tcW w:w="1843" w:type="dxa"/>
          </w:tcPr>
          <w:p w:rsidR="00F67B36" w:rsidRPr="00FB6DFD" w:rsidRDefault="00F67B36" w:rsidP="00F67B36">
            <w:pPr>
              <w:autoSpaceDE w:val="0"/>
              <w:autoSpaceDN w:val="0"/>
              <w:spacing w:after="120"/>
              <w:jc w:val="center"/>
              <w:rPr>
                <w:rFonts w:ascii="Garamond" w:hAnsi="Garamond"/>
                <w:b/>
                <w:sz w:val="24"/>
                <w:szCs w:val="24"/>
              </w:rPr>
            </w:pPr>
            <w:r w:rsidRPr="00FB6DFD">
              <w:rPr>
                <w:rFonts w:ascii="Garamond" w:hAnsi="Garamond"/>
                <w:b/>
                <w:sz w:val="24"/>
                <w:szCs w:val="24"/>
              </w:rPr>
              <w:t>Řešitelský tým</w:t>
            </w:r>
          </w:p>
        </w:tc>
        <w:tc>
          <w:tcPr>
            <w:tcW w:w="4430" w:type="dxa"/>
          </w:tcPr>
          <w:p w:rsidR="00F67B36" w:rsidRPr="00FB6DFD" w:rsidRDefault="00F67B36" w:rsidP="00F67B36">
            <w:pPr>
              <w:autoSpaceDE w:val="0"/>
              <w:autoSpaceDN w:val="0"/>
              <w:spacing w:after="120"/>
              <w:jc w:val="center"/>
              <w:rPr>
                <w:rFonts w:ascii="Garamond" w:hAnsi="Garamond"/>
                <w:b/>
                <w:sz w:val="24"/>
                <w:szCs w:val="24"/>
              </w:rPr>
            </w:pPr>
            <w:r w:rsidRPr="00FB6DFD">
              <w:rPr>
                <w:rFonts w:ascii="Garamond" w:hAnsi="Garamond"/>
                <w:b/>
                <w:sz w:val="24"/>
                <w:szCs w:val="24"/>
              </w:rPr>
              <w:t>Vyšší soudní úřednice/soudní tajemnice, vedoucí kanceláře zapisovatelka</w:t>
            </w:r>
          </w:p>
        </w:tc>
        <w:tc>
          <w:tcPr>
            <w:tcW w:w="2624" w:type="dxa"/>
          </w:tcPr>
          <w:p w:rsidR="00F67B36" w:rsidRPr="00FB6DFD" w:rsidRDefault="00F67B36" w:rsidP="00F67B36">
            <w:pPr>
              <w:autoSpaceDE w:val="0"/>
              <w:autoSpaceDN w:val="0"/>
              <w:spacing w:after="120"/>
              <w:jc w:val="center"/>
              <w:rPr>
                <w:rFonts w:ascii="Garamond" w:hAnsi="Garamond"/>
                <w:b/>
                <w:sz w:val="24"/>
                <w:szCs w:val="24"/>
              </w:rPr>
            </w:pPr>
            <w:r w:rsidRPr="00FB6DFD">
              <w:rPr>
                <w:rFonts w:ascii="Garamond" w:hAnsi="Garamond"/>
                <w:b/>
                <w:sz w:val="24"/>
                <w:szCs w:val="24"/>
              </w:rPr>
              <w:t>Nadřízený soudce</w:t>
            </w:r>
          </w:p>
        </w:tc>
      </w:tr>
      <w:tr w:rsidR="00F67B36" w:rsidRPr="00FB6DFD" w:rsidTr="00472A56">
        <w:trPr>
          <w:trHeight w:val="284"/>
        </w:trPr>
        <w:tc>
          <w:tcPr>
            <w:tcW w:w="1843" w:type="dxa"/>
            <w:vAlign w:val="center"/>
          </w:tcPr>
          <w:p w:rsidR="00F67B36" w:rsidRPr="00FB6DFD" w:rsidRDefault="00F67B36" w:rsidP="00F67B36">
            <w:pPr>
              <w:autoSpaceDE w:val="0"/>
              <w:autoSpaceDN w:val="0"/>
              <w:spacing w:after="120"/>
              <w:rPr>
                <w:rFonts w:ascii="Garamond" w:hAnsi="Garamond"/>
                <w:sz w:val="24"/>
                <w:szCs w:val="24"/>
              </w:rPr>
            </w:pPr>
            <w:r w:rsidRPr="00FB6DFD">
              <w:rPr>
                <w:rFonts w:ascii="Garamond" w:hAnsi="Garamond"/>
                <w:sz w:val="24"/>
                <w:szCs w:val="24"/>
              </w:rPr>
              <w:t xml:space="preserve">1. </w:t>
            </w:r>
          </w:p>
        </w:tc>
        <w:tc>
          <w:tcPr>
            <w:tcW w:w="4430" w:type="dxa"/>
            <w:vAlign w:val="center"/>
          </w:tcPr>
          <w:p w:rsidR="00F67B36" w:rsidRPr="00FB6DFD" w:rsidRDefault="00F67B36" w:rsidP="00F67B36">
            <w:pPr>
              <w:autoSpaceDE w:val="0"/>
              <w:autoSpaceDN w:val="0"/>
              <w:spacing w:after="120"/>
              <w:rPr>
                <w:rFonts w:ascii="Garamond" w:hAnsi="Garamond"/>
                <w:sz w:val="24"/>
                <w:szCs w:val="24"/>
              </w:rPr>
            </w:pPr>
            <w:r w:rsidRPr="00FB6DFD">
              <w:rPr>
                <w:rFonts w:ascii="Garamond" w:hAnsi="Garamond"/>
                <w:sz w:val="24"/>
                <w:szCs w:val="24"/>
              </w:rPr>
              <w:t>Mgr. Eliška Hanušová</w:t>
            </w:r>
          </w:p>
        </w:tc>
        <w:tc>
          <w:tcPr>
            <w:tcW w:w="2624" w:type="dxa"/>
            <w:vAlign w:val="center"/>
          </w:tcPr>
          <w:p w:rsidR="00F67B36" w:rsidRPr="00FB6DFD" w:rsidRDefault="00F67B36" w:rsidP="00F67B36">
            <w:pPr>
              <w:autoSpaceDE w:val="0"/>
              <w:autoSpaceDN w:val="0"/>
              <w:spacing w:after="120"/>
              <w:rPr>
                <w:rFonts w:ascii="Garamond" w:hAnsi="Garamond"/>
                <w:sz w:val="24"/>
                <w:szCs w:val="24"/>
              </w:rPr>
            </w:pPr>
            <w:r w:rsidRPr="00FB6DFD">
              <w:rPr>
                <w:rFonts w:ascii="Garamond" w:hAnsi="Garamond"/>
                <w:sz w:val="24"/>
                <w:szCs w:val="24"/>
              </w:rPr>
              <w:t>JUDr. Tomáš Suchánek</w:t>
            </w:r>
          </w:p>
        </w:tc>
      </w:tr>
      <w:tr w:rsidR="00F67B36" w:rsidRPr="00FB6DFD" w:rsidTr="00472A56">
        <w:trPr>
          <w:trHeight w:val="284"/>
        </w:trPr>
        <w:tc>
          <w:tcPr>
            <w:tcW w:w="1843" w:type="dxa"/>
            <w:vAlign w:val="center"/>
          </w:tcPr>
          <w:p w:rsidR="00F67B36" w:rsidRPr="00FB6DFD" w:rsidRDefault="00F67B36" w:rsidP="00F67B36">
            <w:pPr>
              <w:autoSpaceDE w:val="0"/>
              <w:autoSpaceDN w:val="0"/>
              <w:spacing w:after="120"/>
              <w:rPr>
                <w:rFonts w:ascii="Garamond" w:hAnsi="Garamond"/>
                <w:sz w:val="24"/>
                <w:szCs w:val="24"/>
              </w:rPr>
            </w:pPr>
            <w:r w:rsidRPr="00FB6DFD">
              <w:rPr>
                <w:rFonts w:ascii="Garamond" w:hAnsi="Garamond"/>
                <w:sz w:val="24"/>
                <w:szCs w:val="24"/>
              </w:rPr>
              <w:t xml:space="preserve">2. </w:t>
            </w:r>
          </w:p>
        </w:tc>
        <w:tc>
          <w:tcPr>
            <w:tcW w:w="4430" w:type="dxa"/>
            <w:vAlign w:val="center"/>
          </w:tcPr>
          <w:p w:rsidR="00F67B36" w:rsidRPr="00FB6DFD" w:rsidRDefault="00F67B36" w:rsidP="00F67B36">
            <w:pPr>
              <w:autoSpaceDE w:val="0"/>
              <w:autoSpaceDN w:val="0"/>
              <w:spacing w:after="120"/>
              <w:rPr>
                <w:rFonts w:ascii="Garamond" w:hAnsi="Garamond"/>
                <w:sz w:val="24"/>
                <w:szCs w:val="24"/>
              </w:rPr>
            </w:pPr>
            <w:r w:rsidRPr="00FB6DFD">
              <w:rPr>
                <w:rFonts w:ascii="Garamond" w:hAnsi="Garamond"/>
                <w:sz w:val="24"/>
                <w:szCs w:val="24"/>
              </w:rPr>
              <w:t>Bc. Zuzana Bártová</w:t>
            </w:r>
          </w:p>
        </w:tc>
        <w:tc>
          <w:tcPr>
            <w:tcW w:w="2624" w:type="dxa"/>
            <w:vAlign w:val="center"/>
          </w:tcPr>
          <w:p w:rsidR="00F67B36" w:rsidRPr="00FB6DFD" w:rsidRDefault="00F67B36" w:rsidP="00F67B36">
            <w:pPr>
              <w:autoSpaceDE w:val="0"/>
              <w:autoSpaceDN w:val="0"/>
              <w:spacing w:after="120"/>
              <w:rPr>
                <w:rFonts w:ascii="Garamond" w:hAnsi="Garamond"/>
                <w:sz w:val="24"/>
                <w:szCs w:val="24"/>
              </w:rPr>
            </w:pPr>
            <w:r w:rsidRPr="00FB6DFD">
              <w:rPr>
                <w:rFonts w:ascii="Garamond" w:hAnsi="Garamond"/>
                <w:sz w:val="24"/>
                <w:szCs w:val="24"/>
              </w:rPr>
              <w:t>JUDr. Tomáš Suchánek</w:t>
            </w:r>
          </w:p>
        </w:tc>
      </w:tr>
      <w:tr w:rsidR="00F67B36" w:rsidRPr="00FB6DFD" w:rsidTr="00472A56">
        <w:trPr>
          <w:trHeight w:val="284"/>
        </w:trPr>
        <w:tc>
          <w:tcPr>
            <w:tcW w:w="1843" w:type="dxa"/>
            <w:vAlign w:val="center"/>
          </w:tcPr>
          <w:p w:rsidR="00F67B36" w:rsidRPr="00FB6DFD" w:rsidRDefault="00F67B36" w:rsidP="00F67B36">
            <w:pPr>
              <w:autoSpaceDE w:val="0"/>
              <w:autoSpaceDN w:val="0"/>
              <w:spacing w:after="120"/>
              <w:rPr>
                <w:rFonts w:ascii="Garamond" w:hAnsi="Garamond"/>
                <w:sz w:val="24"/>
                <w:szCs w:val="24"/>
              </w:rPr>
            </w:pPr>
            <w:r w:rsidRPr="00FB6DFD">
              <w:rPr>
                <w:rFonts w:ascii="Garamond" w:hAnsi="Garamond"/>
                <w:sz w:val="24"/>
                <w:szCs w:val="24"/>
              </w:rPr>
              <w:t xml:space="preserve">3. </w:t>
            </w:r>
          </w:p>
        </w:tc>
        <w:tc>
          <w:tcPr>
            <w:tcW w:w="4430" w:type="dxa"/>
            <w:vAlign w:val="center"/>
          </w:tcPr>
          <w:p w:rsidR="00F67B36" w:rsidRPr="00FB6DFD" w:rsidRDefault="00F67B36" w:rsidP="00F67B36">
            <w:pPr>
              <w:autoSpaceDE w:val="0"/>
              <w:autoSpaceDN w:val="0"/>
              <w:spacing w:after="120"/>
              <w:rPr>
                <w:rFonts w:ascii="Garamond" w:hAnsi="Garamond"/>
                <w:sz w:val="24"/>
                <w:szCs w:val="24"/>
              </w:rPr>
            </w:pPr>
            <w:r w:rsidRPr="00FB6DFD">
              <w:rPr>
                <w:rFonts w:ascii="Garamond" w:hAnsi="Garamond"/>
                <w:sz w:val="24"/>
                <w:szCs w:val="24"/>
              </w:rPr>
              <w:t>Bc. Monika Syrová</w:t>
            </w:r>
          </w:p>
        </w:tc>
        <w:tc>
          <w:tcPr>
            <w:tcW w:w="2624" w:type="dxa"/>
            <w:vAlign w:val="center"/>
          </w:tcPr>
          <w:p w:rsidR="00F67B36" w:rsidRPr="00FB6DFD" w:rsidRDefault="00F67B36" w:rsidP="00F67B36">
            <w:pPr>
              <w:autoSpaceDE w:val="0"/>
              <w:autoSpaceDN w:val="0"/>
              <w:spacing w:after="120"/>
              <w:rPr>
                <w:rFonts w:ascii="Garamond" w:hAnsi="Garamond"/>
                <w:sz w:val="24"/>
                <w:szCs w:val="24"/>
              </w:rPr>
            </w:pPr>
            <w:r w:rsidRPr="00FB6DFD">
              <w:rPr>
                <w:rFonts w:ascii="Garamond" w:hAnsi="Garamond"/>
                <w:sz w:val="24"/>
                <w:szCs w:val="24"/>
              </w:rPr>
              <w:t>JUDr. Tomáš Suchánek</w:t>
            </w:r>
          </w:p>
        </w:tc>
      </w:tr>
    </w:tbl>
    <w:p w:rsidR="00F67B36" w:rsidRPr="00FB6DFD" w:rsidRDefault="00F67B36" w:rsidP="00F67B36">
      <w:pPr>
        <w:tabs>
          <w:tab w:val="left" w:pos="2835"/>
        </w:tabs>
        <w:spacing w:before="240" w:after="0" w:line="240" w:lineRule="auto"/>
        <w:ind w:left="567" w:hanging="567"/>
        <w:jc w:val="both"/>
        <w:rPr>
          <w:rFonts w:ascii="Garamond" w:eastAsia="Times New Roman" w:hAnsi="Garamond" w:cs="Times New Roman"/>
          <w:sz w:val="24"/>
          <w:szCs w:val="24"/>
          <w:lang w:eastAsia="cs-CZ"/>
        </w:rPr>
      </w:pPr>
      <w:r w:rsidRPr="00FB6DFD">
        <w:rPr>
          <w:rFonts w:ascii="Garamond" w:eastAsia="Times New Roman" w:hAnsi="Garamond" w:cs="Times New Roman"/>
          <w:b/>
          <w:bCs/>
          <w:sz w:val="24"/>
          <w:szCs w:val="24"/>
          <w:lang w:eastAsia="cs-CZ"/>
        </w:rPr>
        <w:tab/>
      </w:r>
      <w:r w:rsidRPr="00FB6DFD">
        <w:rPr>
          <w:rFonts w:ascii="Garamond" w:eastAsia="Times New Roman" w:hAnsi="Garamond" w:cs="Times New Roman"/>
          <w:b/>
          <w:bCs/>
          <w:sz w:val="24"/>
          <w:szCs w:val="24"/>
          <w:u w:val="single"/>
          <w:lang w:eastAsia="cs-CZ"/>
        </w:rPr>
        <w:t>Společný člen týmů</w:t>
      </w:r>
      <w:r w:rsidRPr="00FB6DFD">
        <w:rPr>
          <w:rFonts w:ascii="Garamond" w:eastAsia="Times New Roman" w:hAnsi="Garamond" w:cs="Times New Roman"/>
          <w:b/>
          <w:bCs/>
          <w:sz w:val="24"/>
          <w:szCs w:val="24"/>
          <w:u w:val="single"/>
          <w:lang w:eastAsia="cs-CZ"/>
        </w:rPr>
        <w:tab/>
      </w:r>
      <w:r w:rsidRPr="00FB6DFD">
        <w:rPr>
          <w:rFonts w:ascii="Garamond" w:eastAsia="Times New Roman" w:hAnsi="Garamond" w:cs="Times New Roman"/>
          <w:sz w:val="24"/>
          <w:szCs w:val="24"/>
          <w:lang w:eastAsia="cs-CZ"/>
        </w:rPr>
        <w:t>Jana Borůvková</w:t>
      </w:r>
    </w:p>
    <w:p w:rsidR="00F67B36" w:rsidRPr="00FB6DFD" w:rsidRDefault="00F67B36" w:rsidP="00F67B36">
      <w:pPr>
        <w:tabs>
          <w:tab w:val="left" w:pos="2835"/>
        </w:tabs>
        <w:spacing w:after="120" w:line="240" w:lineRule="auto"/>
        <w:ind w:left="567" w:firstLine="170"/>
        <w:rPr>
          <w:rFonts w:ascii="Garamond" w:eastAsia="Times New Roman" w:hAnsi="Garamond" w:cs="Times New Roman"/>
          <w:sz w:val="24"/>
          <w:szCs w:val="24"/>
          <w:lang w:eastAsia="cs-CZ"/>
        </w:rPr>
      </w:pPr>
      <w:r w:rsidRPr="00FB6DFD">
        <w:rPr>
          <w:rFonts w:ascii="Garamond" w:eastAsia="Times New Roman" w:hAnsi="Garamond" w:cs="Times New Roman"/>
          <w:b/>
          <w:bCs/>
          <w:sz w:val="24"/>
          <w:szCs w:val="24"/>
          <w:lang w:eastAsia="cs-CZ"/>
        </w:rPr>
        <w:tab/>
      </w:r>
      <w:r w:rsidRPr="00FB6DFD">
        <w:rPr>
          <w:rFonts w:ascii="Garamond" w:eastAsia="Times New Roman" w:hAnsi="Garamond" w:cs="Times New Roman"/>
          <w:bCs/>
          <w:sz w:val="24"/>
          <w:szCs w:val="24"/>
          <w:lang w:eastAsia="cs-CZ"/>
        </w:rPr>
        <w:t>Petra</w:t>
      </w:r>
      <w:r w:rsidRPr="00FB6DFD">
        <w:rPr>
          <w:rFonts w:ascii="Garamond" w:eastAsia="Times New Roman" w:hAnsi="Garamond" w:cs="Times New Roman"/>
          <w:sz w:val="24"/>
          <w:szCs w:val="24"/>
          <w:lang w:eastAsia="cs-CZ"/>
        </w:rPr>
        <w:t xml:space="preserve"> Schmiedová</w:t>
      </w:r>
    </w:p>
    <w:p w:rsidR="00F67B36" w:rsidRPr="00FB6DFD" w:rsidRDefault="00F67B36" w:rsidP="00F67B36">
      <w:pPr>
        <w:spacing w:after="120" w:line="240" w:lineRule="auto"/>
        <w:ind w:left="567" w:firstLine="170"/>
        <w:rPr>
          <w:rFonts w:ascii="Garamond" w:eastAsia="Times New Roman" w:hAnsi="Garamond" w:cs="Times New Roman"/>
          <w:sz w:val="24"/>
          <w:szCs w:val="24"/>
          <w:lang w:eastAsia="cs-CZ"/>
        </w:rPr>
      </w:pPr>
      <w:r w:rsidRPr="00FB6DFD">
        <w:rPr>
          <w:rFonts w:ascii="Garamond" w:eastAsia="Times New Roman" w:hAnsi="Garamond" w:cs="Times New Roman"/>
          <w:b/>
          <w:bCs/>
          <w:color w:val="00B050"/>
          <w:sz w:val="24"/>
          <w:szCs w:val="24"/>
          <w:lang w:eastAsia="cs-CZ"/>
        </w:rPr>
        <w:t xml:space="preserve"> </w:t>
      </w:r>
      <w:r w:rsidRPr="00FB6DFD">
        <w:rPr>
          <w:rFonts w:ascii="Garamond" w:eastAsia="Times New Roman" w:hAnsi="Garamond" w:cs="Times New Roman"/>
          <w:sz w:val="24"/>
          <w:szCs w:val="24"/>
          <w:lang w:eastAsia="cs-CZ"/>
        </w:rPr>
        <w:t>– vede sběrné spisy, provádí skenování a další podpůrné úkony pro jmenované týmy.</w:t>
      </w:r>
    </w:p>
    <w:p w:rsidR="00F67B36" w:rsidRPr="00FB6DFD" w:rsidRDefault="00F67B36" w:rsidP="00F67B36">
      <w:pPr>
        <w:numPr>
          <w:ilvl w:val="0"/>
          <w:numId w:val="3"/>
        </w:numPr>
        <w:spacing w:after="120" w:line="240" w:lineRule="auto"/>
        <w:jc w:val="both"/>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xml:space="preserve">V případě, že bude proti elektronickému platebnímu rozkazu (EPR) </w:t>
      </w:r>
      <w:r w:rsidRPr="00FB6DFD">
        <w:rPr>
          <w:rFonts w:ascii="Garamond" w:eastAsia="Times New Roman" w:hAnsi="Garamond" w:cs="Times New Roman"/>
          <w:b/>
          <w:sz w:val="24"/>
          <w:szCs w:val="24"/>
          <w:lang w:eastAsia="cs-CZ"/>
        </w:rPr>
        <w:t>podán včas a řádně odpor, bude zrušen či nebude vůbec vydán</w:t>
      </w:r>
      <w:r w:rsidRPr="00FB6DFD">
        <w:rPr>
          <w:rFonts w:ascii="Garamond" w:eastAsia="Times New Roman" w:hAnsi="Garamond" w:cs="Times New Roman"/>
          <w:sz w:val="24"/>
          <w:szCs w:val="24"/>
          <w:lang w:eastAsia="cs-CZ"/>
        </w:rPr>
        <w:t>, věc bude převedena do agendy C dle pravidel pro přidělování nápadu, přičemž se zapíše chronologicky v pořadí od věci s nejstarším datem a časem uvedeným v evidenci přehledu importovaných věcí a zároveň chronologicky s ostatními věcmi agendy C napadlými k soudu.</w:t>
      </w:r>
    </w:p>
    <w:p w:rsidR="00F67B36" w:rsidRPr="00FB6DFD" w:rsidRDefault="00F67B36" w:rsidP="00F67B36">
      <w:pPr>
        <w:numPr>
          <w:ilvl w:val="0"/>
          <w:numId w:val="3"/>
        </w:numPr>
        <w:spacing w:after="120" w:line="240" w:lineRule="auto"/>
        <w:jc w:val="both"/>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xml:space="preserve">Do soudních oddělení 106 C, 107 C, 109 C, 114 C, 115 C, 116 C, 119 C a 130 C napadají výhradně věci, u kterých je navrhováno </w:t>
      </w:r>
      <w:r w:rsidRPr="00FB6DFD">
        <w:rPr>
          <w:rFonts w:ascii="Garamond" w:eastAsia="Times New Roman" w:hAnsi="Garamond" w:cs="Times New Roman"/>
          <w:b/>
          <w:sz w:val="24"/>
          <w:szCs w:val="24"/>
          <w:lang w:eastAsia="cs-CZ"/>
        </w:rPr>
        <w:t>vydání platebního rozkazu</w:t>
      </w:r>
      <w:r w:rsidRPr="00FB6DFD">
        <w:rPr>
          <w:rFonts w:ascii="Garamond" w:eastAsia="Times New Roman" w:hAnsi="Garamond" w:cs="Times New Roman"/>
          <w:sz w:val="24"/>
          <w:szCs w:val="24"/>
          <w:lang w:eastAsia="cs-CZ"/>
        </w:rPr>
        <w:t>, mimo věcí pracovních, které napadají do specializovaných soudních oddělení 109 C a 130 C, mimo věcí se specializací cizina, které napadají do specializovaných soudních oddělení 106 C, 107 C, 114 C, 115 C, 116 C a 119 C a mimo věcí napadlých v agendě EPR. V případě nevydání, zrušení platebního rozkazu nebo podání odporu, bude věc předložena příslušnému soudci dle čísla soudního oddělení C po odečtení „100“.</w:t>
      </w:r>
    </w:p>
    <w:p w:rsidR="00F67B36" w:rsidRPr="00FB6DFD" w:rsidRDefault="00F67B36" w:rsidP="00F67B36">
      <w:pPr>
        <w:numPr>
          <w:ilvl w:val="0"/>
          <w:numId w:val="3"/>
        </w:numPr>
        <w:spacing w:after="120" w:line="240" w:lineRule="auto"/>
        <w:jc w:val="both"/>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Nápad do oddílů</w:t>
      </w:r>
      <w:r w:rsidRPr="00FB6DFD">
        <w:rPr>
          <w:rFonts w:ascii="Garamond" w:eastAsia="Times New Roman" w:hAnsi="Garamond" w:cs="Times New Roman"/>
          <w:sz w:val="24"/>
          <w:szCs w:val="24"/>
          <w:lang w:eastAsia="cs-CZ"/>
        </w:rPr>
        <w:t xml:space="preserve"> SOUDNÍ SMÍRY, PŘEDBĚŽNÁ OPATŘENÍ, PŘEDBĚŽNÁ OPATŘENÍ DN, PRODLOUŽENÍ PO DN a ZAJIŠŤĚNÍ DŮKAZŮ budou přidělovány průběžně podle pořadí soudních oddělení bez omezení kalendářním rokem.</w:t>
      </w:r>
    </w:p>
    <w:p w:rsidR="00F67B36" w:rsidRPr="00FB6DFD" w:rsidRDefault="00F67B36" w:rsidP="00F67B36">
      <w:pPr>
        <w:numPr>
          <w:ilvl w:val="0"/>
          <w:numId w:val="3"/>
        </w:numPr>
        <w:autoSpaceDE w:val="0"/>
        <w:autoSpaceDN w:val="0"/>
        <w:spacing w:after="120" w:line="240" w:lineRule="auto"/>
        <w:ind w:left="505" w:hanging="363"/>
        <w:jc w:val="both"/>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Žaloby pro zmatečnost</w:t>
      </w:r>
      <w:r w:rsidRPr="00FB6DFD">
        <w:rPr>
          <w:rFonts w:ascii="Garamond" w:eastAsia="Times New Roman" w:hAnsi="Garamond" w:cs="Times New Roman"/>
          <w:sz w:val="24"/>
          <w:szCs w:val="24"/>
          <w:lang w:eastAsia="cs-CZ"/>
        </w:rPr>
        <w:t xml:space="preserve"> jsou po vyznačení věci obživlé přiděleny prvému zastupujícímu soudci původně vyřizujícího soudce. Pokud původně vyřizující soudce již na soudě nepůsobí a nelze tak určit aktuálně zastupujícího soudce, jsou přidělovány soudcům v pořadí zastupování při posledním zařazení původně vyřizujícího soudce. Pokud dojde ke spojení věcí dle § 235b odst. 1 o. s. ř., rozhoduje ve spojené věci soudce rozhodující o žalobě pro zmatečnost.</w:t>
      </w:r>
    </w:p>
    <w:p w:rsidR="00F67B36" w:rsidRPr="00FB6DFD" w:rsidRDefault="00F67B36" w:rsidP="00F67B36">
      <w:pPr>
        <w:numPr>
          <w:ilvl w:val="0"/>
          <w:numId w:val="3"/>
        </w:numPr>
        <w:autoSpaceDE w:val="0"/>
        <w:autoSpaceDN w:val="0"/>
        <w:spacing w:after="120" w:line="240" w:lineRule="auto"/>
        <w:ind w:left="499" w:hanging="357"/>
        <w:jc w:val="both"/>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Žaloby</w:t>
      </w:r>
      <w:r w:rsidRPr="00FB6DFD">
        <w:rPr>
          <w:rFonts w:ascii="Garamond" w:eastAsia="Times New Roman" w:hAnsi="Garamond" w:cs="Times New Roman"/>
          <w:sz w:val="24"/>
          <w:szCs w:val="24"/>
          <w:lang w:eastAsia="cs-CZ"/>
        </w:rPr>
        <w:t xml:space="preserve"> dle § 91a o. s. ř. (</w:t>
      </w:r>
      <w:r w:rsidRPr="00FB6DFD">
        <w:rPr>
          <w:rFonts w:ascii="Garamond" w:eastAsia="Times New Roman" w:hAnsi="Garamond" w:cs="Times New Roman"/>
          <w:b/>
          <w:sz w:val="24"/>
          <w:szCs w:val="24"/>
          <w:lang w:eastAsia="cs-CZ"/>
        </w:rPr>
        <w:t>hlavní intervence</w:t>
      </w:r>
      <w:r w:rsidRPr="00FB6DFD">
        <w:rPr>
          <w:rFonts w:ascii="Garamond" w:eastAsia="Times New Roman" w:hAnsi="Garamond" w:cs="Times New Roman"/>
          <w:sz w:val="24"/>
          <w:szCs w:val="24"/>
          <w:lang w:eastAsia="cs-CZ"/>
        </w:rPr>
        <w:t>) jsou přidělovány tomu soudci, který rozhoduje spor mezi žalovanými o tomtéž předmětu řízení.</w:t>
      </w:r>
    </w:p>
    <w:p w:rsidR="00F67B36" w:rsidRPr="00FB6DFD"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r w:rsidRPr="00FB6DFD">
        <w:rPr>
          <w:rFonts w:ascii="Garamond" w:eastAsia="Times New Roman" w:hAnsi="Garamond" w:cs="Times New Roman"/>
          <w:b/>
          <w:bCs/>
          <w:sz w:val="28"/>
          <w:szCs w:val="28"/>
          <w:lang w:eastAsia="cs-CZ"/>
        </w:rPr>
        <w:br w:type="page"/>
      </w:r>
      <w:bookmarkStart w:id="89" w:name="_Toc392248844"/>
      <w:bookmarkStart w:id="90" w:name="_Toc394669744"/>
      <w:bookmarkStart w:id="91" w:name="_Toc404155037"/>
      <w:bookmarkStart w:id="92" w:name="_Toc466378018"/>
      <w:bookmarkStart w:id="93" w:name="_Toc54253798"/>
      <w:bookmarkStart w:id="94" w:name="_Toc57724857"/>
      <w:r w:rsidRPr="00FB6DFD">
        <w:rPr>
          <w:rFonts w:ascii="Garamond" w:eastAsia="Times New Roman" w:hAnsi="Garamond" w:cs="Times New Roman"/>
          <w:b/>
          <w:bCs/>
          <w:sz w:val="28"/>
          <w:szCs w:val="28"/>
          <w:lang w:eastAsia="cs-CZ"/>
        </w:rPr>
        <w:t>Soudci občanskoprávní agendy</w:t>
      </w:r>
      <w:bookmarkEnd w:id="89"/>
      <w:bookmarkEnd w:id="90"/>
      <w:bookmarkEnd w:id="91"/>
      <w:bookmarkEnd w:id="92"/>
      <w:bookmarkEnd w:id="93"/>
      <w:bookmarkEnd w:id="94"/>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17"/>
        <w:gridCol w:w="4038"/>
        <w:gridCol w:w="3142"/>
      </w:tblGrid>
      <w:tr w:rsidR="00F67B36" w:rsidRPr="00FB6DFD" w:rsidTr="00472A56">
        <w:trPr>
          <w:jc w:val="center"/>
        </w:trPr>
        <w:tc>
          <w:tcPr>
            <w:tcW w:w="1514" w:type="dxa"/>
            <w:tcBorders>
              <w:bottom w:val="single" w:sz="12" w:space="0" w:color="auto"/>
            </w:tcBorders>
            <w:vAlign w:val="center"/>
          </w:tcPr>
          <w:p w:rsidR="00F67B36" w:rsidRPr="00FB6DFD" w:rsidRDefault="00F67B36" w:rsidP="00F67B36">
            <w:pPr>
              <w:spacing w:after="0" w:line="240" w:lineRule="auto"/>
              <w:ind w:firstLine="170"/>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Soudní oddělení</w:t>
            </w:r>
          </w:p>
        </w:tc>
        <w:tc>
          <w:tcPr>
            <w:tcW w:w="1417" w:type="dxa"/>
            <w:tcBorders>
              <w:bottom w:val="single" w:sz="12" w:space="0" w:color="auto"/>
            </w:tcBorders>
            <w:vAlign w:val="center"/>
          </w:tcPr>
          <w:p w:rsidR="00F67B36" w:rsidRPr="00FB6DFD" w:rsidRDefault="00F67B36" w:rsidP="00F67B36">
            <w:pPr>
              <w:spacing w:after="0" w:line="240" w:lineRule="auto"/>
              <w:ind w:firstLine="170"/>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Výše</w:t>
            </w:r>
          </w:p>
          <w:p w:rsidR="00F67B36" w:rsidRPr="00FB6DFD" w:rsidRDefault="00F67B36" w:rsidP="00F67B36">
            <w:pPr>
              <w:spacing w:after="0" w:line="240" w:lineRule="auto"/>
              <w:ind w:firstLine="170"/>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nápadu v %</w:t>
            </w:r>
          </w:p>
        </w:tc>
        <w:tc>
          <w:tcPr>
            <w:tcW w:w="4038" w:type="dxa"/>
            <w:tcBorders>
              <w:bottom w:val="single" w:sz="12" w:space="0" w:color="auto"/>
            </w:tcBorders>
            <w:vAlign w:val="center"/>
          </w:tcPr>
          <w:p w:rsidR="00F67B36" w:rsidRPr="00FB6DFD" w:rsidRDefault="00F67B36" w:rsidP="00F67B36">
            <w:pPr>
              <w:spacing w:after="0" w:line="240" w:lineRule="auto"/>
              <w:ind w:firstLine="170"/>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Upřesnění</w:t>
            </w:r>
          </w:p>
        </w:tc>
        <w:tc>
          <w:tcPr>
            <w:tcW w:w="3142" w:type="dxa"/>
            <w:tcBorders>
              <w:bottom w:val="single" w:sz="12" w:space="0" w:color="auto"/>
            </w:tcBorders>
            <w:vAlign w:val="center"/>
          </w:tcPr>
          <w:p w:rsidR="00F67B36" w:rsidRPr="00FB6DFD" w:rsidRDefault="00F67B36" w:rsidP="00F67B36">
            <w:pPr>
              <w:spacing w:after="0" w:line="240" w:lineRule="auto"/>
              <w:ind w:firstLine="170"/>
              <w:jc w:val="center"/>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Soudce/</w:t>
            </w:r>
            <w:r w:rsidRPr="00FB6DFD">
              <w:rPr>
                <w:rFonts w:ascii="Garamond" w:eastAsia="Times New Roman" w:hAnsi="Garamond" w:cs="Times New Roman"/>
                <w:sz w:val="24"/>
                <w:szCs w:val="24"/>
                <w:lang w:eastAsia="cs-CZ"/>
              </w:rPr>
              <w:t>zástupci/přísedící</w:t>
            </w:r>
          </w:p>
        </w:tc>
      </w:tr>
      <w:tr w:rsidR="00F67B36" w:rsidRPr="00FB6DFD" w:rsidTr="00472A56">
        <w:trPr>
          <w:trHeight w:val="284"/>
          <w:jc w:val="center"/>
        </w:trPr>
        <w:tc>
          <w:tcPr>
            <w:tcW w:w="1514" w:type="dxa"/>
            <w:vMerge w:val="restart"/>
            <w:tcBorders>
              <w:top w:val="single" w:sz="12" w:space="0" w:color="auto"/>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6 C</w:t>
            </w:r>
          </w:p>
        </w:tc>
        <w:tc>
          <w:tcPr>
            <w:tcW w:w="1417" w:type="dxa"/>
            <w:tcBorders>
              <w:top w:val="single" w:sz="12" w:space="0" w:color="auto"/>
            </w:tcBorders>
          </w:tcPr>
          <w:p w:rsidR="00F67B36" w:rsidRPr="00FB6DFD" w:rsidRDefault="00F67B36" w:rsidP="003A659A">
            <w:pPr>
              <w:spacing w:after="0" w:line="240" w:lineRule="auto"/>
              <w:jc w:val="center"/>
              <w:rPr>
                <w:rFonts w:ascii="Garamond" w:eastAsia="Times New Roman" w:hAnsi="Garamond" w:cs="Times New Roman"/>
                <w:b/>
                <w:strike/>
                <w:sz w:val="24"/>
                <w:szCs w:val="24"/>
                <w:lang w:eastAsia="cs-CZ"/>
              </w:rPr>
            </w:pPr>
            <w:r w:rsidRPr="00FB6DFD">
              <w:rPr>
                <w:rFonts w:ascii="Garamond" w:eastAsia="Times New Roman" w:hAnsi="Garamond" w:cs="Times New Roman"/>
                <w:sz w:val="24"/>
                <w:szCs w:val="24"/>
                <w:lang w:eastAsia="cs-CZ"/>
              </w:rPr>
              <w:t>100</w:t>
            </w:r>
          </w:p>
        </w:tc>
        <w:tc>
          <w:tcPr>
            <w:tcW w:w="4038" w:type="dxa"/>
            <w:tcBorders>
              <w:top w:val="single" w:sz="12" w:space="0" w:color="auto"/>
            </w:tcBorders>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ostatní věci C do celkově stanoveného rozsahu včetně specializací</w:t>
            </w:r>
          </w:p>
        </w:tc>
        <w:tc>
          <w:tcPr>
            <w:tcW w:w="3142" w:type="dxa"/>
            <w:vMerge w:val="restart"/>
            <w:tcBorders>
              <w:top w:val="single" w:sz="12" w:space="0" w:color="auto"/>
              <w:right w:val="single" w:sz="12" w:space="0" w:color="auto"/>
            </w:tcBorders>
          </w:tcPr>
          <w:p w:rsidR="00F67B36" w:rsidRPr="00FB6DFD" w:rsidRDefault="00F67B36" w:rsidP="00845FC3">
            <w:pPr>
              <w:spacing w:after="360" w:line="240" w:lineRule="auto"/>
              <w:ind w:right="-157"/>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Mgr. Naděžda Vaňurová</w:t>
            </w:r>
          </w:p>
          <w:p w:rsidR="00F67B36" w:rsidRPr="00FB6DFD" w:rsidRDefault="00F67B36" w:rsidP="00E97632">
            <w:pPr>
              <w:spacing w:after="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JUDr. Irena Šolínová</w:t>
            </w:r>
          </w:p>
          <w:p w:rsidR="00F67B36" w:rsidRPr="00FB6DFD" w:rsidRDefault="00F67B36" w:rsidP="00E97632">
            <w:pPr>
              <w:spacing w:after="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Mgr. Pavla Ondráčková</w:t>
            </w:r>
          </w:p>
          <w:p w:rsidR="00F67B36" w:rsidRPr="00FB6DFD" w:rsidRDefault="00F67B36" w:rsidP="00E97632">
            <w:pPr>
              <w:spacing w:after="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JUDr. Jiří Vošvrda</w:t>
            </w:r>
          </w:p>
          <w:p w:rsidR="00F67B36" w:rsidRPr="00FB6DFD" w:rsidRDefault="00F67B36" w:rsidP="00E97632">
            <w:pPr>
              <w:spacing w:after="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JUDr. Tomáš Suchánek</w:t>
            </w:r>
          </w:p>
          <w:p w:rsidR="00F67B36" w:rsidRPr="00FB6DFD" w:rsidRDefault="00F67B36" w:rsidP="00E97632">
            <w:pPr>
              <w:spacing w:after="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JUDr. Michaela Koblasová</w:t>
            </w:r>
          </w:p>
          <w:p w:rsidR="00F67B36" w:rsidRPr="00FB6DFD" w:rsidRDefault="00F67B36" w:rsidP="00E97632">
            <w:pPr>
              <w:spacing w:after="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JUDr. Pavla Novotná</w:t>
            </w:r>
          </w:p>
          <w:p w:rsidR="00F67B36" w:rsidRPr="00FB6DFD" w:rsidRDefault="00F67B36" w:rsidP="00E97632">
            <w:pPr>
              <w:spacing w:after="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Mgr. Gabriela Řezníčková</w:t>
            </w:r>
          </w:p>
          <w:p w:rsidR="00F67B36" w:rsidRPr="00FB6DFD" w:rsidRDefault="00F67B36" w:rsidP="00F67B36">
            <w:pPr>
              <w:spacing w:after="0" w:line="240" w:lineRule="auto"/>
              <w:ind w:firstLine="170"/>
              <w:jc w:val="center"/>
              <w:rPr>
                <w:rFonts w:ascii="Garamond" w:eastAsia="Times New Roman" w:hAnsi="Garamond" w:cs="Times New Roman"/>
                <w:sz w:val="24"/>
                <w:szCs w:val="24"/>
                <w:lang w:eastAsia="cs-CZ"/>
              </w:rPr>
            </w:pPr>
          </w:p>
        </w:tc>
      </w:tr>
      <w:tr w:rsidR="00F67B36" w:rsidRPr="00FB6DFD" w:rsidTr="00472A56">
        <w:trPr>
          <w:trHeight w:val="284"/>
          <w:jc w:val="center"/>
        </w:trPr>
        <w:tc>
          <w:tcPr>
            <w:tcW w:w="1514" w:type="dxa"/>
            <w:vMerge/>
            <w:tcBorders>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417" w:type="dxa"/>
          </w:tcPr>
          <w:p w:rsidR="00F67B36" w:rsidRPr="00FB6DFD" w:rsidRDefault="00F67B36" w:rsidP="003A659A">
            <w:pPr>
              <w:spacing w:after="0" w:line="240" w:lineRule="auto"/>
              <w:jc w:val="center"/>
              <w:rPr>
                <w:rFonts w:ascii="Garamond" w:eastAsia="Times New Roman" w:hAnsi="Garamond" w:cs="Times New Roman"/>
                <w:strike/>
                <w:sz w:val="24"/>
                <w:szCs w:val="24"/>
                <w:lang w:eastAsia="cs-CZ"/>
              </w:rPr>
            </w:pPr>
            <w:r w:rsidRPr="00FB6DFD">
              <w:rPr>
                <w:rFonts w:ascii="Garamond" w:eastAsia="Times New Roman" w:hAnsi="Garamond" w:cs="Times New Roman"/>
                <w:sz w:val="24"/>
                <w:szCs w:val="24"/>
                <w:lang w:eastAsia="cs-CZ"/>
              </w:rPr>
              <w:t>100</w:t>
            </w:r>
          </w:p>
        </w:tc>
        <w:tc>
          <w:tcPr>
            <w:tcW w:w="4038"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CIZINA</w:t>
            </w:r>
          </w:p>
        </w:tc>
        <w:tc>
          <w:tcPr>
            <w:tcW w:w="3142" w:type="dxa"/>
            <w:vMerge/>
            <w:tcBorders>
              <w:right w:val="single" w:sz="12" w:space="0" w:color="auto"/>
            </w:tcBorders>
          </w:tcPr>
          <w:p w:rsidR="00F67B36" w:rsidRPr="00FB6DFD" w:rsidRDefault="00F67B36" w:rsidP="00F67B36">
            <w:pPr>
              <w:spacing w:after="0" w:line="240" w:lineRule="auto"/>
              <w:ind w:firstLine="170"/>
              <w:jc w:val="center"/>
              <w:rPr>
                <w:rFonts w:ascii="Garamond" w:eastAsia="Times New Roman" w:hAnsi="Garamond" w:cs="Times New Roman"/>
                <w:sz w:val="24"/>
                <w:szCs w:val="24"/>
                <w:lang w:eastAsia="cs-CZ"/>
              </w:rPr>
            </w:pPr>
          </w:p>
        </w:tc>
      </w:tr>
      <w:tr w:rsidR="00F67B36" w:rsidRPr="00FB6DFD" w:rsidTr="00472A56">
        <w:trPr>
          <w:trHeight w:val="284"/>
          <w:jc w:val="center"/>
        </w:trPr>
        <w:tc>
          <w:tcPr>
            <w:tcW w:w="1514" w:type="dxa"/>
            <w:vMerge/>
            <w:tcBorders>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417" w:type="dxa"/>
          </w:tcPr>
          <w:p w:rsidR="00F67B36" w:rsidRPr="00FB6DFD" w:rsidRDefault="00F67B36" w:rsidP="003A659A">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100</w:t>
            </w:r>
          </w:p>
        </w:tc>
        <w:tc>
          <w:tcPr>
            <w:tcW w:w="4038"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EVROP.UNIE</w:t>
            </w:r>
          </w:p>
        </w:tc>
        <w:tc>
          <w:tcPr>
            <w:tcW w:w="3142" w:type="dxa"/>
            <w:vMerge/>
            <w:tcBorders>
              <w:right w:val="single" w:sz="12" w:space="0" w:color="auto"/>
            </w:tcBorders>
          </w:tcPr>
          <w:p w:rsidR="00F67B36" w:rsidRPr="00FB6DFD" w:rsidRDefault="00F67B36" w:rsidP="00F67B36">
            <w:pPr>
              <w:spacing w:after="0" w:line="240" w:lineRule="auto"/>
              <w:ind w:firstLine="170"/>
              <w:jc w:val="center"/>
              <w:rPr>
                <w:rFonts w:ascii="Garamond" w:eastAsia="Times New Roman" w:hAnsi="Garamond" w:cs="Times New Roman"/>
                <w:sz w:val="24"/>
                <w:szCs w:val="24"/>
                <w:lang w:eastAsia="cs-CZ"/>
              </w:rPr>
            </w:pPr>
          </w:p>
        </w:tc>
      </w:tr>
      <w:tr w:rsidR="00F67B36" w:rsidRPr="00FB6DFD" w:rsidTr="00472A56">
        <w:trPr>
          <w:trHeight w:val="284"/>
          <w:jc w:val="center"/>
        </w:trPr>
        <w:tc>
          <w:tcPr>
            <w:tcW w:w="1514" w:type="dxa"/>
            <w:vMerge w:val="restart"/>
            <w:tcBorders>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106 C</w:t>
            </w:r>
          </w:p>
        </w:tc>
        <w:tc>
          <w:tcPr>
            <w:tcW w:w="1417" w:type="dxa"/>
          </w:tcPr>
          <w:p w:rsidR="00F67B36" w:rsidRPr="00FB6DFD" w:rsidRDefault="00F67B36" w:rsidP="003A659A">
            <w:pPr>
              <w:spacing w:after="0" w:line="240" w:lineRule="auto"/>
              <w:jc w:val="center"/>
              <w:rPr>
                <w:rFonts w:ascii="Garamond" w:eastAsia="Times New Roman" w:hAnsi="Garamond" w:cs="Times New Roman"/>
                <w:strike/>
                <w:sz w:val="24"/>
                <w:szCs w:val="24"/>
                <w:lang w:eastAsia="cs-CZ"/>
              </w:rPr>
            </w:pPr>
            <w:r w:rsidRPr="00FB6DFD">
              <w:rPr>
                <w:rFonts w:ascii="Garamond" w:eastAsia="Times New Roman" w:hAnsi="Garamond" w:cs="Times New Roman"/>
                <w:sz w:val="24"/>
                <w:szCs w:val="24"/>
                <w:lang w:eastAsia="cs-CZ"/>
              </w:rPr>
              <w:t>100</w:t>
            </w:r>
          </w:p>
        </w:tc>
        <w:tc>
          <w:tcPr>
            <w:tcW w:w="4038"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PR</w:t>
            </w:r>
          </w:p>
        </w:tc>
        <w:tc>
          <w:tcPr>
            <w:tcW w:w="3142" w:type="dxa"/>
            <w:vMerge/>
            <w:tcBorders>
              <w:right w:val="single" w:sz="12" w:space="0" w:color="auto"/>
            </w:tcBorders>
          </w:tcPr>
          <w:p w:rsidR="00F67B36" w:rsidRPr="00FB6DFD" w:rsidRDefault="00F67B36" w:rsidP="00F67B36">
            <w:pPr>
              <w:spacing w:after="0" w:line="240" w:lineRule="auto"/>
              <w:ind w:firstLine="170"/>
              <w:jc w:val="center"/>
              <w:rPr>
                <w:rFonts w:ascii="Garamond" w:eastAsia="Times New Roman" w:hAnsi="Garamond" w:cs="Times New Roman"/>
                <w:sz w:val="24"/>
                <w:szCs w:val="24"/>
                <w:lang w:eastAsia="cs-CZ"/>
              </w:rPr>
            </w:pPr>
          </w:p>
        </w:tc>
      </w:tr>
      <w:tr w:rsidR="00F67B36" w:rsidRPr="00FB6DFD" w:rsidTr="00472A56">
        <w:trPr>
          <w:trHeight w:val="284"/>
          <w:jc w:val="center"/>
        </w:trPr>
        <w:tc>
          <w:tcPr>
            <w:tcW w:w="1514" w:type="dxa"/>
            <w:vMerge/>
            <w:tcBorders>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417" w:type="dxa"/>
          </w:tcPr>
          <w:p w:rsidR="00F67B36" w:rsidRPr="00FB6DFD" w:rsidRDefault="00F67B36" w:rsidP="003A659A">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100</w:t>
            </w:r>
          </w:p>
        </w:tc>
        <w:tc>
          <w:tcPr>
            <w:tcW w:w="4038"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CIZINA</w:t>
            </w:r>
          </w:p>
        </w:tc>
        <w:tc>
          <w:tcPr>
            <w:tcW w:w="3142" w:type="dxa"/>
            <w:vMerge/>
            <w:tcBorders>
              <w:right w:val="single" w:sz="12" w:space="0" w:color="auto"/>
            </w:tcBorders>
          </w:tcPr>
          <w:p w:rsidR="00F67B36" w:rsidRPr="00FB6DFD" w:rsidRDefault="00F67B36" w:rsidP="00F67B36">
            <w:pPr>
              <w:spacing w:after="0" w:line="240" w:lineRule="auto"/>
              <w:ind w:firstLine="170"/>
              <w:jc w:val="center"/>
              <w:rPr>
                <w:rFonts w:ascii="Garamond" w:eastAsia="Times New Roman" w:hAnsi="Garamond" w:cs="Times New Roman"/>
                <w:sz w:val="24"/>
                <w:szCs w:val="24"/>
                <w:lang w:eastAsia="cs-CZ"/>
              </w:rPr>
            </w:pPr>
          </w:p>
        </w:tc>
      </w:tr>
      <w:tr w:rsidR="00F67B36" w:rsidRPr="00FB6DFD" w:rsidTr="00472A56">
        <w:trPr>
          <w:trHeight w:val="284"/>
          <w:jc w:val="center"/>
        </w:trPr>
        <w:tc>
          <w:tcPr>
            <w:tcW w:w="1514" w:type="dxa"/>
            <w:vMerge w:val="restart"/>
            <w:tcBorders>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6 Nc</w:t>
            </w:r>
          </w:p>
        </w:tc>
        <w:tc>
          <w:tcPr>
            <w:tcW w:w="1417" w:type="dxa"/>
          </w:tcPr>
          <w:p w:rsidR="00F67B36" w:rsidRPr="00FB6DFD" w:rsidRDefault="00F67B36" w:rsidP="003A659A">
            <w:pPr>
              <w:spacing w:after="0" w:line="240" w:lineRule="auto"/>
              <w:jc w:val="center"/>
              <w:rPr>
                <w:rFonts w:ascii="Garamond" w:eastAsia="Times New Roman" w:hAnsi="Garamond" w:cs="Times New Roman"/>
                <w:strike/>
                <w:sz w:val="24"/>
                <w:szCs w:val="24"/>
                <w:lang w:eastAsia="cs-CZ"/>
              </w:rPr>
            </w:pPr>
            <w:r w:rsidRPr="00FB6DFD">
              <w:rPr>
                <w:rFonts w:ascii="Garamond" w:eastAsia="Times New Roman" w:hAnsi="Garamond" w:cs="Times New Roman"/>
                <w:sz w:val="24"/>
                <w:szCs w:val="24"/>
                <w:lang w:eastAsia="cs-CZ"/>
              </w:rPr>
              <w:t>100</w:t>
            </w:r>
          </w:p>
        </w:tc>
        <w:tc>
          <w:tcPr>
            <w:tcW w:w="4038"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NEJ C CIZ (nejasná podání s cizinou)</w:t>
            </w:r>
          </w:p>
        </w:tc>
        <w:tc>
          <w:tcPr>
            <w:tcW w:w="3142" w:type="dxa"/>
            <w:vMerge/>
            <w:tcBorders>
              <w:right w:val="single" w:sz="12" w:space="0" w:color="auto"/>
            </w:tcBorders>
          </w:tcPr>
          <w:p w:rsidR="00F67B36" w:rsidRPr="00FB6DFD" w:rsidRDefault="00F67B36" w:rsidP="00F67B36">
            <w:pPr>
              <w:spacing w:after="0" w:line="240" w:lineRule="auto"/>
              <w:ind w:firstLine="170"/>
              <w:jc w:val="center"/>
              <w:rPr>
                <w:rFonts w:ascii="Garamond" w:eastAsia="Times New Roman" w:hAnsi="Garamond" w:cs="Times New Roman"/>
                <w:sz w:val="24"/>
                <w:szCs w:val="24"/>
                <w:lang w:eastAsia="cs-CZ"/>
              </w:rPr>
            </w:pPr>
          </w:p>
        </w:tc>
      </w:tr>
      <w:tr w:rsidR="00F67B36" w:rsidRPr="00FB6DFD" w:rsidTr="00472A56">
        <w:trPr>
          <w:trHeight w:val="284"/>
          <w:jc w:val="center"/>
        </w:trPr>
        <w:tc>
          <w:tcPr>
            <w:tcW w:w="1514" w:type="dxa"/>
            <w:vMerge/>
            <w:tcBorders>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417" w:type="dxa"/>
          </w:tcPr>
          <w:p w:rsidR="00F67B36" w:rsidRPr="00FB6DFD" w:rsidRDefault="00F67B36" w:rsidP="003A659A">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100</w:t>
            </w:r>
          </w:p>
        </w:tc>
        <w:tc>
          <w:tcPr>
            <w:tcW w:w="4038"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oddíl Soudní smíry</w:t>
            </w:r>
          </w:p>
        </w:tc>
        <w:tc>
          <w:tcPr>
            <w:tcW w:w="3142" w:type="dxa"/>
            <w:vMerge/>
            <w:tcBorders>
              <w:right w:val="single" w:sz="12" w:space="0" w:color="auto"/>
            </w:tcBorders>
          </w:tcPr>
          <w:p w:rsidR="00F67B36" w:rsidRPr="00FB6DFD" w:rsidRDefault="00F67B36" w:rsidP="00F67B36">
            <w:pPr>
              <w:spacing w:after="0" w:line="240" w:lineRule="auto"/>
              <w:ind w:firstLine="170"/>
              <w:jc w:val="center"/>
              <w:rPr>
                <w:rFonts w:ascii="Garamond" w:eastAsia="Times New Roman" w:hAnsi="Garamond" w:cs="Times New Roman"/>
                <w:sz w:val="24"/>
                <w:szCs w:val="24"/>
                <w:lang w:eastAsia="cs-CZ"/>
              </w:rPr>
            </w:pPr>
          </w:p>
        </w:tc>
      </w:tr>
      <w:tr w:rsidR="00F67B36" w:rsidRPr="00FB6DFD" w:rsidTr="00472A56">
        <w:trPr>
          <w:trHeight w:val="284"/>
          <w:jc w:val="center"/>
        </w:trPr>
        <w:tc>
          <w:tcPr>
            <w:tcW w:w="1514" w:type="dxa"/>
            <w:vMerge/>
            <w:tcBorders>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417" w:type="dxa"/>
          </w:tcPr>
          <w:p w:rsidR="00F67B36" w:rsidRPr="00FB6DFD" w:rsidRDefault="00F67B36" w:rsidP="003A659A">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100</w:t>
            </w:r>
          </w:p>
        </w:tc>
        <w:tc>
          <w:tcPr>
            <w:tcW w:w="4038"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oddíl Předběžná opatření</w:t>
            </w:r>
          </w:p>
        </w:tc>
        <w:tc>
          <w:tcPr>
            <w:tcW w:w="3142" w:type="dxa"/>
            <w:vMerge/>
            <w:tcBorders>
              <w:right w:val="single" w:sz="12" w:space="0" w:color="auto"/>
            </w:tcBorders>
          </w:tcPr>
          <w:p w:rsidR="00F67B36" w:rsidRPr="00FB6DFD" w:rsidRDefault="00F67B36" w:rsidP="00F67B36">
            <w:pPr>
              <w:spacing w:after="0" w:line="240" w:lineRule="auto"/>
              <w:ind w:firstLine="170"/>
              <w:jc w:val="center"/>
              <w:rPr>
                <w:rFonts w:ascii="Garamond" w:eastAsia="Times New Roman" w:hAnsi="Garamond" w:cs="Times New Roman"/>
                <w:sz w:val="24"/>
                <w:szCs w:val="24"/>
                <w:lang w:eastAsia="cs-CZ"/>
              </w:rPr>
            </w:pPr>
          </w:p>
        </w:tc>
      </w:tr>
      <w:tr w:rsidR="00F67B36" w:rsidRPr="00FB6DFD" w:rsidTr="00472A56">
        <w:trPr>
          <w:trHeight w:val="284"/>
          <w:jc w:val="center"/>
        </w:trPr>
        <w:tc>
          <w:tcPr>
            <w:tcW w:w="1514" w:type="dxa"/>
            <w:vMerge/>
            <w:tcBorders>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417" w:type="dxa"/>
          </w:tcPr>
          <w:p w:rsidR="00F67B36" w:rsidRPr="00FB6DFD" w:rsidRDefault="00F67B36" w:rsidP="003A659A">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100</w:t>
            </w:r>
          </w:p>
        </w:tc>
        <w:tc>
          <w:tcPr>
            <w:tcW w:w="4038"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oddíl Zajištění důkazů</w:t>
            </w:r>
          </w:p>
        </w:tc>
        <w:tc>
          <w:tcPr>
            <w:tcW w:w="3142" w:type="dxa"/>
            <w:vMerge/>
            <w:tcBorders>
              <w:right w:val="single" w:sz="12" w:space="0" w:color="auto"/>
            </w:tcBorders>
          </w:tcPr>
          <w:p w:rsidR="00F67B36" w:rsidRPr="00FB6DFD" w:rsidRDefault="00F67B36" w:rsidP="00F67B36">
            <w:pPr>
              <w:spacing w:after="0" w:line="240" w:lineRule="auto"/>
              <w:ind w:firstLine="170"/>
              <w:jc w:val="center"/>
              <w:rPr>
                <w:rFonts w:ascii="Garamond" w:eastAsia="Times New Roman" w:hAnsi="Garamond" w:cs="Times New Roman"/>
                <w:sz w:val="24"/>
                <w:szCs w:val="24"/>
                <w:lang w:eastAsia="cs-CZ"/>
              </w:rPr>
            </w:pPr>
          </w:p>
        </w:tc>
      </w:tr>
      <w:tr w:rsidR="00F67B36" w:rsidRPr="00FB6DFD" w:rsidTr="00472A56">
        <w:trPr>
          <w:trHeight w:val="284"/>
          <w:jc w:val="center"/>
        </w:trPr>
        <w:tc>
          <w:tcPr>
            <w:tcW w:w="1514" w:type="dxa"/>
            <w:vMerge/>
            <w:tcBorders>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417" w:type="dxa"/>
          </w:tcPr>
          <w:p w:rsidR="00F67B36" w:rsidRPr="00FB6DFD" w:rsidRDefault="00F67B36" w:rsidP="003A659A">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100</w:t>
            </w:r>
          </w:p>
        </w:tc>
        <w:tc>
          <w:tcPr>
            <w:tcW w:w="4038"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oddíl Předběžná opatření DN</w:t>
            </w:r>
          </w:p>
        </w:tc>
        <w:tc>
          <w:tcPr>
            <w:tcW w:w="3142" w:type="dxa"/>
            <w:vMerge/>
            <w:tcBorders>
              <w:right w:val="single" w:sz="12" w:space="0" w:color="auto"/>
            </w:tcBorders>
          </w:tcPr>
          <w:p w:rsidR="00F67B36" w:rsidRPr="00FB6DFD" w:rsidRDefault="00F67B36" w:rsidP="00F67B36">
            <w:pPr>
              <w:spacing w:after="0" w:line="240" w:lineRule="auto"/>
              <w:ind w:firstLine="170"/>
              <w:jc w:val="center"/>
              <w:rPr>
                <w:rFonts w:ascii="Garamond" w:eastAsia="Times New Roman" w:hAnsi="Garamond" w:cs="Times New Roman"/>
                <w:sz w:val="24"/>
                <w:szCs w:val="24"/>
                <w:lang w:eastAsia="cs-CZ"/>
              </w:rPr>
            </w:pPr>
          </w:p>
        </w:tc>
      </w:tr>
      <w:tr w:rsidR="00F67B36" w:rsidRPr="00FB6DFD" w:rsidTr="00472A56">
        <w:trPr>
          <w:trHeight w:val="284"/>
          <w:jc w:val="center"/>
        </w:trPr>
        <w:tc>
          <w:tcPr>
            <w:tcW w:w="1514" w:type="dxa"/>
            <w:vMerge/>
            <w:tcBorders>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417" w:type="dxa"/>
          </w:tcPr>
          <w:p w:rsidR="00F67B36" w:rsidRPr="00FB6DFD" w:rsidRDefault="00F67B36" w:rsidP="003A659A">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100</w:t>
            </w:r>
          </w:p>
        </w:tc>
        <w:tc>
          <w:tcPr>
            <w:tcW w:w="4038"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oddíl Předběžná opatření - DN prodloužení</w:t>
            </w:r>
          </w:p>
        </w:tc>
        <w:tc>
          <w:tcPr>
            <w:tcW w:w="3142" w:type="dxa"/>
            <w:vMerge/>
            <w:tcBorders>
              <w:right w:val="single" w:sz="12" w:space="0" w:color="auto"/>
            </w:tcBorders>
          </w:tcPr>
          <w:p w:rsidR="00F67B36" w:rsidRPr="00FB6DFD" w:rsidRDefault="00F67B36" w:rsidP="00F67B36">
            <w:pPr>
              <w:spacing w:after="0" w:line="240" w:lineRule="auto"/>
              <w:ind w:firstLine="170"/>
              <w:jc w:val="center"/>
              <w:rPr>
                <w:rFonts w:ascii="Garamond" w:eastAsia="Times New Roman" w:hAnsi="Garamond" w:cs="Times New Roman"/>
                <w:sz w:val="24"/>
                <w:szCs w:val="24"/>
                <w:lang w:eastAsia="cs-CZ"/>
              </w:rPr>
            </w:pPr>
          </w:p>
        </w:tc>
      </w:tr>
      <w:tr w:rsidR="00F67B36" w:rsidRPr="00FB6DFD" w:rsidTr="00472A56">
        <w:trPr>
          <w:trHeight w:val="284"/>
          <w:jc w:val="center"/>
        </w:trPr>
        <w:tc>
          <w:tcPr>
            <w:tcW w:w="1514" w:type="dxa"/>
            <w:vMerge/>
            <w:tcBorders>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417" w:type="dxa"/>
          </w:tcPr>
          <w:p w:rsidR="00F67B36" w:rsidRPr="00FB6DFD" w:rsidRDefault="00F67B36" w:rsidP="003A659A">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100</w:t>
            </w:r>
          </w:p>
        </w:tc>
        <w:tc>
          <w:tcPr>
            <w:tcW w:w="4038"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oddíl EvET, specializace EvETC</w:t>
            </w:r>
          </w:p>
        </w:tc>
        <w:tc>
          <w:tcPr>
            <w:tcW w:w="3142" w:type="dxa"/>
            <w:vMerge/>
            <w:tcBorders>
              <w:right w:val="single" w:sz="12" w:space="0" w:color="auto"/>
            </w:tcBorders>
          </w:tcPr>
          <w:p w:rsidR="00F67B36" w:rsidRPr="00FB6DFD" w:rsidRDefault="00F67B36" w:rsidP="00F67B36">
            <w:pPr>
              <w:spacing w:after="0" w:line="240" w:lineRule="auto"/>
              <w:ind w:firstLine="170"/>
              <w:jc w:val="center"/>
              <w:rPr>
                <w:rFonts w:ascii="Garamond" w:eastAsia="Times New Roman" w:hAnsi="Garamond" w:cs="Times New Roman"/>
                <w:sz w:val="24"/>
                <w:szCs w:val="24"/>
                <w:lang w:eastAsia="cs-CZ"/>
              </w:rPr>
            </w:pPr>
          </w:p>
        </w:tc>
      </w:tr>
      <w:tr w:rsidR="00F67B36" w:rsidRPr="00FB6DFD" w:rsidTr="00472A56">
        <w:trPr>
          <w:trHeight w:val="284"/>
          <w:jc w:val="center"/>
        </w:trPr>
        <w:tc>
          <w:tcPr>
            <w:tcW w:w="1514" w:type="dxa"/>
            <w:tcBorders>
              <w:left w:val="single" w:sz="12" w:space="0" w:color="auto"/>
              <w:bottom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6 Cd</w:t>
            </w:r>
          </w:p>
        </w:tc>
        <w:tc>
          <w:tcPr>
            <w:tcW w:w="1417" w:type="dxa"/>
            <w:tcBorders>
              <w:bottom w:val="single" w:sz="12" w:space="0" w:color="auto"/>
            </w:tcBorders>
          </w:tcPr>
          <w:p w:rsidR="00F67B36" w:rsidRPr="00FB6DFD" w:rsidRDefault="00F67B36" w:rsidP="003A659A">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100</w:t>
            </w:r>
          </w:p>
        </w:tc>
        <w:tc>
          <w:tcPr>
            <w:tcW w:w="4038" w:type="dxa"/>
            <w:tcBorders>
              <w:bottom w:val="single" w:sz="12" w:space="0" w:color="auto"/>
            </w:tcBorders>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CIZINA</w:t>
            </w:r>
          </w:p>
        </w:tc>
        <w:tc>
          <w:tcPr>
            <w:tcW w:w="3142" w:type="dxa"/>
            <w:vMerge/>
            <w:tcBorders>
              <w:bottom w:val="single" w:sz="12" w:space="0" w:color="auto"/>
              <w:right w:val="single" w:sz="12" w:space="0" w:color="auto"/>
            </w:tcBorders>
          </w:tcPr>
          <w:p w:rsidR="00F67B36" w:rsidRPr="00FB6DFD" w:rsidRDefault="00F67B36" w:rsidP="00F67B36">
            <w:pPr>
              <w:spacing w:after="0" w:line="240" w:lineRule="auto"/>
              <w:ind w:firstLine="170"/>
              <w:jc w:val="center"/>
              <w:rPr>
                <w:rFonts w:ascii="Garamond" w:eastAsia="Times New Roman" w:hAnsi="Garamond" w:cs="Times New Roman"/>
                <w:sz w:val="24"/>
                <w:szCs w:val="24"/>
                <w:lang w:eastAsia="cs-CZ"/>
              </w:rPr>
            </w:pPr>
          </w:p>
        </w:tc>
      </w:tr>
    </w:tbl>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17"/>
        <w:gridCol w:w="4063"/>
        <w:gridCol w:w="3117"/>
      </w:tblGrid>
      <w:tr w:rsidR="00F67B36" w:rsidRPr="00FB6DFD" w:rsidTr="00472A56">
        <w:trPr>
          <w:trHeight w:val="284"/>
          <w:jc w:val="center"/>
        </w:trPr>
        <w:tc>
          <w:tcPr>
            <w:tcW w:w="1514" w:type="dxa"/>
            <w:vMerge w:val="restart"/>
            <w:tcBorders>
              <w:top w:val="single" w:sz="12" w:space="0" w:color="auto"/>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7 C</w:t>
            </w:r>
          </w:p>
        </w:tc>
        <w:tc>
          <w:tcPr>
            <w:tcW w:w="1417" w:type="dxa"/>
            <w:tcBorders>
              <w:top w:val="single" w:sz="12" w:space="0" w:color="auto"/>
              <w:bottom w:val="single" w:sz="2" w:space="0" w:color="auto"/>
            </w:tcBorders>
          </w:tcPr>
          <w:p w:rsidR="00F67B36" w:rsidRPr="00FB6DFD" w:rsidRDefault="00F67B36" w:rsidP="003A659A">
            <w:pPr>
              <w:spacing w:after="0" w:line="240" w:lineRule="auto"/>
              <w:jc w:val="center"/>
              <w:rPr>
                <w:rFonts w:ascii="Garamond" w:eastAsia="Times New Roman" w:hAnsi="Garamond" w:cs="Times New Roman"/>
                <w:strike/>
                <w:sz w:val="24"/>
                <w:szCs w:val="24"/>
                <w:lang w:eastAsia="cs-CZ"/>
              </w:rPr>
            </w:pPr>
            <w:r w:rsidRPr="00FB6DFD">
              <w:rPr>
                <w:rFonts w:ascii="Garamond" w:eastAsia="Times New Roman" w:hAnsi="Garamond" w:cs="Times New Roman"/>
                <w:sz w:val="24"/>
                <w:szCs w:val="24"/>
                <w:lang w:eastAsia="cs-CZ"/>
              </w:rPr>
              <w:t>50</w:t>
            </w:r>
          </w:p>
        </w:tc>
        <w:tc>
          <w:tcPr>
            <w:tcW w:w="4063" w:type="dxa"/>
            <w:tcBorders>
              <w:top w:val="single" w:sz="12" w:space="0" w:color="auto"/>
              <w:bottom w:val="single" w:sz="2" w:space="0" w:color="auto"/>
            </w:tcBorders>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ostatní věci C do celkově stanoveného rozsahu včetně specializací</w:t>
            </w:r>
          </w:p>
        </w:tc>
        <w:tc>
          <w:tcPr>
            <w:tcW w:w="3117" w:type="dxa"/>
            <w:vMerge w:val="restart"/>
            <w:tcBorders>
              <w:top w:val="single" w:sz="12" w:space="0" w:color="auto"/>
              <w:right w:val="single" w:sz="12" w:space="0" w:color="auto"/>
            </w:tcBorders>
          </w:tcPr>
          <w:p w:rsidR="00F67B36" w:rsidRPr="00FB6DFD" w:rsidRDefault="00F67B36" w:rsidP="00845FC3">
            <w:pPr>
              <w:spacing w:after="360" w:line="240" w:lineRule="auto"/>
              <w:rPr>
                <w:rFonts w:ascii="Garamond" w:eastAsia="Times New Roman" w:hAnsi="Garamond" w:cs="Times New Roman"/>
                <w:b/>
                <w:bCs/>
                <w:sz w:val="24"/>
                <w:szCs w:val="24"/>
                <w:lang w:eastAsia="cs-CZ"/>
              </w:rPr>
            </w:pPr>
            <w:r w:rsidRPr="00FB6DFD">
              <w:rPr>
                <w:rFonts w:ascii="Garamond" w:eastAsia="Times New Roman" w:hAnsi="Garamond" w:cs="Times New Roman"/>
                <w:b/>
                <w:bCs/>
                <w:sz w:val="24"/>
                <w:szCs w:val="24"/>
                <w:lang w:eastAsia="cs-CZ"/>
              </w:rPr>
              <w:t>JUDr. Jiří Vošvrda</w:t>
            </w:r>
          </w:p>
          <w:p w:rsidR="00F67B36" w:rsidRPr="00FB6DFD" w:rsidRDefault="00F67B36" w:rsidP="00E97632">
            <w:pPr>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JUDr. Michaela Koblasová</w:t>
            </w:r>
          </w:p>
          <w:p w:rsidR="00F67B36" w:rsidRPr="00FB6DFD" w:rsidRDefault="00F67B36" w:rsidP="00E97632">
            <w:pPr>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JUDr. Pavla Novotná</w:t>
            </w:r>
          </w:p>
          <w:p w:rsidR="00F67B36" w:rsidRPr="00FB6DFD" w:rsidRDefault="00F67B36" w:rsidP="00E97632">
            <w:pPr>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Mgr. Naděžda Vaňurová</w:t>
            </w:r>
          </w:p>
          <w:p w:rsidR="00F67B36" w:rsidRPr="00FB6DFD" w:rsidRDefault="00F67B36" w:rsidP="00E97632">
            <w:pPr>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Mgr. Gabriela Řezníčková</w:t>
            </w:r>
          </w:p>
          <w:p w:rsidR="00F67B36" w:rsidRPr="00FB6DFD" w:rsidRDefault="00F67B36" w:rsidP="00E97632">
            <w:pPr>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JUDr. Tomáš Suchánek</w:t>
            </w:r>
          </w:p>
          <w:p w:rsidR="00F67B36" w:rsidRPr="00FB6DFD" w:rsidRDefault="00F67B36" w:rsidP="00E97632">
            <w:pPr>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Mgr. Pavla Ondráčková</w:t>
            </w:r>
          </w:p>
          <w:p w:rsidR="00F67B36" w:rsidRPr="00FB6DFD" w:rsidRDefault="00F67B36" w:rsidP="00E97632">
            <w:pPr>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JUDr. Irena Šolínová</w:t>
            </w:r>
          </w:p>
          <w:p w:rsidR="00F67B36" w:rsidRPr="00FB6DFD" w:rsidRDefault="00F67B36" w:rsidP="00F67B36">
            <w:pPr>
              <w:spacing w:after="0" w:line="240" w:lineRule="auto"/>
              <w:ind w:firstLine="170"/>
              <w:jc w:val="center"/>
              <w:rPr>
                <w:rFonts w:ascii="Garamond" w:eastAsia="Times New Roman" w:hAnsi="Garamond" w:cs="Times New Roman"/>
                <w:sz w:val="24"/>
                <w:szCs w:val="24"/>
                <w:lang w:eastAsia="cs-CZ"/>
              </w:rPr>
            </w:pPr>
          </w:p>
        </w:tc>
      </w:tr>
      <w:tr w:rsidR="00F67B36" w:rsidRPr="00FB6DFD" w:rsidTr="00472A56">
        <w:trPr>
          <w:trHeight w:val="284"/>
          <w:jc w:val="center"/>
        </w:trPr>
        <w:tc>
          <w:tcPr>
            <w:tcW w:w="1514" w:type="dxa"/>
            <w:vMerge/>
            <w:tcBorders>
              <w:left w:val="single" w:sz="12" w:space="0" w:color="auto"/>
              <w:bottom w:val="single" w:sz="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417" w:type="dxa"/>
            <w:tcBorders>
              <w:top w:val="single" w:sz="2" w:space="0" w:color="auto"/>
              <w:bottom w:val="single" w:sz="2" w:space="0" w:color="auto"/>
            </w:tcBorders>
          </w:tcPr>
          <w:p w:rsidR="00F67B36" w:rsidRPr="00FB6DFD" w:rsidRDefault="00F67B36" w:rsidP="003A659A">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50</w:t>
            </w:r>
          </w:p>
        </w:tc>
        <w:tc>
          <w:tcPr>
            <w:tcW w:w="4063" w:type="dxa"/>
            <w:tcBorders>
              <w:top w:val="single" w:sz="2" w:space="0" w:color="auto"/>
              <w:bottom w:val="single" w:sz="2" w:space="0" w:color="auto"/>
            </w:tcBorders>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CIZINA</w:t>
            </w:r>
          </w:p>
        </w:tc>
        <w:tc>
          <w:tcPr>
            <w:tcW w:w="3117" w:type="dxa"/>
            <w:vMerge/>
            <w:tcBorders>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72A56">
        <w:trPr>
          <w:trHeight w:val="284"/>
          <w:jc w:val="center"/>
        </w:trPr>
        <w:tc>
          <w:tcPr>
            <w:tcW w:w="1514" w:type="dxa"/>
            <w:vMerge w:val="restart"/>
            <w:tcBorders>
              <w:top w:val="single" w:sz="2" w:space="0" w:color="auto"/>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107 C</w:t>
            </w:r>
          </w:p>
        </w:tc>
        <w:tc>
          <w:tcPr>
            <w:tcW w:w="1417" w:type="dxa"/>
            <w:tcBorders>
              <w:top w:val="single" w:sz="2" w:space="0" w:color="auto"/>
              <w:bottom w:val="single" w:sz="2" w:space="0" w:color="auto"/>
            </w:tcBorders>
          </w:tcPr>
          <w:p w:rsidR="00F67B36" w:rsidRPr="00FB6DFD" w:rsidRDefault="00F67B36" w:rsidP="003A659A">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50</w:t>
            </w:r>
          </w:p>
        </w:tc>
        <w:tc>
          <w:tcPr>
            <w:tcW w:w="4063" w:type="dxa"/>
            <w:tcBorders>
              <w:top w:val="single" w:sz="2" w:space="0" w:color="auto"/>
              <w:bottom w:val="single" w:sz="2" w:space="0" w:color="auto"/>
            </w:tcBorders>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PR</w:t>
            </w:r>
          </w:p>
        </w:tc>
        <w:tc>
          <w:tcPr>
            <w:tcW w:w="3117" w:type="dxa"/>
            <w:vMerge/>
            <w:tcBorders>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72A56">
        <w:trPr>
          <w:trHeight w:val="284"/>
          <w:jc w:val="center"/>
        </w:trPr>
        <w:tc>
          <w:tcPr>
            <w:tcW w:w="1514" w:type="dxa"/>
            <w:vMerge/>
            <w:tcBorders>
              <w:left w:val="single" w:sz="12" w:space="0" w:color="auto"/>
              <w:bottom w:val="single" w:sz="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417" w:type="dxa"/>
            <w:tcBorders>
              <w:top w:val="single" w:sz="2" w:space="0" w:color="auto"/>
              <w:bottom w:val="single" w:sz="2" w:space="0" w:color="auto"/>
            </w:tcBorders>
          </w:tcPr>
          <w:p w:rsidR="00F67B36" w:rsidRPr="00FB6DFD" w:rsidRDefault="00F67B36" w:rsidP="003A659A">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50</w:t>
            </w:r>
          </w:p>
        </w:tc>
        <w:tc>
          <w:tcPr>
            <w:tcW w:w="4063" w:type="dxa"/>
            <w:tcBorders>
              <w:top w:val="single" w:sz="2" w:space="0" w:color="auto"/>
              <w:bottom w:val="single" w:sz="2" w:space="0" w:color="auto"/>
            </w:tcBorders>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CIZINA</w:t>
            </w:r>
          </w:p>
        </w:tc>
        <w:tc>
          <w:tcPr>
            <w:tcW w:w="3117" w:type="dxa"/>
            <w:vMerge/>
            <w:tcBorders>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72A56">
        <w:trPr>
          <w:trHeight w:val="284"/>
          <w:jc w:val="center"/>
        </w:trPr>
        <w:tc>
          <w:tcPr>
            <w:tcW w:w="1514" w:type="dxa"/>
            <w:tcBorders>
              <w:top w:val="single" w:sz="2" w:space="0" w:color="auto"/>
              <w:left w:val="single" w:sz="12" w:space="0" w:color="auto"/>
              <w:bottom w:val="single" w:sz="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7 EVC</w:t>
            </w:r>
          </w:p>
        </w:tc>
        <w:tc>
          <w:tcPr>
            <w:tcW w:w="1417" w:type="dxa"/>
            <w:tcBorders>
              <w:top w:val="single" w:sz="2" w:space="0" w:color="auto"/>
              <w:bottom w:val="single" w:sz="2" w:space="0" w:color="auto"/>
            </w:tcBorders>
          </w:tcPr>
          <w:p w:rsidR="00F67B36" w:rsidRPr="00FB6DFD" w:rsidRDefault="00F67B36" w:rsidP="003A659A">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100</w:t>
            </w:r>
          </w:p>
        </w:tc>
        <w:tc>
          <w:tcPr>
            <w:tcW w:w="4063" w:type="dxa"/>
            <w:tcBorders>
              <w:top w:val="single" w:sz="2" w:space="0" w:color="auto"/>
              <w:bottom w:val="single" w:sz="2" w:space="0" w:color="auto"/>
            </w:tcBorders>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ostatní věci EVC do celkově stanoveného rozsahu včetně specializací</w:t>
            </w:r>
          </w:p>
        </w:tc>
        <w:tc>
          <w:tcPr>
            <w:tcW w:w="3117" w:type="dxa"/>
            <w:vMerge/>
            <w:tcBorders>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72A56">
        <w:trPr>
          <w:trHeight w:val="284"/>
          <w:jc w:val="center"/>
        </w:trPr>
        <w:tc>
          <w:tcPr>
            <w:tcW w:w="1514" w:type="dxa"/>
            <w:vMerge w:val="restart"/>
            <w:tcBorders>
              <w:top w:val="single" w:sz="2" w:space="0" w:color="auto"/>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7 Nc</w:t>
            </w:r>
          </w:p>
        </w:tc>
        <w:tc>
          <w:tcPr>
            <w:tcW w:w="1417" w:type="dxa"/>
            <w:tcBorders>
              <w:top w:val="single" w:sz="2" w:space="0" w:color="auto"/>
              <w:bottom w:val="single" w:sz="2" w:space="0" w:color="auto"/>
            </w:tcBorders>
          </w:tcPr>
          <w:p w:rsidR="00F67B36" w:rsidRPr="00FB6DFD" w:rsidRDefault="00F67B36" w:rsidP="003A659A">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50</w:t>
            </w:r>
          </w:p>
        </w:tc>
        <w:tc>
          <w:tcPr>
            <w:tcW w:w="4063" w:type="dxa"/>
            <w:tcBorders>
              <w:top w:val="single" w:sz="2" w:space="0" w:color="auto"/>
              <w:bottom w:val="single" w:sz="2" w:space="0" w:color="auto"/>
            </w:tcBorders>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NEJ C CIZ (nejasná podání s cizinou)</w:t>
            </w:r>
          </w:p>
        </w:tc>
        <w:tc>
          <w:tcPr>
            <w:tcW w:w="3117" w:type="dxa"/>
            <w:vMerge/>
            <w:tcBorders>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72A56">
        <w:trPr>
          <w:trHeight w:val="284"/>
          <w:jc w:val="center"/>
        </w:trPr>
        <w:tc>
          <w:tcPr>
            <w:tcW w:w="1514" w:type="dxa"/>
            <w:vMerge/>
            <w:tcBorders>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417" w:type="dxa"/>
            <w:tcBorders>
              <w:top w:val="single" w:sz="2" w:space="0" w:color="auto"/>
              <w:bottom w:val="single" w:sz="2" w:space="0" w:color="auto"/>
            </w:tcBorders>
          </w:tcPr>
          <w:p w:rsidR="00F67B36" w:rsidRPr="00FB6DFD" w:rsidRDefault="00F67B36" w:rsidP="003A659A">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50</w:t>
            </w:r>
          </w:p>
        </w:tc>
        <w:tc>
          <w:tcPr>
            <w:tcW w:w="4063" w:type="dxa"/>
            <w:tcBorders>
              <w:top w:val="single" w:sz="2" w:space="0" w:color="auto"/>
              <w:bottom w:val="single" w:sz="2" w:space="0" w:color="auto"/>
            </w:tcBorders>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oddíl Soudní smíry</w:t>
            </w:r>
          </w:p>
        </w:tc>
        <w:tc>
          <w:tcPr>
            <w:tcW w:w="3117" w:type="dxa"/>
            <w:vMerge/>
            <w:tcBorders>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72A56">
        <w:trPr>
          <w:trHeight w:val="284"/>
          <w:jc w:val="center"/>
        </w:trPr>
        <w:tc>
          <w:tcPr>
            <w:tcW w:w="1514" w:type="dxa"/>
            <w:vMerge/>
            <w:tcBorders>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417" w:type="dxa"/>
            <w:tcBorders>
              <w:top w:val="single" w:sz="2" w:space="0" w:color="auto"/>
              <w:bottom w:val="single" w:sz="2" w:space="0" w:color="auto"/>
            </w:tcBorders>
          </w:tcPr>
          <w:p w:rsidR="00F67B36" w:rsidRPr="00FB6DFD" w:rsidRDefault="00F67B36" w:rsidP="003A659A">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50</w:t>
            </w:r>
          </w:p>
        </w:tc>
        <w:tc>
          <w:tcPr>
            <w:tcW w:w="4063" w:type="dxa"/>
            <w:tcBorders>
              <w:top w:val="single" w:sz="2" w:space="0" w:color="auto"/>
              <w:bottom w:val="single" w:sz="2" w:space="0" w:color="auto"/>
            </w:tcBorders>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oddíl Předběžná opatření</w:t>
            </w:r>
          </w:p>
        </w:tc>
        <w:tc>
          <w:tcPr>
            <w:tcW w:w="3117" w:type="dxa"/>
            <w:vMerge/>
            <w:tcBorders>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72A56">
        <w:trPr>
          <w:trHeight w:val="284"/>
          <w:jc w:val="center"/>
        </w:trPr>
        <w:tc>
          <w:tcPr>
            <w:tcW w:w="1514" w:type="dxa"/>
            <w:vMerge/>
            <w:tcBorders>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417" w:type="dxa"/>
            <w:tcBorders>
              <w:top w:val="single" w:sz="2" w:space="0" w:color="auto"/>
              <w:bottom w:val="single" w:sz="2" w:space="0" w:color="auto"/>
            </w:tcBorders>
          </w:tcPr>
          <w:p w:rsidR="00F67B36" w:rsidRPr="00FB6DFD" w:rsidRDefault="00F67B36" w:rsidP="003A659A">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50</w:t>
            </w:r>
          </w:p>
        </w:tc>
        <w:tc>
          <w:tcPr>
            <w:tcW w:w="4063" w:type="dxa"/>
            <w:tcBorders>
              <w:top w:val="single" w:sz="2" w:space="0" w:color="auto"/>
              <w:bottom w:val="single" w:sz="2" w:space="0" w:color="auto"/>
            </w:tcBorders>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oddíl Zajištění důkazů</w:t>
            </w:r>
          </w:p>
        </w:tc>
        <w:tc>
          <w:tcPr>
            <w:tcW w:w="3117" w:type="dxa"/>
            <w:vMerge/>
            <w:tcBorders>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72A56">
        <w:trPr>
          <w:trHeight w:val="284"/>
          <w:jc w:val="center"/>
        </w:trPr>
        <w:tc>
          <w:tcPr>
            <w:tcW w:w="1514" w:type="dxa"/>
            <w:vMerge/>
            <w:tcBorders>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417" w:type="dxa"/>
            <w:tcBorders>
              <w:top w:val="single" w:sz="2" w:space="0" w:color="auto"/>
              <w:bottom w:val="single" w:sz="2" w:space="0" w:color="auto"/>
            </w:tcBorders>
          </w:tcPr>
          <w:p w:rsidR="00F67B36" w:rsidRPr="00FB6DFD" w:rsidRDefault="00F67B36" w:rsidP="003A659A">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50</w:t>
            </w:r>
          </w:p>
        </w:tc>
        <w:tc>
          <w:tcPr>
            <w:tcW w:w="4063" w:type="dxa"/>
            <w:tcBorders>
              <w:top w:val="single" w:sz="2" w:space="0" w:color="auto"/>
              <w:bottom w:val="single" w:sz="2" w:space="0" w:color="auto"/>
            </w:tcBorders>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oddíl Předběžná opatření DN</w:t>
            </w:r>
          </w:p>
        </w:tc>
        <w:tc>
          <w:tcPr>
            <w:tcW w:w="3117" w:type="dxa"/>
            <w:vMerge/>
            <w:tcBorders>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72A56">
        <w:trPr>
          <w:trHeight w:val="284"/>
          <w:jc w:val="center"/>
        </w:trPr>
        <w:tc>
          <w:tcPr>
            <w:tcW w:w="1514" w:type="dxa"/>
            <w:vMerge/>
            <w:tcBorders>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417" w:type="dxa"/>
            <w:tcBorders>
              <w:top w:val="single" w:sz="2" w:space="0" w:color="auto"/>
              <w:bottom w:val="single" w:sz="2" w:space="0" w:color="auto"/>
            </w:tcBorders>
          </w:tcPr>
          <w:p w:rsidR="00F67B36" w:rsidRPr="00FB6DFD" w:rsidRDefault="00F67B36" w:rsidP="003A659A">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50</w:t>
            </w:r>
          </w:p>
        </w:tc>
        <w:tc>
          <w:tcPr>
            <w:tcW w:w="4063" w:type="dxa"/>
            <w:tcBorders>
              <w:top w:val="single" w:sz="2" w:space="0" w:color="auto"/>
              <w:bottom w:val="single" w:sz="2" w:space="0" w:color="auto"/>
            </w:tcBorders>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oddíl Předběžná opatření - DN prodloužení</w:t>
            </w:r>
          </w:p>
        </w:tc>
        <w:tc>
          <w:tcPr>
            <w:tcW w:w="3117" w:type="dxa"/>
            <w:vMerge/>
            <w:tcBorders>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72A56">
        <w:trPr>
          <w:trHeight w:val="284"/>
          <w:jc w:val="center"/>
        </w:trPr>
        <w:tc>
          <w:tcPr>
            <w:tcW w:w="1514" w:type="dxa"/>
            <w:vMerge/>
            <w:tcBorders>
              <w:left w:val="single" w:sz="12" w:space="0" w:color="auto"/>
              <w:bottom w:val="single" w:sz="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417" w:type="dxa"/>
            <w:tcBorders>
              <w:top w:val="single" w:sz="2" w:space="0" w:color="auto"/>
              <w:bottom w:val="single" w:sz="2" w:space="0" w:color="auto"/>
            </w:tcBorders>
          </w:tcPr>
          <w:p w:rsidR="00F67B36" w:rsidRPr="00FB6DFD" w:rsidRDefault="00F67B36" w:rsidP="003A659A">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50</w:t>
            </w:r>
          </w:p>
        </w:tc>
        <w:tc>
          <w:tcPr>
            <w:tcW w:w="4063" w:type="dxa"/>
            <w:tcBorders>
              <w:top w:val="single" w:sz="2" w:space="0" w:color="auto"/>
              <w:bottom w:val="single" w:sz="2" w:space="0" w:color="auto"/>
            </w:tcBorders>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oddíl EvET, specializace EvETC</w:t>
            </w:r>
          </w:p>
        </w:tc>
        <w:tc>
          <w:tcPr>
            <w:tcW w:w="3117" w:type="dxa"/>
            <w:vMerge/>
            <w:tcBorders>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72A56">
        <w:trPr>
          <w:trHeight w:val="284"/>
          <w:jc w:val="center"/>
        </w:trPr>
        <w:tc>
          <w:tcPr>
            <w:tcW w:w="1514" w:type="dxa"/>
            <w:tcBorders>
              <w:top w:val="single" w:sz="2" w:space="0" w:color="auto"/>
              <w:left w:val="single" w:sz="12" w:space="0" w:color="auto"/>
              <w:bottom w:val="single" w:sz="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7 Cd</w:t>
            </w:r>
          </w:p>
        </w:tc>
        <w:tc>
          <w:tcPr>
            <w:tcW w:w="1417" w:type="dxa"/>
            <w:tcBorders>
              <w:top w:val="single" w:sz="2" w:space="0" w:color="auto"/>
              <w:bottom w:val="single" w:sz="2" w:space="0" w:color="auto"/>
            </w:tcBorders>
          </w:tcPr>
          <w:p w:rsidR="00F67B36" w:rsidRPr="00FB6DFD" w:rsidRDefault="00F67B36" w:rsidP="003A659A">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50</w:t>
            </w:r>
          </w:p>
        </w:tc>
        <w:tc>
          <w:tcPr>
            <w:tcW w:w="4063" w:type="dxa"/>
            <w:tcBorders>
              <w:top w:val="single" w:sz="2" w:space="0" w:color="auto"/>
              <w:bottom w:val="single" w:sz="2" w:space="0" w:color="auto"/>
            </w:tcBorders>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CIZINA</w:t>
            </w:r>
          </w:p>
        </w:tc>
        <w:tc>
          <w:tcPr>
            <w:tcW w:w="3117" w:type="dxa"/>
            <w:vMerge/>
            <w:tcBorders>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bl>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17"/>
        <w:gridCol w:w="4063"/>
        <w:gridCol w:w="3117"/>
      </w:tblGrid>
      <w:tr w:rsidR="00F67B36" w:rsidRPr="00FB6DFD" w:rsidTr="00472A56">
        <w:trPr>
          <w:trHeight w:val="284"/>
          <w:jc w:val="center"/>
        </w:trPr>
        <w:tc>
          <w:tcPr>
            <w:tcW w:w="1514" w:type="dxa"/>
            <w:vMerge w:val="restart"/>
            <w:tcBorders>
              <w:top w:val="single" w:sz="12" w:space="0" w:color="auto"/>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9 C</w:t>
            </w:r>
          </w:p>
        </w:tc>
        <w:tc>
          <w:tcPr>
            <w:tcW w:w="1417" w:type="dxa"/>
            <w:tcBorders>
              <w:top w:val="single" w:sz="12" w:space="0" w:color="auto"/>
            </w:tcBorders>
          </w:tcPr>
          <w:p w:rsidR="00F67B36" w:rsidRPr="00FB6DFD" w:rsidRDefault="00F67B36" w:rsidP="003A659A">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100</w:t>
            </w:r>
          </w:p>
        </w:tc>
        <w:tc>
          <w:tcPr>
            <w:tcW w:w="4063" w:type="dxa"/>
            <w:tcBorders>
              <w:top w:val="single" w:sz="12" w:space="0" w:color="auto"/>
            </w:tcBorders>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ostatní věci C do celkově stanoveného rozsahu včetně specializací</w:t>
            </w:r>
          </w:p>
        </w:tc>
        <w:tc>
          <w:tcPr>
            <w:tcW w:w="3117" w:type="dxa"/>
            <w:vMerge w:val="restart"/>
            <w:tcBorders>
              <w:top w:val="single" w:sz="12" w:space="0" w:color="auto"/>
              <w:right w:val="single" w:sz="12" w:space="0" w:color="auto"/>
            </w:tcBorders>
          </w:tcPr>
          <w:p w:rsidR="00F67B36" w:rsidRPr="00FB6DFD" w:rsidRDefault="00F67B36" w:rsidP="00845FC3">
            <w:pPr>
              <w:spacing w:after="360" w:line="240" w:lineRule="auto"/>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JUDr. Tomáš Suchánek</w:t>
            </w:r>
          </w:p>
          <w:p w:rsidR="00F67B36" w:rsidRPr="00FB6DFD" w:rsidRDefault="00F67B36" w:rsidP="00E97632">
            <w:pPr>
              <w:spacing w:after="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Mgr. Gabriela Řezníčková</w:t>
            </w:r>
          </w:p>
          <w:p w:rsidR="00F67B36" w:rsidRPr="00FB6DFD" w:rsidRDefault="00F67B36" w:rsidP="00E97632">
            <w:pPr>
              <w:spacing w:after="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JUDr. Michaela Koblasová</w:t>
            </w:r>
          </w:p>
          <w:p w:rsidR="00F67B36" w:rsidRPr="00FB6DFD" w:rsidRDefault="00F67B36" w:rsidP="00E97632">
            <w:pPr>
              <w:spacing w:after="0" w:line="240" w:lineRule="auto"/>
              <w:rPr>
                <w:rFonts w:ascii="Garamond" w:eastAsia="Times New Roman" w:hAnsi="Garamond" w:cs="Times New Roman"/>
                <w:sz w:val="24"/>
                <w:szCs w:val="24"/>
                <w:lang w:eastAsia="cs-CZ"/>
              </w:rPr>
            </w:pPr>
            <w:r w:rsidRPr="00FB6DFD">
              <w:rPr>
                <w:rFonts w:ascii="Garamond" w:eastAsia="Times New Roman" w:hAnsi="Garamond" w:cs="Times New Roman"/>
                <w:bCs/>
                <w:sz w:val="24"/>
                <w:szCs w:val="24"/>
                <w:lang w:eastAsia="cs-CZ"/>
              </w:rPr>
              <w:t>-</w:t>
            </w:r>
            <w:r w:rsidRPr="00FB6DFD">
              <w:rPr>
                <w:rFonts w:ascii="Garamond" w:eastAsia="Times New Roman" w:hAnsi="Garamond" w:cs="Times New Roman"/>
                <w:sz w:val="24"/>
                <w:szCs w:val="24"/>
                <w:lang w:eastAsia="cs-CZ"/>
              </w:rPr>
              <w:t xml:space="preserve"> (pro správní věci 1. zastupující)</w:t>
            </w:r>
          </w:p>
          <w:p w:rsidR="00F67B36" w:rsidRPr="00FB6DFD" w:rsidRDefault="00F67B36" w:rsidP="00E97632">
            <w:pPr>
              <w:spacing w:after="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JUDr. Irena Šolínová</w:t>
            </w:r>
          </w:p>
          <w:p w:rsidR="00F67B36" w:rsidRPr="00FB6DFD" w:rsidRDefault="00F67B36" w:rsidP="00E97632">
            <w:pPr>
              <w:spacing w:after="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JUDr. Pavla Novotná</w:t>
            </w:r>
          </w:p>
          <w:p w:rsidR="00F67B36" w:rsidRPr="00FB6DFD" w:rsidRDefault="00F67B36" w:rsidP="00E97632">
            <w:pPr>
              <w:spacing w:after="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Mgr. Naděžda Vaňurová</w:t>
            </w:r>
          </w:p>
          <w:p w:rsidR="00F67B36" w:rsidRPr="00FB6DFD" w:rsidRDefault="00F67B36" w:rsidP="00E97632">
            <w:pPr>
              <w:spacing w:after="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JUDr. Jiří Vošvrda</w:t>
            </w:r>
          </w:p>
          <w:p w:rsidR="00F67B36" w:rsidRPr="00FB6DFD" w:rsidRDefault="00F67B36" w:rsidP="00E97632">
            <w:pPr>
              <w:spacing w:after="24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Mgr. Pavla Ondráčková</w:t>
            </w:r>
          </w:p>
          <w:p w:rsidR="00F67B36" w:rsidRPr="00FB6DFD" w:rsidRDefault="00F67B36" w:rsidP="0062508F">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přísedící dle přílohy č. 3</w:t>
            </w:r>
          </w:p>
        </w:tc>
      </w:tr>
      <w:tr w:rsidR="00F67B36" w:rsidRPr="00FB6DFD" w:rsidTr="00472A56">
        <w:trPr>
          <w:trHeight w:val="284"/>
          <w:jc w:val="center"/>
        </w:trPr>
        <w:tc>
          <w:tcPr>
            <w:tcW w:w="1514" w:type="dxa"/>
            <w:vMerge/>
            <w:tcBorders>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417" w:type="dxa"/>
          </w:tcPr>
          <w:p w:rsidR="00F67B36" w:rsidRPr="00FB6DFD" w:rsidRDefault="00F67B36" w:rsidP="003A659A">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100</w:t>
            </w:r>
          </w:p>
        </w:tc>
        <w:tc>
          <w:tcPr>
            <w:tcW w:w="4063"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PRACOVNÍ</w:t>
            </w:r>
          </w:p>
        </w:tc>
        <w:tc>
          <w:tcPr>
            <w:tcW w:w="3117" w:type="dxa"/>
            <w:vMerge/>
            <w:tcBorders>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72A56">
        <w:trPr>
          <w:trHeight w:val="284"/>
          <w:jc w:val="center"/>
        </w:trPr>
        <w:tc>
          <w:tcPr>
            <w:tcW w:w="1514" w:type="dxa"/>
            <w:vMerge/>
            <w:tcBorders>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417" w:type="dxa"/>
          </w:tcPr>
          <w:p w:rsidR="00F67B36" w:rsidRPr="00FB6DFD" w:rsidRDefault="00F67B36" w:rsidP="003A659A">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100</w:t>
            </w:r>
          </w:p>
        </w:tc>
        <w:tc>
          <w:tcPr>
            <w:tcW w:w="4063"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SPR.SOUD</w:t>
            </w:r>
          </w:p>
        </w:tc>
        <w:tc>
          <w:tcPr>
            <w:tcW w:w="3117" w:type="dxa"/>
            <w:vMerge/>
            <w:tcBorders>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72A56">
        <w:trPr>
          <w:trHeight w:val="284"/>
          <w:jc w:val="center"/>
        </w:trPr>
        <w:tc>
          <w:tcPr>
            <w:tcW w:w="1514" w:type="dxa"/>
            <w:vMerge w:val="restart"/>
            <w:tcBorders>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109 C</w:t>
            </w:r>
          </w:p>
        </w:tc>
        <w:tc>
          <w:tcPr>
            <w:tcW w:w="1417" w:type="dxa"/>
          </w:tcPr>
          <w:p w:rsidR="00F67B36" w:rsidRPr="00FB6DFD" w:rsidRDefault="00F67B36" w:rsidP="003A659A">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100</w:t>
            </w:r>
          </w:p>
        </w:tc>
        <w:tc>
          <w:tcPr>
            <w:tcW w:w="4063"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PR</w:t>
            </w:r>
          </w:p>
        </w:tc>
        <w:tc>
          <w:tcPr>
            <w:tcW w:w="3117" w:type="dxa"/>
            <w:vMerge/>
            <w:tcBorders>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72A56">
        <w:trPr>
          <w:trHeight w:val="284"/>
          <w:jc w:val="center"/>
        </w:trPr>
        <w:tc>
          <w:tcPr>
            <w:tcW w:w="1514" w:type="dxa"/>
            <w:vMerge/>
            <w:tcBorders>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417" w:type="dxa"/>
          </w:tcPr>
          <w:p w:rsidR="00F67B36" w:rsidRPr="00FB6DFD" w:rsidRDefault="00F67B36" w:rsidP="003A659A">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100</w:t>
            </w:r>
          </w:p>
        </w:tc>
        <w:tc>
          <w:tcPr>
            <w:tcW w:w="4063"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PRACOVNÍ</w:t>
            </w:r>
          </w:p>
        </w:tc>
        <w:tc>
          <w:tcPr>
            <w:tcW w:w="3117" w:type="dxa"/>
            <w:vMerge/>
            <w:tcBorders>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72A56">
        <w:trPr>
          <w:trHeight w:val="284"/>
          <w:jc w:val="center"/>
        </w:trPr>
        <w:tc>
          <w:tcPr>
            <w:tcW w:w="1514" w:type="dxa"/>
            <w:vMerge w:val="restart"/>
            <w:tcBorders>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9 Nc</w:t>
            </w:r>
          </w:p>
        </w:tc>
        <w:tc>
          <w:tcPr>
            <w:tcW w:w="1417" w:type="dxa"/>
          </w:tcPr>
          <w:p w:rsidR="00F67B36" w:rsidRPr="00FB6DFD" w:rsidRDefault="00F67B36" w:rsidP="003A659A">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100</w:t>
            </w:r>
          </w:p>
        </w:tc>
        <w:tc>
          <w:tcPr>
            <w:tcW w:w="4063"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oddíl Soudní smíry</w:t>
            </w:r>
          </w:p>
        </w:tc>
        <w:tc>
          <w:tcPr>
            <w:tcW w:w="3117" w:type="dxa"/>
            <w:vMerge/>
            <w:tcBorders>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72A56">
        <w:trPr>
          <w:trHeight w:val="284"/>
          <w:jc w:val="center"/>
        </w:trPr>
        <w:tc>
          <w:tcPr>
            <w:tcW w:w="1514" w:type="dxa"/>
            <w:vMerge/>
            <w:tcBorders>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417" w:type="dxa"/>
          </w:tcPr>
          <w:p w:rsidR="00F67B36" w:rsidRPr="00FB6DFD" w:rsidRDefault="00F67B36" w:rsidP="003A659A">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100</w:t>
            </w:r>
          </w:p>
        </w:tc>
        <w:tc>
          <w:tcPr>
            <w:tcW w:w="4063"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oddíl Předběžná opatření</w:t>
            </w:r>
          </w:p>
        </w:tc>
        <w:tc>
          <w:tcPr>
            <w:tcW w:w="3117" w:type="dxa"/>
            <w:vMerge/>
            <w:tcBorders>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72A56">
        <w:trPr>
          <w:trHeight w:val="284"/>
          <w:jc w:val="center"/>
        </w:trPr>
        <w:tc>
          <w:tcPr>
            <w:tcW w:w="1514" w:type="dxa"/>
            <w:vMerge/>
            <w:tcBorders>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417" w:type="dxa"/>
          </w:tcPr>
          <w:p w:rsidR="00F67B36" w:rsidRPr="00FB6DFD" w:rsidRDefault="00F67B36" w:rsidP="003A659A">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100</w:t>
            </w:r>
          </w:p>
        </w:tc>
        <w:tc>
          <w:tcPr>
            <w:tcW w:w="4063"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oddíl Zajištění důkazů</w:t>
            </w:r>
          </w:p>
        </w:tc>
        <w:tc>
          <w:tcPr>
            <w:tcW w:w="3117" w:type="dxa"/>
            <w:vMerge/>
            <w:tcBorders>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72A56">
        <w:trPr>
          <w:trHeight w:val="284"/>
          <w:jc w:val="center"/>
        </w:trPr>
        <w:tc>
          <w:tcPr>
            <w:tcW w:w="1514" w:type="dxa"/>
            <w:vMerge/>
            <w:tcBorders>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417" w:type="dxa"/>
          </w:tcPr>
          <w:p w:rsidR="00F67B36" w:rsidRPr="00FB6DFD" w:rsidRDefault="00F67B36" w:rsidP="003A659A">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100</w:t>
            </w:r>
          </w:p>
        </w:tc>
        <w:tc>
          <w:tcPr>
            <w:tcW w:w="4063"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oddíl Předběžná opatření DN</w:t>
            </w:r>
          </w:p>
        </w:tc>
        <w:tc>
          <w:tcPr>
            <w:tcW w:w="3117" w:type="dxa"/>
            <w:vMerge/>
            <w:tcBorders>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72A56">
        <w:trPr>
          <w:trHeight w:val="284"/>
          <w:jc w:val="center"/>
        </w:trPr>
        <w:tc>
          <w:tcPr>
            <w:tcW w:w="1514" w:type="dxa"/>
            <w:vMerge/>
            <w:tcBorders>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417" w:type="dxa"/>
          </w:tcPr>
          <w:p w:rsidR="00F67B36" w:rsidRPr="00FB6DFD" w:rsidRDefault="00F67B36" w:rsidP="003A659A">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100</w:t>
            </w:r>
          </w:p>
        </w:tc>
        <w:tc>
          <w:tcPr>
            <w:tcW w:w="4063"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oddíl Předběžná opatření - DN prodloužení</w:t>
            </w:r>
          </w:p>
        </w:tc>
        <w:tc>
          <w:tcPr>
            <w:tcW w:w="3117" w:type="dxa"/>
            <w:vMerge/>
            <w:tcBorders>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72A56">
        <w:trPr>
          <w:trHeight w:val="284"/>
          <w:jc w:val="center"/>
        </w:trPr>
        <w:tc>
          <w:tcPr>
            <w:tcW w:w="1514" w:type="dxa"/>
            <w:vMerge/>
            <w:tcBorders>
              <w:left w:val="single" w:sz="12" w:space="0" w:color="auto"/>
              <w:bottom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color w:val="FF0000"/>
                <w:sz w:val="24"/>
                <w:szCs w:val="24"/>
                <w:lang w:eastAsia="cs-CZ"/>
              </w:rPr>
            </w:pPr>
          </w:p>
        </w:tc>
        <w:tc>
          <w:tcPr>
            <w:tcW w:w="1417" w:type="dxa"/>
            <w:tcBorders>
              <w:bottom w:val="single" w:sz="12" w:space="0" w:color="auto"/>
            </w:tcBorders>
          </w:tcPr>
          <w:p w:rsidR="00F67B36" w:rsidRPr="00FB6DFD" w:rsidRDefault="00F67B36" w:rsidP="003A659A">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100</w:t>
            </w:r>
          </w:p>
        </w:tc>
        <w:tc>
          <w:tcPr>
            <w:tcW w:w="4063" w:type="dxa"/>
            <w:tcBorders>
              <w:bottom w:val="single" w:sz="12" w:space="0" w:color="auto"/>
            </w:tcBorders>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oddíl EvET, specializace EvETC</w:t>
            </w:r>
          </w:p>
        </w:tc>
        <w:tc>
          <w:tcPr>
            <w:tcW w:w="3117" w:type="dxa"/>
            <w:vMerge/>
            <w:tcBorders>
              <w:bottom w:val="single" w:sz="12" w:space="0" w:color="auto"/>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bl>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17"/>
        <w:gridCol w:w="4063"/>
        <w:gridCol w:w="3117"/>
      </w:tblGrid>
      <w:tr w:rsidR="00F67B36" w:rsidRPr="00FB6DFD" w:rsidTr="00472A56">
        <w:trPr>
          <w:trHeight w:val="284"/>
          <w:jc w:val="center"/>
        </w:trPr>
        <w:tc>
          <w:tcPr>
            <w:tcW w:w="1514" w:type="dxa"/>
            <w:vMerge w:val="restart"/>
            <w:tcBorders>
              <w:top w:val="single" w:sz="12" w:space="0" w:color="auto"/>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13Nc</w:t>
            </w:r>
          </w:p>
        </w:tc>
        <w:tc>
          <w:tcPr>
            <w:tcW w:w="1417" w:type="dxa"/>
            <w:tcBorders>
              <w:top w:val="single" w:sz="12" w:space="0" w:color="auto"/>
            </w:tcBorders>
          </w:tcPr>
          <w:p w:rsidR="00F67B36" w:rsidRPr="00FB6DFD" w:rsidRDefault="00F67B36" w:rsidP="003A659A">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100</w:t>
            </w:r>
          </w:p>
        </w:tc>
        <w:tc>
          <w:tcPr>
            <w:tcW w:w="4063" w:type="dxa"/>
            <w:tcBorders>
              <w:top w:val="single" w:sz="12" w:space="0" w:color="auto"/>
            </w:tcBorders>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oddíl Všeobecný, specializace ZÁSTAVA</w:t>
            </w:r>
          </w:p>
        </w:tc>
        <w:tc>
          <w:tcPr>
            <w:tcW w:w="3117" w:type="dxa"/>
            <w:vMerge w:val="restart"/>
            <w:tcBorders>
              <w:top w:val="single" w:sz="12" w:space="0" w:color="auto"/>
              <w:right w:val="single" w:sz="12" w:space="0" w:color="auto"/>
            </w:tcBorders>
          </w:tcPr>
          <w:p w:rsidR="00F67B36" w:rsidRPr="00FB6DFD" w:rsidRDefault="00F67B36" w:rsidP="00845FC3">
            <w:pPr>
              <w:spacing w:after="240" w:line="240" w:lineRule="auto"/>
              <w:rPr>
                <w:rFonts w:ascii="Garamond" w:eastAsia="Times New Roman" w:hAnsi="Garamond" w:cs="Times New Roman"/>
                <w:b/>
                <w:bCs/>
                <w:sz w:val="24"/>
                <w:szCs w:val="24"/>
                <w:lang w:eastAsia="cs-CZ"/>
              </w:rPr>
            </w:pPr>
            <w:r w:rsidRPr="00FB6DFD">
              <w:rPr>
                <w:rFonts w:ascii="Garamond" w:eastAsia="Times New Roman" w:hAnsi="Garamond" w:cs="Times New Roman"/>
                <w:b/>
                <w:bCs/>
                <w:sz w:val="24"/>
                <w:szCs w:val="24"/>
                <w:lang w:eastAsia="cs-CZ"/>
              </w:rPr>
              <w:t>Mgr. Marek Řezníček</w:t>
            </w:r>
          </w:p>
          <w:p w:rsidR="00F67B36" w:rsidRPr="00FB6DFD" w:rsidRDefault="00F67B36" w:rsidP="00E97632">
            <w:pPr>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Mgr. Miloslava Mervartová</w:t>
            </w:r>
          </w:p>
          <w:p w:rsidR="00F67B36" w:rsidRPr="00FB6DFD" w:rsidRDefault="00F67B36" w:rsidP="00E97632">
            <w:pPr>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JUDr. Jiří Vošvrda</w:t>
            </w:r>
          </w:p>
        </w:tc>
      </w:tr>
      <w:tr w:rsidR="00F67B36" w:rsidRPr="00FB6DFD" w:rsidTr="00472A56">
        <w:trPr>
          <w:trHeight w:val="284"/>
          <w:jc w:val="center"/>
        </w:trPr>
        <w:tc>
          <w:tcPr>
            <w:tcW w:w="1514" w:type="dxa"/>
            <w:vMerge/>
            <w:tcBorders>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417" w:type="dxa"/>
          </w:tcPr>
          <w:p w:rsidR="00F67B36" w:rsidRPr="00FB6DFD" w:rsidRDefault="00F67B36" w:rsidP="003A659A">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100</w:t>
            </w:r>
          </w:p>
        </w:tc>
        <w:tc>
          <w:tcPr>
            <w:tcW w:w="4063"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oddíl Všeobecný, specializace EPOU (Evropský příkaz k obstavení účtu)</w:t>
            </w:r>
          </w:p>
        </w:tc>
        <w:tc>
          <w:tcPr>
            <w:tcW w:w="3117" w:type="dxa"/>
            <w:vMerge/>
            <w:tcBorders>
              <w:right w:val="single" w:sz="12" w:space="0" w:color="auto"/>
            </w:tcBorders>
          </w:tcPr>
          <w:p w:rsidR="00F67B36" w:rsidRPr="00FB6DFD" w:rsidRDefault="00F67B36" w:rsidP="00F67B36">
            <w:pPr>
              <w:spacing w:after="240" w:line="240" w:lineRule="auto"/>
              <w:ind w:firstLine="170"/>
              <w:jc w:val="center"/>
              <w:rPr>
                <w:rFonts w:ascii="Garamond" w:eastAsia="Times New Roman" w:hAnsi="Garamond" w:cs="Times New Roman"/>
                <w:b/>
                <w:bCs/>
                <w:sz w:val="24"/>
                <w:szCs w:val="24"/>
                <w:lang w:eastAsia="cs-CZ"/>
              </w:rPr>
            </w:pPr>
          </w:p>
        </w:tc>
      </w:tr>
      <w:tr w:rsidR="00F67B36" w:rsidRPr="00FB6DFD" w:rsidTr="00472A56">
        <w:trPr>
          <w:trHeight w:val="284"/>
          <w:jc w:val="center"/>
        </w:trPr>
        <w:tc>
          <w:tcPr>
            <w:tcW w:w="1514" w:type="dxa"/>
            <w:tcBorders>
              <w:left w:val="single" w:sz="12" w:space="0" w:color="auto"/>
              <w:bottom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13 C</w:t>
            </w:r>
          </w:p>
        </w:tc>
        <w:tc>
          <w:tcPr>
            <w:tcW w:w="1417" w:type="dxa"/>
            <w:tcBorders>
              <w:bottom w:val="single" w:sz="12" w:space="0" w:color="auto"/>
            </w:tcBorders>
          </w:tcPr>
          <w:p w:rsidR="00F67B36" w:rsidRPr="00FB6DFD" w:rsidRDefault="00F67B36" w:rsidP="003A659A">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w:t>
            </w:r>
          </w:p>
        </w:tc>
        <w:tc>
          <w:tcPr>
            <w:tcW w:w="4063" w:type="dxa"/>
            <w:tcBorders>
              <w:bottom w:val="single" w:sz="12" w:space="0" w:color="auto"/>
            </w:tcBorders>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žaloby pro zmatečnost, pokud bylo ve věci rozhodováno v soudním oddělení 26 E</w:t>
            </w:r>
          </w:p>
        </w:tc>
        <w:tc>
          <w:tcPr>
            <w:tcW w:w="3117" w:type="dxa"/>
            <w:vMerge/>
            <w:tcBorders>
              <w:bottom w:val="single" w:sz="12" w:space="0" w:color="auto"/>
              <w:right w:val="single" w:sz="12" w:space="0" w:color="auto"/>
            </w:tcBorders>
          </w:tcPr>
          <w:p w:rsidR="00F67B36" w:rsidRPr="00FB6DFD" w:rsidRDefault="00F67B36" w:rsidP="00F67B36">
            <w:pPr>
              <w:spacing w:after="240" w:line="240" w:lineRule="auto"/>
              <w:ind w:firstLine="170"/>
              <w:jc w:val="center"/>
              <w:rPr>
                <w:rFonts w:ascii="Garamond" w:eastAsia="Times New Roman" w:hAnsi="Garamond" w:cs="Times New Roman"/>
                <w:b/>
                <w:bCs/>
                <w:sz w:val="24"/>
                <w:szCs w:val="24"/>
                <w:lang w:eastAsia="cs-CZ"/>
              </w:rPr>
            </w:pPr>
          </w:p>
        </w:tc>
      </w:tr>
    </w:tbl>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bl>
      <w:tblPr>
        <w:tblW w:w="101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14"/>
        <w:gridCol w:w="1417"/>
        <w:gridCol w:w="4122"/>
        <w:gridCol w:w="3058"/>
      </w:tblGrid>
      <w:tr w:rsidR="00F67B36" w:rsidRPr="00FB6DFD" w:rsidTr="00472A56">
        <w:trPr>
          <w:trHeight w:val="284"/>
          <w:jc w:val="center"/>
        </w:trPr>
        <w:tc>
          <w:tcPr>
            <w:tcW w:w="1514" w:type="dxa"/>
            <w:vMerge w:val="restart"/>
            <w:tcBorders>
              <w:top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14 C</w:t>
            </w:r>
          </w:p>
        </w:tc>
        <w:tc>
          <w:tcPr>
            <w:tcW w:w="1417" w:type="dxa"/>
            <w:tcBorders>
              <w:top w:val="single" w:sz="12" w:space="0" w:color="auto"/>
            </w:tcBorders>
          </w:tcPr>
          <w:p w:rsidR="00F67B36" w:rsidRPr="00FB6DFD" w:rsidRDefault="00F67B36" w:rsidP="003A659A">
            <w:pPr>
              <w:spacing w:after="0" w:line="240" w:lineRule="auto"/>
              <w:jc w:val="center"/>
              <w:rPr>
                <w:rFonts w:ascii="Garamond" w:eastAsia="Times New Roman" w:hAnsi="Garamond" w:cs="Times New Roman"/>
                <w:i/>
                <w:sz w:val="24"/>
                <w:szCs w:val="24"/>
                <w:lang w:eastAsia="cs-CZ"/>
              </w:rPr>
            </w:pPr>
            <w:r w:rsidRPr="00FB6DFD">
              <w:rPr>
                <w:rFonts w:ascii="Garamond" w:eastAsia="Times New Roman" w:hAnsi="Garamond" w:cs="Times New Roman"/>
                <w:sz w:val="24"/>
                <w:szCs w:val="24"/>
                <w:lang w:eastAsia="cs-CZ"/>
              </w:rPr>
              <w:t>50</w:t>
            </w:r>
          </w:p>
        </w:tc>
        <w:tc>
          <w:tcPr>
            <w:tcW w:w="4122" w:type="dxa"/>
            <w:tcBorders>
              <w:top w:val="single" w:sz="12" w:space="0" w:color="auto"/>
            </w:tcBorders>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ostatní věci C do celkově stanoveného rozsahu včetně specializací</w:t>
            </w:r>
          </w:p>
        </w:tc>
        <w:tc>
          <w:tcPr>
            <w:tcW w:w="3058" w:type="dxa"/>
            <w:vMerge w:val="restart"/>
            <w:tcBorders>
              <w:top w:val="single" w:sz="12" w:space="0" w:color="auto"/>
            </w:tcBorders>
          </w:tcPr>
          <w:p w:rsidR="00F67B36" w:rsidRPr="00FB6DFD" w:rsidRDefault="00F67B36" w:rsidP="00845FC3">
            <w:pPr>
              <w:spacing w:after="240" w:line="240" w:lineRule="auto"/>
              <w:rPr>
                <w:rFonts w:ascii="Garamond" w:eastAsia="Times New Roman" w:hAnsi="Garamond" w:cs="Times New Roman"/>
                <w:b/>
                <w:bCs/>
                <w:sz w:val="24"/>
                <w:szCs w:val="24"/>
                <w:lang w:eastAsia="cs-CZ"/>
              </w:rPr>
            </w:pPr>
            <w:r w:rsidRPr="00FB6DFD">
              <w:rPr>
                <w:rFonts w:ascii="Garamond" w:eastAsia="Times New Roman" w:hAnsi="Garamond" w:cs="Times New Roman"/>
                <w:b/>
                <w:bCs/>
                <w:sz w:val="24"/>
                <w:szCs w:val="24"/>
                <w:lang w:eastAsia="cs-CZ"/>
              </w:rPr>
              <w:t>JUDr. Irena Šolínová</w:t>
            </w:r>
          </w:p>
          <w:p w:rsidR="00F67B36" w:rsidRPr="00FB6DFD" w:rsidRDefault="00F67B36" w:rsidP="00E97632">
            <w:pPr>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Mgr. Naděžda Vaňurová</w:t>
            </w:r>
          </w:p>
          <w:p w:rsidR="00F67B36" w:rsidRPr="00FB6DFD" w:rsidRDefault="00F67B36" w:rsidP="00E97632">
            <w:pPr>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Mgr. Gabriela Řezníčková</w:t>
            </w:r>
          </w:p>
          <w:p w:rsidR="00F67B36" w:rsidRPr="00FB6DFD" w:rsidRDefault="00F67B36" w:rsidP="00E97632">
            <w:pPr>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JUDr. Tomáš Suchánek</w:t>
            </w:r>
          </w:p>
          <w:p w:rsidR="00F67B36" w:rsidRPr="00FB6DFD" w:rsidRDefault="00F67B36" w:rsidP="00E97632">
            <w:pPr>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JUDr. Jiří Vošvrda</w:t>
            </w:r>
          </w:p>
          <w:p w:rsidR="00F67B36" w:rsidRPr="00FB6DFD" w:rsidRDefault="00F67B36" w:rsidP="00E97632">
            <w:pPr>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Mgr. Pavla Ondráčková</w:t>
            </w:r>
          </w:p>
          <w:p w:rsidR="00F67B36" w:rsidRPr="00FB6DFD" w:rsidRDefault="00F67B36" w:rsidP="00E97632">
            <w:pPr>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JUDr. Michaela Koblasová</w:t>
            </w:r>
          </w:p>
          <w:p w:rsidR="00F67B36" w:rsidRPr="00FB6DFD" w:rsidRDefault="00F67B36" w:rsidP="00E97632">
            <w:pPr>
              <w:spacing w:after="24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JUDr. Pavla Novotná</w:t>
            </w:r>
          </w:p>
        </w:tc>
      </w:tr>
      <w:tr w:rsidR="00F67B36" w:rsidRPr="00FB6DFD" w:rsidTr="00472A56">
        <w:trPr>
          <w:trHeight w:val="284"/>
          <w:jc w:val="center"/>
        </w:trPr>
        <w:tc>
          <w:tcPr>
            <w:tcW w:w="1514" w:type="dxa"/>
            <w:vMerge/>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417" w:type="dxa"/>
          </w:tcPr>
          <w:p w:rsidR="00F67B36" w:rsidRPr="00FB6DFD" w:rsidRDefault="00F67B36" w:rsidP="003A659A">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50</w:t>
            </w:r>
          </w:p>
        </w:tc>
        <w:tc>
          <w:tcPr>
            <w:tcW w:w="4122"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CIZINA</w:t>
            </w:r>
          </w:p>
        </w:tc>
        <w:tc>
          <w:tcPr>
            <w:tcW w:w="3058" w:type="dxa"/>
            <w:vMerge/>
          </w:tcPr>
          <w:p w:rsidR="00F67B36" w:rsidRPr="00FB6DFD" w:rsidRDefault="00F67B36" w:rsidP="00F67B36">
            <w:pPr>
              <w:spacing w:after="0" w:line="240" w:lineRule="auto"/>
              <w:ind w:firstLine="170"/>
              <w:jc w:val="center"/>
              <w:rPr>
                <w:rFonts w:ascii="Garamond" w:eastAsia="Times New Roman" w:hAnsi="Garamond" w:cs="Times New Roman"/>
                <w:b/>
                <w:bCs/>
                <w:sz w:val="24"/>
                <w:szCs w:val="24"/>
                <w:lang w:eastAsia="cs-CZ"/>
              </w:rPr>
            </w:pPr>
          </w:p>
        </w:tc>
      </w:tr>
      <w:tr w:rsidR="00F67B36" w:rsidRPr="00FB6DFD" w:rsidTr="00472A56">
        <w:trPr>
          <w:trHeight w:val="284"/>
          <w:jc w:val="center"/>
        </w:trPr>
        <w:tc>
          <w:tcPr>
            <w:tcW w:w="1514" w:type="dxa"/>
            <w:vMerge w:val="restart"/>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114 C</w:t>
            </w:r>
          </w:p>
        </w:tc>
        <w:tc>
          <w:tcPr>
            <w:tcW w:w="1417" w:type="dxa"/>
          </w:tcPr>
          <w:p w:rsidR="00F67B36" w:rsidRPr="00FB6DFD" w:rsidRDefault="00F67B36" w:rsidP="003A659A">
            <w:pPr>
              <w:spacing w:after="0" w:line="240" w:lineRule="auto"/>
              <w:jc w:val="center"/>
              <w:rPr>
                <w:rFonts w:ascii="Garamond" w:eastAsia="Times New Roman" w:hAnsi="Garamond" w:cs="Times New Roman"/>
                <w:i/>
                <w:sz w:val="24"/>
                <w:szCs w:val="24"/>
                <w:lang w:eastAsia="cs-CZ"/>
              </w:rPr>
            </w:pPr>
            <w:r w:rsidRPr="00FB6DFD">
              <w:rPr>
                <w:rFonts w:ascii="Garamond" w:eastAsia="Times New Roman" w:hAnsi="Garamond" w:cs="Times New Roman"/>
                <w:sz w:val="24"/>
                <w:szCs w:val="24"/>
                <w:lang w:eastAsia="cs-CZ"/>
              </w:rPr>
              <w:t>50</w:t>
            </w:r>
          </w:p>
        </w:tc>
        <w:tc>
          <w:tcPr>
            <w:tcW w:w="4122"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PR</w:t>
            </w:r>
          </w:p>
        </w:tc>
        <w:tc>
          <w:tcPr>
            <w:tcW w:w="3058" w:type="dxa"/>
            <w:vMerge/>
          </w:tcPr>
          <w:p w:rsidR="00F67B36" w:rsidRPr="00FB6DFD" w:rsidRDefault="00F67B36" w:rsidP="00F67B36">
            <w:pPr>
              <w:spacing w:after="0" w:line="240" w:lineRule="auto"/>
              <w:ind w:firstLine="170"/>
              <w:jc w:val="center"/>
              <w:rPr>
                <w:rFonts w:ascii="Garamond" w:eastAsia="Times New Roman" w:hAnsi="Garamond" w:cs="Times New Roman"/>
                <w:b/>
                <w:bCs/>
                <w:sz w:val="24"/>
                <w:szCs w:val="24"/>
                <w:lang w:eastAsia="cs-CZ"/>
              </w:rPr>
            </w:pPr>
          </w:p>
        </w:tc>
      </w:tr>
      <w:tr w:rsidR="00F67B36" w:rsidRPr="00FB6DFD" w:rsidTr="00472A56">
        <w:trPr>
          <w:trHeight w:val="284"/>
          <w:jc w:val="center"/>
        </w:trPr>
        <w:tc>
          <w:tcPr>
            <w:tcW w:w="1514" w:type="dxa"/>
            <w:vMerge/>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417" w:type="dxa"/>
          </w:tcPr>
          <w:p w:rsidR="00F67B36" w:rsidRPr="00FB6DFD" w:rsidRDefault="00F67B36" w:rsidP="003A659A">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50</w:t>
            </w:r>
          </w:p>
        </w:tc>
        <w:tc>
          <w:tcPr>
            <w:tcW w:w="4122"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CIZINA</w:t>
            </w:r>
          </w:p>
        </w:tc>
        <w:tc>
          <w:tcPr>
            <w:tcW w:w="3058" w:type="dxa"/>
            <w:vMerge/>
          </w:tcPr>
          <w:p w:rsidR="00F67B36" w:rsidRPr="00FB6DFD" w:rsidRDefault="00F67B36" w:rsidP="00F67B36">
            <w:pPr>
              <w:spacing w:after="0" w:line="240" w:lineRule="auto"/>
              <w:ind w:firstLine="170"/>
              <w:jc w:val="center"/>
              <w:rPr>
                <w:rFonts w:ascii="Garamond" w:eastAsia="Times New Roman" w:hAnsi="Garamond" w:cs="Times New Roman"/>
                <w:b/>
                <w:bCs/>
                <w:sz w:val="24"/>
                <w:szCs w:val="24"/>
                <w:lang w:eastAsia="cs-CZ"/>
              </w:rPr>
            </w:pPr>
          </w:p>
        </w:tc>
      </w:tr>
      <w:tr w:rsidR="00F67B36" w:rsidRPr="00FB6DFD" w:rsidTr="00472A56">
        <w:trPr>
          <w:trHeight w:val="284"/>
          <w:jc w:val="center"/>
        </w:trPr>
        <w:tc>
          <w:tcPr>
            <w:tcW w:w="1514" w:type="dxa"/>
            <w:vMerge w:val="restart"/>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14 Nc</w:t>
            </w:r>
          </w:p>
        </w:tc>
        <w:tc>
          <w:tcPr>
            <w:tcW w:w="1417" w:type="dxa"/>
          </w:tcPr>
          <w:p w:rsidR="00F67B36" w:rsidRPr="00FB6DFD" w:rsidRDefault="00F67B36" w:rsidP="003A659A">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50</w:t>
            </w:r>
          </w:p>
        </w:tc>
        <w:tc>
          <w:tcPr>
            <w:tcW w:w="4122"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NEJ C CIZ (nejasná podání s cizinou)</w:t>
            </w:r>
          </w:p>
        </w:tc>
        <w:tc>
          <w:tcPr>
            <w:tcW w:w="3058" w:type="dxa"/>
            <w:vMerge/>
          </w:tcPr>
          <w:p w:rsidR="00F67B36" w:rsidRPr="00FB6DFD" w:rsidRDefault="00F67B36" w:rsidP="00F67B36">
            <w:pPr>
              <w:spacing w:after="0" w:line="240" w:lineRule="auto"/>
              <w:ind w:firstLine="170"/>
              <w:jc w:val="center"/>
              <w:rPr>
                <w:rFonts w:ascii="Garamond" w:eastAsia="Times New Roman" w:hAnsi="Garamond" w:cs="Times New Roman"/>
                <w:b/>
                <w:bCs/>
                <w:sz w:val="24"/>
                <w:szCs w:val="24"/>
                <w:lang w:eastAsia="cs-CZ"/>
              </w:rPr>
            </w:pPr>
          </w:p>
        </w:tc>
      </w:tr>
      <w:tr w:rsidR="00F67B36" w:rsidRPr="00FB6DFD" w:rsidTr="00472A56">
        <w:trPr>
          <w:trHeight w:val="284"/>
          <w:jc w:val="center"/>
        </w:trPr>
        <w:tc>
          <w:tcPr>
            <w:tcW w:w="1514" w:type="dxa"/>
            <w:vMerge/>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417" w:type="dxa"/>
          </w:tcPr>
          <w:p w:rsidR="00F67B36" w:rsidRPr="00FB6DFD" w:rsidRDefault="00F67B36" w:rsidP="003A659A">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50</w:t>
            </w:r>
          </w:p>
        </w:tc>
        <w:tc>
          <w:tcPr>
            <w:tcW w:w="4122"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oddíl Soudní smíry</w:t>
            </w:r>
          </w:p>
        </w:tc>
        <w:tc>
          <w:tcPr>
            <w:tcW w:w="3058" w:type="dxa"/>
            <w:vMerge/>
          </w:tcPr>
          <w:p w:rsidR="00F67B36" w:rsidRPr="00FB6DFD" w:rsidRDefault="00F67B36" w:rsidP="00F67B36">
            <w:pPr>
              <w:spacing w:after="0" w:line="240" w:lineRule="auto"/>
              <w:ind w:firstLine="170"/>
              <w:jc w:val="center"/>
              <w:rPr>
                <w:rFonts w:ascii="Garamond" w:eastAsia="Times New Roman" w:hAnsi="Garamond" w:cs="Times New Roman"/>
                <w:b/>
                <w:bCs/>
                <w:sz w:val="24"/>
                <w:szCs w:val="24"/>
                <w:lang w:eastAsia="cs-CZ"/>
              </w:rPr>
            </w:pPr>
          </w:p>
        </w:tc>
      </w:tr>
      <w:tr w:rsidR="00F67B36" w:rsidRPr="00FB6DFD" w:rsidTr="00472A56">
        <w:trPr>
          <w:trHeight w:val="284"/>
          <w:jc w:val="center"/>
        </w:trPr>
        <w:tc>
          <w:tcPr>
            <w:tcW w:w="1514" w:type="dxa"/>
            <w:vMerge/>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417" w:type="dxa"/>
          </w:tcPr>
          <w:p w:rsidR="00F67B36" w:rsidRPr="00FB6DFD" w:rsidRDefault="00F67B36" w:rsidP="003A659A">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50</w:t>
            </w:r>
          </w:p>
        </w:tc>
        <w:tc>
          <w:tcPr>
            <w:tcW w:w="4122"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oddíl Předběžné opatření</w:t>
            </w:r>
          </w:p>
        </w:tc>
        <w:tc>
          <w:tcPr>
            <w:tcW w:w="3058" w:type="dxa"/>
            <w:vMerge/>
          </w:tcPr>
          <w:p w:rsidR="00F67B36" w:rsidRPr="00FB6DFD" w:rsidRDefault="00F67B36" w:rsidP="00F67B36">
            <w:pPr>
              <w:spacing w:after="0" w:line="240" w:lineRule="auto"/>
              <w:ind w:firstLine="170"/>
              <w:jc w:val="center"/>
              <w:rPr>
                <w:rFonts w:ascii="Garamond" w:eastAsia="Times New Roman" w:hAnsi="Garamond" w:cs="Times New Roman"/>
                <w:b/>
                <w:bCs/>
                <w:sz w:val="24"/>
                <w:szCs w:val="24"/>
                <w:lang w:eastAsia="cs-CZ"/>
              </w:rPr>
            </w:pPr>
          </w:p>
        </w:tc>
      </w:tr>
      <w:tr w:rsidR="00F67B36" w:rsidRPr="00FB6DFD" w:rsidTr="00472A56">
        <w:trPr>
          <w:trHeight w:val="284"/>
          <w:jc w:val="center"/>
        </w:trPr>
        <w:tc>
          <w:tcPr>
            <w:tcW w:w="1514" w:type="dxa"/>
            <w:vMerge/>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417" w:type="dxa"/>
          </w:tcPr>
          <w:p w:rsidR="00F67B36" w:rsidRPr="00FB6DFD" w:rsidRDefault="00F67B36" w:rsidP="003A659A">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50</w:t>
            </w:r>
          </w:p>
        </w:tc>
        <w:tc>
          <w:tcPr>
            <w:tcW w:w="4122"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oddíl Zajištění důkazů</w:t>
            </w:r>
          </w:p>
        </w:tc>
        <w:tc>
          <w:tcPr>
            <w:tcW w:w="3058" w:type="dxa"/>
            <w:vMerge/>
          </w:tcPr>
          <w:p w:rsidR="00F67B36" w:rsidRPr="00FB6DFD" w:rsidRDefault="00F67B36" w:rsidP="00F67B36">
            <w:pPr>
              <w:spacing w:after="0" w:line="240" w:lineRule="auto"/>
              <w:ind w:firstLine="170"/>
              <w:jc w:val="center"/>
              <w:rPr>
                <w:rFonts w:ascii="Garamond" w:eastAsia="Times New Roman" w:hAnsi="Garamond" w:cs="Times New Roman"/>
                <w:b/>
                <w:bCs/>
                <w:sz w:val="24"/>
                <w:szCs w:val="24"/>
                <w:lang w:eastAsia="cs-CZ"/>
              </w:rPr>
            </w:pPr>
          </w:p>
        </w:tc>
      </w:tr>
      <w:tr w:rsidR="00F67B36" w:rsidRPr="00FB6DFD" w:rsidTr="00472A56">
        <w:trPr>
          <w:trHeight w:val="284"/>
          <w:jc w:val="center"/>
        </w:trPr>
        <w:tc>
          <w:tcPr>
            <w:tcW w:w="1514" w:type="dxa"/>
            <w:vMerge/>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417" w:type="dxa"/>
          </w:tcPr>
          <w:p w:rsidR="00F67B36" w:rsidRPr="00FB6DFD" w:rsidRDefault="00F67B36" w:rsidP="003A659A">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50</w:t>
            </w:r>
          </w:p>
        </w:tc>
        <w:tc>
          <w:tcPr>
            <w:tcW w:w="4122"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oddíl Předběžná opatření DN</w:t>
            </w:r>
          </w:p>
        </w:tc>
        <w:tc>
          <w:tcPr>
            <w:tcW w:w="3058" w:type="dxa"/>
            <w:vMerge/>
          </w:tcPr>
          <w:p w:rsidR="00F67B36" w:rsidRPr="00FB6DFD" w:rsidRDefault="00F67B36" w:rsidP="00F67B36">
            <w:pPr>
              <w:spacing w:after="0" w:line="240" w:lineRule="auto"/>
              <w:ind w:firstLine="170"/>
              <w:jc w:val="center"/>
              <w:rPr>
                <w:rFonts w:ascii="Garamond" w:eastAsia="Times New Roman" w:hAnsi="Garamond" w:cs="Times New Roman"/>
                <w:b/>
                <w:bCs/>
                <w:sz w:val="24"/>
                <w:szCs w:val="24"/>
                <w:lang w:eastAsia="cs-CZ"/>
              </w:rPr>
            </w:pPr>
          </w:p>
        </w:tc>
      </w:tr>
      <w:tr w:rsidR="00F67B36" w:rsidRPr="00FB6DFD" w:rsidTr="00472A56">
        <w:trPr>
          <w:trHeight w:val="284"/>
          <w:jc w:val="center"/>
        </w:trPr>
        <w:tc>
          <w:tcPr>
            <w:tcW w:w="1514" w:type="dxa"/>
            <w:vMerge/>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417" w:type="dxa"/>
          </w:tcPr>
          <w:p w:rsidR="00F67B36" w:rsidRPr="00FB6DFD" w:rsidRDefault="00F67B36" w:rsidP="003A659A">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50</w:t>
            </w:r>
          </w:p>
        </w:tc>
        <w:tc>
          <w:tcPr>
            <w:tcW w:w="4122"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oddíl Předběžná opatření – DN prodloužení</w:t>
            </w:r>
          </w:p>
        </w:tc>
        <w:tc>
          <w:tcPr>
            <w:tcW w:w="3058" w:type="dxa"/>
            <w:vMerge/>
          </w:tcPr>
          <w:p w:rsidR="00F67B36" w:rsidRPr="00FB6DFD" w:rsidRDefault="00F67B36" w:rsidP="00F67B36">
            <w:pPr>
              <w:spacing w:after="0" w:line="240" w:lineRule="auto"/>
              <w:ind w:firstLine="170"/>
              <w:jc w:val="center"/>
              <w:rPr>
                <w:rFonts w:ascii="Garamond" w:eastAsia="Times New Roman" w:hAnsi="Garamond" w:cs="Times New Roman"/>
                <w:b/>
                <w:bCs/>
                <w:sz w:val="24"/>
                <w:szCs w:val="24"/>
                <w:lang w:eastAsia="cs-CZ"/>
              </w:rPr>
            </w:pPr>
          </w:p>
        </w:tc>
      </w:tr>
      <w:tr w:rsidR="00F67B36" w:rsidRPr="00FB6DFD" w:rsidTr="00472A56">
        <w:trPr>
          <w:trHeight w:val="284"/>
          <w:jc w:val="center"/>
        </w:trPr>
        <w:tc>
          <w:tcPr>
            <w:tcW w:w="1514" w:type="dxa"/>
            <w:vMerge/>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417" w:type="dxa"/>
          </w:tcPr>
          <w:p w:rsidR="00F67B36" w:rsidRPr="00FB6DFD" w:rsidRDefault="00F67B36" w:rsidP="003A659A">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50</w:t>
            </w:r>
          </w:p>
        </w:tc>
        <w:tc>
          <w:tcPr>
            <w:tcW w:w="4122"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oddíl EvET, specializace EvETC</w:t>
            </w:r>
          </w:p>
        </w:tc>
        <w:tc>
          <w:tcPr>
            <w:tcW w:w="3058" w:type="dxa"/>
            <w:vMerge/>
          </w:tcPr>
          <w:p w:rsidR="00F67B36" w:rsidRPr="00FB6DFD" w:rsidRDefault="00F67B36" w:rsidP="00F67B36">
            <w:pPr>
              <w:spacing w:after="0" w:line="240" w:lineRule="auto"/>
              <w:ind w:firstLine="170"/>
              <w:jc w:val="center"/>
              <w:rPr>
                <w:rFonts w:ascii="Garamond" w:eastAsia="Times New Roman" w:hAnsi="Garamond" w:cs="Times New Roman"/>
                <w:b/>
                <w:bCs/>
                <w:sz w:val="24"/>
                <w:szCs w:val="24"/>
                <w:lang w:eastAsia="cs-CZ"/>
              </w:rPr>
            </w:pPr>
          </w:p>
        </w:tc>
      </w:tr>
      <w:tr w:rsidR="00F67B36" w:rsidRPr="00FB6DFD" w:rsidTr="00472A56">
        <w:trPr>
          <w:trHeight w:val="284"/>
          <w:jc w:val="center"/>
        </w:trPr>
        <w:tc>
          <w:tcPr>
            <w:tcW w:w="1514" w:type="dxa"/>
            <w:vMerge w:val="restart"/>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0 Nc</w:t>
            </w:r>
          </w:p>
        </w:tc>
        <w:tc>
          <w:tcPr>
            <w:tcW w:w="1417" w:type="dxa"/>
          </w:tcPr>
          <w:p w:rsidR="00F67B36" w:rsidRPr="00FB6DFD" w:rsidRDefault="00F67B36" w:rsidP="003A659A">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100</w:t>
            </w:r>
          </w:p>
        </w:tc>
        <w:tc>
          <w:tcPr>
            <w:tcW w:w="4122" w:type="dxa"/>
          </w:tcPr>
          <w:p w:rsidR="00F67B36" w:rsidRPr="00FB6DFD" w:rsidRDefault="00F67B36" w:rsidP="00F67B36">
            <w:pPr>
              <w:spacing w:after="0" w:line="240" w:lineRule="auto"/>
              <w:ind w:left="176" w:hanging="6"/>
              <w:rPr>
                <w:rFonts w:ascii="Times New Roman" w:eastAsia="Times New Roman" w:hAnsi="Times New Roman" w:cs="Times New Roman"/>
                <w:sz w:val="24"/>
                <w:szCs w:val="24"/>
                <w:lang w:eastAsia="cs-CZ"/>
              </w:rPr>
            </w:pPr>
            <w:r w:rsidRPr="00FB6DFD">
              <w:rPr>
                <w:rFonts w:ascii="Garamond" w:eastAsia="Times New Roman" w:hAnsi="Garamond" w:cs="Times New Roman"/>
                <w:sz w:val="24"/>
                <w:szCs w:val="24"/>
                <w:lang w:eastAsia="cs-CZ"/>
              </w:rPr>
              <w:t>oddíl Insolvence</w:t>
            </w:r>
          </w:p>
        </w:tc>
        <w:tc>
          <w:tcPr>
            <w:tcW w:w="3058" w:type="dxa"/>
            <w:vMerge/>
          </w:tcPr>
          <w:p w:rsidR="00F67B36" w:rsidRPr="00FB6DFD" w:rsidRDefault="00F67B36" w:rsidP="00F67B36">
            <w:pPr>
              <w:spacing w:after="0" w:line="240" w:lineRule="auto"/>
              <w:ind w:firstLine="170"/>
              <w:jc w:val="center"/>
              <w:rPr>
                <w:rFonts w:ascii="Garamond" w:eastAsia="Times New Roman" w:hAnsi="Garamond" w:cs="Times New Roman"/>
                <w:b/>
                <w:bCs/>
                <w:sz w:val="24"/>
                <w:szCs w:val="24"/>
                <w:lang w:eastAsia="cs-CZ"/>
              </w:rPr>
            </w:pPr>
          </w:p>
        </w:tc>
      </w:tr>
      <w:tr w:rsidR="00F67B36" w:rsidRPr="00FB6DFD" w:rsidTr="00472A56">
        <w:trPr>
          <w:trHeight w:val="284"/>
          <w:jc w:val="center"/>
        </w:trPr>
        <w:tc>
          <w:tcPr>
            <w:tcW w:w="1514" w:type="dxa"/>
            <w:vMerge/>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417" w:type="dxa"/>
          </w:tcPr>
          <w:p w:rsidR="00F67B36" w:rsidRPr="00FB6DFD" w:rsidRDefault="00F67B36" w:rsidP="003A659A">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100</w:t>
            </w:r>
          </w:p>
        </w:tc>
        <w:tc>
          <w:tcPr>
            <w:tcW w:w="4122" w:type="dxa"/>
          </w:tcPr>
          <w:p w:rsidR="00F67B36" w:rsidRPr="00FB6DFD" w:rsidRDefault="00F67B36" w:rsidP="00F67B36">
            <w:pPr>
              <w:spacing w:after="0" w:line="240" w:lineRule="auto"/>
              <w:ind w:left="176" w:hanging="6"/>
              <w:rPr>
                <w:rFonts w:ascii="Times New Roman" w:eastAsia="Times New Roman" w:hAnsi="Times New Roman" w:cs="Times New Roman"/>
                <w:sz w:val="24"/>
                <w:szCs w:val="24"/>
                <w:lang w:eastAsia="cs-CZ"/>
              </w:rPr>
            </w:pPr>
            <w:r w:rsidRPr="00FB6DFD">
              <w:rPr>
                <w:rFonts w:ascii="Garamond" w:eastAsia="Times New Roman" w:hAnsi="Garamond" w:cs="Times New Roman"/>
                <w:sz w:val="24"/>
                <w:szCs w:val="24"/>
                <w:lang w:eastAsia="cs-CZ"/>
              </w:rPr>
              <w:t>oddíl Rozhodčí nálezy</w:t>
            </w:r>
          </w:p>
        </w:tc>
        <w:tc>
          <w:tcPr>
            <w:tcW w:w="3058" w:type="dxa"/>
            <w:vMerge/>
          </w:tcPr>
          <w:p w:rsidR="00F67B36" w:rsidRPr="00FB6DFD" w:rsidRDefault="00F67B36" w:rsidP="00F67B36">
            <w:pPr>
              <w:spacing w:after="0" w:line="240" w:lineRule="auto"/>
              <w:ind w:firstLine="170"/>
              <w:jc w:val="center"/>
              <w:rPr>
                <w:rFonts w:ascii="Garamond" w:eastAsia="Times New Roman" w:hAnsi="Garamond" w:cs="Times New Roman"/>
                <w:b/>
                <w:bCs/>
                <w:sz w:val="24"/>
                <w:szCs w:val="24"/>
                <w:lang w:eastAsia="cs-CZ"/>
              </w:rPr>
            </w:pPr>
          </w:p>
        </w:tc>
      </w:tr>
      <w:tr w:rsidR="00F67B36" w:rsidRPr="00FB6DFD" w:rsidTr="00472A56">
        <w:trPr>
          <w:trHeight w:val="284"/>
          <w:jc w:val="center"/>
        </w:trPr>
        <w:tc>
          <w:tcPr>
            <w:tcW w:w="1514" w:type="dxa"/>
            <w:vMerge/>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417" w:type="dxa"/>
          </w:tcPr>
          <w:p w:rsidR="00F67B36" w:rsidRPr="00FB6DFD" w:rsidRDefault="00F67B36" w:rsidP="003A659A">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100</w:t>
            </w:r>
          </w:p>
        </w:tc>
        <w:tc>
          <w:tcPr>
            <w:tcW w:w="4122" w:type="dxa"/>
          </w:tcPr>
          <w:p w:rsidR="00F67B36" w:rsidRPr="00FB6DFD" w:rsidRDefault="00F67B36" w:rsidP="00F67B36">
            <w:pPr>
              <w:spacing w:after="0" w:line="240" w:lineRule="auto"/>
              <w:ind w:left="176" w:hanging="6"/>
              <w:rPr>
                <w:rFonts w:ascii="Times New Roman" w:eastAsia="Times New Roman" w:hAnsi="Times New Roman" w:cs="Times New Roman"/>
                <w:sz w:val="24"/>
                <w:szCs w:val="24"/>
                <w:lang w:eastAsia="cs-CZ"/>
              </w:rPr>
            </w:pPr>
            <w:r w:rsidRPr="00FB6DFD">
              <w:rPr>
                <w:rFonts w:ascii="Garamond" w:eastAsia="Times New Roman" w:hAnsi="Garamond" w:cs="Times New Roman"/>
                <w:sz w:val="24"/>
                <w:szCs w:val="24"/>
                <w:lang w:eastAsia="cs-CZ"/>
              </w:rPr>
              <w:t>oddíl Záznamy o vykázání</w:t>
            </w:r>
          </w:p>
        </w:tc>
        <w:tc>
          <w:tcPr>
            <w:tcW w:w="3058" w:type="dxa"/>
            <w:vMerge/>
          </w:tcPr>
          <w:p w:rsidR="00F67B36" w:rsidRPr="00FB6DFD" w:rsidRDefault="00F67B36" w:rsidP="00F67B36">
            <w:pPr>
              <w:spacing w:after="0" w:line="240" w:lineRule="auto"/>
              <w:ind w:firstLine="170"/>
              <w:jc w:val="center"/>
              <w:rPr>
                <w:rFonts w:ascii="Garamond" w:eastAsia="Times New Roman" w:hAnsi="Garamond" w:cs="Times New Roman"/>
                <w:b/>
                <w:bCs/>
                <w:sz w:val="24"/>
                <w:szCs w:val="24"/>
                <w:lang w:eastAsia="cs-CZ"/>
              </w:rPr>
            </w:pPr>
          </w:p>
        </w:tc>
      </w:tr>
      <w:tr w:rsidR="00F67B36" w:rsidRPr="00FB6DFD" w:rsidTr="00472A56">
        <w:trPr>
          <w:trHeight w:val="284"/>
          <w:jc w:val="center"/>
        </w:trPr>
        <w:tc>
          <w:tcPr>
            <w:tcW w:w="1514" w:type="dxa"/>
            <w:tcBorders>
              <w:bottom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14 Cd</w:t>
            </w:r>
          </w:p>
        </w:tc>
        <w:tc>
          <w:tcPr>
            <w:tcW w:w="1417" w:type="dxa"/>
            <w:tcBorders>
              <w:bottom w:val="single" w:sz="12" w:space="0" w:color="auto"/>
            </w:tcBorders>
          </w:tcPr>
          <w:p w:rsidR="00F67B36" w:rsidRPr="00FB6DFD" w:rsidRDefault="00F67B36" w:rsidP="003A659A">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50</w:t>
            </w:r>
          </w:p>
        </w:tc>
        <w:tc>
          <w:tcPr>
            <w:tcW w:w="4122" w:type="dxa"/>
            <w:tcBorders>
              <w:bottom w:val="single" w:sz="12" w:space="0" w:color="auto"/>
            </w:tcBorders>
          </w:tcPr>
          <w:p w:rsidR="00F67B36" w:rsidRPr="00FB6DFD" w:rsidRDefault="00F67B36" w:rsidP="00F67B36">
            <w:pPr>
              <w:spacing w:after="0" w:line="240" w:lineRule="auto"/>
              <w:ind w:left="176" w:hanging="6"/>
              <w:rPr>
                <w:rFonts w:ascii="Times New Roman" w:eastAsia="Times New Roman" w:hAnsi="Times New Roman" w:cs="Times New Roman"/>
                <w:sz w:val="24"/>
                <w:szCs w:val="24"/>
                <w:lang w:eastAsia="cs-CZ"/>
              </w:rPr>
            </w:pPr>
            <w:r w:rsidRPr="00FB6DFD">
              <w:rPr>
                <w:rFonts w:ascii="Garamond" w:eastAsia="Times New Roman" w:hAnsi="Garamond" w:cs="Times New Roman"/>
                <w:sz w:val="24"/>
                <w:szCs w:val="24"/>
                <w:lang w:eastAsia="cs-CZ"/>
              </w:rPr>
              <w:t>specializace CIZINA</w:t>
            </w:r>
          </w:p>
        </w:tc>
        <w:tc>
          <w:tcPr>
            <w:tcW w:w="3058" w:type="dxa"/>
            <w:vMerge/>
            <w:tcBorders>
              <w:bottom w:val="single" w:sz="12" w:space="0" w:color="auto"/>
            </w:tcBorders>
          </w:tcPr>
          <w:p w:rsidR="00F67B36" w:rsidRPr="00FB6DFD" w:rsidRDefault="00F67B36" w:rsidP="00F67B36">
            <w:pPr>
              <w:spacing w:after="0" w:line="240" w:lineRule="auto"/>
              <w:ind w:firstLine="170"/>
              <w:jc w:val="center"/>
              <w:rPr>
                <w:rFonts w:ascii="Garamond" w:eastAsia="Times New Roman" w:hAnsi="Garamond" w:cs="Times New Roman"/>
                <w:b/>
                <w:bCs/>
                <w:sz w:val="24"/>
                <w:szCs w:val="24"/>
                <w:lang w:eastAsia="cs-CZ"/>
              </w:rPr>
            </w:pPr>
          </w:p>
        </w:tc>
      </w:tr>
    </w:tbl>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bl>
      <w:tblPr>
        <w:tblW w:w="101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01"/>
        <w:gridCol w:w="1430"/>
        <w:gridCol w:w="4122"/>
        <w:gridCol w:w="3058"/>
      </w:tblGrid>
      <w:tr w:rsidR="00F67B36" w:rsidRPr="00FB6DFD" w:rsidTr="00472A56">
        <w:trPr>
          <w:trHeight w:val="284"/>
          <w:jc w:val="center"/>
        </w:trPr>
        <w:tc>
          <w:tcPr>
            <w:tcW w:w="1501" w:type="dxa"/>
            <w:vMerge w:val="restart"/>
            <w:tcBorders>
              <w:top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15 C</w:t>
            </w:r>
          </w:p>
        </w:tc>
        <w:tc>
          <w:tcPr>
            <w:tcW w:w="1430" w:type="dxa"/>
            <w:tcBorders>
              <w:top w:val="single" w:sz="12" w:space="0" w:color="auto"/>
            </w:tcBorders>
          </w:tcPr>
          <w:p w:rsidR="00F67B36" w:rsidRPr="00FB6DFD" w:rsidRDefault="00F67B36" w:rsidP="003A659A">
            <w:pPr>
              <w:spacing w:after="0" w:line="240" w:lineRule="auto"/>
              <w:jc w:val="center"/>
              <w:rPr>
                <w:rFonts w:ascii="Garamond" w:eastAsia="Times New Roman" w:hAnsi="Garamond" w:cs="Times New Roman"/>
                <w:i/>
                <w:sz w:val="24"/>
                <w:szCs w:val="24"/>
                <w:lang w:eastAsia="cs-CZ"/>
              </w:rPr>
            </w:pPr>
            <w:r w:rsidRPr="00FB6DFD">
              <w:rPr>
                <w:rFonts w:ascii="Garamond" w:eastAsia="Times New Roman" w:hAnsi="Garamond" w:cs="Times New Roman"/>
                <w:sz w:val="24"/>
                <w:szCs w:val="24"/>
                <w:lang w:eastAsia="cs-CZ"/>
              </w:rPr>
              <w:t>100</w:t>
            </w:r>
          </w:p>
        </w:tc>
        <w:tc>
          <w:tcPr>
            <w:tcW w:w="4122" w:type="dxa"/>
            <w:tcBorders>
              <w:top w:val="single" w:sz="12" w:space="0" w:color="auto"/>
            </w:tcBorders>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ostatní věci C do celkově stanoveného rozsahu včetně specializací</w:t>
            </w:r>
          </w:p>
        </w:tc>
        <w:tc>
          <w:tcPr>
            <w:tcW w:w="3058" w:type="dxa"/>
            <w:vMerge w:val="restart"/>
            <w:tcBorders>
              <w:top w:val="single" w:sz="12" w:space="0" w:color="auto"/>
            </w:tcBorders>
          </w:tcPr>
          <w:p w:rsidR="00F67B36" w:rsidRPr="00FB6DFD" w:rsidRDefault="00F67B36" w:rsidP="00845FC3">
            <w:pPr>
              <w:spacing w:after="240" w:line="240" w:lineRule="auto"/>
              <w:rPr>
                <w:rFonts w:ascii="Garamond" w:eastAsia="Times New Roman" w:hAnsi="Garamond" w:cs="Times New Roman"/>
                <w:b/>
                <w:bCs/>
                <w:sz w:val="24"/>
                <w:szCs w:val="24"/>
                <w:lang w:eastAsia="cs-CZ"/>
              </w:rPr>
            </w:pPr>
            <w:r w:rsidRPr="00FB6DFD">
              <w:rPr>
                <w:rFonts w:ascii="Garamond" w:eastAsia="Times New Roman" w:hAnsi="Garamond" w:cs="Times New Roman"/>
                <w:b/>
                <w:bCs/>
                <w:sz w:val="24"/>
                <w:szCs w:val="24"/>
                <w:lang w:eastAsia="cs-CZ"/>
              </w:rPr>
              <w:t>JUDr. Michaela Koblasová</w:t>
            </w:r>
          </w:p>
          <w:p w:rsidR="00F67B36" w:rsidRPr="00FB6DFD" w:rsidRDefault="00F67B36" w:rsidP="00E97632">
            <w:pPr>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JUDr. Jiří Vošvrda</w:t>
            </w:r>
          </w:p>
          <w:p w:rsidR="00F67B36" w:rsidRPr="00FB6DFD" w:rsidRDefault="00F67B36" w:rsidP="00E97632">
            <w:pPr>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JUDr. Tomáš Suchánek</w:t>
            </w:r>
          </w:p>
          <w:p w:rsidR="00F67B36" w:rsidRPr="00FB6DFD" w:rsidRDefault="00F67B36" w:rsidP="00E97632">
            <w:pPr>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 (pro správní věci 1. zastupující)</w:t>
            </w:r>
          </w:p>
          <w:p w:rsidR="00F67B36" w:rsidRPr="00FB6DFD" w:rsidRDefault="00F67B36" w:rsidP="00E97632">
            <w:pPr>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JUDr. Pavla Novotná</w:t>
            </w:r>
          </w:p>
          <w:p w:rsidR="00F67B36" w:rsidRPr="00FB6DFD" w:rsidRDefault="00F67B36" w:rsidP="00E97632">
            <w:pPr>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Mgr. Pavla Ondráčková</w:t>
            </w:r>
          </w:p>
          <w:p w:rsidR="00F67B36" w:rsidRPr="00FB6DFD" w:rsidRDefault="00F67B36" w:rsidP="00E97632">
            <w:pPr>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JUDr. Irena Šolínová</w:t>
            </w:r>
          </w:p>
          <w:p w:rsidR="00F67B36" w:rsidRPr="00FB6DFD" w:rsidRDefault="00F67B36" w:rsidP="00E97632">
            <w:pPr>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Mgr. Gabriela Řezníčková</w:t>
            </w:r>
          </w:p>
          <w:p w:rsidR="00F67B36" w:rsidRPr="00FB6DFD" w:rsidRDefault="00F67B36" w:rsidP="00E97632">
            <w:pPr>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Mgr. Naděžda Vaňurová</w:t>
            </w:r>
          </w:p>
          <w:p w:rsidR="00F67B36" w:rsidRPr="00FB6DFD" w:rsidRDefault="00F67B36" w:rsidP="00F67B36">
            <w:pPr>
              <w:spacing w:after="0" w:line="240" w:lineRule="auto"/>
              <w:ind w:firstLine="170"/>
              <w:jc w:val="center"/>
              <w:rPr>
                <w:rFonts w:ascii="Garamond" w:eastAsia="Times New Roman" w:hAnsi="Garamond" w:cs="Times New Roman"/>
                <w:sz w:val="24"/>
                <w:szCs w:val="24"/>
                <w:lang w:eastAsia="cs-CZ"/>
              </w:rPr>
            </w:pPr>
          </w:p>
        </w:tc>
      </w:tr>
      <w:tr w:rsidR="00F67B36" w:rsidRPr="00FB6DFD" w:rsidTr="00472A56">
        <w:trPr>
          <w:trHeight w:val="284"/>
          <w:jc w:val="center"/>
        </w:trPr>
        <w:tc>
          <w:tcPr>
            <w:tcW w:w="1501" w:type="dxa"/>
            <w:vMerge/>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430" w:type="dxa"/>
          </w:tcPr>
          <w:p w:rsidR="00F67B36" w:rsidRPr="00FB6DFD" w:rsidRDefault="00F67B36" w:rsidP="003A659A">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xml:space="preserve">100 </w:t>
            </w:r>
          </w:p>
        </w:tc>
        <w:tc>
          <w:tcPr>
            <w:tcW w:w="4122"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CIZINA</w:t>
            </w:r>
          </w:p>
        </w:tc>
        <w:tc>
          <w:tcPr>
            <w:tcW w:w="3058" w:type="dxa"/>
            <w:vMerge/>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72A56">
        <w:trPr>
          <w:trHeight w:val="284"/>
          <w:jc w:val="center"/>
        </w:trPr>
        <w:tc>
          <w:tcPr>
            <w:tcW w:w="1501" w:type="dxa"/>
            <w:vMerge/>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430" w:type="dxa"/>
          </w:tcPr>
          <w:p w:rsidR="00F67B36" w:rsidRPr="00FB6DFD" w:rsidRDefault="00F67B36" w:rsidP="003A659A">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xml:space="preserve">100  </w:t>
            </w:r>
          </w:p>
        </w:tc>
        <w:tc>
          <w:tcPr>
            <w:tcW w:w="4122"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SPR.SOUD</w:t>
            </w:r>
          </w:p>
        </w:tc>
        <w:tc>
          <w:tcPr>
            <w:tcW w:w="3058" w:type="dxa"/>
            <w:vMerge/>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72A56">
        <w:trPr>
          <w:trHeight w:val="284"/>
          <w:jc w:val="center"/>
        </w:trPr>
        <w:tc>
          <w:tcPr>
            <w:tcW w:w="1501" w:type="dxa"/>
            <w:vMerge w:val="restart"/>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115 C</w:t>
            </w:r>
          </w:p>
        </w:tc>
        <w:tc>
          <w:tcPr>
            <w:tcW w:w="1430" w:type="dxa"/>
          </w:tcPr>
          <w:p w:rsidR="00F67B36" w:rsidRPr="00FB6DFD" w:rsidRDefault="00F67B36" w:rsidP="003A659A">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xml:space="preserve">100  </w:t>
            </w:r>
          </w:p>
        </w:tc>
        <w:tc>
          <w:tcPr>
            <w:tcW w:w="4122"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PR</w:t>
            </w:r>
          </w:p>
        </w:tc>
        <w:tc>
          <w:tcPr>
            <w:tcW w:w="3058" w:type="dxa"/>
            <w:vMerge/>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72A56">
        <w:trPr>
          <w:trHeight w:val="284"/>
          <w:jc w:val="center"/>
        </w:trPr>
        <w:tc>
          <w:tcPr>
            <w:tcW w:w="1501" w:type="dxa"/>
            <w:vMerge/>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430" w:type="dxa"/>
          </w:tcPr>
          <w:p w:rsidR="00F67B36" w:rsidRPr="00FB6DFD" w:rsidRDefault="00F67B36" w:rsidP="003A659A">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100</w:t>
            </w:r>
          </w:p>
        </w:tc>
        <w:tc>
          <w:tcPr>
            <w:tcW w:w="4122"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CIZINA</w:t>
            </w:r>
          </w:p>
        </w:tc>
        <w:tc>
          <w:tcPr>
            <w:tcW w:w="3058" w:type="dxa"/>
            <w:vMerge/>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72A56">
        <w:trPr>
          <w:trHeight w:val="284"/>
          <w:jc w:val="center"/>
        </w:trPr>
        <w:tc>
          <w:tcPr>
            <w:tcW w:w="1501" w:type="dxa"/>
            <w:vMerge w:val="restart"/>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15 Nc</w:t>
            </w:r>
          </w:p>
        </w:tc>
        <w:tc>
          <w:tcPr>
            <w:tcW w:w="1430" w:type="dxa"/>
          </w:tcPr>
          <w:p w:rsidR="00F67B36" w:rsidRPr="00FB6DFD" w:rsidRDefault="00F67B36" w:rsidP="003A659A">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xml:space="preserve">100  </w:t>
            </w:r>
          </w:p>
        </w:tc>
        <w:tc>
          <w:tcPr>
            <w:tcW w:w="4122"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NEJ C CIZ (nejasná podání s cizinou)</w:t>
            </w:r>
          </w:p>
        </w:tc>
        <w:tc>
          <w:tcPr>
            <w:tcW w:w="3058" w:type="dxa"/>
            <w:vMerge/>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72A56">
        <w:trPr>
          <w:trHeight w:val="284"/>
          <w:jc w:val="center"/>
        </w:trPr>
        <w:tc>
          <w:tcPr>
            <w:tcW w:w="1501" w:type="dxa"/>
            <w:vMerge/>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430" w:type="dxa"/>
          </w:tcPr>
          <w:p w:rsidR="00F67B36" w:rsidRPr="00FB6DFD" w:rsidRDefault="00F67B36" w:rsidP="003A659A">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xml:space="preserve">100  </w:t>
            </w:r>
          </w:p>
        </w:tc>
        <w:tc>
          <w:tcPr>
            <w:tcW w:w="4122"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oddíl Soudní smíry</w:t>
            </w:r>
          </w:p>
        </w:tc>
        <w:tc>
          <w:tcPr>
            <w:tcW w:w="3058" w:type="dxa"/>
            <w:vMerge/>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72A56">
        <w:trPr>
          <w:trHeight w:val="284"/>
          <w:jc w:val="center"/>
        </w:trPr>
        <w:tc>
          <w:tcPr>
            <w:tcW w:w="1501" w:type="dxa"/>
            <w:vMerge/>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430" w:type="dxa"/>
          </w:tcPr>
          <w:p w:rsidR="00F67B36" w:rsidRPr="00FB6DFD" w:rsidRDefault="00F67B36" w:rsidP="003A659A">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xml:space="preserve">100   </w:t>
            </w:r>
          </w:p>
        </w:tc>
        <w:tc>
          <w:tcPr>
            <w:tcW w:w="4122"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oddíl Předběžná opatření</w:t>
            </w:r>
          </w:p>
        </w:tc>
        <w:tc>
          <w:tcPr>
            <w:tcW w:w="3058" w:type="dxa"/>
            <w:vMerge/>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72A56">
        <w:trPr>
          <w:trHeight w:val="284"/>
          <w:jc w:val="center"/>
        </w:trPr>
        <w:tc>
          <w:tcPr>
            <w:tcW w:w="1501" w:type="dxa"/>
            <w:vMerge/>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430" w:type="dxa"/>
          </w:tcPr>
          <w:p w:rsidR="00F67B36" w:rsidRPr="00FB6DFD" w:rsidRDefault="00F67B36" w:rsidP="003A659A">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xml:space="preserve">100  </w:t>
            </w:r>
          </w:p>
        </w:tc>
        <w:tc>
          <w:tcPr>
            <w:tcW w:w="4122"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oddíl Zajištění důkazů</w:t>
            </w:r>
          </w:p>
        </w:tc>
        <w:tc>
          <w:tcPr>
            <w:tcW w:w="3058" w:type="dxa"/>
            <w:vMerge/>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72A56">
        <w:trPr>
          <w:trHeight w:val="284"/>
          <w:jc w:val="center"/>
        </w:trPr>
        <w:tc>
          <w:tcPr>
            <w:tcW w:w="1501" w:type="dxa"/>
            <w:vMerge/>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430" w:type="dxa"/>
          </w:tcPr>
          <w:p w:rsidR="00F67B36" w:rsidRPr="00FB6DFD" w:rsidRDefault="00F67B36" w:rsidP="003A659A">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xml:space="preserve">100  </w:t>
            </w:r>
          </w:p>
        </w:tc>
        <w:tc>
          <w:tcPr>
            <w:tcW w:w="4122"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oddíl Předběžná opatření DN</w:t>
            </w:r>
          </w:p>
        </w:tc>
        <w:tc>
          <w:tcPr>
            <w:tcW w:w="3058" w:type="dxa"/>
            <w:vMerge/>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72A56">
        <w:trPr>
          <w:trHeight w:val="284"/>
          <w:jc w:val="center"/>
        </w:trPr>
        <w:tc>
          <w:tcPr>
            <w:tcW w:w="1501" w:type="dxa"/>
            <w:vMerge/>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430" w:type="dxa"/>
          </w:tcPr>
          <w:p w:rsidR="00F67B36" w:rsidRPr="00FB6DFD" w:rsidRDefault="00F67B36" w:rsidP="003A659A">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xml:space="preserve">100  </w:t>
            </w:r>
          </w:p>
        </w:tc>
        <w:tc>
          <w:tcPr>
            <w:tcW w:w="4122"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oddíl Předběžná opatření - DN prodloužení</w:t>
            </w:r>
          </w:p>
        </w:tc>
        <w:tc>
          <w:tcPr>
            <w:tcW w:w="3058" w:type="dxa"/>
            <w:vMerge/>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72A56">
        <w:trPr>
          <w:trHeight w:val="284"/>
          <w:jc w:val="center"/>
        </w:trPr>
        <w:tc>
          <w:tcPr>
            <w:tcW w:w="1501" w:type="dxa"/>
            <w:vMerge/>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430" w:type="dxa"/>
          </w:tcPr>
          <w:p w:rsidR="00F67B36" w:rsidRPr="00FB6DFD" w:rsidRDefault="00F67B36" w:rsidP="003A659A">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xml:space="preserve">100  </w:t>
            </w:r>
          </w:p>
        </w:tc>
        <w:tc>
          <w:tcPr>
            <w:tcW w:w="4122"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oddíl EvET, specializace EvETC</w:t>
            </w:r>
          </w:p>
        </w:tc>
        <w:tc>
          <w:tcPr>
            <w:tcW w:w="3058" w:type="dxa"/>
            <w:vMerge/>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72A56">
        <w:trPr>
          <w:trHeight w:val="284"/>
          <w:jc w:val="center"/>
        </w:trPr>
        <w:tc>
          <w:tcPr>
            <w:tcW w:w="1501" w:type="dxa"/>
            <w:tcBorders>
              <w:bottom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15 Cd</w:t>
            </w:r>
          </w:p>
        </w:tc>
        <w:tc>
          <w:tcPr>
            <w:tcW w:w="1430" w:type="dxa"/>
            <w:tcBorders>
              <w:bottom w:val="single" w:sz="12" w:space="0" w:color="auto"/>
            </w:tcBorders>
          </w:tcPr>
          <w:p w:rsidR="00F67B36" w:rsidRPr="00FB6DFD" w:rsidRDefault="00F67B36" w:rsidP="003A659A">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xml:space="preserve">100  </w:t>
            </w:r>
          </w:p>
        </w:tc>
        <w:tc>
          <w:tcPr>
            <w:tcW w:w="4122" w:type="dxa"/>
            <w:tcBorders>
              <w:bottom w:val="single" w:sz="12" w:space="0" w:color="auto"/>
            </w:tcBorders>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CIZINA</w:t>
            </w:r>
          </w:p>
        </w:tc>
        <w:tc>
          <w:tcPr>
            <w:tcW w:w="3058" w:type="dxa"/>
            <w:vMerge/>
            <w:tcBorders>
              <w:bottom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bl>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17"/>
        <w:gridCol w:w="4122"/>
        <w:gridCol w:w="3058"/>
      </w:tblGrid>
      <w:tr w:rsidR="00F67B36" w:rsidRPr="00FB6DFD" w:rsidTr="00472A56">
        <w:trPr>
          <w:trHeight w:val="284"/>
          <w:jc w:val="center"/>
        </w:trPr>
        <w:tc>
          <w:tcPr>
            <w:tcW w:w="1514" w:type="dxa"/>
            <w:vMerge w:val="restart"/>
            <w:tcBorders>
              <w:top w:val="single" w:sz="12" w:space="0" w:color="auto"/>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16 C</w:t>
            </w:r>
          </w:p>
        </w:tc>
        <w:tc>
          <w:tcPr>
            <w:tcW w:w="1417" w:type="dxa"/>
            <w:tcBorders>
              <w:top w:val="single" w:sz="12" w:space="0" w:color="auto"/>
            </w:tcBorders>
          </w:tcPr>
          <w:p w:rsidR="00F67B36" w:rsidRPr="00FB6DFD" w:rsidRDefault="00F67B36" w:rsidP="003A659A">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40</w:t>
            </w:r>
          </w:p>
        </w:tc>
        <w:tc>
          <w:tcPr>
            <w:tcW w:w="4122" w:type="dxa"/>
            <w:tcBorders>
              <w:top w:val="single" w:sz="12" w:space="0" w:color="auto"/>
            </w:tcBorders>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ostatní věci C do celkově stanoveného rozsahu včetně specializací</w:t>
            </w:r>
          </w:p>
        </w:tc>
        <w:tc>
          <w:tcPr>
            <w:tcW w:w="3058" w:type="dxa"/>
            <w:vMerge w:val="restart"/>
            <w:tcBorders>
              <w:top w:val="single" w:sz="12" w:space="0" w:color="auto"/>
              <w:right w:val="single" w:sz="12" w:space="0" w:color="auto"/>
            </w:tcBorders>
          </w:tcPr>
          <w:p w:rsidR="00F67B36" w:rsidRPr="00FB6DFD" w:rsidRDefault="00F67B36" w:rsidP="00845FC3">
            <w:pPr>
              <w:spacing w:after="240" w:line="240" w:lineRule="auto"/>
              <w:rPr>
                <w:rFonts w:ascii="Garamond" w:eastAsia="Times New Roman" w:hAnsi="Garamond" w:cs="Times New Roman"/>
                <w:b/>
                <w:bCs/>
                <w:sz w:val="24"/>
                <w:szCs w:val="24"/>
                <w:lang w:eastAsia="cs-CZ"/>
              </w:rPr>
            </w:pPr>
            <w:r w:rsidRPr="00FB6DFD">
              <w:rPr>
                <w:rFonts w:ascii="Garamond" w:eastAsia="Times New Roman" w:hAnsi="Garamond" w:cs="Times New Roman"/>
                <w:b/>
                <w:bCs/>
                <w:sz w:val="24"/>
                <w:szCs w:val="24"/>
                <w:lang w:eastAsia="cs-CZ"/>
              </w:rPr>
              <w:t>JUDr. Pavla Novotná</w:t>
            </w:r>
          </w:p>
          <w:p w:rsidR="00F67B36" w:rsidRPr="00FB6DFD" w:rsidRDefault="00F67B36" w:rsidP="00E97632">
            <w:pPr>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Mgr. Pavla Ondráčková</w:t>
            </w:r>
          </w:p>
          <w:p w:rsidR="00F67B36" w:rsidRPr="00FB6DFD" w:rsidRDefault="00F67B36" w:rsidP="00E97632">
            <w:pPr>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JUDr. Jiří Vošvrda</w:t>
            </w:r>
          </w:p>
          <w:p w:rsidR="00F67B36" w:rsidRPr="00FB6DFD" w:rsidRDefault="00F67B36" w:rsidP="00E97632">
            <w:pPr>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JUDr. Michaela Koblasová</w:t>
            </w:r>
          </w:p>
          <w:p w:rsidR="00F67B36" w:rsidRPr="00FB6DFD" w:rsidRDefault="00F67B36" w:rsidP="00E97632">
            <w:pPr>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Mgr. Naděžda Vaňurová</w:t>
            </w:r>
          </w:p>
          <w:p w:rsidR="00F67B36" w:rsidRPr="00FB6DFD" w:rsidRDefault="00F67B36" w:rsidP="00E97632">
            <w:pPr>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Mgr. Gabriela Řezníčková</w:t>
            </w:r>
          </w:p>
          <w:p w:rsidR="00F67B36" w:rsidRPr="00FB6DFD" w:rsidRDefault="00F67B36" w:rsidP="00E97632">
            <w:pPr>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JUDr. Irena Šolínová</w:t>
            </w:r>
          </w:p>
          <w:p w:rsidR="00F67B36" w:rsidRPr="00FB6DFD" w:rsidRDefault="00F67B36" w:rsidP="00E97632">
            <w:pPr>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JUDr. Tomáš Suchánek</w:t>
            </w:r>
          </w:p>
          <w:p w:rsidR="00F67B36" w:rsidRPr="00FB6DFD" w:rsidRDefault="00F67B36" w:rsidP="00F67B36">
            <w:pPr>
              <w:spacing w:after="0" w:line="240" w:lineRule="auto"/>
              <w:ind w:firstLine="170"/>
              <w:jc w:val="center"/>
              <w:rPr>
                <w:rFonts w:ascii="Garamond" w:eastAsia="Times New Roman" w:hAnsi="Garamond" w:cs="Times New Roman"/>
                <w:sz w:val="24"/>
                <w:szCs w:val="24"/>
                <w:lang w:eastAsia="cs-CZ"/>
              </w:rPr>
            </w:pPr>
          </w:p>
        </w:tc>
      </w:tr>
      <w:tr w:rsidR="00F67B36" w:rsidRPr="00FB6DFD" w:rsidTr="00472A56">
        <w:trPr>
          <w:trHeight w:val="284"/>
          <w:jc w:val="center"/>
        </w:trPr>
        <w:tc>
          <w:tcPr>
            <w:tcW w:w="1514" w:type="dxa"/>
            <w:vMerge/>
            <w:tcBorders>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417" w:type="dxa"/>
          </w:tcPr>
          <w:p w:rsidR="00F67B36" w:rsidRPr="00FB6DFD" w:rsidRDefault="00F67B36" w:rsidP="003A659A">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40</w:t>
            </w:r>
          </w:p>
        </w:tc>
        <w:tc>
          <w:tcPr>
            <w:tcW w:w="4122"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CIZINA</w:t>
            </w:r>
          </w:p>
        </w:tc>
        <w:tc>
          <w:tcPr>
            <w:tcW w:w="3058" w:type="dxa"/>
            <w:vMerge/>
            <w:tcBorders>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72A56">
        <w:trPr>
          <w:trHeight w:val="284"/>
          <w:jc w:val="center"/>
        </w:trPr>
        <w:tc>
          <w:tcPr>
            <w:tcW w:w="1514" w:type="dxa"/>
            <w:vMerge w:val="restart"/>
            <w:tcBorders>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116 C</w:t>
            </w:r>
          </w:p>
        </w:tc>
        <w:tc>
          <w:tcPr>
            <w:tcW w:w="1417" w:type="dxa"/>
          </w:tcPr>
          <w:p w:rsidR="00F67B36" w:rsidRPr="00FB6DFD" w:rsidRDefault="00F67B36" w:rsidP="003A659A">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40</w:t>
            </w:r>
          </w:p>
        </w:tc>
        <w:tc>
          <w:tcPr>
            <w:tcW w:w="4122"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PR</w:t>
            </w:r>
          </w:p>
        </w:tc>
        <w:tc>
          <w:tcPr>
            <w:tcW w:w="3058" w:type="dxa"/>
            <w:vMerge/>
            <w:tcBorders>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72A56">
        <w:trPr>
          <w:trHeight w:val="284"/>
          <w:jc w:val="center"/>
        </w:trPr>
        <w:tc>
          <w:tcPr>
            <w:tcW w:w="1514" w:type="dxa"/>
            <w:vMerge/>
            <w:tcBorders>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417" w:type="dxa"/>
          </w:tcPr>
          <w:p w:rsidR="00F67B36" w:rsidRPr="00FB6DFD" w:rsidRDefault="00F67B36" w:rsidP="003A659A">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40</w:t>
            </w:r>
          </w:p>
        </w:tc>
        <w:tc>
          <w:tcPr>
            <w:tcW w:w="4122"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CIZINA</w:t>
            </w:r>
          </w:p>
        </w:tc>
        <w:tc>
          <w:tcPr>
            <w:tcW w:w="3058" w:type="dxa"/>
            <w:vMerge/>
            <w:tcBorders>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72A56">
        <w:trPr>
          <w:trHeight w:val="284"/>
          <w:jc w:val="center"/>
        </w:trPr>
        <w:tc>
          <w:tcPr>
            <w:tcW w:w="1514" w:type="dxa"/>
            <w:vMerge w:val="restart"/>
            <w:tcBorders>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16 Nc</w:t>
            </w:r>
          </w:p>
        </w:tc>
        <w:tc>
          <w:tcPr>
            <w:tcW w:w="1417" w:type="dxa"/>
          </w:tcPr>
          <w:p w:rsidR="00F67B36" w:rsidRPr="00FB6DFD" w:rsidRDefault="00F67B36" w:rsidP="003A659A">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40</w:t>
            </w:r>
          </w:p>
        </w:tc>
        <w:tc>
          <w:tcPr>
            <w:tcW w:w="4122"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NEJ C CIZ (nejasná podání s cizinou)</w:t>
            </w:r>
          </w:p>
        </w:tc>
        <w:tc>
          <w:tcPr>
            <w:tcW w:w="3058" w:type="dxa"/>
            <w:vMerge/>
            <w:tcBorders>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72A56">
        <w:trPr>
          <w:trHeight w:val="284"/>
          <w:jc w:val="center"/>
        </w:trPr>
        <w:tc>
          <w:tcPr>
            <w:tcW w:w="1514" w:type="dxa"/>
            <w:vMerge/>
            <w:tcBorders>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417" w:type="dxa"/>
          </w:tcPr>
          <w:p w:rsidR="00F67B36" w:rsidRPr="00FB6DFD" w:rsidRDefault="00F67B36" w:rsidP="003A659A">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40</w:t>
            </w:r>
          </w:p>
        </w:tc>
        <w:tc>
          <w:tcPr>
            <w:tcW w:w="4122"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oddíl Soudní smíry</w:t>
            </w:r>
          </w:p>
        </w:tc>
        <w:tc>
          <w:tcPr>
            <w:tcW w:w="3058" w:type="dxa"/>
            <w:vMerge/>
            <w:tcBorders>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72A56">
        <w:trPr>
          <w:trHeight w:val="284"/>
          <w:jc w:val="center"/>
        </w:trPr>
        <w:tc>
          <w:tcPr>
            <w:tcW w:w="1514" w:type="dxa"/>
            <w:vMerge/>
            <w:tcBorders>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417" w:type="dxa"/>
          </w:tcPr>
          <w:p w:rsidR="00F67B36" w:rsidRPr="00FB6DFD" w:rsidRDefault="00F67B36" w:rsidP="003A659A">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40</w:t>
            </w:r>
          </w:p>
        </w:tc>
        <w:tc>
          <w:tcPr>
            <w:tcW w:w="4122"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oddíl Předběžná opatření</w:t>
            </w:r>
          </w:p>
        </w:tc>
        <w:tc>
          <w:tcPr>
            <w:tcW w:w="3058" w:type="dxa"/>
            <w:vMerge/>
            <w:tcBorders>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72A56">
        <w:trPr>
          <w:trHeight w:val="284"/>
          <w:jc w:val="center"/>
        </w:trPr>
        <w:tc>
          <w:tcPr>
            <w:tcW w:w="1514" w:type="dxa"/>
            <w:vMerge/>
            <w:tcBorders>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417" w:type="dxa"/>
          </w:tcPr>
          <w:p w:rsidR="00F67B36" w:rsidRPr="00FB6DFD" w:rsidRDefault="00F67B36" w:rsidP="003A659A">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40</w:t>
            </w:r>
          </w:p>
        </w:tc>
        <w:tc>
          <w:tcPr>
            <w:tcW w:w="4122"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oddíl Zajištění důkazů</w:t>
            </w:r>
          </w:p>
        </w:tc>
        <w:tc>
          <w:tcPr>
            <w:tcW w:w="3058" w:type="dxa"/>
            <w:vMerge/>
            <w:tcBorders>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72A56">
        <w:trPr>
          <w:trHeight w:val="284"/>
          <w:jc w:val="center"/>
        </w:trPr>
        <w:tc>
          <w:tcPr>
            <w:tcW w:w="1514" w:type="dxa"/>
            <w:vMerge/>
            <w:tcBorders>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417" w:type="dxa"/>
          </w:tcPr>
          <w:p w:rsidR="00F67B36" w:rsidRPr="00FB6DFD" w:rsidRDefault="00F67B36" w:rsidP="003A659A">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40</w:t>
            </w:r>
          </w:p>
        </w:tc>
        <w:tc>
          <w:tcPr>
            <w:tcW w:w="4122"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oddíl Předběžná opatření DN</w:t>
            </w:r>
          </w:p>
        </w:tc>
        <w:tc>
          <w:tcPr>
            <w:tcW w:w="3058" w:type="dxa"/>
            <w:vMerge/>
            <w:tcBorders>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72A56">
        <w:trPr>
          <w:trHeight w:val="284"/>
          <w:jc w:val="center"/>
        </w:trPr>
        <w:tc>
          <w:tcPr>
            <w:tcW w:w="1514" w:type="dxa"/>
            <w:vMerge/>
            <w:tcBorders>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417" w:type="dxa"/>
          </w:tcPr>
          <w:p w:rsidR="00F67B36" w:rsidRPr="00FB6DFD" w:rsidRDefault="00F67B36" w:rsidP="003A659A">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40</w:t>
            </w:r>
          </w:p>
        </w:tc>
        <w:tc>
          <w:tcPr>
            <w:tcW w:w="4122"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oddíl Předběžná opatření - DN prodloužení</w:t>
            </w:r>
          </w:p>
        </w:tc>
        <w:tc>
          <w:tcPr>
            <w:tcW w:w="3058" w:type="dxa"/>
            <w:vMerge/>
            <w:tcBorders>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72A56">
        <w:trPr>
          <w:trHeight w:val="284"/>
          <w:jc w:val="center"/>
        </w:trPr>
        <w:tc>
          <w:tcPr>
            <w:tcW w:w="1514" w:type="dxa"/>
            <w:vMerge/>
            <w:tcBorders>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417" w:type="dxa"/>
          </w:tcPr>
          <w:p w:rsidR="00F67B36" w:rsidRPr="00FB6DFD" w:rsidRDefault="00F67B36" w:rsidP="003A659A">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40</w:t>
            </w:r>
          </w:p>
        </w:tc>
        <w:tc>
          <w:tcPr>
            <w:tcW w:w="4122"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oddíl EvET, specializace EvETC</w:t>
            </w:r>
          </w:p>
        </w:tc>
        <w:tc>
          <w:tcPr>
            <w:tcW w:w="3058" w:type="dxa"/>
            <w:vMerge/>
            <w:tcBorders>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72A56">
        <w:trPr>
          <w:trHeight w:val="284"/>
          <w:jc w:val="center"/>
        </w:trPr>
        <w:tc>
          <w:tcPr>
            <w:tcW w:w="1514" w:type="dxa"/>
            <w:tcBorders>
              <w:left w:val="single" w:sz="12" w:space="0" w:color="auto"/>
              <w:bottom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16 Cd</w:t>
            </w:r>
          </w:p>
        </w:tc>
        <w:tc>
          <w:tcPr>
            <w:tcW w:w="1417" w:type="dxa"/>
            <w:tcBorders>
              <w:bottom w:val="single" w:sz="12" w:space="0" w:color="auto"/>
            </w:tcBorders>
          </w:tcPr>
          <w:p w:rsidR="00F67B36" w:rsidRPr="00FB6DFD" w:rsidRDefault="00F67B36" w:rsidP="003A659A">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40</w:t>
            </w:r>
          </w:p>
        </w:tc>
        <w:tc>
          <w:tcPr>
            <w:tcW w:w="4122" w:type="dxa"/>
            <w:tcBorders>
              <w:bottom w:val="single" w:sz="12" w:space="0" w:color="auto"/>
            </w:tcBorders>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CIZINA</w:t>
            </w:r>
          </w:p>
        </w:tc>
        <w:tc>
          <w:tcPr>
            <w:tcW w:w="3058" w:type="dxa"/>
            <w:vMerge/>
            <w:tcBorders>
              <w:bottom w:val="single" w:sz="12" w:space="0" w:color="auto"/>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bl>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17"/>
        <w:gridCol w:w="4038"/>
        <w:gridCol w:w="3142"/>
      </w:tblGrid>
      <w:tr w:rsidR="00F67B36" w:rsidRPr="00FB6DFD" w:rsidTr="00472A56">
        <w:trPr>
          <w:trHeight w:val="284"/>
          <w:jc w:val="center"/>
        </w:trPr>
        <w:tc>
          <w:tcPr>
            <w:tcW w:w="1514" w:type="dxa"/>
            <w:vMerge w:val="restart"/>
            <w:tcBorders>
              <w:top w:val="single" w:sz="12" w:space="0" w:color="auto"/>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19 C</w:t>
            </w:r>
          </w:p>
        </w:tc>
        <w:tc>
          <w:tcPr>
            <w:tcW w:w="1417" w:type="dxa"/>
            <w:tcBorders>
              <w:top w:val="single" w:sz="12" w:space="0" w:color="auto"/>
            </w:tcBorders>
          </w:tcPr>
          <w:p w:rsidR="00F67B36" w:rsidRPr="00FB6DFD" w:rsidRDefault="00F67B36" w:rsidP="003A659A">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100</w:t>
            </w:r>
          </w:p>
        </w:tc>
        <w:tc>
          <w:tcPr>
            <w:tcW w:w="4038" w:type="dxa"/>
            <w:tcBorders>
              <w:top w:val="single" w:sz="12" w:space="0" w:color="auto"/>
            </w:tcBorders>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ostatní věci C do celkově stanoveného rozsahu včetně specializací</w:t>
            </w:r>
          </w:p>
        </w:tc>
        <w:tc>
          <w:tcPr>
            <w:tcW w:w="3142" w:type="dxa"/>
            <w:vMerge w:val="restart"/>
            <w:tcBorders>
              <w:top w:val="single" w:sz="12" w:space="0" w:color="auto"/>
              <w:right w:val="single" w:sz="12" w:space="0" w:color="auto"/>
            </w:tcBorders>
          </w:tcPr>
          <w:p w:rsidR="00F67B36" w:rsidRPr="00FB6DFD" w:rsidRDefault="00F67B36" w:rsidP="00845FC3">
            <w:pPr>
              <w:spacing w:after="240" w:line="240" w:lineRule="auto"/>
              <w:rPr>
                <w:rFonts w:ascii="Garamond" w:eastAsia="Times New Roman" w:hAnsi="Garamond" w:cs="Times New Roman"/>
                <w:b/>
                <w:bCs/>
                <w:sz w:val="24"/>
                <w:szCs w:val="24"/>
                <w:lang w:eastAsia="cs-CZ"/>
              </w:rPr>
            </w:pPr>
            <w:r w:rsidRPr="00FB6DFD">
              <w:rPr>
                <w:rFonts w:ascii="Garamond" w:eastAsia="Times New Roman" w:hAnsi="Garamond" w:cs="Times New Roman"/>
                <w:b/>
                <w:bCs/>
                <w:sz w:val="24"/>
                <w:szCs w:val="24"/>
                <w:lang w:eastAsia="cs-CZ"/>
              </w:rPr>
              <w:t>Mgr. Pavla Ondráčková</w:t>
            </w:r>
          </w:p>
          <w:p w:rsidR="00F67B36" w:rsidRPr="00FB6DFD" w:rsidRDefault="00F67B36" w:rsidP="00E97632">
            <w:pPr>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JUDr. Pavla Novotná</w:t>
            </w:r>
          </w:p>
          <w:p w:rsidR="00F67B36" w:rsidRPr="00FB6DFD" w:rsidRDefault="00F67B36" w:rsidP="00E97632">
            <w:pPr>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Mgr. Naděžda Vaňurová</w:t>
            </w:r>
          </w:p>
          <w:p w:rsidR="00F67B36" w:rsidRPr="00FB6DFD" w:rsidRDefault="00F67B36" w:rsidP="00E97632">
            <w:pPr>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Mgr. Gabriela Řezníčková</w:t>
            </w:r>
          </w:p>
          <w:p w:rsidR="00F67B36" w:rsidRPr="00FB6DFD" w:rsidRDefault="00F67B36" w:rsidP="00E97632">
            <w:pPr>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JUDr. Irena Šolínová</w:t>
            </w:r>
          </w:p>
          <w:p w:rsidR="00F67B36" w:rsidRPr="00FB6DFD" w:rsidRDefault="00F67B36" w:rsidP="00E97632">
            <w:pPr>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JUDr. Jiří Vošvrda</w:t>
            </w:r>
          </w:p>
          <w:p w:rsidR="00F67B36" w:rsidRPr="00FB6DFD" w:rsidRDefault="00F67B36" w:rsidP="00E97632">
            <w:pPr>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JUDr. Tomáš Suchánek</w:t>
            </w:r>
          </w:p>
          <w:p w:rsidR="00F67B36" w:rsidRPr="00FB6DFD" w:rsidRDefault="00F67B36" w:rsidP="00E97632">
            <w:pPr>
              <w:spacing w:after="0" w:line="240" w:lineRule="auto"/>
              <w:rPr>
                <w:rFonts w:ascii="Garamond" w:eastAsia="Times New Roman" w:hAnsi="Garamond" w:cs="Times New Roman"/>
                <w:sz w:val="24"/>
                <w:szCs w:val="24"/>
                <w:lang w:eastAsia="cs-CZ"/>
              </w:rPr>
            </w:pPr>
            <w:r w:rsidRPr="00FB6DFD">
              <w:rPr>
                <w:rFonts w:ascii="Garamond" w:eastAsia="Times New Roman" w:hAnsi="Garamond" w:cs="Times New Roman"/>
                <w:bCs/>
                <w:sz w:val="24"/>
                <w:szCs w:val="24"/>
                <w:lang w:eastAsia="cs-CZ"/>
              </w:rPr>
              <w:t>JUDr. Michaela Koblasová</w:t>
            </w:r>
          </w:p>
        </w:tc>
      </w:tr>
      <w:tr w:rsidR="00F67B36" w:rsidRPr="00FB6DFD" w:rsidTr="00472A56">
        <w:trPr>
          <w:trHeight w:val="284"/>
          <w:jc w:val="center"/>
        </w:trPr>
        <w:tc>
          <w:tcPr>
            <w:tcW w:w="1514" w:type="dxa"/>
            <w:vMerge/>
            <w:tcBorders>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417" w:type="dxa"/>
          </w:tcPr>
          <w:p w:rsidR="00F67B36" w:rsidRPr="00FB6DFD" w:rsidRDefault="00F67B36" w:rsidP="003A659A">
            <w:pPr>
              <w:spacing w:after="0" w:line="240" w:lineRule="auto"/>
              <w:jc w:val="center"/>
              <w:rPr>
                <w:rFonts w:ascii="Garamond" w:eastAsia="Times New Roman" w:hAnsi="Garamond" w:cs="Times New Roman"/>
                <w:strike/>
                <w:sz w:val="24"/>
                <w:szCs w:val="24"/>
                <w:lang w:eastAsia="cs-CZ"/>
              </w:rPr>
            </w:pPr>
            <w:r w:rsidRPr="00FB6DFD">
              <w:rPr>
                <w:rFonts w:ascii="Garamond" w:eastAsia="Times New Roman" w:hAnsi="Garamond" w:cs="Times New Roman"/>
                <w:sz w:val="24"/>
                <w:szCs w:val="24"/>
                <w:lang w:eastAsia="cs-CZ"/>
              </w:rPr>
              <w:t>100</w:t>
            </w:r>
          </w:p>
        </w:tc>
        <w:tc>
          <w:tcPr>
            <w:tcW w:w="4038"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CIZINA</w:t>
            </w:r>
          </w:p>
        </w:tc>
        <w:tc>
          <w:tcPr>
            <w:tcW w:w="3142" w:type="dxa"/>
            <w:vMerge/>
            <w:tcBorders>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72A56">
        <w:trPr>
          <w:trHeight w:val="284"/>
          <w:jc w:val="center"/>
        </w:trPr>
        <w:tc>
          <w:tcPr>
            <w:tcW w:w="1514" w:type="dxa"/>
            <w:vMerge/>
            <w:tcBorders>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417" w:type="dxa"/>
          </w:tcPr>
          <w:p w:rsidR="00F67B36" w:rsidRPr="00FB6DFD" w:rsidRDefault="00F67B36" w:rsidP="003A659A">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100</w:t>
            </w:r>
          </w:p>
        </w:tc>
        <w:tc>
          <w:tcPr>
            <w:tcW w:w="4038"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OCHR.OSOB.</w:t>
            </w:r>
          </w:p>
        </w:tc>
        <w:tc>
          <w:tcPr>
            <w:tcW w:w="3142" w:type="dxa"/>
            <w:vMerge/>
            <w:tcBorders>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72A56">
        <w:trPr>
          <w:trHeight w:val="284"/>
          <w:jc w:val="center"/>
        </w:trPr>
        <w:tc>
          <w:tcPr>
            <w:tcW w:w="1514" w:type="dxa"/>
            <w:vMerge w:val="restart"/>
            <w:tcBorders>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119 C</w:t>
            </w:r>
          </w:p>
        </w:tc>
        <w:tc>
          <w:tcPr>
            <w:tcW w:w="1417" w:type="dxa"/>
          </w:tcPr>
          <w:p w:rsidR="00F67B36" w:rsidRPr="00FB6DFD" w:rsidRDefault="00F67B36" w:rsidP="003A659A">
            <w:pPr>
              <w:spacing w:after="0" w:line="240" w:lineRule="auto"/>
              <w:jc w:val="center"/>
              <w:rPr>
                <w:rFonts w:ascii="Garamond" w:eastAsia="Times New Roman" w:hAnsi="Garamond" w:cs="Times New Roman"/>
                <w:strike/>
                <w:sz w:val="24"/>
                <w:szCs w:val="24"/>
                <w:lang w:eastAsia="cs-CZ"/>
              </w:rPr>
            </w:pPr>
            <w:r w:rsidRPr="00FB6DFD">
              <w:rPr>
                <w:rFonts w:ascii="Garamond" w:eastAsia="Times New Roman" w:hAnsi="Garamond" w:cs="Times New Roman"/>
                <w:sz w:val="24"/>
                <w:szCs w:val="24"/>
                <w:lang w:eastAsia="cs-CZ"/>
              </w:rPr>
              <w:t>100</w:t>
            </w:r>
          </w:p>
        </w:tc>
        <w:tc>
          <w:tcPr>
            <w:tcW w:w="4038"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PR</w:t>
            </w:r>
          </w:p>
        </w:tc>
        <w:tc>
          <w:tcPr>
            <w:tcW w:w="3142" w:type="dxa"/>
            <w:vMerge/>
            <w:tcBorders>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72A56">
        <w:trPr>
          <w:trHeight w:val="284"/>
          <w:jc w:val="center"/>
        </w:trPr>
        <w:tc>
          <w:tcPr>
            <w:tcW w:w="1514" w:type="dxa"/>
            <w:vMerge/>
            <w:tcBorders>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417" w:type="dxa"/>
          </w:tcPr>
          <w:p w:rsidR="00F67B36" w:rsidRPr="00FB6DFD" w:rsidRDefault="00F67B36" w:rsidP="003A659A">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100</w:t>
            </w:r>
          </w:p>
        </w:tc>
        <w:tc>
          <w:tcPr>
            <w:tcW w:w="4038"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CIZINA</w:t>
            </w:r>
          </w:p>
        </w:tc>
        <w:tc>
          <w:tcPr>
            <w:tcW w:w="3142" w:type="dxa"/>
            <w:vMerge/>
            <w:tcBorders>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72A56">
        <w:trPr>
          <w:trHeight w:val="284"/>
          <w:jc w:val="center"/>
        </w:trPr>
        <w:tc>
          <w:tcPr>
            <w:tcW w:w="1514" w:type="dxa"/>
            <w:vMerge w:val="restart"/>
            <w:tcBorders>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19 Nc</w:t>
            </w:r>
          </w:p>
        </w:tc>
        <w:tc>
          <w:tcPr>
            <w:tcW w:w="1417" w:type="dxa"/>
          </w:tcPr>
          <w:p w:rsidR="00F67B36" w:rsidRPr="00FB6DFD" w:rsidRDefault="00F67B36" w:rsidP="003A659A">
            <w:pPr>
              <w:spacing w:after="0" w:line="240" w:lineRule="auto"/>
              <w:jc w:val="center"/>
              <w:rPr>
                <w:rFonts w:ascii="Garamond" w:eastAsia="Times New Roman" w:hAnsi="Garamond" w:cs="Times New Roman"/>
                <w:strike/>
                <w:sz w:val="24"/>
                <w:szCs w:val="24"/>
                <w:lang w:eastAsia="cs-CZ"/>
              </w:rPr>
            </w:pPr>
            <w:r w:rsidRPr="00FB6DFD">
              <w:rPr>
                <w:rFonts w:ascii="Garamond" w:eastAsia="Times New Roman" w:hAnsi="Garamond" w:cs="Times New Roman"/>
                <w:sz w:val="24"/>
                <w:szCs w:val="24"/>
                <w:lang w:eastAsia="cs-CZ"/>
              </w:rPr>
              <w:t>100</w:t>
            </w:r>
          </w:p>
        </w:tc>
        <w:tc>
          <w:tcPr>
            <w:tcW w:w="4038"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NEJ C CIZ (nejasná podání s cizinou)</w:t>
            </w:r>
          </w:p>
        </w:tc>
        <w:tc>
          <w:tcPr>
            <w:tcW w:w="3142" w:type="dxa"/>
            <w:vMerge/>
            <w:tcBorders>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72A56">
        <w:trPr>
          <w:trHeight w:val="284"/>
          <w:jc w:val="center"/>
        </w:trPr>
        <w:tc>
          <w:tcPr>
            <w:tcW w:w="1514" w:type="dxa"/>
            <w:vMerge/>
            <w:tcBorders>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417" w:type="dxa"/>
          </w:tcPr>
          <w:p w:rsidR="00F67B36" w:rsidRPr="00FB6DFD" w:rsidRDefault="00F67B36" w:rsidP="003A659A">
            <w:pPr>
              <w:spacing w:after="0" w:line="240" w:lineRule="auto"/>
              <w:jc w:val="center"/>
              <w:rPr>
                <w:rFonts w:ascii="Garamond" w:eastAsia="Times New Roman" w:hAnsi="Garamond" w:cs="Times New Roman"/>
                <w:strike/>
                <w:sz w:val="24"/>
                <w:szCs w:val="24"/>
                <w:lang w:eastAsia="cs-CZ"/>
              </w:rPr>
            </w:pPr>
            <w:r w:rsidRPr="00FB6DFD">
              <w:rPr>
                <w:rFonts w:ascii="Garamond" w:eastAsia="Times New Roman" w:hAnsi="Garamond" w:cs="Times New Roman"/>
                <w:sz w:val="24"/>
                <w:szCs w:val="24"/>
                <w:lang w:eastAsia="cs-CZ"/>
              </w:rPr>
              <w:t>100</w:t>
            </w:r>
          </w:p>
        </w:tc>
        <w:tc>
          <w:tcPr>
            <w:tcW w:w="4038"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oddíl Soudní smíry</w:t>
            </w:r>
          </w:p>
        </w:tc>
        <w:tc>
          <w:tcPr>
            <w:tcW w:w="3142" w:type="dxa"/>
            <w:vMerge/>
            <w:tcBorders>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72A56">
        <w:trPr>
          <w:trHeight w:val="284"/>
          <w:jc w:val="center"/>
        </w:trPr>
        <w:tc>
          <w:tcPr>
            <w:tcW w:w="1514" w:type="dxa"/>
            <w:vMerge/>
            <w:tcBorders>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417" w:type="dxa"/>
          </w:tcPr>
          <w:p w:rsidR="00F67B36" w:rsidRPr="00FB6DFD" w:rsidRDefault="00F67B36" w:rsidP="003A659A">
            <w:pPr>
              <w:spacing w:after="0" w:line="240" w:lineRule="auto"/>
              <w:jc w:val="center"/>
              <w:rPr>
                <w:rFonts w:ascii="Garamond" w:eastAsia="Times New Roman" w:hAnsi="Garamond" w:cs="Times New Roman"/>
                <w:strike/>
                <w:sz w:val="24"/>
                <w:szCs w:val="24"/>
                <w:lang w:eastAsia="cs-CZ"/>
              </w:rPr>
            </w:pPr>
            <w:r w:rsidRPr="00FB6DFD">
              <w:rPr>
                <w:rFonts w:ascii="Garamond" w:eastAsia="Times New Roman" w:hAnsi="Garamond" w:cs="Times New Roman"/>
                <w:sz w:val="24"/>
                <w:szCs w:val="24"/>
                <w:lang w:eastAsia="cs-CZ"/>
              </w:rPr>
              <w:t>100</w:t>
            </w:r>
          </w:p>
        </w:tc>
        <w:tc>
          <w:tcPr>
            <w:tcW w:w="4038"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oddíl Předběžná opatření</w:t>
            </w:r>
          </w:p>
        </w:tc>
        <w:tc>
          <w:tcPr>
            <w:tcW w:w="3142" w:type="dxa"/>
            <w:vMerge/>
            <w:tcBorders>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72A56">
        <w:trPr>
          <w:trHeight w:val="284"/>
          <w:jc w:val="center"/>
        </w:trPr>
        <w:tc>
          <w:tcPr>
            <w:tcW w:w="1514" w:type="dxa"/>
            <w:vMerge/>
            <w:tcBorders>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417" w:type="dxa"/>
          </w:tcPr>
          <w:p w:rsidR="00F67B36" w:rsidRPr="00FB6DFD" w:rsidRDefault="00F67B36" w:rsidP="003A659A">
            <w:pPr>
              <w:spacing w:after="0" w:line="240" w:lineRule="auto"/>
              <w:jc w:val="center"/>
              <w:rPr>
                <w:rFonts w:ascii="Garamond" w:eastAsia="Times New Roman" w:hAnsi="Garamond" w:cs="Times New Roman"/>
                <w:strike/>
                <w:sz w:val="24"/>
                <w:szCs w:val="24"/>
                <w:lang w:eastAsia="cs-CZ"/>
              </w:rPr>
            </w:pPr>
            <w:r w:rsidRPr="00FB6DFD">
              <w:rPr>
                <w:rFonts w:ascii="Garamond" w:eastAsia="Times New Roman" w:hAnsi="Garamond" w:cs="Times New Roman"/>
                <w:sz w:val="24"/>
                <w:szCs w:val="24"/>
                <w:lang w:eastAsia="cs-CZ"/>
              </w:rPr>
              <w:t>100</w:t>
            </w:r>
          </w:p>
        </w:tc>
        <w:tc>
          <w:tcPr>
            <w:tcW w:w="4038"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oddíl Zajištění důkazů</w:t>
            </w:r>
          </w:p>
        </w:tc>
        <w:tc>
          <w:tcPr>
            <w:tcW w:w="3142" w:type="dxa"/>
            <w:vMerge/>
            <w:tcBorders>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72A56">
        <w:trPr>
          <w:trHeight w:val="284"/>
          <w:jc w:val="center"/>
        </w:trPr>
        <w:tc>
          <w:tcPr>
            <w:tcW w:w="1514" w:type="dxa"/>
            <w:vMerge/>
            <w:tcBorders>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417" w:type="dxa"/>
          </w:tcPr>
          <w:p w:rsidR="00F67B36" w:rsidRPr="00FB6DFD" w:rsidRDefault="00F67B36" w:rsidP="003A659A">
            <w:pPr>
              <w:spacing w:after="0" w:line="240" w:lineRule="auto"/>
              <w:jc w:val="center"/>
              <w:rPr>
                <w:rFonts w:ascii="Garamond" w:eastAsia="Times New Roman" w:hAnsi="Garamond" w:cs="Times New Roman"/>
                <w:strike/>
                <w:sz w:val="24"/>
                <w:szCs w:val="24"/>
                <w:lang w:eastAsia="cs-CZ"/>
              </w:rPr>
            </w:pPr>
            <w:r w:rsidRPr="00FB6DFD">
              <w:rPr>
                <w:rFonts w:ascii="Garamond" w:eastAsia="Times New Roman" w:hAnsi="Garamond" w:cs="Times New Roman"/>
                <w:sz w:val="24"/>
                <w:szCs w:val="24"/>
                <w:lang w:eastAsia="cs-CZ"/>
              </w:rPr>
              <w:t>100</w:t>
            </w:r>
          </w:p>
        </w:tc>
        <w:tc>
          <w:tcPr>
            <w:tcW w:w="4038"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oddíl Předběžná opatření DN</w:t>
            </w:r>
          </w:p>
        </w:tc>
        <w:tc>
          <w:tcPr>
            <w:tcW w:w="3142" w:type="dxa"/>
            <w:vMerge/>
            <w:tcBorders>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72A56">
        <w:trPr>
          <w:trHeight w:val="284"/>
          <w:jc w:val="center"/>
        </w:trPr>
        <w:tc>
          <w:tcPr>
            <w:tcW w:w="1514" w:type="dxa"/>
            <w:vMerge/>
            <w:tcBorders>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417" w:type="dxa"/>
          </w:tcPr>
          <w:p w:rsidR="00F67B36" w:rsidRPr="00FB6DFD" w:rsidRDefault="00F67B36" w:rsidP="003A659A">
            <w:pPr>
              <w:spacing w:after="0" w:line="240" w:lineRule="auto"/>
              <w:jc w:val="center"/>
              <w:rPr>
                <w:rFonts w:ascii="Garamond" w:eastAsia="Times New Roman" w:hAnsi="Garamond" w:cs="Times New Roman"/>
                <w:strike/>
                <w:sz w:val="24"/>
                <w:szCs w:val="24"/>
                <w:lang w:eastAsia="cs-CZ"/>
              </w:rPr>
            </w:pPr>
            <w:r w:rsidRPr="00FB6DFD">
              <w:rPr>
                <w:rFonts w:ascii="Garamond" w:eastAsia="Times New Roman" w:hAnsi="Garamond" w:cs="Times New Roman"/>
                <w:sz w:val="24"/>
                <w:szCs w:val="24"/>
                <w:lang w:eastAsia="cs-CZ"/>
              </w:rPr>
              <w:t>100</w:t>
            </w:r>
          </w:p>
        </w:tc>
        <w:tc>
          <w:tcPr>
            <w:tcW w:w="4038"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oddíl Předběžná opatření - DN prodloužení</w:t>
            </w:r>
          </w:p>
        </w:tc>
        <w:tc>
          <w:tcPr>
            <w:tcW w:w="3142" w:type="dxa"/>
            <w:vMerge/>
            <w:tcBorders>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72A56">
        <w:trPr>
          <w:trHeight w:val="284"/>
          <w:jc w:val="center"/>
        </w:trPr>
        <w:tc>
          <w:tcPr>
            <w:tcW w:w="1514" w:type="dxa"/>
            <w:vMerge/>
            <w:tcBorders>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417" w:type="dxa"/>
          </w:tcPr>
          <w:p w:rsidR="00F67B36" w:rsidRPr="00FB6DFD" w:rsidRDefault="00F67B36" w:rsidP="003A659A">
            <w:pPr>
              <w:spacing w:after="0" w:line="240" w:lineRule="auto"/>
              <w:jc w:val="center"/>
              <w:rPr>
                <w:rFonts w:ascii="Garamond" w:eastAsia="Times New Roman" w:hAnsi="Garamond" w:cs="Times New Roman"/>
                <w:strike/>
                <w:sz w:val="24"/>
                <w:szCs w:val="24"/>
                <w:lang w:eastAsia="cs-CZ"/>
              </w:rPr>
            </w:pPr>
            <w:r w:rsidRPr="00FB6DFD">
              <w:rPr>
                <w:rFonts w:ascii="Garamond" w:eastAsia="Times New Roman" w:hAnsi="Garamond" w:cs="Times New Roman"/>
                <w:sz w:val="24"/>
                <w:szCs w:val="24"/>
                <w:lang w:eastAsia="cs-CZ"/>
              </w:rPr>
              <w:t>100</w:t>
            </w:r>
          </w:p>
        </w:tc>
        <w:tc>
          <w:tcPr>
            <w:tcW w:w="4038"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oddíl EvET, specializace EvETC</w:t>
            </w:r>
          </w:p>
        </w:tc>
        <w:tc>
          <w:tcPr>
            <w:tcW w:w="3142" w:type="dxa"/>
            <w:vMerge/>
            <w:tcBorders>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72A56">
        <w:trPr>
          <w:trHeight w:val="284"/>
          <w:jc w:val="center"/>
        </w:trPr>
        <w:tc>
          <w:tcPr>
            <w:tcW w:w="1514" w:type="dxa"/>
            <w:tcBorders>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19 Cd</w:t>
            </w:r>
          </w:p>
        </w:tc>
        <w:tc>
          <w:tcPr>
            <w:tcW w:w="1417" w:type="dxa"/>
          </w:tcPr>
          <w:p w:rsidR="00F67B36" w:rsidRPr="00FB6DFD" w:rsidRDefault="00F67B36" w:rsidP="003A659A">
            <w:pPr>
              <w:spacing w:after="0" w:line="240" w:lineRule="auto"/>
              <w:jc w:val="center"/>
              <w:rPr>
                <w:rFonts w:ascii="Garamond" w:eastAsia="Times New Roman" w:hAnsi="Garamond" w:cs="Times New Roman"/>
                <w:strike/>
                <w:sz w:val="24"/>
                <w:szCs w:val="24"/>
                <w:lang w:eastAsia="cs-CZ"/>
              </w:rPr>
            </w:pPr>
            <w:r w:rsidRPr="00FB6DFD">
              <w:rPr>
                <w:rFonts w:ascii="Garamond" w:eastAsia="Times New Roman" w:hAnsi="Garamond" w:cs="Times New Roman"/>
                <w:sz w:val="24"/>
                <w:szCs w:val="24"/>
                <w:lang w:eastAsia="cs-CZ"/>
              </w:rPr>
              <w:t>100</w:t>
            </w:r>
          </w:p>
        </w:tc>
        <w:tc>
          <w:tcPr>
            <w:tcW w:w="4038"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CIZINA</w:t>
            </w:r>
          </w:p>
        </w:tc>
        <w:tc>
          <w:tcPr>
            <w:tcW w:w="3142" w:type="dxa"/>
            <w:vMerge/>
            <w:tcBorders>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bl>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bl>
      <w:tblPr>
        <w:tblW w:w="101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14"/>
        <w:gridCol w:w="1417"/>
        <w:gridCol w:w="4038"/>
        <w:gridCol w:w="3142"/>
      </w:tblGrid>
      <w:tr w:rsidR="00F67B36" w:rsidRPr="00FB6DFD" w:rsidTr="00472A56">
        <w:trPr>
          <w:trHeight w:val="1128"/>
          <w:jc w:val="center"/>
        </w:trPr>
        <w:tc>
          <w:tcPr>
            <w:tcW w:w="1514" w:type="dxa"/>
            <w:tcBorders>
              <w:top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26 Nc</w:t>
            </w:r>
          </w:p>
        </w:tc>
        <w:tc>
          <w:tcPr>
            <w:tcW w:w="1417" w:type="dxa"/>
            <w:tcBorders>
              <w:top w:val="single" w:sz="12" w:space="0" w:color="auto"/>
            </w:tcBorders>
          </w:tcPr>
          <w:p w:rsidR="00F67B36" w:rsidRPr="00FB6DFD" w:rsidRDefault="00F67B36" w:rsidP="003A659A">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100</w:t>
            </w:r>
          </w:p>
        </w:tc>
        <w:tc>
          <w:tcPr>
            <w:tcW w:w="4038" w:type="dxa"/>
            <w:tcBorders>
              <w:top w:val="single" w:sz="12" w:space="0" w:color="auto"/>
            </w:tcBorders>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oddíl Všeobecný, specializace ZÁSTAVA</w:t>
            </w:r>
          </w:p>
          <w:p w:rsidR="00F67B36" w:rsidRPr="00FB6DFD" w:rsidRDefault="00F67B36" w:rsidP="00F67B36">
            <w:pPr>
              <w:spacing w:after="0" w:line="240" w:lineRule="auto"/>
              <w:ind w:left="176" w:hanging="6"/>
              <w:jc w:val="center"/>
              <w:rPr>
                <w:rFonts w:ascii="Garamond" w:eastAsia="Times New Roman" w:hAnsi="Garamond" w:cs="Times New Roman"/>
                <w:sz w:val="24"/>
                <w:szCs w:val="24"/>
                <w:lang w:eastAsia="cs-CZ"/>
              </w:rPr>
            </w:pPr>
          </w:p>
        </w:tc>
        <w:tc>
          <w:tcPr>
            <w:tcW w:w="3142" w:type="dxa"/>
            <w:vMerge w:val="restart"/>
            <w:tcBorders>
              <w:top w:val="single" w:sz="12" w:space="0" w:color="auto"/>
            </w:tcBorders>
          </w:tcPr>
          <w:p w:rsidR="00F67B36" w:rsidRPr="00FB6DFD" w:rsidRDefault="00F67B36" w:rsidP="00845FC3">
            <w:pPr>
              <w:spacing w:after="120" w:line="240" w:lineRule="auto"/>
              <w:rPr>
                <w:rFonts w:ascii="Garamond" w:eastAsia="Times New Roman" w:hAnsi="Garamond" w:cs="Times New Roman"/>
                <w:b/>
                <w:bCs/>
                <w:sz w:val="24"/>
                <w:szCs w:val="24"/>
                <w:lang w:eastAsia="cs-CZ"/>
              </w:rPr>
            </w:pPr>
            <w:r w:rsidRPr="00FB6DFD">
              <w:rPr>
                <w:rFonts w:ascii="Garamond" w:eastAsia="Times New Roman" w:hAnsi="Garamond" w:cs="Times New Roman"/>
                <w:b/>
                <w:bCs/>
                <w:sz w:val="24"/>
                <w:szCs w:val="24"/>
                <w:lang w:eastAsia="cs-CZ"/>
              </w:rPr>
              <w:t>Mgr. Miloslava Mervartová</w:t>
            </w:r>
          </w:p>
          <w:p w:rsidR="00F67B36" w:rsidRPr="00FB6DFD" w:rsidRDefault="00F67B36" w:rsidP="00E97632">
            <w:pPr>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Mgr. Marek Řezníček</w:t>
            </w:r>
          </w:p>
          <w:p w:rsidR="00F67B36" w:rsidRPr="00FB6DFD" w:rsidRDefault="00F67B36" w:rsidP="00E97632">
            <w:pPr>
              <w:spacing w:after="0" w:line="240" w:lineRule="auto"/>
              <w:rPr>
                <w:rFonts w:ascii="Garamond" w:eastAsia="Times New Roman" w:hAnsi="Garamond" w:cs="Times New Roman"/>
                <w:b/>
                <w:bCs/>
                <w:sz w:val="24"/>
                <w:szCs w:val="24"/>
                <w:lang w:eastAsia="cs-CZ"/>
              </w:rPr>
            </w:pPr>
            <w:r w:rsidRPr="00FB6DFD">
              <w:rPr>
                <w:rFonts w:ascii="Garamond" w:eastAsia="Times New Roman" w:hAnsi="Garamond" w:cs="Times New Roman"/>
                <w:bCs/>
                <w:sz w:val="24"/>
                <w:szCs w:val="24"/>
                <w:lang w:eastAsia="cs-CZ"/>
              </w:rPr>
              <w:t>JUDr. Jiří Vošvrda</w:t>
            </w:r>
          </w:p>
        </w:tc>
      </w:tr>
      <w:tr w:rsidR="00F67B36" w:rsidRPr="00FB6DFD" w:rsidTr="00472A56">
        <w:trPr>
          <w:trHeight w:val="691"/>
          <w:jc w:val="center"/>
        </w:trPr>
        <w:tc>
          <w:tcPr>
            <w:tcW w:w="1514" w:type="dxa"/>
            <w:tcBorders>
              <w:bottom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26 C</w:t>
            </w:r>
          </w:p>
        </w:tc>
        <w:tc>
          <w:tcPr>
            <w:tcW w:w="1417" w:type="dxa"/>
            <w:tcBorders>
              <w:bottom w:val="single" w:sz="12" w:space="0" w:color="auto"/>
            </w:tcBorders>
          </w:tcPr>
          <w:p w:rsidR="00F67B36" w:rsidRPr="00FB6DFD" w:rsidRDefault="00F67B36" w:rsidP="003A659A">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w:t>
            </w:r>
          </w:p>
        </w:tc>
        <w:tc>
          <w:tcPr>
            <w:tcW w:w="4038" w:type="dxa"/>
            <w:tcBorders>
              <w:bottom w:val="single" w:sz="12" w:space="0" w:color="auto"/>
            </w:tcBorders>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žaloby pro zmatečnost, pokud bylo ve věci r</w:t>
            </w:r>
            <w:r w:rsidR="00455678" w:rsidRPr="00FB6DFD">
              <w:rPr>
                <w:rFonts w:ascii="Garamond" w:eastAsia="Times New Roman" w:hAnsi="Garamond" w:cs="Times New Roman"/>
                <w:sz w:val="24"/>
                <w:szCs w:val="24"/>
                <w:lang w:eastAsia="cs-CZ"/>
              </w:rPr>
              <w:t>ozhodováno v soudním oddělení 13</w:t>
            </w:r>
            <w:r w:rsidRPr="00FB6DFD">
              <w:rPr>
                <w:rFonts w:ascii="Garamond" w:eastAsia="Times New Roman" w:hAnsi="Garamond" w:cs="Times New Roman"/>
                <w:sz w:val="24"/>
                <w:szCs w:val="24"/>
                <w:lang w:eastAsia="cs-CZ"/>
              </w:rPr>
              <w:t xml:space="preserve"> E</w:t>
            </w:r>
          </w:p>
        </w:tc>
        <w:tc>
          <w:tcPr>
            <w:tcW w:w="3142" w:type="dxa"/>
            <w:vMerge/>
            <w:tcBorders>
              <w:bottom w:val="single" w:sz="12" w:space="0" w:color="auto"/>
            </w:tcBorders>
          </w:tcPr>
          <w:p w:rsidR="00F67B36" w:rsidRPr="00FB6DFD" w:rsidRDefault="00F67B36" w:rsidP="00F67B36">
            <w:pPr>
              <w:spacing w:after="120" w:line="240" w:lineRule="auto"/>
              <w:ind w:firstLine="170"/>
              <w:jc w:val="center"/>
              <w:rPr>
                <w:rFonts w:ascii="Garamond" w:eastAsia="Times New Roman" w:hAnsi="Garamond" w:cs="Times New Roman"/>
                <w:b/>
                <w:bCs/>
                <w:sz w:val="24"/>
                <w:szCs w:val="24"/>
                <w:lang w:eastAsia="cs-CZ"/>
              </w:rPr>
            </w:pPr>
          </w:p>
        </w:tc>
      </w:tr>
    </w:tbl>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17"/>
        <w:gridCol w:w="4038"/>
        <w:gridCol w:w="3142"/>
      </w:tblGrid>
      <w:tr w:rsidR="00F67B36" w:rsidRPr="00FB6DFD" w:rsidTr="00472A56">
        <w:trPr>
          <w:trHeight w:val="284"/>
          <w:jc w:val="center"/>
        </w:trPr>
        <w:tc>
          <w:tcPr>
            <w:tcW w:w="1514" w:type="dxa"/>
            <w:vMerge w:val="restart"/>
            <w:tcBorders>
              <w:top w:val="single" w:sz="12" w:space="0" w:color="auto"/>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30 C</w:t>
            </w:r>
          </w:p>
        </w:tc>
        <w:tc>
          <w:tcPr>
            <w:tcW w:w="1417" w:type="dxa"/>
            <w:tcBorders>
              <w:top w:val="single" w:sz="12" w:space="0" w:color="auto"/>
            </w:tcBorders>
          </w:tcPr>
          <w:p w:rsidR="00F67B36" w:rsidRPr="00FB6DFD" w:rsidRDefault="00F67B36" w:rsidP="00AB6749">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100</w:t>
            </w:r>
          </w:p>
        </w:tc>
        <w:tc>
          <w:tcPr>
            <w:tcW w:w="4038" w:type="dxa"/>
            <w:tcBorders>
              <w:top w:val="single" w:sz="12" w:space="0" w:color="auto"/>
            </w:tcBorders>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ostatní věci C do celkově stanoveného rozsahu včetně specializací</w:t>
            </w:r>
          </w:p>
        </w:tc>
        <w:tc>
          <w:tcPr>
            <w:tcW w:w="3142" w:type="dxa"/>
            <w:vMerge w:val="restart"/>
            <w:tcBorders>
              <w:top w:val="single" w:sz="12" w:space="0" w:color="auto"/>
              <w:right w:val="single" w:sz="12" w:space="0" w:color="auto"/>
            </w:tcBorders>
          </w:tcPr>
          <w:p w:rsidR="00F67B36" w:rsidRPr="00FB6DFD" w:rsidRDefault="00F67B36" w:rsidP="00845FC3">
            <w:pPr>
              <w:spacing w:after="240" w:line="240" w:lineRule="auto"/>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Mgr. Gabriela Řezníčková</w:t>
            </w:r>
          </w:p>
          <w:p w:rsidR="00F67B36" w:rsidRPr="00FB6DFD" w:rsidRDefault="00F67B36" w:rsidP="00E97632">
            <w:pPr>
              <w:spacing w:after="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JUDr. Tomáš Suchánek</w:t>
            </w:r>
          </w:p>
          <w:p w:rsidR="00F67B36" w:rsidRPr="00FB6DFD" w:rsidRDefault="00F67B36" w:rsidP="00E97632">
            <w:pPr>
              <w:spacing w:after="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JUDr. Irena Šolínová</w:t>
            </w:r>
          </w:p>
          <w:p w:rsidR="00F67B36" w:rsidRPr="00FB6DFD" w:rsidRDefault="00F67B36" w:rsidP="00E97632">
            <w:pPr>
              <w:spacing w:after="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Mgr. Pavla Ondráčková</w:t>
            </w:r>
          </w:p>
          <w:p w:rsidR="00F67B36" w:rsidRPr="00FB6DFD" w:rsidRDefault="00F67B36" w:rsidP="00E97632">
            <w:pPr>
              <w:spacing w:after="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JUDr. Michaela Koblasová</w:t>
            </w:r>
          </w:p>
          <w:p w:rsidR="00F67B36" w:rsidRPr="00FB6DFD" w:rsidRDefault="00F67B36" w:rsidP="00E97632">
            <w:pPr>
              <w:spacing w:after="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JUDr. Pavla Novotná</w:t>
            </w:r>
          </w:p>
          <w:p w:rsidR="00F67B36" w:rsidRPr="00FB6DFD" w:rsidRDefault="00F67B36" w:rsidP="00E97632">
            <w:pPr>
              <w:spacing w:after="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Mgr. Naděžda Vaňurová</w:t>
            </w:r>
          </w:p>
          <w:p w:rsidR="00F67B36" w:rsidRPr="00FB6DFD" w:rsidRDefault="00F67B36" w:rsidP="00E97632">
            <w:pPr>
              <w:spacing w:after="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JUDr. Jiří Vošvrda</w:t>
            </w:r>
          </w:p>
          <w:p w:rsidR="00F67B36" w:rsidRPr="00FB6DFD" w:rsidRDefault="00F67B36" w:rsidP="00F67B36">
            <w:pPr>
              <w:spacing w:after="0" w:line="240" w:lineRule="auto"/>
              <w:ind w:firstLine="170"/>
              <w:jc w:val="center"/>
              <w:rPr>
                <w:rFonts w:ascii="Garamond" w:eastAsia="Times New Roman" w:hAnsi="Garamond" w:cs="Times New Roman"/>
                <w:sz w:val="24"/>
                <w:szCs w:val="24"/>
                <w:lang w:eastAsia="cs-CZ"/>
              </w:rPr>
            </w:pPr>
          </w:p>
          <w:p w:rsidR="00F67B36" w:rsidRPr="00FB6DFD" w:rsidRDefault="00F67B36" w:rsidP="00AB6749">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přísedící dle přílohy č. 3</w:t>
            </w:r>
          </w:p>
        </w:tc>
      </w:tr>
      <w:tr w:rsidR="00F67B36" w:rsidRPr="00FB6DFD" w:rsidTr="00472A56">
        <w:trPr>
          <w:trHeight w:val="284"/>
          <w:jc w:val="center"/>
        </w:trPr>
        <w:tc>
          <w:tcPr>
            <w:tcW w:w="1514" w:type="dxa"/>
            <w:vMerge/>
            <w:tcBorders>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417" w:type="dxa"/>
          </w:tcPr>
          <w:p w:rsidR="00F67B36" w:rsidRPr="00FB6DFD" w:rsidRDefault="00F67B36" w:rsidP="00AB6749">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100</w:t>
            </w:r>
          </w:p>
        </w:tc>
        <w:tc>
          <w:tcPr>
            <w:tcW w:w="4038"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PRACOVNÍ</w:t>
            </w:r>
          </w:p>
        </w:tc>
        <w:tc>
          <w:tcPr>
            <w:tcW w:w="3142" w:type="dxa"/>
            <w:vMerge/>
            <w:tcBorders>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72A56">
        <w:trPr>
          <w:trHeight w:val="284"/>
          <w:jc w:val="center"/>
        </w:trPr>
        <w:tc>
          <w:tcPr>
            <w:tcW w:w="1514" w:type="dxa"/>
            <w:vMerge w:val="restart"/>
            <w:tcBorders>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130 C</w:t>
            </w:r>
          </w:p>
        </w:tc>
        <w:tc>
          <w:tcPr>
            <w:tcW w:w="1417" w:type="dxa"/>
          </w:tcPr>
          <w:p w:rsidR="00F67B36" w:rsidRPr="00FB6DFD" w:rsidRDefault="00F67B36" w:rsidP="00AB6749">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100</w:t>
            </w:r>
          </w:p>
        </w:tc>
        <w:tc>
          <w:tcPr>
            <w:tcW w:w="4038"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PR</w:t>
            </w:r>
          </w:p>
        </w:tc>
        <w:tc>
          <w:tcPr>
            <w:tcW w:w="3142" w:type="dxa"/>
            <w:vMerge/>
            <w:tcBorders>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72A56">
        <w:trPr>
          <w:trHeight w:val="284"/>
          <w:jc w:val="center"/>
        </w:trPr>
        <w:tc>
          <w:tcPr>
            <w:tcW w:w="1514" w:type="dxa"/>
            <w:vMerge/>
            <w:tcBorders>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417" w:type="dxa"/>
          </w:tcPr>
          <w:p w:rsidR="00F67B36" w:rsidRPr="00FB6DFD" w:rsidRDefault="00F67B36" w:rsidP="00AB6749">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100</w:t>
            </w:r>
          </w:p>
        </w:tc>
        <w:tc>
          <w:tcPr>
            <w:tcW w:w="4038"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PRACOVNÍ</w:t>
            </w:r>
          </w:p>
        </w:tc>
        <w:tc>
          <w:tcPr>
            <w:tcW w:w="3142" w:type="dxa"/>
            <w:vMerge/>
            <w:tcBorders>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72A56">
        <w:trPr>
          <w:trHeight w:val="284"/>
          <w:jc w:val="center"/>
        </w:trPr>
        <w:tc>
          <w:tcPr>
            <w:tcW w:w="1514" w:type="dxa"/>
            <w:vMerge w:val="restart"/>
            <w:tcBorders>
              <w:left w:val="single" w:sz="12" w:space="0" w:color="auto"/>
              <w:bottom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30 Nc</w:t>
            </w:r>
          </w:p>
        </w:tc>
        <w:tc>
          <w:tcPr>
            <w:tcW w:w="1417" w:type="dxa"/>
          </w:tcPr>
          <w:p w:rsidR="00F67B36" w:rsidRPr="00FB6DFD" w:rsidRDefault="00F67B36" w:rsidP="00AB6749">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100</w:t>
            </w:r>
          </w:p>
        </w:tc>
        <w:tc>
          <w:tcPr>
            <w:tcW w:w="4038"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oddíl Soudní smíry</w:t>
            </w:r>
          </w:p>
        </w:tc>
        <w:tc>
          <w:tcPr>
            <w:tcW w:w="3142" w:type="dxa"/>
            <w:vMerge/>
            <w:tcBorders>
              <w:bottom w:val="single" w:sz="12" w:space="0" w:color="auto"/>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72A56">
        <w:trPr>
          <w:trHeight w:val="284"/>
          <w:jc w:val="center"/>
        </w:trPr>
        <w:tc>
          <w:tcPr>
            <w:tcW w:w="1514" w:type="dxa"/>
            <w:vMerge/>
            <w:tcBorders>
              <w:top w:val="single" w:sz="12" w:space="0" w:color="auto"/>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417" w:type="dxa"/>
          </w:tcPr>
          <w:p w:rsidR="00F67B36" w:rsidRPr="00FB6DFD" w:rsidRDefault="00F67B36" w:rsidP="00AB6749">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100</w:t>
            </w:r>
          </w:p>
        </w:tc>
        <w:tc>
          <w:tcPr>
            <w:tcW w:w="4038"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oddíl Předběžná opatření</w:t>
            </w:r>
          </w:p>
        </w:tc>
        <w:tc>
          <w:tcPr>
            <w:tcW w:w="3142" w:type="dxa"/>
            <w:vMerge/>
            <w:tcBorders>
              <w:top w:val="single" w:sz="12" w:space="0" w:color="auto"/>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72A56">
        <w:trPr>
          <w:trHeight w:val="284"/>
          <w:jc w:val="center"/>
        </w:trPr>
        <w:tc>
          <w:tcPr>
            <w:tcW w:w="1514" w:type="dxa"/>
            <w:vMerge/>
            <w:tcBorders>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417" w:type="dxa"/>
          </w:tcPr>
          <w:p w:rsidR="00F67B36" w:rsidRPr="00FB6DFD" w:rsidRDefault="00F67B36" w:rsidP="00AB6749">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100</w:t>
            </w:r>
          </w:p>
        </w:tc>
        <w:tc>
          <w:tcPr>
            <w:tcW w:w="4038"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oddíl Zajištění důkazů</w:t>
            </w:r>
          </w:p>
        </w:tc>
        <w:tc>
          <w:tcPr>
            <w:tcW w:w="3142" w:type="dxa"/>
            <w:vMerge/>
            <w:tcBorders>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72A56">
        <w:trPr>
          <w:trHeight w:val="284"/>
          <w:jc w:val="center"/>
        </w:trPr>
        <w:tc>
          <w:tcPr>
            <w:tcW w:w="1514" w:type="dxa"/>
            <w:vMerge/>
            <w:tcBorders>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417" w:type="dxa"/>
          </w:tcPr>
          <w:p w:rsidR="00F67B36" w:rsidRPr="00FB6DFD" w:rsidRDefault="00F67B36" w:rsidP="00AB6749">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100</w:t>
            </w:r>
          </w:p>
        </w:tc>
        <w:tc>
          <w:tcPr>
            <w:tcW w:w="4038"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oddíl Předběžná opatření DN</w:t>
            </w:r>
          </w:p>
        </w:tc>
        <w:tc>
          <w:tcPr>
            <w:tcW w:w="3142" w:type="dxa"/>
            <w:vMerge/>
            <w:tcBorders>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72A56">
        <w:trPr>
          <w:trHeight w:val="284"/>
          <w:jc w:val="center"/>
        </w:trPr>
        <w:tc>
          <w:tcPr>
            <w:tcW w:w="1514" w:type="dxa"/>
            <w:vMerge/>
            <w:tcBorders>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417" w:type="dxa"/>
          </w:tcPr>
          <w:p w:rsidR="00F67B36" w:rsidRPr="00FB6DFD" w:rsidRDefault="00F67B36" w:rsidP="00AB6749">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100</w:t>
            </w:r>
          </w:p>
        </w:tc>
        <w:tc>
          <w:tcPr>
            <w:tcW w:w="4038"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oddíl Předběžná opatření - DN prodloužení</w:t>
            </w:r>
          </w:p>
        </w:tc>
        <w:tc>
          <w:tcPr>
            <w:tcW w:w="3142" w:type="dxa"/>
            <w:vMerge/>
            <w:tcBorders>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72A56">
        <w:trPr>
          <w:trHeight w:val="284"/>
          <w:jc w:val="center"/>
        </w:trPr>
        <w:tc>
          <w:tcPr>
            <w:tcW w:w="1514" w:type="dxa"/>
            <w:vMerge/>
            <w:tcBorders>
              <w:left w:val="single" w:sz="12" w:space="0" w:color="auto"/>
              <w:bottom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color w:val="FF0000"/>
                <w:sz w:val="24"/>
                <w:szCs w:val="24"/>
                <w:lang w:eastAsia="cs-CZ"/>
              </w:rPr>
            </w:pPr>
          </w:p>
        </w:tc>
        <w:tc>
          <w:tcPr>
            <w:tcW w:w="1417" w:type="dxa"/>
            <w:tcBorders>
              <w:bottom w:val="single" w:sz="12" w:space="0" w:color="auto"/>
            </w:tcBorders>
          </w:tcPr>
          <w:p w:rsidR="00F67B36" w:rsidRPr="00FB6DFD" w:rsidRDefault="00F67B36" w:rsidP="00AB6749">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100</w:t>
            </w:r>
          </w:p>
        </w:tc>
        <w:tc>
          <w:tcPr>
            <w:tcW w:w="4038" w:type="dxa"/>
            <w:tcBorders>
              <w:bottom w:val="single" w:sz="12" w:space="0" w:color="auto"/>
            </w:tcBorders>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oddíl EvET, specializace EvETC</w:t>
            </w:r>
          </w:p>
        </w:tc>
        <w:tc>
          <w:tcPr>
            <w:tcW w:w="3142" w:type="dxa"/>
            <w:vMerge/>
            <w:tcBorders>
              <w:bottom w:val="single" w:sz="12" w:space="0" w:color="auto"/>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bl>
    <w:p w:rsidR="00F67B36" w:rsidRPr="00FB6DFD"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95" w:name="_Toc392248845"/>
      <w:bookmarkStart w:id="96" w:name="_Toc394669745"/>
      <w:bookmarkStart w:id="97" w:name="_Toc404155038"/>
      <w:bookmarkStart w:id="98" w:name="_Toc466378019"/>
      <w:bookmarkStart w:id="99" w:name="_Toc54253799"/>
      <w:bookmarkStart w:id="100" w:name="_Toc57724858"/>
      <w:r w:rsidRPr="00FB6DFD">
        <w:rPr>
          <w:rFonts w:ascii="Garamond" w:eastAsia="Times New Roman" w:hAnsi="Garamond" w:cs="Times New Roman"/>
          <w:b/>
          <w:bCs/>
          <w:sz w:val="28"/>
          <w:szCs w:val="28"/>
          <w:lang w:eastAsia="cs-CZ"/>
        </w:rPr>
        <w:t>Vyšší soudní úředníci a tajemníci občanskoprávní agendy</w:t>
      </w:r>
      <w:bookmarkEnd w:id="95"/>
      <w:bookmarkEnd w:id="96"/>
      <w:bookmarkEnd w:id="97"/>
      <w:bookmarkEnd w:id="98"/>
      <w:bookmarkEnd w:id="99"/>
      <w:bookmarkEnd w:id="100"/>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835"/>
        <w:gridCol w:w="2410"/>
        <w:gridCol w:w="3969"/>
      </w:tblGrid>
      <w:tr w:rsidR="00F67B36" w:rsidRPr="00FB6DFD" w:rsidTr="00472A56">
        <w:tc>
          <w:tcPr>
            <w:tcW w:w="1134" w:type="dxa"/>
          </w:tcPr>
          <w:p w:rsidR="00F67B36" w:rsidRPr="00FB6DFD" w:rsidRDefault="00F67B36" w:rsidP="00F67B36">
            <w:pPr>
              <w:autoSpaceDE w:val="0"/>
              <w:autoSpaceDN w:val="0"/>
              <w:spacing w:after="0" w:line="240" w:lineRule="auto"/>
              <w:ind w:left="33"/>
              <w:jc w:val="center"/>
              <w:rPr>
                <w:rFonts w:ascii="Garamond" w:eastAsia="Times New Roman" w:hAnsi="Garamond" w:cs="Times New Roman"/>
                <w:b/>
                <w:bCs/>
                <w:lang w:eastAsia="cs-CZ"/>
              </w:rPr>
            </w:pPr>
            <w:r w:rsidRPr="00FB6DFD">
              <w:rPr>
                <w:rFonts w:ascii="Garamond" w:eastAsia="Times New Roman" w:hAnsi="Garamond" w:cs="Times New Roman"/>
                <w:b/>
                <w:bCs/>
                <w:lang w:eastAsia="cs-CZ"/>
              </w:rPr>
              <w:t>Funkce</w:t>
            </w:r>
          </w:p>
        </w:tc>
        <w:tc>
          <w:tcPr>
            <w:tcW w:w="2835" w:type="dxa"/>
          </w:tcPr>
          <w:p w:rsidR="00F67B36" w:rsidRPr="00FB6DFD" w:rsidRDefault="00F67B36" w:rsidP="00F67B36">
            <w:pPr>
              <w:autoSpaceDE w:val="0"/>
              <w:autoSpaceDN w:val="0"/>
              <w:spacing w:after="0" w:line="240" w:lineRule="auto"/>
              <w:ind w:firstLine="33"/>
              <w:jc w:val="center"/>
              <w:rPr>
                <w:rFonts w:ascii="Garamond" w:eastAsia="Times New Roman" w:hAnsi="Garamond" w:cs="Times New Roman"/>
                <w:b/>
                <w:bCs/>
                <w:lang w:eastAsia="cs-CZ"/>
              </w:rPr>
            </w:pPr>
            <w:r w:rsidRPr="00FB6DFD">
              <w:rPr>
                <w:rFonts w:ascii="Garamond" w:eastAsia="Times New Roman" w:hAnsi="Garamond" w:cs="Times New Roman"/>
                <w:b/>
                <w:bCs/>
                <w:lang w:eastAsia="cs-CZ"/>
              </w:rPr>
              <w:t>Jméno a příjmení</w:t>
            </w:r>
          </w:p>
        </w:tc>
        <w:tc>
          <w:tcPr>
            <w:tcW w:w="2410" w:type="dxa"/>
          </w:tcPr>
          <w:p w:rsidR="00F67B36" w:rsidRPr="00FB6DFD" w:rsidRDefault="00F67B36" w:rsidP="00F67B36">
            <w:pPr>
              <w:autoSpaceDE w:val="0"/>
              <w:autoSpaceDN w:val="0"/>
              <w:spacing w:after="0" w:line="240" w:lineRule="auto"/>
              <w:ind w:firstLine="34"/>
              <w:jc w:val="center"/>
              <w:rPr>
                <w:rFonts w:ascii="Garamond" w:eastAsia="Times New Roman" w:hAnsi="Garamond" w:cs="Times New Roman"/>
                <w:b/>
                <w:bCs/>
                <w:lang w:eastAsia="cs-CZ"/>
              </w:rPr>
            </w:pPr>
            <w:r w:rsidRPr="00FB6DFD">
              <w:rPr>
                <w:rFonts w:ascii="Garamond" w:eastAsia="Times New Roman" w:hAnsi="Garamond" w:cs="Times New Roman"/>
                <w:b/>
                <w:bCs/>
                <w:lang w:eastAsia="cs-CZ"/>
              </w:rPr>
              <w:t>Nadřízený řešitel</w:t>
            </w:r>
          </w:p>
        </w:tc>
        <w:tc>
          <w:tcPr>
            <w:tcW w:w="3969" w:type="dxa"/>
          </w:tcPr>
          <w:p w:rsidR="00F67B36" w:rsidRPr="00FB6DFD" w:rsidRDefault="00F67B36" w:rsidP="00F67B36">
            <w:pPr>
              <w:autoSpaceDE w:val="0"/>
              <w:autoSpaceDN w:val="0"/>
              <w:spacing w:after="0" w:line="240" w:lineRule="auto"/>
              <w:jc w:val="center"/>
              <w:rPr>
                <w:rFonts w:ascii="Garamond" w:eastAsia="Times New Roman" w:hAnsi="Garamond" w:cs="Times New Roman"/>
                <w:b/>
                <w:bCs/>
                <w:lang w:eastAsia="cs-CZ"/>
              </w:rPr>
            </w:pPr>
            <w:r w:rsidRPr="00FB6DFD">
              <w:rPr>
                <w:rFonts w:ascii="Garamond" w:eastAsia="Times New Roman" w:hAnsi="Garamond" w:cs="Times New Roman"/>
                <w:b/>
                <w:bCs/>
                <w:lang w:eastAsia="cs-CZ"/>
              </w:rPr>
              <w:t>Náplň práce</w:t>
            </w:r>
          </w:p>
        </w:tc>
      </w:tr>
      <w:tr w:rsidR="00F67B36" w:rsidRPr="00FB6DFD" w:rsidTr="00472A56">
        <w:tc>
          <w:tcPr>
            <w:tcW w:w="1134" w:type="dxa"/>
          </w:tcPr>
          <w:p w:rsidR="00F67B36" w:rsidRPr="00FB6DFD" w:rsidRDefault="00F67B36" w:rsidP="00DA51B6">
            <w:pPr>
              <w:tabs>
                <w:tab w:val="left" w:pos="356"/>
              </w:tabs>
              <w:autoSpaceDE w:val="0"/>
              <w:autoSpaceDN w:val="0"/>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vyšší soudní úřednice</w:t>
            </w:r>
          </w:p>
        </w:tc>
        <w:tc>
          <w:tcPr>
            <w:tcW w:w="2835" w:type="dxa"/>
          </w:tcPr>
          <w:p w:rsidR="00F67B36" w:rsidRPr="00FB6DFD" w:rsidRDefault="00F67B36" w:rsidP="00F67B36">
            <w:pPr>
              <w:tabs>
                <w:tab w:val="left" w:pos="356"/>
              </w:tabs>
              <w:autoSpaceDE w:val="0"/>
              <w:autoSpaceDN w:val="0"/>
              <w:spacing w:after="240" w:line="240" w:lineRule="auto"/>
              <w:ind w:left="34"/>
              <w:rPr>
                <w:rFonts w:ascii="Garamond" w:eastAsia="Times New Roman" w:hAnsi="Garamond" w:cs="Times New Roman"/>
                <w:b/>
                <w:bCs/>
                <w:sz w:val="24"/>
                <w:szCs w:val="24"/>
                <w:lang w:eastAsia="cs-CZ"/>
              </w:rPr>
            </w:pPr>
            <w:r w:rsidRPr="00FB6DFD">
              <w:rPr>
                <w:rFonts w:ascii="Garamond" w:eastAsia="Times New Roman" w:hAnsi="Garamond" w:cs="Times New Roman"/>
                <w:b/>
                <w:bCs/>
                <w:sz w:val="24"/>
                <w:szCs w:val="24"/>
                <w:lang w:eastAsia="cs-CZ"/>
              </w:rPr>
              <w:t>Mgr. Eliška Hanušová</w:t>
            </w:r>
          </w:p>
          <w:p w:rsidR="00F67B36" w:rsidRPr="00FB6DFD" w:rsidRDefault="00F67B36" w:rsidP="00F67B36">
            <w:pPr>
              <w:tabs>
                <w:tab w:val="left" w:pos="356"/>
              </w:tabs>
              <w:autoSpaceDE w:val="0"/>
              <w:autoSpaceDN w:val="0"/>
              <w:spacing w:after="0" w:line="240" w:lineRule="auto"/>
              <w:ind w:left="34"/>
              <w:rPr>
                <w:rFonts w:ascii="Garamond" w:eastAsia="Times New Roman" w:hAnsi="Garamond" w:cs="Times New Roman"/>
                <w:bCs/>
                <w:sz w:val="24"/>
                <w:szCs w:val="24"/>
                <w:lang w:eastAsia="cs-CZ"/>
              </w:rPr>
            </w:pPr>
            <w:r w:rsidRPr="00FB6DFD">
              <w:rPr>
                <w:rFonts w:ascii="Garamond" w:eastAsia="Times New Roman" w:hAnsi="Garamond" w:cs="Times New Roman"/>
                <w:bCs/>
                <w:i/>
                <w:sz w:val="24"/>
                <w:szCs w:val="24"/>
                <w:lang w:eastAsia="cs-CZ"/>
              </w:rPr>
              <w:t>zástup</w:t>
            </w:r>
            <w:r w:rsidRPr="00FB6DFD">
              <w:rPr>
                <w:rFonts w:ascii="Garamond" w:eastAsia="Times New Roman" w:hAnsi="Garamond" w:cs="Times New Roman"/>
                <w:bCs/>
                <w:sz w:val="24"/>
                <w:szCs w:val="24"/>
                <w:lang w:eastAsia="cs-CZ"/>
              </w:rPr>
              <w:t>:</w:t>
            </w:r>
            <w:r w:rsidRPr="00FB6DFD">
              <w:rPr>
                <w:rFonts w:ascii="Garamond" w:eastAsia="Times New Roman" w:hAnsi="Garamond" w:cs="Times New Roman"/>
                <w:sz w:val="24"/>
                <w:szCs w:val="24"/>
                <w:lang w:eastAsia="cs-CZ"/>
              </w:rPr>
              <w:t xml:space="preserve"> </w:t>
            </w:r>
            <w:r w:rsidRPr="00FB6DFD">
              <w:rPr>
                <w:rFonts w:ascii="Garamond" w:eastAsia="Times New Roman" w:hAnsi="Garamond" w:cs="Times New Roman"/>
                <w:sz w:val="24"/>
                <w:szCs w:val="24"/>
                <w:lang w:eastAsia="cs-CZ"/>
              </w:rPr>
              <w:tab/>
            </w:r>
            <w:r w:rsidRPr="00FB6DFD">
              <w:rPr>
                <w:rFonts w:ascii="Garamond" w:eastAsia="Times New Roman" w:hAnsi="Garamond" w:cs="Times New Roman"/>
                <w:bCs/>
                <w:sz w:val="24"/>
                <w:szCs w:val="24"/>
                <w:lang w:eastAsia="cs-CZ"/>
              </w:rPr>
              <w:t>Bc. Z. Bártová</w:t>
            </w:r>
          </w:p>
          <w:p w:rsidR="00F67B36" w:rsidRPr="00FB6DFD" w:rsidRDefault="00F67B36" w:rsidP="00F67B36">
            <w:pPr>
              <w:tabs>
                <w:tab w:val="left" w:pos="356"/>
              </w:tabs>
              <w:autoSpaceDE w:val="0"/>
              <w:autoSpaceDN w:val="0"/>
              <w:spacing w:after="0" w:line="240" w:lineRule="auto"/>
              <w:ind w:left="34"/>
              <w:rPr>
                <w:rFonts w:ascii="Garamond" w:eastAsia="Times New Roman" w:hAnsi="Garamond" w:cs="Times New Roman"/>
                <w:bCs/>
                <w:sz w:val="24"/>
                <w:szCs w:val="24"/>
                <w:lang w:eastAsia="cs-CZ"/>
              </w:rPr>
            </w:pPr>
            <w:r w:rsidRPr="00FB6DFD">
              <w:rPr>
                <w:rFonts w:ascii="Garamond" w:eastAsia="Times New Roman" w:hAnsi="Garamond" w:cs="Times New Roman"/>
                <w:sz w:val="24"/>
                <w:szCs w:val="24"/>
                <w:lang w:eastAsia="cs-CZ"/>
              </w:rPr>
              <w:tab/>
            </w:r>
            <w:r w:rsidRPr="00FB6DFD">
              <w:rPr>
                <w:rFonts w:ascii="Garamond" w:eastAsia="Times New Roman" w:hAnsi="Garamond" w:cs="Times New Roman"/>
                <w:sz w:val="24"/>
                <w:szCs w:val="24"/>
                <w:lang w:eastAsia="cs-CZ"/>
              </w:rPr>
              <w:tab/>
              <w:t xml:space="preserve">Bc. </w:t>
            </w:r>
            <w:r w:rsidRPr="00FB6DFD">
              <w:rPr>
                <w:rFonts w:ascii="Garamond" w:eastAsia="Times New Roman" w:hAnsi="Garamond" w:cs="Times New Roman"/>
                <w:bCs/>
                <w:sz w:val="24"/>
                <w:szCs w:val="24"/>
                <w:lang w:eastAsia="cs-CZ"/>
              </w:rPr>
              <w:t>M. Syrová</w:t>
            </w:r>
          </w:p>
        </w:tc>
        <w:tc>
          <w:tcPr>
            <w:tcW w:w="2410" w:type="dxa"/>
          </w:tcPr>
          <w:p w:rsidR="00F67B36" w:rsidRPr="00FB6DFD" w:rsidRDefault="00F67B36" w:rsidP="00F67B36">
            <w:pPr>
              <w:tabs>
                <w:tab w:val="left" w:pos="356"/>
              </w:tabs>
              <w:spacing w:after="0" w:line="240" w:lineRule="auto"/>
              <w:ind w:left="176" w:hanging="6"/>
              <w:rPr>
                <w:rFonts w:ascii="Garamond" w:eastAsia="Times New Roman" w:hAnsi="Garamond" w:cs="Times New Roman"/>
                <w:i/>
                <w:sz w:val="24"/>
                <w:szCs w:val="24"/>
                <w:lang w:eastAsia="cs-CZ"/>
              </w:rPr>
            </w:pPr>
            <w:r w:rsidRPr="00FB6DFD">
              <w:rPr>
                <w:rFonts w:ascii="Garamond" w:eastAsia="Times New Roman" w:hAnsi="Garamond" w:cs="Times New Roman"/>
                <w:i/>
                <w:sz w:val="24"/>
                <w:szCs w:val="24"/>
                <w:lang w:eastAsia="cs-CZ"/>
              </w:rPr>
              <w:t xml:space="preserve">pro  CEPR  </w:t>
            </w:r>
          </w:p>
          <w:p w:rsidR="00F67B36" w:rsidRPr="00FB6DFD" w:rsidRDefault="00F67B36" w:rsidP="00F67B36">
            <w:pPr>
              <w:tabs>
                <w:tab w:val="left" w:pos="356"/>
              </w:tabs>
              <w:spacing w:after="240" w:line="240" w:lineRule="auto"/>
              <w:ind w:left="176" w:hanging="6"/>
              <w:rPr>
                <w:rFonts w:ascii="Garamond" w:eastAsia="Times New Roman" w:hAnsi="Garamond" w:cs="Times New Roman"/>
                <w:i/>
                <w:sz w:val="24"/>
                <w:szCs w:val="24"/>
                <w:lang w:eastAsia="cs-CZ"/>
              </w:rPr>
            </w:pPr>
            <w:r w:rsidRPr="00FB6DFD">
              <w:rPr>
                <w:rFonts w:ascii="Garamond" w:eastAsia="Times New Roman" w:hAnsi="Garamond" w:cs="Times New Roman"/>
                <w:sz w:val="24"/>
                <w:szCs w:val="24"/>
                <w:lang w:eastAsia="cs-CZ"/>
              </w:rPr>
              <w:t>JUDr. T. Suchánek</w:t>
            </w:r>
          </w:p>
          <w:p w:rsidR="00F67B36" w:rsidRPr="00FB6DFD" w:rsidRDefault="00F67B36" w:rsidP="00F67B36">
            <w:pPr>
              <w:tabs>
                <w:tab w:val="left" w:pos="356"/>
              </w:tabs>
              <w:spacing w:after="0" w:line="240" w:lineRule="auto"/>
              <w:ind w:left="176" w:hanging="6"/>
              <w:rPr>
                <w:rFonts w:ascii="Garamond" w:eastAsia="Times New Roman" w:hAnsi="Garamond" w:cs="Times New Roman"/>
                <w:i/>
                <w:sz w:val="24"/>
                <w:szCs w:val="24"/>
                <w:lang w:eastAsia="cs-CZ"/>
              </w:rPr>
            </w:pPr>
            <w:r w:rsidRPr="00FB6DFD">
              <w:rPr>
                <w:rFonts w:ascii="Garamond" w:eastAsia="Times New Roman" w:hAnsi="Garamond" w:cs="Times New Roman"/>
                <w:i/>
                <w:sz w:val="24"/>
                <w:szCs w:val="24"/>
                <w:lang w:eastAsia="cs-CZ"/>
              </w:rPr>
              <w:t>pro Nc-nejasná podání</w:t>
            </w:r>
          </w:p>
          <w:p w:rsidR="00F67B36" w:rsidRPr="00FB6DFD" w:rsidRDefault="00F67B36" w:rsidP="00F67B36">
            <w:pPr>
              <w:tabs>
                <w:tab w:val="left" w:pos="356"/>
              </w:tabs>
              <w:spacing w:after="12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JUDr. T. Suchánek</w:t>
            </w:r>
          </w:p>
          <w:p w:rsidR="00F67B36" w:rsidRPr="00FB6DFD" w:rsidRDefault="00F67B36" w:rsidP="00F67B36">
            <w:pPr>
              <w:tabs>
                <w:tab w:val="left" w:pos="356"/>
              </w:tabs>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i/>
                <w:sz w:val="24"/>
                <w:szCs w:val="24"/>
                <w:lang w:eastAsia="cs-CZ"/>
              </w:rPr>
              <w:t>pro ostatní agendy</w:t>
            </w:r>
            <w:r w:rsidRPr="00FB6DFD">
              <w:rPr>
                <w:rFonts w:ascii="Garamond" w:eastAsia="Times New Roman" w:hAnsi="Garamond" w:cs="Times New Roman"/>
                <w:sz w:val="24"/>
                <w:szCs w:val="24"/>
                <w:lang w:eastAsia="cs-CZ"/>
              </w:rPr>
              <w:t xml:space="preserve">: </w:t>
            </w:r>
          </w:p>
          <w:p w:rsidR="00F67B36" w:rsidRPr="00FB6DFD" w:rsidRDefault="00F67B36" w:rsidP="00F67B36">
            <w:pPr>
              <w:tabs>
                <w:tab w:val="left" w:pos="356"/>
              </w:tabs>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soudci, pro které jsou činěny úkony</w:t>
            </w:r>
          </w:p>
        </w:tc>
        <w:tc>
          <w:tcPr>
            <w:tcW w:w="3969" w:type="dxa"/>
          </w:tcPr>
          <w:p w:rsidR="00F67B36" w:rsidRPr="00FB6DFD" w:rsidRDefault="00F67B36" w:rsidP="00F67B36">
            <w:pPr>
              <w:numPr>
                <w:ilvl w:val="0"/>
                <w:numId w:val="27"/>
              </w:numPr>
              <w:spacing w:after="0" w:line="240" w:lineRule="auto"/>
              <w:ind w:left="175" w:hanging="141"/>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provádí úkony v soudních odděleních 6 C, 9 C, 14 C a 15 C,</w:t>
            </w:r>
          </w:p>
          <w:p w:rsidR="00F67B36" w:rsidRPr="00FB6DFD" w:rsidRDefault="00F67B36" w:rsidP="00F67B36">
            <w:pPr>
              <w:numPr>
                <w:ilvl w:val="0"/>
                <w:numId w:val="27"/>
              </w:numPr>
              <w:spacing w:after="0" w:line="240" w:lineRule="auto"/>
              <w:ind w:left="175" w:hanging="141"/>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100% úkony dle § 354 o. s. ř. – oznámení výhrady</w:t>
            </w:r>
          </w:p>
          <w:p w:rsidR="00F67B36" w:rsidRPr="00FB6DFD" w:rsidRDefault="00F67B36" w:rsidP="00F67B36">
            <w:pPr>
              <w:numPr>
                <w:ilvl w:val="0"/>
                <w:numId w:val="27"/>
              </w:numPr>
              <w:spacing w:after="0" w:line="240" w:lineRule="auto"/>
              <w:ind w:left="175" w:hanging="141"/>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řeší agendu EPR 1. tým včetně statistiky</w:t>
            </w:r>
          </w:p>
          <w:p w:rsidR="00F67B36" w:rsidRPr="00FB6DFD" w:rsidRDefault="00F67B36" w:rsidP="00F67B36">
            <w:pPr>
              <w:numPr>
                <w:ilvl w:val="0"/>
                <w:numId w:val="27"/>
              </w:numPr>
              <w:spacing w:after="0" w:line="240" w:lineRule="auto"/>
              <w:ind w:left="175" w:hanging="141"/>
              <w:contextualSpacing/>
              <w:jc w:val="both"/>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50 % nejasných podání Nc</w:t>
            </w:r>
          </w:p>
          <w:p w:rsidR="00F67B36" w:rsidRPr="00FB6DFD" w:rsidRDefault="00810A80" w:rsidP="004D71C1">
            <w:pPr>
              <w:numPr>
                <w:ilvl w:val="0"/>
                <w:numId w:val="27"/>
              </w:numPr>
              <w:spacing w:after="0" w:line="240" w:lineRule="auto"/>
              <w:ind w:left="175" w:hanging="141"/>
              <w:contextualSpacing/>
              <w:jc w:val="both"/>
              <w:rPr>
                <w:rFonts w:ascii="Garamond" w:eastAsia="Times New Roman" w:hAnsi="Garamond" w:cs="Times New Roman"/>
                <w:sz w:val="24"/>
                <w:szCs w:val="24"/>
                <w:lang w:eastAsia="cs-CZ"/>
              </w:rPr>
            </w:pPr>
            <w:r w:rsidRPr="00FB6DFD">
              <w:rPr>
                <w:rFonts w:ascii="Garamond" w:eastAsia="Times New Roman" w:hAnsi="Garamond" w:cs="Times New Roman"/>
                <w:bCs/>
                <w:sz w:val="24"/>
                <w:szCs w:val="24"/>
                <w:lang w:eastAsia="cs-CZ"/>
              </w:rPr>
              <w:t xml:space="preserve">provádí na pokyn soudce úkony dle instrukce MSp č. 20/2002-Sm v platném znění </w:t>
            </w:r>
            <w:r w:rsidR="00F67B36" w:rsidRPr="00FB6DFD">
              <w:rPr>
                <w:rFonts w:ascii="Garamond" w:eastAsia="Times New Roman" w:hAnsi="Garamond" w:cs="Times New Roman"/>
                <w:bCs/>
                <w:sz w:val="24"/>
                <w:szCs w:val="24"/>
                <w:lang w:eastAsia="cs-CZ"/>
              </w:rPr>
              <w:t>v soudních odděleních 6 C, 106 C, 9 C, 109 C, 15 C a 115 C</w:t>
            </w:r>
          </w:p>
        </w:tc>
      </w:tr>
      <w:tr w:rsidR="00F67B36" w:rsidRPr="00FB6DFD" w:rsidTr="00472A56">
        <w:tc>
          <w:tcPr>
            <w:tcW w:w="1134" w:type="dxa"/>
          </w:tcPr>
          <w:p w:rsidR="00F67B36" w:rsidRPr="00FB6DFD" w:rsidRDefault="00F67B36" w:rsidP="00DA51B6">
            <w:pPr>
              <w:tabs>
                <w:tab w:val="left" w:pos="356"/>
              </w:tabs>
              <w:autoSpaceDE w:val="0"/>
              <w:autoSpaceDN w:val="0"/>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vyšší soudní úřednice</w:t>
            </w:r>
          </w:p>
        </w:tc>
        <w:tc>
          <w:tcPr>
            <w:tcW w:w="2835" w:type="dxa"/>
          </w:tcPr>
          <w:p w:rsidR="00F67B36" w:rsidRPr="00FB6DFD" w:rsidRDefault="00F67B36" w:rsidP="00F67B36">
            <w:pPr>
              <w:tabs>
                <w:tab w:val="left" w:pos="356"/>
              </w:tabs>
              <w:autoSpaceDE w:val="0"/>
              <w:autoSpaceDN w:val="0"/>
              <w:spacing w:after="240" w:line="240" w:lineRule="auto"/>
              <w:ind w:left="34"/>
              <w:rPr>
                <w:rFonts w:ascii="Garamond" w:eastAsia="Times New Roman" w:hAnsi="Garamond" w:cs="Times New Roman"/>
                <w:b/>
                <w:bCs/>
                <w:sz w:val="24"/>
                <w:szCs w:val="24"/>
                <w:lang w:eastAsia="cs-CZ"/>
              </w:rPr>
            </w:pPr>
            <w:r w:rsidRPr="00FB6DFD">
              <w:rPr>
                <w:rFonts w:ascii="Garamond" w:eastAsia="Times New Roman" w:hAnsi="Garamond" w:cs="Times New Roman"/>
                <w:b/>
                <w:bCs/>
                <w:sz w:val="24"/>
                <w:szCs w:val="24"/>
                <w:lang w:eastAsia="cs-CZ"/>
              </w:rPr>
              <w:t>Bc. Zuzana Bártová</w:t>
            </w:r>
          </w:p>
          <w:p w:rsidR="00F67B36" w:rsidRPr="00FB6DFD" w:rsidRDefault="00F67B36" w:rsidP="00F67B36">
            <w:pPr>
              <w:tabs>
                <w:tab w:val="left" w:pos="356"/>
              </w:tabs>
              <w:autoSpaceDE w:val="0"/>
              <w:autoSpaceDN w:val="0"/>
              <w:spacing w:after="0" w:line="240" w:lineRule="auto"/>
              <w:ind w:left="33"/>
              <w:rPr>
                <w:rFonts w:ascii="Garamond" w:eastAsia="Times New Roman" w:hAnsi="Garamond" w:cs="Times New Roman"/>
                <w:bCs/>
                <w:sz w:val="24"/>
                <w:szCs w:val="24"/>
                <w:lang w:eastAsia="cs-CZ"/>
              </w:rPr>
            </w:pPr>
            <w:r w:rsidRPr="00FB6DFD">
              <w:rPr>
                <w:rFonts w:ascii="Garamond" w:eastAsia="Times New Roman" w:hAnsi="Garamond" w:cs="Times New Roman"/>
                <w:bCs/>
                <w:i/>
                <w:sz w:val="24"/>
                <w:szCs w:val="24"/>
                <w:lang w:eastAsia="cs-CZ"/>
              </w:rPr>
              <w:t>zástup</w:t>
            </w:r>
            <w:r w:rsidRPr="00FB6DFD">
              <w:rPr>
                <w:rFonts w:ascii="Garamond" w:eastAsia="Times New Roman" w:hAnsi="Garamond" w:cs="Times New Roman"/>
                <w:bCs/>
                <w:sz w:val="24"/>
                <w:szCs w:val="24"/>
                <w:lang w:eastAsia="cs-CZ"/>
              </w:rPr>
              <w:t>:</w:t>
            </w:r>
            <w:r w:rsidRPr="00FB6DFD">
              <w:rPr>
                <w:rFonts w:ascii="Garamond" w:eastAsia="Times New Roman" w:hAnsi="Garamond" w:cs="Times New Roman"/>
                <w:sz w:val="24"/>
                <w:szCs w:val="24"/>
                <w:lang w:eastAsia="cs-CZ"/>
              </w:rPr>
              <w:t xml:space="preserve"> </w:t>
            </w:r>
            <w:r w:rsidRPr="00FB6DFD">
              <w:rPr>
                <w:rFonts w:ascii="Garamond" w:eastAsia="Times New Roman" w:hAnsi="Garamond" w:cs="Times New Roman"/>
                <w:sz w:val="24"/>
                <w:szCs w:val="24"/>
                <w:lang w:eastAsia="cs-CZ"/>
              </w:rPr>
              <w:tab/>
            </w:r>
            <w:r w:rsidRPr="00FB6DFD">
              <w:rPr>
                <w:rFonts w:ascii="Garamond" w:eastAsia="Times New Roman" w:hAnsi="Garamond" w:cs="Times New Roman"/>
                <w:bCs/>
                <w:sz w:val="24"/>
                <w:szCs w:val="24"/>
                <w:lang w:eastAsia="cs-CZ"/>
              </w:rPr>
              <w:t>Mgr. E. Hanušová</w:t>
            </w:r>
          </w:p>
          <w:p w:rsidR="00F67B36" w:rsidRPr="00FB6DFD" w:rsidRDefault="00F67B36" w:rsidP="00F67B36">
            <w:pPr>
              <w:tabs>
                <w:tab w:val="left" w:pos="356"/>
              </w:tabs>
              <w:autoSpaceDE w:val="0"/>
              <w:autoSpaceDN w:val="0"/>
              <w:spacing w:after="0" w:line="240" w:lineRule="auto"/>
              <w:ind w:left="33"/>
              <w:rPr>
                <w:rFonts w:ascii="Garamond" w:eastAsia="Times New Roman" w:hAnsi="Garamond" w:cs="Times New Roman"/>
                <w:bCs/>
                <w:sz w:val="24"/>
                <w:szCs w:val="24"/>
                <w:lang w:eastAsia="cs-CZ"/>
              </w:rPr>
            </w:pPr>
            <w:r w:rsidRPr="00FB6DFD">
              <w:rPr>
                <w:rFonts w:ascii="Garamond" w:eastAsia="Times New Roman" w:hAnsi="Garamond" w:cs="Times New Roman"/>
                <w:sz w:val="24"/>
                <w:szCs w:val="24"/>
                <w:lang w:eastAsia="cs-CZ"/>
              </w:rPr>
              <w:tab/>
            </w:r>
            <w:r w:rsidRPr="00FB6DFD">
              <w:rPr>
                <w:rFonts w:ascii="Garamond" w:eastAsia="Times New Roman" w:hAnsi="Garamond" w:cs="Times New Roman"/>
                <w:sz w:val="24"/>
                <w:szCs w:val="24"/>
                <w:lang w:eastAsia="cs-CZ"/>
              </w:rPr>
              <w:tab/>
              <w:t xml:space="preserve">Bc. </w:t>
            </w:r>
            <w:r w:rsidRPr="00FB6DFD">
              <w:rPr>
                <w:rFonts w:ascii="Garamond" w:eastAsia="Times New Roman" w:hAnsi="Garamond" w:cs="Times New Roman"/>
                <w:bCs/>
                <w:sz w:val="24"/>
                <w:szCs w:val="24"/>
                <w:lang w:eastAsia="cs-CZ"/>
              </w:rPr>
              <w:t>M.</w:t>
            </w:r>
            <w:r w:rsidRPr="00FB6DFD">
              <w:rPr>
                <w:rFonts w:ascii="Garamond" w:eastAsia="Times New Roman" w:hAnsi="Garamond" w:cs="Times New Roman"/>
                <w:sz w:val="24"/>
                <w:szCs w:val="24"/>
                <w:lang w:eastAsia="cs-CZ"/>
              </w:rPr>
              <w:t xml:space="preserve"> </w:t>
            </w:r>
            <w:r w:rsidRPr="00FB6DFD">
              <w:rPr>
                <w:rFonts w:ascii="Garamond" w:eastAsia="Times New Roman" w:hAnsi="Garamond" w:cs="Times New Roman"/>
                <w:bCs/>
                <w:sz w:val="24"/>
                <w:szCs w:val="24"/>
                <w:lang w:eastAsia="cs-CZ"/>
              </w:rPr>
              <w:t>Syrová</w:t>
            </w:r>
          </w:p>
        </w:tc>
        <w:tc>
          <w:tcPr>
            <w:tcW w:w="2410" w:type="dxa"/>
          </w:tcPr>
          <w:p w:rsidR="00F67B36" w:rsidRPr="00FB6DFD" w:rsidRDefault="00F67B36" w:rsidP="00F67B36">
            <w:pPr>
              <w:tabs>
                <w:tab w:val="left" w:pos="356"/>
              </w:tabs>
              <w:spacing w:after="0" w:line="240" w:lineRule="auto"/>
              <w:ind w:left="176" w:hanging="6"/>
              <w:rPr>
                <w:rFonts w:ascii="Garamond" w:eastAsia="Times New Roman" w:hAnsi="Garamond" w:cs="Times New Roman"/>
                <w:i/>
                <w:sz w:val="24"/>
                <w:szCs w:val="24"/>
                <w:lang w:eastAsia="cs-CZ"/>
              </w:rPr>
            </w:pPr>
            <w:r w:rsidRPr="00FB6DFD">
              <w:rPr>
                <w:rFonts w:ascii="Garamond" w:eastAsia="Times New Roman" w:hAnsi="Garamond" w:cs="Times New Roman"/>
                <w:i/>
                <w:sz w:val="24"/>
                <w:szCs w:val="24"/>
                <w:lang w:eastAsia="cs-CZ"/>
              </w:rPr>
              <w:t>pro CEPR</w:t>
            </w:r>
          </w:p>
          <w:p w:rsidR="00F67B36" w:rsidRPr="00FB6DFD" w:rsidRDefault="00F67B36" w:rsidP="00F67B36">
            <w:pPr>
              <w:tabs>
                <w:tab w:val="left" w:pos="356"/>
              </w:tabs>
              <w:spacing w:after="12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JUDr. T. Suchánek</w:t>
            </w:r>
          </w:p>
          <w:p w:rsidR="00F67B36" w:rsidRPr="00FB6DFD" w:rsidRDefault="00F67B36" w:rsidP="00F67B36">
            <w:pPr>
              <w:tabs>
                <w:tab w:val="left" w:pos="356"/>
              </w:tabs>
              <w:spacing w:after="0" w:line="240" w:lineRule="auto"/>
              <w:ind w:left="176" w:hanging="6"/>
              <w:rPr>
                <w:rFonts w:ascii="Garamond" w:eastAsia="Times New Roman" w:hAnsi="Garamond" w:cs="Times New Roman"/>
                <w:i/>
                <w:sz w:val="24"/>
                <w:szCs w:val="24"/>
                <w:lang w:eastAsia="cs-CZ"/>
              </w:rPr>
            </w:pPr>
            <w:r w:rsidRPr="00FB6DFD">
              <w:rPr>
                <w:rFonts w:ascii="Garamond" w:eastAsia="Times New Roman" w:hAnsi="Garamond" w:cs="Times New Roman"/>
                <w:i/>
                <w:sz w:val="24"/>
                <w:szCs w:val="24"/>
                <w:lang w:eastAsia="cs-CZ"/>
              </w:rPr>
              <w:t>pro Nc-nejasná podání</w:t>
            </w:r>
          </w:p>
          <w:p w:rsidR="00F67B36" w:rsidRPr="00FB6DFD" w:rsidRDefault="00F67B36" w:rsidP="00F67B36">
            <w:pPr>
              <w:tabs>
                <w:tab w:val="left" w:pos="356"/>
              </w:tabs>
              <w:spacing w:after="12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JUDr. T. Suchánek</w:t>
            </w:r>
          </w:p>
          <w:p w:rsidR="00F67B36" w:rsidRPr="00FB6DFD" w:rsidRDefault="00F67B36" w:rsidP="00F67B36">
            <w:pPr>
              <w:tabs>
                <w:tab w:val="left" w:pos="356"/>
              </w:tabs>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i/>
                <w:sz w:val="24"/>
                <w:szCs w:val="24"/>
                <w:lang w:eastAsia="cs-CZ"/>
              </w:rPr>
              <w:t>pro ostatní agendy</w:t>
            </w:r>
          </w:p>
          <w:p w:rsidR="00F67B36" w:rsidRPr="00FB6DFD" w:rsidRDefault="00F67B36" w:rsidP="00F67B36">
            <w:pPr>
              <w:tabs>
                <w:tab w:val="left" w:pos="356"/>
              </w:tabs>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xml:space="preserve">soudci, pro které jsou činěny úkony </w:t>
            </w:r>
          </w:p>
        </w:tc>
        <w:tc>
          <w:tcPr>
            <w:tcW w:w="3969" w:type="dxa"/>
          </w:tcPr>
          <w:p w:rsidR="00F67B36" w:rsidRPr="00FB6DFD" w:rsidRDefault="00F67B36" w:rsidP="00F67B36">
            <w:pPr>
              <w:numPr>
                <w:ilvl w:val="0"/>
                <w:numId w:val="27"/>
              </w:numPr>
              <w:spacing w:after="0" w:line="240" w:lineRule="auto"/>
              <w:ind w:left="175" w:hanging="141"/>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provádí úkony v soudních odděleních 7 C, 16 C, 19 C, 30 C</w:t>
            </w:r>
          </w:p>
          <w:p w:rsidR="00F67B36" w:rsidRPr="00FB6DFD" w:rsidRDefault="00F67B36" w:rsidP="00F67B36">
            <w:pPr>
              <w:numPr>
                <w:ilvl w:val="0"/>
                <w:numId w:val="27"/>
              </w:numPr>
              <w:spacing w:after="0" w:line="240" w:lineRule="auto"/>
              <w:ind w:left="175" w:hanging="141"/>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řeší agendu EPR 2. tým včetně statistiky</w:t>
            </w:r>
          </w:p>
          <w:p w:rsidR="00F67B36" w:rsidRPr="00FB6DFD" w:rsidRDefault="00F67B36" w:rsidP="00F67B36">
            <w:pPr>
              <w:numPr>
                <w:ilvl w:val="0"/>
                <w:numId w:val="27"/>
              </w:numPr>
              <w:spacing w:after="0" w:line="240" w:lineRule="auto"/>
              <w:ind w:left="175" w:hanging="141"/>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50% nejasných podání Nc</w:t>
            </w:r>
          </w:p>
          <w:p w:rsidR="00F67B36" w:rsidRPr="00FB6DFD" w:rsidRDefault="00810A80" w:rsidP="00F67B36">
            <w:pPr>
              <w:numPr>
                <w:ilvl w:val="0"/>
                <w:numId w:val="27"/>
              </w:numPr>
              <w:spacing w:after="0" w:line="240" w:lineRule="auto"/>
              <w:ind w:left="175" w:hanging="141"/>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 xml:space="preserve">provádí na pokyn soudce úkony dle instrukce MSp č. 20/2002-Sm v platném znění </w:t>
            </w:r>
            <w:r w:rsidR="00F67B36" w:rsidRPr="00FB6DFD">
              <w:rPr>
                <w:rFonts w:ascii="Garamond" w:eastAsia="Times New Roman" w:hAnsi="Garamond" w:cs="Times New Roman"/>
                <w:bCs/>
                <w:sz w:val="24"/>
                <w:szCs w:val="24"/>
                <w:lang w:eastAsia="cs-CZ"/>
              </w:rPr>
              <w:t>v soudních odděleních 16 C, 116 C, 19 C, 119 C, 30 C a 130 C</w:t>
            </w:r>
          </w:p>
        </w:tc>
      </w:tr>
      <w:tr w:rsidR="00F67B36" w:rsidRPr="00FB6DFD" w:rsidTr="00472A56">
        <w:tc>
          <w:tcPr>
            <w:tcW w:w="1134" w:type="dxa"/>
          </w:tcPr>
          <w:p w:rsidR="00F67B36" w:rsidRPr="00FB6DFD" w:rsidRDefault="00F67B36" w:rsidP="00DA51B6">
            <w:pPr>
              <w:tabs>
                <w:tab w:val="left" w:pos="356"/>
              </w:tabs>
              <w:autoSpaceDE w:val="0"/>
              <w:autoSpaceDN w:val="0"/>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soudní tajemnice</w:t>
            </w:r>
          </w:p>
        </w:tc>
        <w:tc>
          <w:tcPr>
            <w:tcW w:w="2835" w:type="dxa"/>
          </w:tcPr>
          <w:p w:rsidR="00F67B36" w:rsidRPr="00FB6DFD" w:rsidRDefault="00F67B36" w:rsidP="00F67B36">
            <w:pPr>
              <w:tabs>
                <w:tab w:val="left" w:pos="356"/>
              </w:tabs>
              <w:autoSpaceDE w:val="0"/>
              <w:autoSpaceDN w:val="0"/>
              <w:spacing w:after="240" w:line="240" w:lineRule="auto"/>
              <w:ind w:left="34"/>
              <w:rPr>
                <w:rFonts w:ascii="Garamond" w:eastAsia="Times New Roman" w:hAnsi="Garamond" w:cs="Times New Roman"/>
                <w:b/>
                <w:bCs/>
                <w:sz w:val="24"/>
                <w:szCs w:val="24"/>
                <w:lang w:eastAsia="cs-CZ"/>
              </w:rPr>
            </w:pPr>
            <w:r w:rsidRPr="00FB6DFD">
              <w:rPr>
                <w:rFonts w:ascii="Garamond" w:eastAsia="Times New Roman" w:hAnsi="Garamond" w:cs="Times New Roman"/>
                <w:b/>
                <w:bCs/>
                <w:sz w:val="24"/>
                <w:szCs w:val="24"/>
                <w:lang w:eastAsia="cs-CZ"/>
              </w:rPr>
              <w:t>Bc. Monika Syrová</w:t>
            </w:r>
          </w:p>
          <w:p w:rsidR="00F67B36" w:rsidRPr="00FB6DFD" w:rsidRDefault="00F67B36" w:rsidP="00F67B36">
            <w:pPr>
              <w:tabs>
                <w:tab w:val="left" w:pos="356"/>
              </w:tabs>
              <w:autoSpaceDE w:val="0"/>
              <w:autoSpaceDN w:val="0"/>
              <w:spacing w:after="0" w:line="240" w:lineRule="auto"/>
              <w:ind w:left="33"/>
              <w:rPr>
                <w:rFonts w:ascii="Garamond" w:eastAsia="Times New Roman" w:hAnsi="Garamond" w:cs="Times New Roman"/>
                <w:bCs/>
                <w:sz w:val="24"/>
                <w:szCs w:val="24"/>
                <w:lang w:eastAsia="cs-CZ"/>
              </w:rPr>
            </w:pPr>
            <w:r w:rsidRPr="00FB6DFD">
              <w:rPr>
                <w:rFonts w:ascii="Garamond" w:eastAsia="Times New Roman" w:hAnsi="Garamond" w:cs="Times New Roman"/>
                <w:bCs/>
                <w:i/>
                <w:sz w:val="24"/>
                <w:szCs w:val="24"/>
                <w:lang w:eastAsia="cs-CZ"/>
              </w:rPr>
              <w:t>zástup</w:t>
            </w:r>
            <w:r w:rsidRPr="00FB6DFD">
              <w:rPr>
                <w:rFonts w:ascii="Garamond" w:eastAsia="Times New Roman" w:hAnsi="Garamond" w:cs="Times New Roman"/>
                <w:bCs/>
                <w:sz w:val="24"/>
                <w:szCs w:val="24"/>
                <w:lang w:eastAsia="cs-CZ"/>
              </w:rPr>
              <w:t>:</w:t>
            </w:r>
            <w:r w:rsidRPr="00FB6DFD">
              <w:rPr>
                <w:rFonts w:ascii="Garamond" w:eastAsia="Times New Roman" w:hAnsi="Garamond" w:cs="Times New Roman"/>
                <w:sz w:val="24"/>
                <w:szCs w:val="24"/>
                <w:lang w:eastAsia="cs-CZ"/>
              </w:rPr>
              <w:t xml:space="preserve"> </w:t>
            </w:r>
            <w:r w:rsidRPr="00FB6DFD">
              <w:rPr>
                <w:rFonts w:ascii="Garamond" w:eastAsia="Times New Roman" w:hAnsi="Garamond" w:cs="Times New Roman"/>
                <w:sz w:val="24"/>
                <w:szCs w:val="24"/>
                <w:lang w:eastAsia="cs-CZ"/>
              </w:rPr>
              <w:tab/>
            </w:r>
            <w:r w:rsidRPr="00FB6DFD">
              <w:rPr>
                <w:rFonts w:ascii="Garamond" w:eastAsia="Times New Roman" w:hAnsi="Garamond" w:cs="Times New Roman"/>
                <w:bCs/>
                <w:sz w:val="24"/>
                <w:szCs w:val="24"/>
                <w:lang w:eastAsia="cs-CZ"/>
              </w:rPr>
              <w:t>Bc. Z. Bártová</w:t>
            </w:r>
          </w:p>
          <w:p w:rsidR="00F67B36" w:rsidRPr="00FB6DFD" w:rsidRDefault="00F67B36" w:rsidP="00F67B36">
            <w:pPr>
              <w:tabs>
                <w:tab w:val="left" w:pos="356"/>
              </w:tabs>
              <w:autoSpaceDE w:val="0"/>
              <w:autoSpaceDN w:val="0"/>
              <w:spacing w:after="0" w:line="240" w:lineRule="auto"/>
              <w:ind w:left="33"/>
              <w:rPr>
                <w:rFonts w:ascii="Garamond" w:eastAsia="Times New Roman" w:hAnsi="Garamond" w:cs="Times New Roman"/>
                <w:bCs/>
                <w:sz w:val="24"/>
                <w:szCs w:val="24"/>
                <w:lang w:eastAsia="cs-CZ"/>
              </w:rPr>
            </w:pPr>
            <w:r w:rsidRPr="00FB6DFD">
              <w:rPr>
                <w:rFonts w:ascii="Garamond" w:eastAsia="Times New Roman" w:hAnsi="Garamond" w:cs="Times New Roman"/>
                <w:sz w:val="24"/>
                <w:szCs w:val="24"/>
                <w:lang w:eastAsia="cs-CZ"/>
              </w:rPr>
              <w:tab/>
            </w:r>
            <w:r w:rsidRPr="00FB6DFD">
              <w:rPr>
                <w:rFonts w:ascii="Garamond" w:eastAsia="Times New Roman" w:hAnsi="Garamond" w:cs="Times New Roman"/>
                <w:sz w:val="24"/>
                <w:szCs w:val="24"/>
                <w:lang w:eastAsia="cs-CZ"/>
              </w:rPr>
              <w:tab/>
            </w:r>
            <w:r w:rsidRPr="00FB6DFD">
              <w:rPr>
                <w:rFonts w:ascii="Garamond" w:eastAsia="Times New Roman" w:hAnsi="Garamond" w:cs="Times New Roman"/>
                <w:bCs/>
                <w:sz w:val="24"/>
                <w:szCs w:val="24"/>
                <w:lang w:eastAsia="cs-CZ"/>
              </w:rPr>
              <w:t>Mgr. E. Hanušová</w:t>
            </w:r>
          </w:p>
        </w:tc>
        <w:tc>
          <w:tcPr>
            <w:tcW w:w="2410" w:type="dxa"/>
          </w:tcPr>
          <w:p w:rsidR="00F67B36" w:rsidRPr="00FB6DFD" w:rsidRDefault="00F67B36" w:rsidP="00F67B36">
            <w:pPr>
              <w:tabs>
                <w:tab w:val="left" w:pos="356"/>
              </w:tabs>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pro CEPR</w:t>
            </w:r>
          </w:p>
          <w:p w:rsidR="00F67B36" w:rsidRPr="00FB6DFD" w:rsidRDefault="00F67B36" w:rsidP="00F67B36">
            <w:pPr>
              <w:tabs>
                <w:tab w:val="left" w:pos="356"/>
              </w:tabs>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JUDr. Tomáš Suchánek</w:t>
            </w:r>
          </w:p>
        </w:tc>
        <w:tc>
          <w:tcPr>
            <w:tcW w:w="3969" w:type="dxa"/>
          </w:tcPr>
          <w:p w:rsidR="00F67B36" w:rsidRPr="00FB6DFD" w:rsidRDefault="00F67B36" w:rsidP="00F67B36">
            <w:pPr>
              <w:spacing w:after="0" w:line="240" w:lineRule="auto"/>
              <w:ind w:left="33"/>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 xml:space="preserve">- řeší agendu EPR 3. tým včetně </w:t>
            </w:r>
            <w:r w:rsidR="00D91F4B" w:rsidRPr="00FB6DFD">
              <w:rPr>
                <w:rFonts w:ascii="Garamond" w:eastAsia="Times New Roman" w:hAnsi="Garamond" w:cs="Times New Roman"/>
                <w:bCs/>
                <w:sz w:val="24"/>
                <w:szCs w:val="24"/>
                <w:lang w:eastAsia="cs-CZ"/>
              </w:rPr>
              <w:t xml:space="preserve">  </w:t>
            </w:r>
            <w:r w:rsidRPr="00FB6DFD">
              <w:rPr>
                <w:rFonts w:ascii="Garamond" w:eastAsia="Times New Roman" w:hAnsi="Garamond" w:cs="Times New Roman"/>
                <w:bCs/>
                <w:sz w:val="24"/>
                <w:szCs w:val="24"/>
                <w:lang w:eastAsia="cs-CZ"/>
              </w:rPr>
              <w:t>statistiky</w:t>
            </w:r>
          </w:p>
        </w:tc>
      </w:tr>
      <w:tr w:rsidR="00F67B36" w:rsidRPr="00FB6DFD" w:rsidTr="00472A56">
        <w:tc>
          <w:tcPr>
            <w:tcW w:w="1134" w:type="dxa"/>
          </w:tcPr>
          <w:p w:rsidR="00F67B36" w:rsidRPr="00FB6DFD" w:rsidRDefault="00F67B36" w:rsidP="00DA51B6">
            <w:pPr>
              <w:tabs>
                <w:tab w:val="left" w:pos="356"/>
              </w:tabs>
              <w:autoSpaceDE w:val="0"/>
              <w:autoSpaceDN w:val="0"/>
              <w:spacing w:after="0" w:line="240" w:lineRule="auto"/>
              <w:jc w:val="both"/>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soudní tajemnice</w:t>
            </w:r>
          </w:p>
        </w:tc>
        <w:tc>
          <w:tcPr>
            <w:tcW w:w="2835" w:type="dxa"/>
          </w:tcPr>
          <w:p w:rsidR="00F67B36" w:rsidRPr="00FB6DFD" w:rsidRDefault="00F67B36" w:rsidP="00F67B36">
            <w:pPr>
              <w:tabs>
                <w:tab w:val="left" w:pos="356"/>
              </w:tabs>
              <w:autoSpaceDE w:val="0"/>
              <w:autoSpaceDN w:val="0"/>
              <w:spacing w:after="120" w:line="240" w:lineRule="auto"/>
              <w:ind w:left="34"/>
              <w:jc w:val="both"/>
              <w:rPr>
                <w:rFonts w:ascii="Garamond" w:eastAsia="Times New Roman" w:hAnsi="Garamond" w:cs="Times New Roman"/>
                <w:b/>
                <w:bCs/>
                <w:sz w:val="24"/>
                <w:szCs w:val="24"/>
                <w:lang w:eastAsia="cs-CZ"/>
              </w:rPr>
            </w:pPr>
            <w:r w:rsidRPr="00FB6DFD">
              <w:rPr>
                <w:rFonts w:ascii="Garamond" w:eastAsia="Times New Roman" w:hAnsi="Garamond" w:cs="Times New Roman"/>
                <w:b/>
                <w:bCs/>
                <w:sz w:val="24"/>
                <w:szCs w:val="24"/>
                <w:lang w:eastAsia="cs-CZ"/>
              </w:rPr>
              <w:t>Romana Kumstová</w:t>
            </w:r>
          </w:p>
          <w:p w:rsidR="00F67B36" w:rsidRPr="00FB6DFD" w:rsidRDefault="00F67B36" w:rsidP="00F67B36">
            <w:pPr>
              <w:tabs>
                <w:tab w:val="left" w:pos="356"/>
              </w:tabs>
              <w:autoSpaceDE w:val="0"/>
              <w:autoSpaceDN w:val="0"/>
              <w:spacing w:after="0" w:line="240" w:lineRule="auto"/>
              <w:ind w:left="34"/>
              <w:rPr>
                <w:rFonts w:ascii="Garamond" w:eastAsia="Times New Roman" w:hAnsi="Garamond" w:cs="Times New Roman"/>
                <w:bCs/>
                <w:sz w:val="24"/>
                <w:szCs w:val="24"/>
                <w:lang w:eastAsia="cs-CZ"/>
              </w:rPr>
            </w:pPr>
            <w:r w:rsidRPr="00FB6DFD">
              <w:rPr>
                <w:rFonts w:ascii="Garamond" w:eastAsia="Times New Roman" w:hAnsi="Garamond" w:cs="Times New Roman"/>
                <w:bCs/>
                <w:i/>
                <w:sz w:val="24"/>
                <w:szCs w:val="24"/>
                <w:lang w:eastAsia="cs-CZ"/>
              </w:rPr>
              <w:t>zástup</w:t>
            </w:r>
            <w:r w:rsidRPr="00FB6DFD">
              <w:rPr>
                <w:rFonts w:ascii="Garamond" w:eastAsia="Times New Roman" w:hAnsi="Garamond" w:cs="Times New Roman"/>
                <w:bCs/>
                <w:sz w:val="24"/>
                <w:szCs w:val="24"/>
                <w:lang w:eastAsia="cs-CZ"/>
              </w:rPr>
              <w:t xml:space="preserve">: </w:t>
            </w:r>
          </w:p>
          <w:p w:rsidR="00F67B36" w:rsidRPr="00FB6DFD" w:rsidRDefault="00F67B36" w:rsidP="00F67B36">
            <w:pPr>
              <w:tabs>
                <w:tab w:val="left" w:pos="356"/>
              </w:tabs>
              <w:autoSpaceDE w:val="0"/>
              <w:autoSpaceDN w:val="0"/>
              <w:spacing w:after="0" w:line="240" w:lineRule="auto"/>
              <w:ind w:left="34"/>
              <w:rPr>
                <w:rFonts w:ascii="Garamond" w:eastAsia="Times New Roman" w:hAnsi="Garamond" w:cs="Times New Roman"/>
                <w:bCs/>
                <w:i/>
                <w:sz w:val="24"/>
                <w:szCs w:val="24"/>
                <w:lang w:eastAsia="cs-CZ"/>
              </w:rPr>
            </w:pPr>
            <w:r w:rsidRPr="00FB6DFD">
              <w:rPr>
                <w:rFonts w:ascii="Garamond" w:eastAsia="Times New Roman" w:hAnsi="Garamond" w:cs="Times New Roman"/>
                <w:bCs/>
                <w:i/>
                <w:sz w:val="24"/>
                <w:szCs w:val="24"/>
                <w:lang w:eastAsia="cs-CZ"/>
              </w:rPr>
              <w:t>pro agendu Cd:</w:t>
            </w:r>
          </w:p>
          <w:p w:rsidR="00F67B36" w:rsidRPr="00FB6DFD" w:rsidRDefault="00F67B36" w:rsidP="00F67B36">
            <w:pPr>
              <w:tabs>
                <w:tab w:val="left" w:pos="356"/>
              </w:tabs>
              <w:autoSpaceDE w:val="0"/>
              <w:autoSpaceDN w:val="0"/>
              <w:spacing w:after="0" w:line="240" w:lineRule="auto"/>
              <w:ind w:left="34"/>
              <w:rPr>
                <w:rFonts w:ascii="Garamond" w:eastAsia="Times New Roman" w:hAnsi="Garamond" w:cs="Times New Roman"/>
                <w:bCs/>
                <w:sz w:val="24"/>
                <w:szCs w:val="24"/>
                <w:lang w:eastAsia="cs-CZ"/>
              </w:rPr>
            </w:pPr>
            <w:r w:rsidRPr="00FB6DFD">
              <w:rPr>
                <w:rFonts w:ascii="Garamond" w:eastAsia="Times New Roman" w:hAnsi="Garamond" w:cs="Times New Roman"/>
                <w:sz w:val="24"/>
                <w:szCs w:val="24"/>
                <w:lang w:eastAsia="cs-CZ"/>
              </w:rPr>
              <w:tab/>
              <w:t xml:space="preserve">Bc. </w:t>
            </w:r>
            <w:r w:rsidRPr="00FB6DFD">
              <w:rPr>
                <w:rFonts w:ascii="Garamond" w:eastAsia="Times New Roman" w:hAnsi="Garamond" w:cs="Times New Roman"/>
                <w:bCs/>
                <w:sz w:val="24"/>
                <w:szCs w:val="24"/>
                <w:lang w:eastAsia="cs-CZ"/>
              </w:rPr>
              <w:t>M. Syrová</w:t>
            </w:r>
          </w:p>
          <w:p w:rsidR="00F67B36" w:rsidRPr="00FB6DFD" w:rsidRDefault="00F67B36" w:rsidP="00F67B36">
            <w:pPr>
              <w:tabs>
                <w:tab w:val="left" w:pos="356"/>
              </w:tabs>
              <w:autoSpaceDE w:val="0"/>
              <w:autoSpaceDN w:val="0"/>
              <w:spacing w:after="120" w:line="240" w:lineRule="auto"/>
              <w:ind w:left="34"/>
              <w:jc w:val="both"/>
              <w:rPr>
                <w:rFonts w:ascii="Garamond" w:eastAsia="Times New Roman" w:hAnsi="Garamond" w:cs="Times New Roman"/>
                <w:bCs/>
                <w:strike/>
                <w:sz w:val="24"/>
                <w:szCs w:val="24"/>
                <w:lang w:eastAsia="cs-CZ"/>
              </w:rPr>
            </w:pPr>
          </w:p>
          <w:p w:rsidR="00F67B36" w:rsidRPr="00FB6DFD" w:rsidRDefault="00F67B36" w:rsidP="00F67B36">
            <w:pPr>
              <w:tabs>
                <w:tab w:val="left" w:pos="356"/>
              </w:tabs>
              <w:autoSpaceDE w:val="0"/>
              <w:autoSpaceDN w:val="0"/>
              <w:spacing w:after="0" w:line="240" w:lineRule="auto"/>
              <w:ind w:left="33"/>
              <w:jc w:val="both"/>
              <w:rPr>
                <w:rFonts w:ascii="Garamond" w:eastAsia="Times New Roman" w:hAnsi="Garamond" w:cs="Times New Roman"/>
                <w:bCs/>
                <w:sz w:val="24"/>
                <w:szCs w:val="24"/>
                <w:lang w:eastAsia="cs-CZ"/>
              </w:rPr>
            </w:pPr>
            <w:r w:rsidRPr="00FB6DFD">
              <w:rPr>
                <w:rFonts w:ascii="Garamond" w:eastAsia="Times New Roman" w:hAnsi="Garamond" w:cs="Times New Roman"/>
                <w:bCs/>
                <w:i/>
                <w:sz w:val="24"/>
                <w:szCs w:val="24"/>
                <w:lang w:eastAsia="cs-CZ"/>
              </w:rPr>
              <w:t>pro ostatní agendy</w:t>
            </w:r>
            <w:r w:rsidRPr="00FB6DFD">
              <w:rPr>
                <w:rFonts w:ascii="Garamond" w:eastAsia="Times New Roman" w:hAnsi="Garamond" w:cs="Times New Roman"/>
                <w:bCs/>
                <w:sz w:val="24"/>
                <w:szCs w:val="24"/>
                <w:lang w:eastAsia="cs-CZ"/>
              </w:rPr>
              <w:t>:</w:t>
            </w:r>
          </w:p>
          <w:p w:rsidR="00F67B36" w:rsidRPr="00FB6DFD" w:rsidRDefault="00F67B36" w:rsidP="00F67B36">
            <w:pPr>
              <w:tabs>
                <w:tab w:val="left" w:pos="356"/>
              </w:tabs>
              <w:autoSpaceDE w:val="0"/>
              <w:autoSpaceDN w:val="0"/>
              <w:spacing w:after="0" w:line="240" w:lineRule="auto"/>
              <w:ind w:left="33"/>
              <w:jc w:val="both"/>
              <w:rPr>
                <w:rFonts w:ascii="Garamond" w:eastAsia="Times New Roman" w:hAnsi="Garamond" w:cs="Times New Roman"/>
                <w:bCs/>
                <w:sz w:val="24"/>
                <w:szCs w:val="24"/>
                <w:lang w:eastAsia="cs-CZ"/>
              </w:rPr>
            </w:pPr>
            <w:r w:rsidRPr="00FB6DFD">
              <w:rPr>
                <w:rFonts w:ascii="Garamond" w:eastAsia="Times New Roman" w:hAnsi="Garamond" w:cs="Times New Roman"/>
                <w:sz w:val="24"/>
                <w:szCs w:val="24"/>
                <w:lang w:eastAsia="cs-CZ"/>
              </w:rPr>
              <w:tab/>
            </w:r>
            <w:r w:rsidRPr="00FB6DFD">
              <w:rPr>
                <w:rFonts w:ascii="Garamond" w:eastAsia="Times New Roman" w:hAnsi="Garamond" w:cs="Times New Roman"/>
                <w:bCs/>
                <w:sz w:val="24"/>
                <w:szCs w:val="24"/>
                <w:lang w:eastAsia="cs-CZ"/>
              </w:rPr>
              <w:t>Mgr. E. Hanušová</w:t>
            </w:r>
          </w:p>
          <w:p w:rsidR="00F67B36" w:rsidRPr="00FB6DFD" w:rsidRDefault="00F67B36" w:rsidP="00F67B36">
            <w:pPr>
              <w:tabs>
                <w:tab w:val="left" w:pos="356"/>
              </w:tabs>
              <w:autoSpaceDE w:val="0"/>
              <w:autoSpaceDN w:val="0"/>
              <w:spacing w:after="0" w:line="240" w:lineRule="auto"/>
              <w:ind w:left="33"/>
              <w:jc w:val="both"/>
              <w:rPr>
                <w:rFonts w:ascii="Garamond" w:eastAsia="Times New Roman" w:hAnsi="Garamond" w:cs="Times New Roman"/>
                <w:bCs/>
                <w:sz w:val="24"/>
                <w:szCs w:val="24"/>
                <w:lang w:eastAsia="cs-CZ"/>
              </w:rPr>
            </w:pPr>
            <w:r w:rsidRPr="00FB6DFD">
              <w:rPr>
                <w:rFonts w:ascii="Garamond" w:eastAsia="Times New Roman" w:hAnsi="Garamond" w:cs="Times New Roman"/>
                <w:sz w:val="24"/>
                <w:szCs w:val="24"/>
                <w:lang w:eastAsia="cs-CZ"/>
              </w:rPr>
              <w:tab/>
            </w:r>
            <w:r w:rsidRPr="00FB6DFD">
              <w:rPr>
                <w:rFonts w:ascii="Garamond" w:eastAsia="Times New Roman" w:hAnsi="Garamond" w:cs="Times New Roman"/>
                <w:bCs/>
                <w:sz w:val="24"/>
                <w:szCs w:val="24"/>
                <w:lang w:eastAsia="cs-CZ"/>
              </w:rPr>
              <w:t>Bc. Z. Bártová</w:t>
            </w:r>
          </w:p>
        </w:tc>
        <w:tc>
          <w:tcPr>
            <w:tcW w:w="2410" w:type="dxa"/>
          </w:tcPr>
          <w:p w:rsidR="00F67B36" w:rsidRPr="00FB6DFD" w:rsidRDefault="00F67B36" w:rsidP="00F67B36">
            <w:pPr>
              <w:tabs>
                <w:tab w:val="left" w:pos="356"/>
              </w:tabs>
              <w:autoSpaceDE w:val="0"/>
              <w:autoSpaceDN w:val="0"/>
              <w:spacing w:after="0" w:line="240" w:lineRule="auto"/>
              <w:ind w:left="176" w:hanging="6"/>
              <w:jc w:val="both"/>
              <w:rPr>
                <w:rFonts w:ascii="Garamond" w:eastAsia="Times New Roman" w:hAnsi="Garamond" w:cs="Times New Roman"/>
                <w:bCs/>
                <w:i/>
                <w:sz w:val="24"/>
                <w:szCs w:val="24"/>
                <w:lang w:eastAsia="cs-CZ"/>
              </w:rPr>
            </w:pPr>
            <w:r w:rsidRPr="00FB6DFD">
              <w:rPr>
                <w:rFonts w:ascii="Garamond" w:eastAsia="Times New Roman" w:hAnsi="Garamond" w:cs="Times New Roman"/>
                <w:bCs/>
                <w:i/>
                <w:sz w:val="24"/>
                <w:szCs w:val="24"/>
                <w:lang w:eastAsia="cs-CZ"/>
              </w:rPr>
              <w:t>pro agendu Cd:</w:t>
            </w:r>
          </w:p>
          <w:p w:rsidR="00F67B36" w:rsidRPr="00FB6DFD" w:rsidRDefault="00F67B36" w:rsidP="00F67B36">
            <w:pPr>
              <w:tabs>
                <w:tab w:val="left" w:pos="356"/>
              </w:tabs>
              <w:autoSpaceDE w:val="0"/>
              <w:autoSpaceDN w:val="0"/>
              <w:spacing w:after="120" w:line="240" w:lineRule="auto"/>
              <w:ind w:left="176" w:hanging="6"/>
              <w:jc w:val="both"/>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Mgr. N. Vaňurová</w:t>
            </w:r>
          </w:p>
          <w:p w:rsidR="00F67B36" w:rsidRPr="00FB6DFD" w:rsidRDefault="00F67B36" w:rsidP="00F67B36">
            <w:pPr>
              <w:tabs>
                <w:tab w:val="left" w:pos="356"/>
              </w:tabs>
              <w:autoSpaceDE w:val="0"/>
              <w:autoSpaceDN w:val="0"/>
              <w:spacing w:after="0" w:line="240" w:lineRule="auto"/>
              <w:ind w:left="176" w:hanging="6"/>
              <w:jc w:val="both"/>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soudci, pro které jsou činěny úkony</w:t>
            </w:r>
          </w:p>
        </w:tc>
        <w:tc>
          <w:tcPr>
            <w:tcW w:w="3969" w:type="dxa"/>
          </w:tcPr>
          <w:p w:rsidR="00F67B36" w:rsidRPr="00FB6DFD" w:rsidRDefault="00F67B36" w:rsidP="00F67B36">
            <w:pPr>
              <w:numPr>
                <w:ilvl w:val="0"/>
                <w:numId w:val="29"/>
              </w:numPr>
              <w:spacing w:after="0" w:line="240" w:lineRule="auto"/>
              <w:ind w:left="175" w:hanging="141"/>
              <w:contextualSpacing/>
              <w:jc w:val="both"/>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xml:space="preserve"> řeší 100 % výslechů civilního dožádání agendy 0Cd (mimo dožádání v exekučních, opatrovnických a dědických věcech) s výjimkou věcí s cizím prvkem, pokud nejsou výslovně svěřeny justičním čekatelům nebo jinému zaměstnanci</w:t>
            </w:r>
          </w:p>
          <w:p w:rsidR="00F67B36" w:rsidRPr="00FB6DFD" w:rsidRDefault="00F67B36" w:rsidP="00F67B36">
            <w:pPr>
              <w:numPr>
                <w:ilvl w:val="0"/>
                <w:numId w:val="29"/>
              </w:numPr>
              <w:spacing w:after="0" w:line="240" w:lineRule="auto"/>
              <w:ind w:left="175" w:hanging="141"/>
              <w:contextualSpacing/>
              <w:jc w:val="both"/>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řeší 100 % výslechů civilního dožádání ve věznici Odolov, pokud nejsou výslovně svěřeny jinému zaměstnanci</w:t>
            </w:r>
          </w:p>
          <w:p w:rsidR="00F67B36" w:rsidRPr="00FB6DFD" w:rsidRDefault="00F67B36" w:rsidP="00F67B36">
            <w:pPr>
              <w:numPr>
                <w:ilvl w:val="0"/>
                <w:numId w:val="29"/>
              </w:numPr>
              <w:spacing w:after="0" w:line="240" w:lineRule="auto"/>
              <w:ind w:left="175" w:hanging="141"/>
              <w:contextualSpacing/>
              <w:jc w:val="both"/>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rozhoduje a provádí úkony ve věcech 106 C, 107 C, 108 C, 109 C, 114 C, 115 C, 116 C, 119 C a 130 C do doby podání včasného odporu oprávněnou osobou, zrušení platebního rozkazu či v případě, že nebude možné platební rozkaz vydat, včetně věcí dříve napadlých nebo přidělených</w:t>
            </w:r>
          </w:p>
          <w:p w:rsidR="00F67B36" w:rsidRPr="00FB6DFD" w:rsidRDefault="00F67B36" w:rsidP="00F67B36">
            <w:pPr>
              <w:numPr>
                <w:ilvl w:val="0"/>
                <w:numId w:val="29"/>
              </w:numPr>
              <w:spacing w:after="0" w:line="240" w:lineRule="auto"/>
              <w:ind w:left="175" w:hanging="141"/>
              <w:rPr>
                <w:rFonts w:ascii="Garamond" w:eastAsia="Times New Roman" w:hAnsi="Garamond" w:cs="Times New Roman"/>
                <w:bCs/>
                <w:sz w:val="24"/>
                <w:szCs w:val="24"/>
                <w:lang w:eastAsia="cs-CZ"/>
              </w:rPr>
            </w:pPr>
            <w:r w:rsidRPr="00FB6DFD">
              <w:rPr>
                <w:rFonts w:ascii="Garamond" w:eastAsia="Times New Roman" w:hAnsi="Garamond" w:cs="Times New Roman"/>
                <w:sz w:val="24"/>
                <w:szCs w:val="24"/>
                <w:lang w:eastAsia="cs-CZ"/>
              </w:rPr>
              <w:t>provádí úkony dle § 6 odst. 2 písm. a-c), e), g-i) vyhlášky č. 37/1992 Sb., ve všech soudních odděleních agendy C</w:t>
            </w:r>
          </w:p>
          <w:p w:rsidR="00F67B36" w:rsidRPr="00FB6DFD" w:rsidRDefault="00581428" w:rsidP="00F67B36">
            <w:pPr>
              <w:numPr>
                <w:ilvl w:val="0"/>
                <w:numId w:val="29"/>
              </w:numPr>
              <w:spacing w:after="0" w:line="240" w:lineRule="auto"/>
              <w:ind w:left="175" w:hanging="141"/>
              <w:rPr>
                <w:rFonts w:ascii="Garamond" w:eastAsia="Times New Roman" w:hAnsi="Garamond" w:cs="Times New Roman"/>
                <w:bCs/>
                <w:sz w:val="24"/>
                <w:szCs w:val="24"/>
                <w:lang w:eastAsia="cs-CZ"/>
              </w:rPr>
            </w:pPr>
            <w:r w:rsidRPr="00FB6DFD">
              <w:rPr>
                <w:rFonts w:ascii="Garamond" w:eastAsia="Times New Roman" w:hAnsi="Garamond" w:cs="Times New Roman"/>
                <w:sz w:val="24"/>
                <w:szCs w:val="24"/>
                <w:lang w:eastAsia="cs-CZ"/>
              </w:rPr>
              <w:t>e</w:t>
            </w:r>
            <w:r w:rsidR="0092513F" w:rsidRPr="00FB6DFD">
              <w:rPr>
                <w:rFonts w:ascii="Garamond" w:eastAsia="Times New Roman" w:hAnsi="Garamond" w:cs="Times New Roman"/>
                <w:sz w:val="24"/>
                <w:szCs w:val="24"/>
                <w:lang w:eastAsia="cs-CZ"/>
              </w:rPr>
              <w:t>viduje insolvenční</w:t>
            </w:r>
            <w:r w:rsidR="00F67B36" w:rsidRPr="00FB6DFD">
              <w:rPr>
                <w:rFonts w:ascii="Garamond" w:eastAsia="Times New Roman" w:hAnsi="Garamond" w:cs="Times New Roman"/>
                <w:sz w:val="24"/>
                <w:szCs w:val="24"/>
                <w:lang w:eastAsia="cs-CZ"/>
              </w:rPr>
              <w:t xml:space="preserve"> řízení</w:t>
            </w:r>
          </w:p>
          <w:p w:rsidR="00F67B36" w:rsidRPr="00FB6DFD" w:rsidRDefault="00F67B36" w:rsidP="00F67B36">
            <w:pPr>
              <w:autoSpaceDE w:val="0"/>
              <w:autoSpaceDN w:val="0"/>
              <w:spacing w:after="0" w:line="240" w:lineRule="auto"/>
              <w:ind w:left="175" w:hanging="141"/>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 zapisuje rozhodčí age</w:t>
            </w:r>
            <w:r w:rsidR="0092513F" w:rsidRPr="00FB6DFD">
              <w:rPr>
                <w:rFonts w:ascii="Garamond" w:eastAsia="Times New Roman" w:hAnsi="Garamond" w:cs="Times New Roman"/>
                <w:bCs/>
                <w:sz w:val="24"/>
                <w:szCs w:val="24"/>
                <w:lang w:eastAsia="cs-CZ"/>
              </w:rPr>
              <w:t>ndu</w:t>
            </w:r>
            <w:r w:rsidRPr="00FB6DFD">
              <w:rPr>
                <w:rFonts w:ascii="Garamond" w:eastAsia="Times New Roman" w:hAnsi="Garamond" w:cs="Times New Roman"/>
                <w:bCs/>
                <w:sz w:val="24"/>
                <w:szCs w:val="24"/>
                <w:lang w:eastAsia="cs-CZ"/>
              </w:rPr>
              <w:t xml:space="preserve">  </w:t>
            </w:r>
          </w:p>
          <w:p w:rsidR="00F67B36" w:rsidRPr="00FB6DFD" w:rsidRDefault="004D71C1" w:rsidP="00F67B36">
            <w:pPr>
              <w:autoSpaceDE w:val="0"/>
              <w:autoSpaceDN w:val="0"/>
              <w:spacing w:after="0" w:line="240" w:lineRule="auto"/>
              <w:ind w:left="175" w:hanging="141"/>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 xml:space="preserve">- </w:t>
            </w:r>
            <w:r w:rsidR="00810A80" w:rsidRPr="00FB6DFD">
              <w:rPr>
                <w:rFonts w:ascii="Garamond" w:eastAsia="Times New Roman" w:hAnsi="Garamond" w:cs="Times New Roman"/>
                <w:bCs/>
                <w:sz w:val="24"/>
                <w:szCs w:val="24"/>
                <w:lang w:eastAsia="cs-CZ"/>
              </w:rPr>
              <w:t xml:space="preserve">provádí na pokyn soudce úkony dle instrukce MSp č. 20/2002-Sm v platném znění </w:t>
            </w:r>
            <w:r w:rsidR="00F67B36" w:rsidRPr="00FB6DFD">
              <w:rPr>
                <w:rFonts w:ascii="Garamond" w:eastAsia="Times New Roman" w:hAnsi="Garamond" w:cs="Times New Roman"/>
                <w:bCs/>
                <w:sz w:val="24"/>
                <w:szCs w:val="24"/>
                <w:lang w:eastAsia="cs-CZ"/>
              </w:rPr>
              <w:t>v soudních odděleních 7 C, 107 C, 14 C a 114 C</w:t>
            </w:r>
          </w:p>
        </w:tc>
      </w:tr>
      <w:tr w:rsidR="00F67B36" w:rsidRPr="00FB6DFD" w:rsidTr="00472A56">
        <w:tc>
          <w:tcPr>
            <w:tcW w:w="1134" w:type="dxa"/>
          </w:tcPr>
          <w:p w:rsidR="00F67B36" w:rsidRPr="00FB6DFD" w:rsidRDefault="00F67B36" w:rsidP="00F67B36">
            <w:pPr>
              <w:tabs>
                <w:tab w:val="left" w:pos="356"/>
              </w:tabs>
              <w:autoSpaceDE w:val="0"/>
              <w:autoSpaceDN w:val="0"/>
              <w:spacing w:after="0" w:line="240" w:lineRule="auto"/>
              <w:jc w:val="both"/>
              <w:rPr>
                <w:rFonts w:ascii="Garamond" w:eastAsia="Times New Roman" w:hAnsi="Garamond" w:cs="Times New Roman"/>
                <w:bCs/>
                <w:lang w:eastAsia="cs-CZ"/>
              </w:rPr>
            </w:pPr>
            <w:r w:rsidRPr="00FB6DFD">
              <w:rPr>
                <w:rFonts w:ascii="Garamond" w:eastAsia="Times New Roman" w:hAnsi="Garamond" w:cs="Times New Roman"/>
                <w:bCs/>
                <w:lang w:eastAsia="cs-CZ"/>
              </w:rPr>
              <w:t>soudní tajemník</w:t>
            </w:r>
          </w:p>
        </w:tc>
        <w:tc>
          <w:tcPr>
            <w:tcW w:w="2835" w:type="dxa"/>
          </w:tcPr>
          <w:p w:rsidR="00F67B36" w:rsidRPr="00FB6DFD" w:rsidRDefault="00F67B36" w:rsidP="00F67B36">
            <w:pPr>
              <w:tabs>
                <w:tab w:val="left" w:pos="356"/>
              </w:tabs>
              <w:autoSpaceDE w:val="0"/>
              <w:autoSpaceDN w:val="0"/>
              <w:spacing w:after="120" w:line="240" w:lineRule="auto"/>
              <w:jc w:val="both"/>
              <w:rPr>
                <w:rFonts w:ascii="Garamond" w:eastAsia="Times New Roman" w:hAnsi="Garamond" w:cs="Times New Roman"/>
                <w:b/>
                <w:bCs/>
                <w:lang w:eastAsia="cs-CZ"/>
              </w:rPr>
            </w:pPr>
            <w:r w:rsidRPr="00FB6DFD">
              <w:rPr>
                <w:rFonts w:ascii="Garamond" w:eastAsia="Times New Roman" w:hAnsi="Garamond" w:cs="Times New Roman"/>
                <w:b/>
                <w:bCs/>
                <w:lang w:eastAsia="cs-CZ"/>
              </w:rPr>
              <w:t>Stanislav Feik</w:t>
            </w:r>
          </w:p>
          <w:p w:rsidR="00F67B36" w:rsidRPr="00FB6DFD" w:rsidRDefault="00F67B36" w:rsidP="00F67B36">
            <w:pPr>
              <w:autoSpaceDE w:val="0"/>
              <w:autoSpaceDN w:val="0"/>
              <w:spacing w:after="0" w:line="240" w:lineRule="auto"/>
              <w:ind w:left="33"/>
              <w:rPr>
                <w:rFonts w:ascii="Garamond" w:eastAsia="Times New Roman" w:hAnsi="Garamond" w:cs="Times New Roman"/>
                <w:bCs/>
                <w:lang w:eastAsia="cs-CZ"/>
              </w:rPr>
            </w:pPr>
            <w:r w:rsidRPr="00FB6DFD">
              <w:rPr>
                <w:rFonts w:ascii="Garamond" w:eastAsia="Times New Roman" w:hAnsi="Garamond" w:cs="Times New Roman"/>
                <w:bCs/>
                <w:i/>
                <w:lang w:eastAsia="cs-CZ"/>
              </w:rPr>
              <w:t>zástup:</w:t>
            </w:r>
            <w:r w:rsidRPr="00FB6DFD">
              <w:rPr>
                <w:rFonts w:ascii="Garamond" w:eastAsia="Times New Roman" w:hAnsi="Garamond" w:cs="Times New Roman"/>
                <w:lang w:eastAsia="cs-CZ"/>
              </w:rPr>
              <w:t xml:space="preserve"> </w:t>
            </w:r>
            <w:r w:rsidRPr="00FB6DFD">
              <w:rPr>
                <w:rFonts w:ascii="Garamond" w:eastAsia="Times New Roman" w:hAnsi="Garamond" w:cs="Times New Roman"/>
                <w:lang w:eastAsia="cs-CZ"/>
              </w:rPr>
              <w:tab/>
            </w:r>
            <w:r w:rsidRPr="00FB6DFD">
              <w:rPr>
                <w:rFonts w:ascii="Garamond" w:eastAsia="Times New Roman" w:hAnsi="Garamond" w:cs="Times New Roman"/>
                <w:bCs/>
                <w:lang w:eastAsia="cs-CZ"/>
              </w:rPr>
              <w:t>R. Kumstová</w:t>
            </w:r>
          </w:p>
        </w:tc>
        <w:tc>
          <w:tcPr>
            <w:tcW w:w="2410" w:type="dxa"/>
          </w:tcPr>
          <w:p w:rsidR="00F67B36" w:rsidRPr="00FB6DFD" w:rsidRDefault="00F67B36" w:rsidP="00F67B36">
            <w:pPr>
              <w:tabs>
                <w:tab w:val="left" w:pos="356"/>
              </w:tabs>
              <w:autoSpaceDE w:val="0"/>
              <w:autoSpaceDN w:val="0"/>
              <w:spacing w:after="0" w:line="240" w:lineRule="auto"/>
              <w:ind w:left="34"/>
              <w:jc w:val="both"/>
              <w:rPr>
                <w:rFonts w:ascii="Garamond" w:eastAsia="Times New Roman" w:hAnsi="Garamond" w:cs="Times New Roman"/>
                <w:bCs/>
                <w:lang w:eastAsia="cs-CZ"/>
              </w:rPr>
            </w:pPr>
            <w:r w:rsidRPr="00FB6DFD">
              <w:rPr>
                <w:rFonts w:ascii="Garamond" w:eastAsia="Times New Roman" w:hAnsi="Garamond" w:cs="Times New Roman"/>
                <w:bCs/>
                <w:lang w:eastAsia="cs-CZ"/>
              </w:rPr>
              <w:t>Mgr. N. Vaňurová</w:t>
            </w:r>
          </w:p>
        </w:tc>
        <w:tc>
          <w:tcPr>
            <w:tcW w:w="3969" w:type="dxa"/>
          </w:tcPr>
          <w:p w:rsidR="00F67B36" w:rsidRPr="00FB6DFD" w:rsidRDefault="00F67B36" w:rsidP="00F67B36">
            <w:pPr>
              <w:spacing w:after="0" w:line="240" w:lineRule="auto"/>
              <w:ind w:left="175" w:hanging="141"/>
              <w:rPr>
                <w:rFonts w:ascii="Garamond" w:eastAsia="Times New Roman" w:hAnsi="Garamond" w:cs="Times New Roman"/>
                <w:lang w:eastAsia="cs-CZ"/>
              </w:rPr>
            </w:pPr>
            <w:r w:rsidRPr="00FB6DFD">
              <w:rPr>
                <w:rFonts w:ascii="Garamond" w:eastAsia="Times New Roman" w:hAnsi="Garamond" w:cs="Times New Roman"/>
                <w:lang w:eastAsia="cs-CZ"/>
              </w:rPr>
              <w:t>- provádí statistiku ve všech soudních odděleních agendy C</w:t>
            </w:r>
          </w:p>
        </w:tc>
      </w:tr>
    </w:tbl>
    <w:p w:rsidR="00F67B36" w:rsidRPr="00FB6DFD" w:rsidRDefault="00F67B36" w:rsidP="00F67B36">
      <w:pPr>
        <w:autoSpaceDE w:val="0"/>
        <w:autoSpaceDN w:val="0"/>
        <w:spacing w:before="120" w:after="0" w:line="240" w:lineRule="auto"/>
        <w:ind w:left="1418" w:hanging="1418"/>
        <w:jc w:val="both"/>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zástup:</w:t>
      </w:r>
      <w:r w:rsidRPr="00FB6DFD">
        <w:rPr>
          <w:rFonts w:ascii="Garamond" w:eastAsia="Times New Roman" w:hAnsi="Garamond" w:cs="Times New Roman"/>
          <w:sz w:val="24"/>
          <w:szCs w:val="24"/>
          <w:lang w:eastAsia="cs-CZ"/>
        </w:rPr>
        <w:tab/>
        <w:t>- vzájemný pro agendu EPR mezi řešiteli jednotlivých týmů</w:t>
      </w:r>
    </w:p>
    <w:p w:rsidR="00F67B36" w:rsidRPr="00FB6DFD" w:rsidRDefault="00F67B36" w:rsidP="00F67B36">
      <w:pPr>
        <w:tabs>
          <w:tab w:val="left" w:pos="1418"/>
        </w:tabs>
        <w:autoSpaceDE w:val="0"/>
        <w:autoSpaceDN w:val="0"/>
        <w:spacing w:after="0" w:line="240" w:lineRule="auto"/>
        <w:ind w:left="1560" w:hanging="1560"/>
        <w:jc w:val="both"/>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ab/>
        <w:t>- vzájemný pro vyšší soudní úředníky konající úkony v civilních věcech a za tajemníky</w:t>
      </w:r>
    </w:p>
    <w:p w:rsidR="00F67B36" w:rsidRPr="00FB6DFD" w:rsidRDefault="00F67B36" w:rsidP="00F67B36">
      <w:pPr>
        <w:autoSpaceDE w:val="0"/>
        <w:autoSpaceDN w:val="0"/>
        <w:spacing w:after="120" w:line="240" w:lineRule="auto"/>
        <w:ind w:left="1418" w:hanging="1418"/>
        <w:jc w:val="both"/>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ab/>
        <w:t>- vzájemný pro soudní tajemníky</w:t>
      </w:r>
    </w:p>
    <w:p w:rsidR="00F67B36" w:rsidRPr="00FB6DFD" w:rsidRDefault="00F67B36" w:rsidP="00F67B36">
      <w:pPr>
        <w:tabs>
          <w:tab w:val="left" w:pos="2835"/>
        </w:tabs>
        <w:spacing w:after="120" w:line="240" w:lineRule="auto"/>
        <w:ind w:firstLine="170"/>
        <w:jc w:val="both"/>
        <w:rPr>
          <w:rFonts w:ascii="Garamond" w:eastAsia="Times New Roman" w:hAnsi="Garamond" w:cs="Times New Roman"/>
          <w:b/>
          <w:bCs/>
          <w:sz w:val="24"/>
          <w:szCs w:val="24"/>
          <w:lang w:eastAsia="cs-CZ"/>
        </w:rPr>
      </w:pPr>
      <w:r w:rsidRPr="00FB6DFD">
        <w:rPr>
          <w:rFonts w:ascii="Garamond" w:eastAsia="Times New Roman" w:hAnsi="Garamond" w:cs="Times New Roman"/>
          <w:sz w:val="24"/>
          <w:szCs w:val="24"/>
          <w:u w:val="single"/>
          <w:lang w:eastAsia="cs-CZ"/>
        </w:rPr>
        <w:t>Vedoucí kanceláře:</w:t>
      </w:r>
      <w:r w:rsidRPr="00FB6DFD">
        <w:rPr>
          <w:rFonts w:ascii="Garamond" w:eastAsia="Times New Roman" w:hAnsi="Garamond" w:cs="Times New Roman"/>
          <w:sz w:val="24"/>
          <w:szCs w:val="24"/>
          <w:u w:val="single"/>
          <w:lang w:eastAsia="cs-CZ"/>
        </w:rPr>
        <w:tab/>
      </w:r>
      <w:r w:rsidRPr="00FB6DFD">
        <w:rPr>
          <w:rFonts w:ascii="Garamond" w:eastAsia="Times New Roman" w:hAnsi="Garamond" w:cs="Times New Roman"/>
          <w:b/>
          <w:bCs/>
          <w:sz w:val="24"/>
          <w:szCs w:val="24"/>
          <w:lang w:eastAsia="cs-CZ"/>
        </w:rPr>
        <w:t>Petra Schmiedová</w:t>
      </w:r>
    </w:p>
    <w:p w:rsidR="00F67B36" w:rsidRPr="00FB6DFD" w:rsidRDefault="00F67B36" w:rsidP="00F67B36">
      <w:pPr>
        <w:tabs>
          <w:tab w:val="left" w:pos="2835"/>
        </w:tabs>
        <w:spacing w:after="0" w:line="240" w:lineRule="auto"/>
        <w:ind w:firstLine="170"/>
        <w:jc w:val="both"/>
        <w:rPr>
          <w:rFonts w:ascii="Garamond" w:eastAsia="Times New Roman" w:hAnsi="Garamond" w:cs="Times New Roman"/>
          <w:b/>
          <w:bCs/>
          <w:sz w:val="24"/>
          <w:szCs w:val="24"/>
          <w:lang w:eastAsia="cs-CZ"/>
        </w:rPr>
      </w:pPr>
      <w:r w:rsidRPr="00FB6DFD">
        <w:rPr>
          <w:rFonts w:ascii="Garamond" w:eastAsia="Times New Roman" w:hAnsi="Garamond" w:cs="Times New Roman"/>
          <w:sz w:val="24"/>
          <w:szCs w:val="24"/>
          <w:lang w:eastAsia="cs-CZ"/>
        </w:rPr>
        <w:t>zástup:</w:t>
      </w:r>
      <w:r w:rsidRPr="00FB6DFD">
        <w:rPr>
          <w:rFonts w:ascii="Garamond" w:eastAsia="Times New Roman" w:hAnsi="Garamond" w:cs="Times New Roman"/>
          <w:sz w:val="24"/>
          <w:szCs w:val="24"/>
          <w:lang w:eastAsia="cs-CZ"/>
        </w:rPr>
        <w:tab/>
        <w:t>J. Borůvková</w:t>
      </w:r>
    </w:p>
    <w:p w:rsidR="00F67B36" w:rsidRPr="00FB6DFD" w:rsidRDefault="00F67B36" w:rsidP="00F67B36">
      <w:pPr>
        <w:tabs>
          <w:tab w:val="left" w:pos="2835"/>
        </w:tabs>
        <w:spacing w:after="120" w:line="240" w:lineRule="auto"/>
        <w:rPr>
          <w:rFonts w:ascii="Garamond" w:eastAsia="Times New Roman" w:hAnsi="Garamond" w:cs="Times New Roman"/>
          <w:sz w:val="24"/>
          <w:szCs w:val="24"/>
          <w:lang w:eastAsia="cs-CZ"/>
        </w:rPr>
      </w:pPr>
      <w:r w:rsidRPr="00FB6DFD">
        <w:rPr>
          <w:rFonts w:ascii="Calibri" w:eastAsia="Times New Roman" w:hAnsi="Calibri" w:cs="Times New Roman"/>
          <w:lang w:eastAsia="cs-CZ"/>
        </w:rPr>
        <w:tab/>
      </w:r>
      <w:r w:rsidRPr="00FB6DFD">
        <w:rPr>
          <w:rFonts w:ascii="Garamond" w:eastAsia="Times New Roman" w:hAnsi="Garamond" w:cs="Times New Roman"/>
          <w:sz w:val="24"/>
          <w:szCs w:val="24"/>
          <w:lang w:eastAsia="cs-CZ"/>
        </w:rPr>
        <w:t>N. Hospodková</w:t>
      </w:r>
    </w:p>
    <w:p w:rsidR="00F67B36" w:rsidRPr="00FB6DFD" w:rsidRDefault="00F67B36" w:rsidP="00F67B36">
      <w:pPr>
        <w:numPr>
          <w:ilvl w:val="0"/>
          <w:numId w:val="13"/>
        </w:numPr>
        <w:tabs>
          <w:tab w:val="clear" w:pos="644"/>
        </w:tabs>
        <w:autoSpaceDE w:val="0"/>
        <w:autoSpaceDN w:val="0"/>
        <w:spacing w:after="0" w:line="240" w:lineRule="auto"/>
        <w:ind w:left="993" w:hanging="142"/>
        <w:jc w:val="both"/>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vede občanskoprávní rejstříky a pomocné evidence v soudních odděleních:</w:t>
      </w:r>
    </w:p>
    <w:p w:rsidR="00F67B36" w:rsidRPr="00FB6DFD" w:rsidRDefault="00F67B36" w:rsidP="00F67B36">
      <w:pPr>
        <w:autoSpaceDE w:val="0"/>
        <w:autoSpaceDN w:val="0"/>
        <w:spacing w:after="360" w:line="240" w:lineRule="auto"/>
        <w:ind w:left="993" w:hanging="142"/>
        <w:jc w:val="both"/>
        <w:rPr>
          <w:rFonts w:ascii="Garamond" w:eastAsia="Times New Roman" w:hAnsi="Garamond" w:cs="Times New Roman"/>
          <w:sz w:val="24"/>
          <w:szCs w:val="24"/>
          <w:u w:val="single"/>
          <w:lang w:eastAsia="cs-CZ"/>
        </w:rPr>
      </w:pPr>
      <w:r w:rsidRPr="00FB6DFD">
        <w:rPr>
          <w:rFonts w:ascii="Garamond" w:eastAsia="Times New Roman" w:hAnsi="Garamond" w:cs="Times New Roman"/>
          <w:sz w:val="24"/>
          <w:szCs w:val="24"/>
          <w:lang w:eastAsia="cs-CZ"/>
        </w:rPr>
        <w:tab/>
        <w:t>5 C, 6 C, 106 C, 9 C, 109 C, 11 C, 14 C, 114 C, 15 C, 115 C včetně ostatních věcí přidělených do těchto soudních oddělení</w:t>
      </w:r>
      <w:r w:rsidRPr="00FB6DFD">
        <w:rPr>
          <w:rFonts w:ascii="Garamond" w:eastAsia="Times New Roman" w:hAnsi="Garamond" w:cs="Times New Roman"/>
          <w:color w:val="00B050"/>
          <w:sz w:val="24"/>
          <w:szCs w:val="24"/>
          <w:lang w:eastAsia="cs-CZ"/>
        </w:rPr>
        <w:t xml:space="preserve"> </w:t>
      </w:r>
      <w:r w:rsidRPr="00FB6DFD">
        <w:rPr>
          <w:rFonts w:ascii="Garamond" w:eastAsia="Times New Roman" w:hAnsi="Garamond" w:cs="Times New Roman"/>
          <w:sz w:val="24"/>
          <w:szCs w:val="24"/>
          <w:lang w:eastAsia="cs-CZ"/>
        </w:rPr>
        <w:t>a</w:t>
      </w:r>
      <w:r w:rsidRPr="00FB6DFD">
        <w:rPr>
          <w:rFonts w:ascii="Garamond" w:eastAsia="Times New Roman" w:hAnsi="Garamond" w:cs="Times New Roman"/>
          <w:color w:val="00B050"/>
          <w:sz w:val="24"/>
          <w:szCs w:val="24"/>
          <w:lang w:eastAsia="cs-CZ"/>
        </w:rPr>
        <w:t xml:space="preserve"> </w:t>
      </w:r>
      <w:r w:rsidRPr="00FB6DFD">
        <w:rPr>
          <w:rFonts w:ascii="Garamond" w:eastAsia="Times New Roman" w:hAnsi="Garamond" w:cs="Times New Roman"/>
          <w:sz w:val="24"/>
          <w:szCs w:val="24"/>
          <w:lang w:eastAsia="cs-CZ"/>
        </w:rPr>
        <w:t>Nc oddíly řešené soudci uvedených soudních oddělení</w:t>
      </w:r>
    </w:p>
    <w:p w:rsidR="00F67B36" w:rsidRPr="00FB6DFD" w:rsidRDefault="00F67B36" w:rsidP="00F67B36">
      <w:pPr>
        <w:tabs>
          <w:tab w:val="left" w:pos="2835"/>
        </w:tabs>
        <w:spacing w:after="120" w:line="240" w:lineRule="auto"/>
        <w:ind w:firstLine="170"/>
        <w:jc w:val="both"/>
        <w:rPr>
          <w:rFonts w:ascii="Garamond" w:eastAsia="Times New Roman" w:hAnsi="Garamond" w:cs="Times New Roman"/>
          <w:b/>
          <w:bCs/>
          <w:sz w:val="24"/>
          <w:szCs w:val="24"/>
          <w:lang w:eastAsia="cs-CZ"/>
        </w:rPr>
      </w:pPr>
      <w:r w:rsidRPr="00FB6DFD">
        <w:rPr>
          <w:rFonts w:ascii="Garamond" w:eastAsia="Times New Roman" w:hAnsi="Garamond" w:cs="Times New Roman"/>
          <w:sz w:val="24"/>
          <w:szCs w:val="24"/>
          <w:u w:val="single"/>
          <w:lang w:eastAsia="cs-CZ"/>
        </w:rPr>
        <w:t>Vedoucí kanceláře:</w:t>
      </w:r>
      <w:r w:rsidRPr="00FB6DFD">
        <w:rPr>
          <w:rFonts w:ascii="Garamond" w:eastAsia="Times New Roman" w:hAnsi="Garamond" w:cs="Times New Roman"/>
          <w:sz w:val="24"/>
          <w:szCs w:val="24"/>
          <w:u w:val="single"/>
          <w:lang w:eastAsia="cs-CZ"/>
        </w:rPr>
        <w:tab/>
      </w:r>
      <w:r w:rsidRPr="00FB6DFD">
        <w:rPr>
          <w:rFonts w:ascii="Garamond" w:eastAsia="Times New Roman" w:hAnsi="Garamond" w:cs="Times New Roman"/>
          <w:b/>
          <w:bCs/>
          <w:sz w:val="24"/>
          <w:szCs w:val="24"/>
          <w:lang w:eastAsia="cs-CZ"/>
        </w:rPr>
        <w:t>Jana Borůvková</w:t>
      </w:r>
    </w:p>
    <w:p w:rsidR="00F67B36" w:rsidRPr="00FB6DFD" w:rsidRDefault="00F67B36" w:rsidP="00F67B36">
      <w:pPr>
        <w:tabs>
          <w:tab w:val="left" w:pos="2835"/>
        </w:tabs>
        <w:spacing w:after="0" w:line="240" w:lineRule="auto"/>
        <w:ind w:firstLine="170"/>
        <w:jc w:val="both"/>
        <w:rPr>
          <w:rFonts w:ascii="Garamond" w:eastAsia="Times New Roman" w:hAnsi="Garamond" w:cs="Times New Roman"/>
          <w:b/>
          <w:bCs/>
          <w:sz w:val="24"/>
          <w:szCs w:val="24"/>
          <w:lang w:eastAsia="cs-CZ"/>
        </w:rPr>
      </w:pPr>
      <w:r w:rsidRPr="00FB6DFD">
        <w:rPr>
          <w:rFonts w:ascii="Garamond" w:eastAsia="Times New Roman" w:hAnsi="Garamond" w:cs="Times New Roman"/>
          <w:sz w:val="24"/>
          <w:szCs w:val="24"/>
          <w:lang w:eastAsia="cs-CZ"/>
        </w:rPr>
        <w:t>zástup:</w:t>
      </w:r>
      <w:r w:rsidRPr="00FB6DFD">
        <w:rPr>
          <w:rFonts w:ascii="Garamond" w:eastAsia="Times New Roman" w:hAnsi="Garamond" w:cs="Times New Roman"/>
          <w:sz w:val="24"/>
          <w:szCs w:val="24"/>
          <w:lang w:eastAsia="cs-CZ"/>
        </w:rPr>
        <w:tab/>
        <w:t>P. Schmiedová</w:t>
      </w:r>
    </w:p>
    <w:p w:rsidR="00F67B36" w:rsidRPr="00FB6DFD" w:rsidRDefault="00F67B36" w:rsidP="00F67B36">
      <w:pPr>
        <w:tabs>
          <w:tab w:val="left" w:pos="2835"/>
        </w:tabs>
        <w:spacing w:after="120" w:line="240" w:lineRule="auto"/>
        <w:ind w:firstLine="170"/>
        <w:jc w:val="both"/>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ab/>
        <w:t>M. Kopecká</w:t>
      </w:r>
    </w:p>
    <w:p w:rsidR="00F67B36" w:rsidRPr="00FB6DFD" w:rsidRDefault="00F67B36" w:rsidP="00F67B36">
      <w:pPr>
        <w:numPr>
          <w:ilvl w:val="0"/>
          <w:numId w:val="13"/>
        </w:numPr>
        <w:tabs>
          <w:tab w:val="clear" w:pos="644"/>
        </w:tabs>
        <w:autoSpaceDE w:val="0"/>
        <w:autoSpaceDN w:val="0"/>
        <w:spacing w:after="0" w:line="240" w:lineRule="auto"/>
        <w:ind w:left="993" w:hanging="142"/>
        <w:jc w:val="both"/>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xml:space="preserve"> vede občanskoprávní rejstříky a pomocné evidence v soudních odděleních:</w:t>
      </w:r>
    </w:p>
    <w:p w:rsidR="00F67B36" w:rsidRPr="00FB6DFD" w:rsidRDefault="00F67B36" w:rsidP="00F67B36">
      <w:pPr>
        <w:autoSpaceDE w:val="0"/>
        <w:autoSpaceDN w:val="0"/>
        <w:spacing w:after="240" w:line="240" w:lineRule="auto"/>
        <w:ind w:left="993" w:hanging="142"/>
        <w:jc w:val="both"/>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ab/>
        <w:t>7 C, 107 C, 7 EVC, 8 C, 108 C, 16 C, 116 C, 19 C, 119 C, 30 C, 130 C včetně ostatních věcí přidělených do těchto soudních oddělení</w:t>
      </w:r>
      <w:r w:rsidRPr="00FB6DFD">
        <w:rPr>
          <w:rFonts w:ascii="Garamond" w:eastAsia="Times New Roman" w:hAnsi="Garamond" w:cs="Times New Roman"/>
          <w:color w:val="00B050"/>
          <w:sz w:val="24"/>
          <w:szCs w:val="24"/>
          <w:lang w:eastAsia="cs-CZ"/>
        </w:rPr>
        <w:t xml:space="preserve"> </w:t>
      </w:r>
      <w:r w:rsidRPr="00FB6DFD">
        <w:rPr>
          <w:rFonts w:ascii="Garamond" w:eastAsia="Times New Roman" w:hAnsi="Garamond" w:cs="Times New Roman"/>
          <w:sz w:val="24"/>
          <w:szCs w:val="24"/>
          <w:lang w:eastAsia="cs-CZ"/>
        </w:rPr>
        <w:t>a</w:t>
      </w:r>
      <w:r w:rsidRPr="00FB6DFD">
        <w:rPr>
          <w:rFonts w:ascii="Garamond" w:eastAsia="Times New Roman" w:hAnsi="Garamond" w:cs="Times New Roman"/>
          <w:color w:val="00B050"/>
          <w:sz w:val="24"/>
          <w:szCs w:val="24"/>
          <w:lang w:eastAsia="cs-CZ"/>
        </w:rPr>
        <w:t xml:space="preserve"> </w:t>
      </w:r>
      <w:r w:rsidRPr="00FB6DFD">
        <w:rPr>
          <w:rFonts w:ascii="Garamond" w:eastAsia="Times New Roman" w:hAnsi="Garamond" w:cs="Times New Roman"/>
          <w:sz w:val="24"/>
          <w:szCs w:val="24"/>
          <w:lang w:eastAsia="cs-CZ"/>
        </w:rPr>
        <w:t>Nc oddíly řešené soudci uvedených soudních oddělení</w:t>
      </w:r>
    </w:p>
    <w:p w:rsidR="00F67B36" w:rsidRPr="00FB6DFD" w:rsidRDefault="00F67B36" w:rsidP="00F67B36">
      <w:pPr>
        <w:tabs>
          <w:tab w:val="left" w:pos="2835"/>
        </w:tabs>
        <w:autoSpaceDE w:val="0"/>
        <w:autoSpaceDN w:val="0"/>
        <w:spacing w:after="0" w:line="240" w:lineRule="auto"/>
        <w:ind w:firstLine="170"/>
        <w:jc w:val="both"/>
        <w:rPr>
          <w:rFonts w:ascii="Garamond" w:eastAsia="Times New Roman" w:hAnsi="Garamond" w:cs="Times New Roman"/>
          <w:sz w:val="24"/>
          <w:szCs w:val="24"/>
          <w:u w:val="single"/>
          <w:lang w:eastAsia="cs-CZ"/>
        </w:rPr>
      </w:pPr>
      <w:r w:rsidRPr="00FB6DFD">
        <w:rPr>
          <w:rFonts w:ascii="Garamond" w:eastAsia="Times New Roman" w:hAnsi="Garamond" w:cs="Times New Roman"/>
          <w:sz w:val="24"/>
          <w:szCs w:val="24"/>
          <w:u w:val="single"/>
          <w:lang w:eastAsia="cs-CZ"/>
        </w:rPr>
        <w:t>Zapisovatelky:</w:t>
      </w:r>
      <w:r w:rsidRPr="00FB6DFD">
        <w:rPr>
          <w:rFonts w:ascii="Garamond" w:eastAsia="Times New Roman" w:hAnsi="Garamond" w:cs="Times New Roman"/>
          <w:sz w:val="24"/>
          <w:szCs w:val="24"/>
          <w:u w:val="single"/>
          <w:lang w:eastAsia="cs-CZ"/>
        </w:rPr>
        <w:tab/>
      </w:r>
      <w:r w:rsidRPr="00FB6DFD">
        <w:rPr>
          <w:rFonts w:ascii="Garamond" w:eastAsia="Times New Roman" w:hAnsi="Garamond" w:cs="Times New Roman"/>
          <w:b/>
          <w:bCs/>
          <w:sz w:val="24"/>
          <w:szCs w:val="24"/>
          <w:lang w:eastAsia="cs-CZ"/>
        </w:rPr>
        <w:t>dle určení ředitelem správy</w:t>
      </w:r>
    </w:p>
    <w:p w:rsidR="00F67B36" w:rsidRPr="00FB6DFD" w:rsidRDefault="00F67B36" w:rsidP="00F67B36">
      <w:pPr>
        <w:keepNext/>
        <w:autoSpaceDE w:val="0"/>
        <w:autoSpaceDN w:val="0"/>
        <w:spacing w:after="0" w:line="240" w:lineRule="auto"/>
        <w:ind w:firstLine="170"/>
        <w:jc w:val="center"/>
        <w:outlineLvl w:val="1"/>
        <w:rPr>
          <w:rFonts w:ascii="Garamond" w:eastAsia="Times New Roman" w:hAnsi="Garamond" w:cs="Times New Roman"/>
          <w:b/>
          <w:bCs/>
          <w:sz w:val="24"/>
          <w:szCs w:val="24"/>
          <w:lang w:eastAsia="cs-CZ"/>
        </w:rPr>
      </w:pPr>
      <w:r w:rsidRPr="00FB6DFD">
        <w:rPr>
          <w:rFonts w:ascii="Garamond" w:eastAsia="Times New Roman" w:hAnsi="Garamond" w:cs="Times New Roman"/>
          <w:b/>
          <w:bCs/>
          <w:sz w:val="24"/>
          <w:szCs w:val="24"/>
          <w:lang w:eastAsia="cs-CZ"/>
        </w:rPr>
        <w:br w:type="page"/>
      </w:r>
      <w:bookmarkStart w:id="101" w:name="_Toc392248846"/>
      <w:bookmarkStart w:id="102" w:name="_Toc466378020"/>
      <w:bookmarkStart w:id="103" w:name="_Toc54253800"/>
      <w:bookmarkStart w:id="104" w:name="_Toc57724859"/>
      <w:r w:rsidRPr="00FB6DFD">
        <w:rPr>
          <w:rFonts w:ascii="Garamond" w:eastAsia="Times New Roman" w:hAnsi="Garamond" w:cs="Times New Roman"/>
          <w:b/>
          <w:bCs/>
          <w:sz w:val="24"/>
          <w:szCs w:val="24"/>
          <w:lang w:eastAsia="cs-CZ"/>
        </w:rPr>
        <w:t>Opatrovnická agenda</w:t>
      </w:r>
      <w:bookmarkEnd w:id="101"/>
      <w:bookmarkEnd w:id="102"/>
      <w:bookmarkEnd w:id="103"/>
      <w:bookmarkEnd w:id="104"/>
      <w:r w:rsidRPr="00FB6DFD">
        <w:rPr>
          <w:rFonts w:ascii="Garamond" w:eastAsia="Times New Roman" w:hAnsi="Garamond" w:cs="Times New Roman"/>
          <w:b/>
          <w:bCs/>
          <w:sz w:val="24"/>
          <w:szCs w:val="24"/>
          <w:lang w:eastAsia="cs-CZ"/>
        </w:rPr>
        <w:t xml:space="preserve"> </w:t>
      </w:r>
    </w:p>
    <w:p w:rsidR="00F67B36" w:rsidRPr="00FB6DFD"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05" w:name="_Toc392248847"/>
      <w:bookmarkStart w:id="106" w:name="_Toc394669747"/>
      <w:bookmarkStart w:id="107" w:name="_Toc404155040"/>
      <w:bookmarkStart w:id="108" w:name="_Toc466378021"/>
      <w:bookmarkStart w:id="109" w:name="_Toc54253801"/>
      <w:bookmarkStart w:id="110" w:name="_Toc57724860"/>
      <w:r w:rsidRPr="00FB6DFD">
        <w:rPr>
          <w:rFonts w:ascii="Garamond" w:eastAsia="Times New Roman" w:hAnsi="Garamond" w:cs="Times New Roman"/>
          <w:b/>
          <w:bCs/>
          <w:sz w:val="28"/>
          <w:szCs w:val="28"/>
          <w:lang w:eastAsia="cs-CZ"/>
        </w:rPr>
        <w:t>Obecné zásady pro přidělování a zápis opatrovnické agendy</w:t>
      </w:r>
      <w:bookmarkEnd w:id="105"/>
      <w:bookmarkEnd w:id="106"/>
      <w:bookmarkEnd w:id="107"/>
      <w:bookmarkEnd w:id="108"/>
      <w:bookmarkEnd w:id="109"/>
      <w:bookmarkEnd w:id="110"/>
    </w:p>
    <w:p w:rsidR="00F67B36" w:rsidRPr="00FB6DFD" w:rsidRDefault="00F67B36" w:rsidP="00F67B36">
      <w:pPr>
        <w:numPr>
          <w:ilvl w:val="0"/>
          <w:numId w:val="11"/>
        </w:numPr>
        <w:autoSpaceDE w:val="0"/>
        <w:autoSpaceDN w:val="0"/>
        <w:spacing w:after="0" w:line="240" w:lineRule="auto"/>
        <w:jc w:val="both"/>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 xml:space="preserve">Specializace </w:t>
      </w:r>
      <w:r w:rsidRPr="00FB6DFD">
        <w:rPr>
          <w:rFonts w:ascii="Garamond" w:eastAsia="Times New Roman" w:hAnsi="Garamond" w:cs="Times New Roman"/>
          <w:sz w:val="24"/>
          <w:szCs w:val="24"/>
          <w:lang w:eastAsia="cs-CZ"/>
        </w:rPr>
        <w:t>využívané výhradně v opatrovnické agendě:</w:t>
      </w:r>
    </w:p>
    <w:p w:rsidR="00F67B36" w:rsidRPr="00FB6DFD" w:rsidRDefault="00F67B36" w:rsidP="00F67B36">
      <w:pPr>
        <w:numPr>
          <w:ilvl w:val="0"/>
          <w:numId w:val="21"/>
        </w:numPr>
        <w:tabs>
          <w:tab w:val="left" w:pos="993"/>
        </w:tabs>
        <w:autoSpaceDE w:val="0"/>
        <w:autoSpaceDN w:val="0"/>
        <w:spacing w:after="0" w:line="240" w:lineRule="auto"/>
        <w:ind w:left="720" w:firstLine="0"/>
        <w:jc w:val="both"/>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Svéprávnost</w:t>
      </w:r>
    </w:p>
    <w:p w:rsidR="00F67B36" w:rsidRPr="00FB6DFD" w:rsidRDefault="00F67B36" w:rsidP="00F67B36">
      <w:pPr>
        <w:numPr>
          <w:ilvl w:val="0"/>
          <w:numId w:val="21"/>
        </w:numPr>
        <w:tabs>
          <w:tab w:val="left" w:pos="993"/>
        </w:tabs>
        <w:autoSpaceDE w:val="0"/>
        <w:autoSpaceDN w:val="0"/>
        <w:spacing w:after="0" w:line="240" w:lineRule="auto"/>
        <w:ind w:left="720" w:firstLine="0"/>
        <w:jc w:val="both"/>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Cizina</w:t>
      </w:r>
      <w:r w:rsidRPr="00FB6DFD">
        <w:rPr>
          <w:rFonts w:ascii="Garamond" w:eastAsia="Times New Roman" w:hAnsi="Garamond" w:cs="Times New Roman"/>
          <w:sz w:val="24"/>
          <w:szCs w:val="24"/>
          <w:lang w:eastAsia="cs-CZ"/>
        </w:rPr>
        <w:t xml:space="preserve"> – rozhodování v opatrovnických věcech s cizím prvkem </w:t>
      </w:r>
      <w:r w:rsidRPr="00FB6DFD">
        <w:rPr>
          <w:rFonts w:ascii="Garamond" w:eastAsia="Times New Roman" w:hAnsi="Garamond" w:cs="Times New Roman"/>
          <w:color w:val="FF0000"/>
          <w:sz w:val="24"/>
          <w:szCs w:val="24"/>
          <w:lang w:eastAsia="cs-CZ"/>
        </w:rPr>
        <w:t xml:space="preserve"> </w:t>
      </w:r>
    </w:p>
    <w:p w:rsidR="00F67B36" w:rsidRPr="00FB6DFD" w:rsidRDefault="00F67B36" w:rsidP="00F67B36">
      <w:pPr>
        <w:numPr>
          <w:ilvl w:val="0"/>
          <w:numId w:val="21"/>
        </w:numPr>
        <w:tabs>
          <w:tab w:val="left" w:pos="993"/>
        </w:tabs>
        <w:autoSpaceDE w:val="0"/>
        <w:autoSpaceDN w:val="0"/>
        <w:spacing w:after="0" w:line="240" w:lineRule="auto"/>
        <w:ind w:left="993" w:hanging="273"/>
        <w:jc w:val="both"/>
        <w:rPr>
          <w:rFonts w:ascii="Garamond" w:eastAsia="Times New Roman" w:hAnsi="Garamond" w:cs="Times New Roman"/>
          <w:sz w:val="24"/>
          <w:szCs w:val="24"/>
          <w:u w:val="single"/>
          <w:lang w:eastAsia="cs-CZ"/>
        </w:rPr>
      </w:pPr>
      <w:r w:rsidRPr="00FB6DFD">
        <w:rPr>
          <w:rFonts w:ascii="Garamond" w:eastAsia="Times New Roman" w:hAnsi="Garamond" w:cs="Times New Roman"/>
          <w:b/>
          <w:sz w:val="24"/>
          <w:szCs w:val="24"/>
          <w:lang w:eastAsia="cs-CZ"/>
        </w:rPr>
        <w:t>Podnět</w:t>
      </w:r>
      <w:r w:rsidRPr="00FB6DFD">
        <w:rPr>
          <w:rFonts w:ascii="Garamond" w:eastAsia="Times New Roman" w:hAnsi="Garamond" w:cs="Times New Roman"/>
          <w:sz w:val="24"/>
          <w:szCs w:val="24"/>
          <w:lang w:eastAsia="cs-CZ"/>
        </w:rPr>
        <w:t xml:space="preserve"> – evidence podnětů a dalších řízení, která jsou zahajována na základě rozhodnutí soudu z úřední povinnosti (podnět, schválení právního jednání na nezletilého podané notářem, přezkumy omezených ve svéprávnosti aj.)</w:t>
      </w:r>
    </w:p>
    <w:p w:rsidR="00F67B36" w:rsidRPr="00FB6DFD" w:rsidRDefault="00F67B36" w:rsidP="00F67B36">
      <w:pPr>
        <w:numPr>
          <w:ilvl w:val="0"/>
          <w:numId w:val="21"/>
        </w:numPr>
        <w:tabs>
          <w:tab w:val="left" w:pos="993"/>
        </w:tabs>
        <w:autoSpaceDE w:val="0"/>
        <w:autoSpaceDN w:val="0"/>
        <w:spacing w:after="0" w:line="240" w:lineRule="auto"/>
        <w:ind w:left="993" w:hanging="273"/>
        <w:jc w:val="both"/>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Cizina P</w:t>
      </w:r>
      <w:r w:rsidRPr="00FB6DFD">
        <w:rPr>
          <w:rFonts w:ascii="Garamond" w:eastAsia="Times New Roman" w:hAnsi="Garamond" w:cs="Times New Roman"/>
          <w:sz w:val="24"/>
          <w:szCs w:val="24"/>
          <w:lang w:eastAsia="cs-CZ"/>
        </w:rPr>
        <w:t xml:space="preserve"> – dožádání s cizím prvkem</w:t>
      </w:r>
    </w:p>
    <w:p w:rsidR="00F67B36" w:rsidRPr="00FB6DFD" w:rsidRDefault="00F67B36" w:rsidP="00F67B36">
      <w:pPr>
        <w:numPr>
          <w:ilvl w:val="0"/>
          <w:numId w:val="21"/>
        </w:numPr>
        <w:tabs>
          <w:tab w:val="left" w:pos="993"/>
        </w:tabs>
        <w:autoSpaceDE w:val="0"/>
        <w:autoSpaceDN w:val="0"/>
        <w:spacing w:after="120" w:line="240" w:lineRule="auto"/>
        <w:ind w:left="992" w:hanging="272"/>
        <w:jc w:val="both"/>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 xml:space="preserve">Zhlédnutí </w:t>
      </w:r>
      <w:r w:rsidRPr="00FB6DFD">
        <w:rPr>
          <w:rFonts w:ascii="Garamond" w:eastAsia="Times New Roman" w:hAnsi="Garamond" w:cs="Times New Roman"/>
          <w:sz w:val="24"/>
          <w:szCs w:val="24"/>
          <w:lang w:eastAsia="cs-CZ"/>
        </w:rPr>
        <w:t>– dožádání se žádostí o zhlédnutí provedené soudcem</w:t>
      </w:r>
    </w:p>
    <w:p w:rsidR="00F67B36" w:rsidRPr="00FB6DFD" w:rsidRDefault="00F67B36" w:rsidP="00F67B36">
      <w:pPr>
        <w:tabs>
          <w:tab w:val="left" w:pos="993"/>
        </w:tabs>
        <w:autoSpaceDE w:val="0"/>
        <w:autoSpaceDN w:val="0"/>
        <w:spacing w:after="0" w:line="240" w:lineRule="auto"/>
        <w:ind w:left="720" w:firstLine="170"/>
        <w:jc w:val="both"/>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Priority specializací pro druh věci P a Nc jsou v následujícím pořadí:</w:t>
      </w:r>
    </w:p>
    <w:p w:rsidR="00F67B36" w:rsidRPr="00FB6DFD" w:rsidRDefault="00F67B36" w:rsidP="00F67B36">
      <w:pPr>
        <w:tabs>
          <w:tab w:val="left" w:pos="993"/>
        </w:tabs>
        <w:autoSpaceDE w:val="0"/>
        <w:autoSpaceDN w:val="0"/>
        <w:spacing w:after="0" w:line="240" w:lineRule="auto"/>
        <w:ind w:left="720" w:firstLine="170"/>
        <w:jc w:val="both"/>
        <w:rPr>
          <w:rFonts w:ascii="Garamond" w:eastAsia="Times New Roman" w:hAnsi="Garamond" w:cs="Times New Roman"/>
          <w:strike/>
          <w:sz w:val="24"/>
          <w:szCs w:val="24"/>
          <w:lang w:eastAsia="cs-CZ"/>
        </w:rPr>
      </w:pPr>
      <w:r w:rsidRPr="00FB6DFD">
        <w:rPr>
          <w:rFonts w:ascii="Garamond" w:eastAsia="Times New Roman" w:hAnsi="Garamond" w:cs="Times New Roman"/>
          <w:sz w:val="24"/>
          <w:szCs w:val="24"/>
          <w:lang w:eastAsia="cs-CZ"/>
        </w:rPr>
        <w:t>1. svéprávnost, 2. cizina, 3. podnět.</w:t>
      </w:r>
      <w:r w:rsidRPr="00FB6DFD">
        <w:rPr>
          <w:rFonts w:ascii="Garamond" w:eastAsia="Times New Roman" w:hAnsi="Garamond" w:cs="Times New Roman"/>
          <w:strike/>
          <w:sz w:val="24"/>
          <w:szCs w:val="24"/>
          <w:lang w:eastAsia="cs-CZ"/>
        </w:rPr>
        <w:t xml:space="preserve"> </w:t>
      </w:r>
    </w:p>
    <w:p w:rsidR="00F67B36" w:rsidRPr="00FB6DFD" w:rsidRDefault="00F67B36" w:rsidP="00F67B36">
      <w:pPr>
        <w:tabs>
          <w:tab w:val="left" w:pos="993"/>
        </w:tabs>
        <w:autoSpaceDE w:val="0"/>
        <w:autoSpaceDN w:val="0"/>
        <w:spacing w:after="120" w:line="240" w:lineRule="auto"/>
        <w:ind w:left="720" w:firstLine="170"/>
        <w:jc w:val="both"/>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Přidělování specializací bude průběžné podle pořadí soudních oddělení bez omezení kalendářním rokem.</w:t>
      </w:r>
    </w:p>
    <w:p w:rsidR="009F6557" w:rsidRPr="00FB6DFD" w:rsidRDefault="00F67B36" w:rsidP="009F6557">
      <w:pPr>
        <w:numPr>
          <w:ilvl w:val="0"/>
          <w:numId w:val="11"/>
        </w:numPr>
        <w:autoSpaceDE w:val="0"/>
        <w:autoSpaceDN w:val="0"/>
        <w:spacing w:after="120" w:line="240" w:lineRule="auto"/>
        <w:ind w:left="714" w:hanging="357"/>
        <w:jc w:val="both"/>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Nové podněty</w:t>
      </w:r>
      <w:r w:rsidRPr="00FB6DFD">
        <w:rPr>
          <w:rFonts w:ascii="Garamond" w:eastAsia="Times New Roman" w:hAnsi="Garamond" w:cs="Times New Roman"/>
          <w:sz w:val="24"/>
          <w:szCs w:val="24"/>
          <w:lang w:eastAsia="cs-CZ"/>
        </w:rPr>
        <w:t xml:space="preserve"> ohledně nezletilého dítěte, které dosud není v evidenci soudu, a podněty, kde v době nápadu neprobíhá ohledně dítěte opatrovnické řízení, budou zapisovány v pořadí dle algoritmu programu ISAS dle časové posloupnosti podle pořadí nápadu podnětu. Podněty napadlé během dosud neskončeného řízení, týkající se shodného dítěte, se do právní moci rozhodnutí v původním řízení přidělují soudci rozhodujícímu v neskončené věci (věc je považována za neskončenou do vyznačení PM v ISASu). Podněty týkající se podpůrných opatření a svéprávnosti</w:t>
      </w:r>
      <w:r w:rsidRPr="00FB6DFD">
        <w:rPr>
          <w:rFonts w:ascii="Garamond" w:eastAsia="Times New Roman" w:hAnsi="Garamond" w:cs="Times New Roman"/>
          <w:color w:val="FF0000"/>
          <w:sz w:val="24"/>
          <w:szCs w:val="24"/>
          <w:lang w:eastAsia="cs-CZ"/>
        </w:rPr>
        <w:t xml:space="preserve"> </w:t>
      </w:r>
      <w:r w:rsidRPr="00FB6DFD">
        <w:rPr>
          <w:rFonts w:ascii="Garamond" w:eastAsia="Times New Roman" w:hAnsi="Garamond" w:cs="Times New Roman"/>
          <w:sz w:val="24"/>
          <w:szCs w:val="24"/>
          <w:lang w:eastAsia="cs-CZ"/>
        </w:rPr>
        <w:t>a podněty ke schválení právního úkonu za osoby nesvéprávné</w:t>
      </w:r>
      <w:r w:rsidRPr="00FB6DFD">
        <w:rPr>
          <w:rFonts w:ascii="Garamond" w:eastAsia="Times New Roman" w:hAnsi="Garamond" w:cs="Times New Roman"/>
          <w:color w:val="00B050"/>
          <w:sz w:val="24"/>
          <w:szCs w:val="24"/>
          <w:lang w:eastAsia="cs-CZ"/>
        </w:rPr>
        <w:t xml:space="preserve"> </w:t>
      </w:r>
      <w:r w:rsidRPr="00FB6DFD">
        <w:rPr>
          <w:rFonts w:ascii="Garamond" w:eastAsia="Times New Roman" w:hAnsi="Garamond" w:cs="Times New Roman"/>
          <w:sz w:val="24"/>
          <w:szCs w:val="24"/>
          <w:lang w:eastAsia="cs-CZ"/>
        </w:rPr>
        <w:t>se přidělují do specializovaných soudních oddělení podle jejich pořadí s ohledem na výši nápadu od nejnižšího čísla soudního oddělení.</w:t>
      </w:r>
    </w:p>
    <w:p w:rsidR="00F67B36" w:rsidRPr="00FB6DFD" w:rsidRDefault="00F67B36" w:rsidP="009F6557">
      <w:pPr>
        <w:numPr>
          <w:ilvl w:val="0"/>
          <w:numId w:val="11"/>
        </w:numPr>
        <w:autoSpaceDE w:val="0"/>
        <w:autoSpaceDN w:val="0"/>
        <w:spacing w:after="120" w:line="240" w:lineRule="auto"/>
        <w:ind w:left="714" w:hanging="357"/>
        <w:jc w:val="both"/>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 xml:space="preserve">Nové návrhy </w:t>
      </w:r>
      <w:r w:rsidRPr="00FB6DFD">
        <w:rPr>
          <w:rFonts w:ascii="Garamond" w:eastAsia="Times New Roman" w:hAnsi="Garamond" w:cs="Times New Roman"/>
          <w:sz w:val="24"/>
          <w:szCs w:val="24"/>
          <w:lang w:eastAsia="cs-CZ"/>
        </w:rPr>
        <w:t xml:space="preserve">(včetně návrhů na předběžné opatření podle § 76 o. s. ř. a 452 z. ř. s.) a usnesení, kterými se zahajuje řízení ve věci samé, ohledně  nezletilého dítěte </w:t>
      </w:r>
      <w:r w:rsidRPr="00FB6DFD">
        <w:rPr>
          <w:rFonts w:ascii="Garamond" w:eastAsia="Times New Roman" w:hAnsi="Garamond" w:cs="Times New Roman"/>
          <w:b/>
          <w:sz w:val="24"/>
          <w:szCs w:val="24"/>
          <w:lang w:eastAsia="cs-CZ"/>
        </w:rPr>
        <w:t xml:space="preserve">napadlé během doposud neskončeného řízení </w:t>
      </w:r>
      <w:r w:rsidRPr="00FB6DFD">
        <w:rPr>
          <w:rFonts w:ascii="Garamond" w:eastAsia="Times New Roman" w:hAnsi="Garamond" w:cs="Times New Roman"/>
          <w:sz w:val="24"/>
          <w:szCs w:val="24"/>
          <w:lang w:eastAsia="cs-CZ"/>
        </w:rPr>
        <w:t>(včetně řízení o předběžném opatření) týkající se shodného dítěte se do vyznačení právní moci rozhodnutí v původním řízení přidělují soudci rozhodujícímu v neskončené věci a to i v případě, že je do soudního oddělení zastaven nápad. To se týká i dalších sourozenců zapsaných v jednom spisu a polorodých sourozenců tj. sourozenců, kteří mají společného jednoho z rodičů.</w:t>
      </w:r>
    </w:p>
    <w:p w:rsidR="00F67B36" w:rsidRPr="00FB6DFD" w:rsidRDefault="00F67B36" w:rsidP="00F67B36">
      <w:pPr>
        <w:numPr>
          <w:ilvl w:val="0"/>
          <w:numId w:val="11"/>
        </w:numPr>
        <w:autoSpaceDE w:val="0"/>
        <w:autoSpaceDN w:val="0"/>
        <w:spacing w:after="120" w:line="240" w:lineRule="auto"/>
        <w:ind w:left="714" w:hanging="357"/>
        <w:jc w:val="both"/>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Podání ve věci, ve které neprobíhá řízení</w:t>
      </w:r>
      <w:r w:rsidRPr="00FB6DFD">
        <w:rPr>
          <w:rFonts w:ascii="Garamond" w:eastAsia="Times New Roman" w:hAnsi="Garamond" w:cs="Times New Roman"/>
          <w:sz w:val="24"/>
          <w:szCs w:val="24"/>
          <w:lang w:eastAsia="cs-CZ"/>
        </w:rPr>
        <w:t xml:space="preserve"> (např. nejasné podání apod.), které nebude vyřízeno vyšším soudním úředníkem, bude přiděleno soudci, který rozhodoval v posledním řízení. Pokud tento soudce již není na oddělení zařazen, je podání přiděleno do soudního oddělení shodného čísla. Pokud do takového soudního oddělení není přidělován nápad, je podání přiděleno dle běžného pořadí.</w:t>
      </w:r>
    </w:p>
    <w:p w:rsidR="009F6557" w:rsidRPr="00FB6DFD" w:rsidRDefault="00F67B36" w:rsidP="009F6557">
      <w:pPr>
        <w:numPr>
          <w:ilvl w:val="0"/>
          <w:numId w:val="11"/>
        </w:numPr>
        <w:autoSpaceDE w:val="0"/>
        <w:autoSpaceDN w:val="0"/>
        <w:spacing w:after="120" w:line="240" w:lineRule="auto"/>
        <w:jc w:val="both"/>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 xml:space="preserve">Návrh ve věci samé </w:t>
      </w:r>
      <w:r w:rsidRPr="00FB6DFD">
        <w:rPr>
          <w:rFonts w:ascii="Garamond" w:eastAsia="Times New Roman" w:hAnsi="Garamond" w:cs="Times New Roman"/>
          <w:sz w:val="24"/>
          <w:szCs w:val="24"/>
          <w:lang w:eastAsia="cs-CZ"/>
        </w:rPr>
        <w:t xml:space="preserve">týkající se dítěte, ohledně kterého </w:t>
      </w:r>
      <w:r w:rsidRPr="00FB6DFD">
        <w:rPr>
          <w:rFonts w:ascii="Garamond" w:eastAsia="Times New Roman" w:hAnsi="Garamond" w:cs="Times New Roman"/>
          <w:b/>
          <w:sz w:val="24"/>
          <w:szCs w:val="24"/>
          <w:lang w:eastAsia="cs-CZ"/>
        </w:rPr>
        <w:t>bylo vydáno předběžné opatření</w:t>
      </w:r>
      <w:r w:rsidRPr="00FB6DFD">
        <w:rPr>
          <w:rFonts w:ascii="Garamond" w:eastAsia="Times New Roman" w:hAnsi="Garamond" w:cs="Times New Roman"/>
          <w:sz w:val="24"/>
          <w:szCs w:val="24"/>
          <w:lang w:eastAsia="cs-CZ"/>
        </w:rPr>
        <w:t xml:space="preserve"> dle hlavy V, díl 1, oddíl 5, pododdíl 1 z. ř. s. jiným než opatrovnickým soudcem (v rámci dosažitelnosti), se přiděluje podle běžných pravidel s tím, že opatrovnický soudce, kterému je přidělena věc sama, rozhoduje rovněž o případném prodloužení trvání tohoto předběžného opatření. </w:t>
      </w:r>
    </w:p>
    <w:p w:rsidR="00F67B36" w:rsidRPr="00FB6DFD" w:rsidRDefault="00F67B36" w:rsidP="009F6557">
      <w:pPr>
        <w:numPr>
          <w:ilvl w:val="0"/>
          <w:numId w:val="11"/>
        </w:numPr>
        <w:autoSpaceDE w:val="0"/>
        <w:autoSpaceDN w:val="0"/>
        <w:spacing w:after="120" w:line="240" w:lineRule="auto"/>
        <w:jc w:val="both"/>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xml:space="preserve">V případě </w:t>
      </w:r>
      <w:r w:rsidRPr="00FB6DFD">
        <w:rPr>
          <w:rFonts w:ascii="Garamond" w:eastAsia="Times New Roman" w:hAnsi="Garamond" w:cs="Times New Roman"/>
          <w:b/>
          <w:sz w:val="24"/>
          <w:szCs w:val="24"/>
          <w:lang w:eastAsia="cs-CZ"/>
        </w:rPr>
        <w:t>nápadu předběžného opatření mimo pracovní dobu</w:t>
      </w:r>
      <w:r w:rsidRPr="00FB6DFD">
        <w:rPr>
          <w:rFonts w:ascii="Garamond" w:eastAsia="Times New Roman" w:hAnsi="Garamond" w:cs="Times New Roman"/>
          <w:sz w:val="24"/>
          <w:szCs w:val="24"/>
          <w:lang w:eastAsia="cs-CZ"/>
        </w:rPr>
        <w:t xml:space="preserve"> je předběžné opatření přidělováno do jednotlivých soudních oddělení opatrovnické agendy po jedné věci postupně podle pořadí nápadu počínaje soudním oddělením s nejnižším číslem. Výše nápadu předběžných opatření je automaticky vyrovnávána nápadem předběžných opatření v pracovní době nastaveným algoritmem ISAS dle výše nápadu stanoveného rozvrhem práce.</w:t>
      </w:r>
    </w:p>
    <w:p w:rsidR="00F67B36" w:rsidRPr="00FB6DFD" w:rsidRDefault="00F67B36" w:rsidP="00F67B36">
      <w:pPr>
        <w:numPr>
          <w:ilvl w:val="0"/>
          <w:numId w:val="11"/>
        </w:numPr>
        <w:autoSpaceDE w:val="0"/>
        <w:autoSpaceDN w:val="0"/>
        <w:spacing w:after="120" w:line="240" w:lineRule="auto"/>
        <w:jc w:val="both"/>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Nápad věcí týkajících se osvojení</w:t>
      </w:r>
      <w:r w:rsidRPr="00FB6DFD">
        <w:rPr>
          <w:rFonts w:ascii="Garamond" w:eastAsia="Times New Roman" w:hAnsi="Garamond" w:cs="Times New Roman"/>
          <w:sz w:val="24"/>
          <w:szCs w:val="24"/>
          <w:lang w:eastAsia="cs-CZ"/>
        </w:rPr>
        <w:t xml:space="preserve"> bude přidělován soudci, který vede dosud neskončené řízení ohledně nezletilého, případně soudci,</w:t>
      </w:r>
      <w:r w:rsidRPr="00FB6DFD">
        <w:rPr>
          <w:rFonts w:ascii="Garamond" w:eastAsia="Times New Roman" w:hAnsi="Garamond" w:cs="Times New Roman"/>
          <w:i/>
          <w:sz w:val="24"/>
          <w:szCs w:val="24"/>
          <w:lang w:eastAsia="cs-CZ"/>
        </w:rPr>
        <w:t xml:space="preserve"> </w:t>
      </w:r>
      <w:r w:rsidRPr="00FB6DFD">
        <w:rPr>
          <w:rFonts w:ascii="Garamond" w:eastAsia="Times New Roman" w:hAnsi="Garamond" w:cs="Times New Roman"/>
          <w:sz w:val="24"/>
          <w:szCs w:val="24"/>
          <w:lang w:eastAsia="cs-CZ"/>
        </w:rPr>
        <w:t>kterému napadl první návrh týkající se osvojení téhož nezletilého zapsaného do oddílu OSVOJENÍ NEZLETILÝCH.</w:t>
      </w:r>
    </w:p>
    <w:p w:rsidR="00F67B36" w:rsidRPr="00FB6DFD" w:rsidRDefault="00F67B36" w:rsidP="00F67B36">
      <w:pPr>
        <w:numPr>
          <w:ilvl w:val="0"/>
          <w:numId w:val="11"/>
        </w:numPr>
        <w:autoSpaceDE w:val="0"/>
        <w:autoSpaceDN w:val="0"/>
        <w:spacing w:after="120" w:line="240" w:lineRule="auto"/>
        <w:jc w:val="both"/>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Návrhy na schválení právního jednání</w:t>
      </w:r>
      <w:r w:rsidRPr="00FB6DFD">
        <w:rPr>
          <w:rFonts w:ascii="Garamond" w:eastAsia="Times New Roman" w:hAnsi="Garamond" w:cs="Times New Roman"/>
          <w:sz w:val="24"/>
          <w:szCs w:val="24"/>
          <w:lang w:eastAsia="cs-CZ"/>
        </w:rPr>
        <w:t>, které podává soudní komisař a které se týkají nezletilých dětí rodičů, kteří jsou sourozenci, se přidělují jednomu soudci. To se týká i polorodých sourozenců.</w:t>
      </w:r>
    </w:p>
    <w:p w:rsidR="00F67B36" w:rsidRPr="00FB6DFD" w:rsidRDefault="00F67B36" w:rsidP="00F67B36">
      <w:pPr>
        <w:numPr>
          <w:ilvl w:val="0"/>
          <w:numId w:val="11"/>
        </w:numPr>
        <w:spacing w:after="120" w:line="240" w:lineRule="auto"/>
        <w:ind w:left="714" w:hanging="357"/>
        <w:jc w:val="both"/>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Nápad do všech opatrovnických oddílů rejstříku Nc</w:t>
      </w:r>
      <w:r w:rsidRPr="00FB6DFD">
        <w:rPr>
          <w:rFonts w:ascii="Garamond" w:eastAsia="Times New Roman" w:hAnsi="Garamond" w:cs="Times New Roman"/>
          <w:sz w:val="24"/>
          <w:szCs w:val="24"/>
          <w:lang w:eastAsia="cs-CZ"/>
        </w:rPr>
        <w:t xml:space="preserve"> bude přidělován průběžně podle pořadí soudních oddělení bez omezení kalendářním rokem.</w:t>
      </w:r>
    </w:p>
    <w:p w:rsidR="00F67B36" w:rsidRPr="00FB6DFD" w:rsidRDefault="00F67B36" w:rsidP="00F67B36">
      <w:pPr>
        <w:numPr>
          <w:ilvl w:val="0"/>
          <w:numId w:val="11"/>
        </w:numPr>
        <w:tabs>
          <w:tab w:val="left" w:pos="993"/>
        </w:tabs>
        <w:autoSpaceDE w:val="0"/>
        <w:autoSpaceDN w:val="0"/>
        <w:spacing w:after="0" w:line="240" w:lineRule="auto"/>
        <w:jc w:val="both"/>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Nové návrhy týkající se výkonu rozhodnutí</w:t>
      </w:r>
      <w:r w:rsidRPr="00FB6DFD">
        <w:rPr>
          <w:rFonts w:ascii="Garamond" w:eastAsia="Times New Roman" w:hAnsi="Garamond" w:cs="Times New Roman"/>
          <w:sz w:val="24"/>
          <w:szCs w:val="24"/>
          <w:lang w:eastAsia="cs-CZ"/>
        </w:rPr>
        <w:t xml:space="preserve"> v opatrovnickém řízení jsou považová</w:t>
      </w:r>
      <w:bookmarkStart w:id="111" w:name="_Toc392248848"/>
      <w:bookmarkStart w:id="112" w:name="_Toc394669748"/>
      <w:bookmarkStart w:id="113" w:name="_Toc404155041"/>
      <w:bookmarkStart w:id="114" w:name="_Toc466378022"/>
      <w:r w:rsidRPr="00FB6DFD">
        <w:rPr>
          <w:rFonts w:ascii="Garamond" w:eastAsia="Times New Roman" w:hAnsi="Garamond" w:cs="Times New Roman"/>
          <w:sz w:val="24"/>
          <w:szCs w:val="24"/>
          <w:lang w:eastAsia="cs-CZ"/>
        </w:rPr>
        <w:t>ny za návrh na zahájení řízení.</w:t>
      </w:r>
    </w:p>
    <w:p w:rsidR="00F67B36" w:rsidRPr="00FB6DFD"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15" w:name="_Toc54253802"/>
      <w:bookmarkStart w:id="116" w:name="_Toc57724861"/>
      <w:r w:rsidRPr="00FB6DFD">
        <w:rPr>
          <w:rFonts w:ascii="Garamond" w:eastAsia="Times New Roman" w:hAnsi="Garamond" w:cs="Times New Roman"/>
          <w:b/>
          <w:bCs/>
          <w:sz w:val="28"/>
          <w:szCs w:val="28"/>
          <w:lang w:eastAsia="cs-CZ"/>
        </w:rPr>
        <w:t>Soudci opatrovnické agendy</w:t>
      </w:r>
      <w:bookmarkEnd w:id="111"/>
      <w:bookmarkEnd w:id="112"/>
      <w:bookmarkEnd w:id="113"/>
      <w:bookmarkEnd w:id="114"/>
      <w:bookmarkEnd w:id="115"/>
      <w:bookmarkEnd w:id="116"/>
    </w:p>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275"/>
        <w:gridCol w:w="4395"/>
        <w:gridCol w:w="2880"/>
      </w:tblGrid>
      <w:tr w:rsidR="00F67B36" w:rsidRPr="00FB6DFD" w:rsidTr="00DA51B6">
        <w:trPr>
          <w:jc w:val="center"/>
        </w:trPr>
        <w:tc>
          <w:tcPr>
            <w:tcW w:w="1466" w:type="dxa"/>
            <w:vAlign w:val="center"/>
          </w:tcPr>
          <w:p w:rsidR="00F67B36" w:rsidRPr="00FB6DFD" w:rsidRDefault="00F67B36" w:rsidP="00F67B36">
            <w:pPr>
              <w:spacing w:after="0" w:line="240" w:lineRule="auto"/>
              <w:ind w:firstLine="170"/>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Soudní oddělení</w:t>
            </w:r>
          </w:p>
        </w:tc>
        <w:tc>
          <w:tcPr>
            <w:tcW w:w="1275" w:type="dxa"/>
            <w:vAlign w:val="center"/>
          </w:tcPr>
          <w:p w:rsidR="00F67B36" w:rsidRPr="00FB6DFD" w:rsidRDefault="00F67B36" w:rsidP="00F67B36">
            <w:pPr>
              <w:spacing w:after="0" w:line="240" w:lineRule="auto"/>
              <w:ind w:firstLine="170"/>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Výše</w:t>
            </w:r>
          </w:p>
          <w:p w:rsidR="00F67B36" w:rsidRPr="00FB6DFD" w:rsidRDefault="00F67B36" w:rsidP="00F67B36">
            <w:pPr>
              <w:spacing w:after="0" w:line="240" w:lineRule="auto"/>
              <w:ind w:firstLine="170"/>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nápadu v %</w:t>
            </w:r>
          </w:p>
        </w:tc>
        <w:tc>
          <w:tcPr>
            <w:tcW w:w="4395" w:type="dxa"/>
            <w:vAlign w:val="center"/>
          </w:tcPr>
          <w:p w:rsidR="00F67B36" w:rsidRPr="00FB6DFD" w:rsidRDefault="00F67B36" w:rsidP="00F67B36">
            <w:pPr>
              <w:spacing w:after="0" w:line="240" w:lineRule="auto"/>
              <w:ind w:firstLine="170"/>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Upřesnění</w:t>
            </w:r>
          </w:p>
        </w:tc>
        <w:tc>
          <w:tcPr>
            <w:tcW w:w="2880" w:type="dxa"/>
            <w:vAlign w:val="center"/>
          </w:tcPr>
          <w:p w:rsidR="00F67B36" w:rsidRPr="00FB6DFD" w:rsidRDefault="00F67B36" w:rsidP="00F67B36">
            <w:pPr>
              <w:spacing w:after="0" w:line="240" w:lineRule="auto"/>
              <w:ind w:firstLine="170"/>
              <w:jc w:val="center"/>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Soudce/</w:t>
            </w:r>
            <w:r w:rsidRPr="00FB6DFD">
              <w:rPr>
                <w:rFonts w:ascii="Garamond" w:eastAsia="Times New Roman" w:hAnsi="Garamond" w:cs="Times New Roman"/>
                <w:sz w:val="24"/>
                <w:szCs w:val="24"/>
                <w:lang w:eastAsia="cs-CZ"/>
              </w:rPr>
              <w:t>zástupci</w:t>
            </w:r>
          </w:p>
        </w:tc>
      </w:tr>
      <w:tr w:rsidR="00F67B36" w:rsidRPr="00FB6DFD" w:rsidTr="00DA51B6">
        <w:tblPrEx>
          <w:tblBorders>
            <w:top w:val="single" w:sz="12" w:space="0" w:color="auto"/>
            <w:left w:val="single" w:sz="12" w:space="0" w:color="auto"/>
            <w:bottom w:val="single" w:sz="12" w:space="0" w:color="auto"/>
            <w:right w:val="single" w:sz="12" w:space="0" w:color="auto"/>
            <w:insideH w:val="single" w:sz="2" w:space="0" w:color="auto"/>
          </w:tblBorders>
        </w:tblPrEx>
        <w:trPr>
          <w:jc w:val="center"/>
        </w:trPr>
        <w:tc>
          <w:tcPr>
            <w:tcW w:w="1466" w:type="dxa"/>
            <w:vMerge w:val="restart"/>
            <w:tcBorders>
              <w:top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7 Nc</w:t>
            </w:r>
          </w:p>
        </w:tc>
        <w:tc>
          <w:tcPr>
            <w:tcW w:w="1275" w:type="dxa"/>
            <w:tcBorders>
              <w:top w:val="single" w:sz="12" w:space="0" w:color="auto"/>
              <w:bottom w:val="single" w:sz="4" w:space="0" w:color="auto"/>
            </w:tcBorders>
          </w:tcPr>
          <w:p w:rsidR="00F67B36" w:rsidRPr="00FB6DFD" w:rsidRDefault="00F67B36" w:rsidP="00AB6749">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50</w:t>
            </w:r>
          </w:p>
        </w:tc>
        <w:tc>
          <w:tcPr>
            <w:tcW w:w="4395" w:type="dxa"/>
            <w:tcBorders>
              <w:top w:val="single" w:sz="12" w:space="0" w:color="auto"/>
              <w:bottom w:val="single" w:sz="4" w:space="0" w:color="auto"/>
            </w:tcBorders>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ostatní věci Nc do celkově stanoveného rozsahu včetně specializací</w:t>
            </w:r>
          </w:p>
        </w:tc>
        <w:tc>
          <w:tcPr>
            <w:tcW w:w="2880" w:type="dxa"/>
            <w:vMerge w:val="restart"/>
            <w:tcBorders>
              <w:top w:val="single" w:sz="12" w:space="0" w:color="auto"/>
            </w:tcBorders>
          </w:tcPr>
          <w:p w:rsidR="00F67B36" w:rsidRPr="00FB6DFD" w:rsidRDefault="00F67B36" w:rsidP="00F12A09">
            <w:pPr>
              <w:autoSpaceDE w:val="0"/>
              <w:autoSpaceDN w:val="0"/>
              <w:spacing w:after="360" w:line="240" w:lineRule="auto"/>
              <w:ind w:left="33"/>
              <w:rPr>
                <w:rFonts w:ascii="Garamond" w:eastAsia="Times New Roman" w:hAnsi="Garamond" w:cs="Times New Roman"/>
                <w:b/>
                <w:bCs/>
                <w:sz w:val="24"/>
                <w:szCs w:val="24"/>
                <w:lang w:eastAsia="cs-CZ"/>
              </w:rPr>
            </w:pPr>
            <w:r w:rsidRPr="00FB6DFD">
              <w:rPr>
                <w:rFonts w:ascii="Garamond" w:eastAsia="Times New Roman" w:hAnsi="Garamond" w:cs="Times New Roman"/>
                <w:b/>
                <w:bCs/>
                <w:sz w:val="24"/>
                <w:szCs w:val="24"/>
                <w:lang w:eastAsia="cs-CZ"/>
              </w:rPr>
              <w:t>JUDr. Jiří Vošvrda</w:t>
            </w:r>
          </w:p>
          <w:p w:rsidR="00F67B36" w:rsidRPr="00FB6DFD" w:rsidRDefault="00F67B36" w:rsidP="00D91F4B">
            <w:pPr>
              <w:spacing w:after="0" w:line="240" w:lineRule="auto"/>
              <w:ind w:left="33"/>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Mgr. Monika Petráčková</w:t>
            </w:r>
          </w:p>
          <w:p w:rsidR="00F67B36" w:rsidRPr="00FB6DFD" w:rsidRDefault="00F67B36" w:rsidP="00D91F4B">
            <w:pPr>
              <w:spacing w:after="0" w:line="240" w:lineRule="auto"/>
              <w:ind w:left="33"/>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Mgr. Marie Studničková Mgr. Jaroslava Hejzlarová</w:t>
            </w:r>
          </w:p>
          <w:p w:rsidR="00F67B36" w:rsidRPr="00FB6DFD" w:rsidRDefault="00F67B36" w:rsidP="00D91F4B">
            <w:pPr>
              <w:spacing w:after="0" w:line="240" w:lineRule="auto"/>
              <w:ind w:left="33"/>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Mgr. Adéla Hálová</w:t>
            </w:r>
          </w:p>
          <w:p w:rsidR="00F67B36" w:rsidRPr="00FB6DFD" w:rsidRDefault="00F67B36" w:rsidP="00F67B36">
            <w:pPr>
              <w:tabs>
                <w:tab w:val="left" w:pos="300"/>
                <w:tab w:val="center" w:pos="1415"/>
              </w:tabs>
              <w:spacing w:after="0" w:line="240" w:lineRule="auto"/>
              <w:ind w:firstLine="170"/>
              <w:jc w:val="center"/>
              <w:rPr>
                <w:rFonts w:ascii="Garamond" w:eastAsia="Times New Roman" w:hAnsi="Garamond" w:cs="Times New Roman"/>
                <w:sz w:val="24"/>
                <w:szCs w:val="24"/>
                <w:lang w:eastAsia="cs-CZ"/>
              </w:rPr>
            </w:pPr>
          </w:p>
        </w:tc>
      </w:tr>
      <w:tr w:rsidR="00F67B36" w:rsidRPr="00FB6DFD" w:rsidTr="00DA51B6">
        <w:tblPrEx>
          <w:tblBorders>
            <w:top w:val="single" w:sz="12" w:space="0" w:color="auto"/>
            <w:left w:val="single" w:sz="12" w:space="0" w:color="auto"/>
            <w:bottom w:val="single" w:sz="12" w:space="0" w:color="auto"/>
            <w:right w:val="single" w:sz="12" w:space="0" w:color="auto"/>
            <w:insideH w:val="single" w:sz="2" w:space="0" w:color="auto"/>
          </w:tblBorders>
        </w:tblPrEx>
        <w:trPr>
          <w:jc w:val="center"/>
        </w:trPr>
        <w:tc>
          <w:tcPr>
            <w:tcW w:w="1466" w:type="dxa"/>
            <w:vMerge/>
            <w:tcBorders>
              <w:top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275" w:type="dxa"/>
            <w:tcBorders>
              <w:top w:val="single" w:sz="4" w:space="0" w:color="auto"/>
            </w:tcBorders>
          </w:tcPr>
          <w:p w:rsidR="00F67B36" w:rsidRPr="00FB6DFD" w:rsidRDefault="00F67B36" w:rsidP="00AB6749">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50</w:t>
            </w:r>
          </w:p>
        </w:tc>
        <w:tc>
          <w:tcPr>
            <w:tcW w:w="4395" w:type="dxa"/>
            <w:tcBorders>
              <w:top w:val="single" w:sz="4" w:space="0" w:color="auto"/>
            </w:tcBorders>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oddíl OSTATNÍ OPATRO, specializace PODNĚT</w:t>
            </w:r>
          </w:p>
        </w:tc>
        <w:tc>
          <w:tcPr>
            <w:tcW w:w="2880" w:type="dxa"/>
            <w:vMerge/>
            <w:tcBorders>
              <w:top w:val="single" w:sz="12" w:space="0" w:color="auto"/>
            </w:tcBorders>
          </w:tcPr>
          <w:p w:rsidR="00F67B36" w:rsidRPr="00FB6DFD" w:rsidRDefault="00F67B36" w:rsidP="00F67B36">
            <w:pPr>
              <w:autoSpaceDE w:val="0"/>
              <w:autoSpaceDN w:val="0"/>
              <w:spacing w:after="0" w:line="240" w:lineRule="auto"/>
              <w:ind w:firstLine="170"/>
              <w:jc w:val="center"/>
              <w:rPr>
                <w:rFonts w:ascii="Garamond" w:eastAsia="Times New Roman" w:hAnsi="Garamond" w:cs="Times New Roman"/>
                <w:b/>
                <w:bCs/>
                <w:sz w:val="24"/>
                <w:szCs w:val="24"/>
                <w:lang w:eastAsia="cs-CZ"/>
              </w:rPr>
            </w:pPr>
          </w:p>
        </w:tc>
      </w:tr>
      <w:tr w:rsidR="00F67B36" w:rsidRPr="00FB6DFD" w:rsidTr="00DA51B6">
        <w:tblPrEx>
          <w:tblBorders>
            <w:top w:val="single" w:sz="12" w:space="0" w:color="auto"/>
            <w:left w:val="single" w:sz="12" w:space="0" w:color="auto"/>
            <w:bottom w:val="single" w:sz="12" w:space="0" w:color="auto"/>
            <w:right w:val="single" w:sz="12" w:space="0" w:color="auto"/>
            <w:insideH w:val="single" w:sz="2" w:space="0" w:color="auto"/>
          </w:tblBorders>
        </w:tblPrEx>
        <w:trPr>
          <w:trHeight w:val="340"/>
          <w:jc w:val="center"/>
        </w:trPr>
        <w:tc>
          <w:tcPr>
            <w:tcW w:w="1466" w:type="dxa"/>
            <w:vMerge/>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275" w:type="dxa"/>
          </w:tcPr>
          <w:p w:rsidR="00F67B36" w:rsidRPr="00FB6DFD" w:rsidRDefault="00F67B36" w:rsidP="00AB6749">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50</w:t>
            </w:r>
          </w:p>
        </w:tc>
        <w:tc>
          <w:tcPr>
            <w:tcW w:w="4395"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xml:space="preserve"> oddíl EvET, specializace EvETP</w:t>
            </w:r>
          </w:p>
        </w:tc>
        <w:tc>
          <w:tcPr>
            <w:tcW w:w="2880" w:type="dxa"/>
            <w:vMerge/>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DA51B6">
        <w:tblPrEx>
          <w:tblBorders>
            <w:top w:val="single" w:sz="12" w:space="0" w:color="auto"/>
            <w:left w:val="single" w:sz="12" w:space="0" w:color="auto"/>
            <w:bottom w:val="single" w:sz="12" w:space="0" w:color="auto"/>
            <w:right w:val="single" w:sz="12" w:space="0" w:color="auto"/>
            <w:insideH w:val="single" w:sz="2" w:space="0" w:color="auto"/>
          </w:tblBorders>
        </w:tblPrEx>
        <w:trPr>
          <w:jc w:val="center"/>
        </w:trPr>
        <w:tc>
          <w:tcPr>
            <w:tcW w:w="1466" w:type="dxa"/>
            <w:vMerge w:val="restart"/>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7 P a Nc</w:t>
            </w:r>
          </w:p>
        </w:tc>
        <w:tc>
          <w:tcPr>
            <w:tcW w:w="1275" w:type="dxa"/>
          </w:tcPr>
          <w:p w:rsidR="00F67B36" w:rsidRPr="00FB6DFD" w:rsidRDefault="00F67B36" w:rsidP="00AB6749">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50</w:t>
            </w:r>
          </w:p>
        </w:tc>
        <w:tc>
          <w:tcPr>
            <w:tcW w:w="4395"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ostatní věci P a Nc do celkově stanoveného rozsahu včetně specializací</w:t>
            </w:r>
          </w:p>
        </w:tc>
        <w:tc>
          <w:tcPr>
            <w:tcW w:w="2880" w:type="dxa"/>
            <w:vMerge/>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DA51B6">
        <w:tblPrEx>
          <w:tblBorders>
            <w:top w:val="single" w:sz="12" w:space="0" w:color="auto"/>
            <w:left w:val="single" w:sz="12" w:space="0" w:color="auto"/>
            <w:bottom w:val="single" w:sz="12" w:space="0" w:color="auto"/>
            <w:right w:val="single" w:sz="12" w:space="0" w:color="auto"/>
            <w:insideH w:val="single" w:sz="2" w:space="0" w:color="auto"/>
          </w:tblBorders>
        </w:tblPrEx>
        <w:trPr>
          <w:jc w:val="center"/>
        </w:trPr>
        <w:tc>
          <w:tcPr>
            <w:tcW w:w="1466" w:type="dxa"/>
            <w:vMerge/>
          </w:tcPr>
          <w:p w:rsidR="00F67B36" w:rsidRPr="00FB6DFD" w:rsidRDefault="00F67B36" w:rsidP="00F67B36">
            <w:pPr>
              <w:spacing w:after="0" w:line="240" w:lineRule="auto"/>
              <w:ind w:firstLine="170"/>
              <w:jc w:val="center"/>
              <w:rPr>
                <w:rFonts w:ascii="Garamond" w:eastAsia="Times New Roman" w:hAnsi="Garamond" w:cs="Times New Roman"/>
                <w:b/>
                <w:sz w:val="24"/>
                <w:szCs w:val="24"/>
                <w:lang w:eastAsia="cs-CZ"/>
              </w:rPr>
            </w:pPr>
          </w:p>
        </w:tc>
        <w:tc>
          <w:tcPr>
            <w:tcW w:w="1275" w:type="dxa"/>
          </w:tcPr>
          <w:p w:rsidR="00F67B36" w:rsidRPr="00FB6DFD" w:rsidRDefault="00F67B36" w:rsidP="00AB6749">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50</w:t>
            </w:r>
          </w:p>
        </w:tc>
        <w:tc>
          <w:tcPr>
            <w:tcW w:w="4395"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CIZINA</w:t>
            </w:r>
          </w:p>
        </w:tc>
        <w:tc>
          <w:tcPr>
            <w:tcW w:w="2880" w:type="dxa"/>
            <w:vMerge/>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DA51B6">
        <w:tblPrEx>
          <w:tblBorders>
            <w:top w:val="single" w:sz="12" w:space="0" w:color="auto"/>
            <w:left w:val="single" w:sz="12" w:space="0" w:color="auto"/>
            <w:bottom w:val="single" w:sz="12" w:space="0" w:color="auto"/>
            <w:right w:val="single" w:sz="12" w:space="0" w:color="auto"/>
            <w:insideH w:val="single" w:sz="2" w:space="0" w:color="auto"/>
          </w:tblBorders>
        </w:tblPrEx>
        <w:trPr>
          <w:jc w:val="center"/>
        </w:trPr>
        <w:tc>
          <w:tcPr>
            <w:tcW w:w="1466" w:type="dxa"/>
            <w:vMerge/>
          </w:tcPr>
          <w:p w:rsidR="00F67B36" w:rsidRPr="00FB6DFD" w:rsidRDefault="00F67B36" w:rsidP="00F67B36">
            <w:pPr>
              <w:spacing w:after="0" w:line="240" w:lineRule="auto"/>
              <w:ind w:firstLine="170"/>
              <w:jc w:val="center"/>
              <w:rPr>
                <w:rFonts w:ascii="Garamond" w:eastAsia="Times New Roman" w:hAnsi="Garamond" w:cs="Times New Roman"/>
                <w:b/>
                <w:sz w:val="24"/>
                <w:szCs w:val="24"/>
                <w:lang w:eastAsia="cs-CZ"/>
              </w:rPr>
            </w:pPr>
          </w:p>
        </w:tc>
        <w:tc>
          <w:tcPr>
            <w:tcW w:w="1275" w:type="dxa"/>
          </w:tcPr>
          <w:p w:rsidR="00F67B36" w:rsidRPr="00FB6DFD" w:rsidRDefault="00F67B36" w:rsidP="00AB6749">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50</w:t>
            </w:r>
          </w:p>
        </w:tc>
        <w:tc>
          <w:tcPr>
            <w:tcW w:w="4395"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xml:space="preserve">specializace SVÉPRÁVNOST </w:t>
            </w:r>
          </w:p>
        </w:tc>
        <w:tc>
          <w:tcPr>
            <w:tcW w:w="2880" w:type="dxa"/>
            <w:vMerge/>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DA51B6">
        <w:tblPrEx>
          <w:tblBorders>
            <w:top w:val="single" w:sz="12" w:space="0" w:color="auto"/>
            <w:left w:val="single" w:sz="12" w:space="0" w:color="auto"/>
            <w:bottom w:val="single" w:sz="12" w:space="0" w:color="auto"/>
            <w:right w:val="single" w:sz="12" w:space="0" w:color="auto"/>
            <w:insideH w:val="single" w:sz="2" w:space="0" w:color="auto"/>
          </w:tblBorders>
        </w:tblPrEx>
        <w:trPr>
          <w:jc w:val="center"/>
        </w:trPr>
        <w:tc>
          <w:tcPr>
            <w:tcW w:w="1466" w:type="dxa"/>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0 P</w:t>
            </w:r>
          </w:p>
        </w:tc>
        <w:tc>
          <w:tcPr>
            <w:tcW w:w="1275" w:type="dxa"/>
          </w:tcPr>
          <w:p w:rsidR="00F67B36" w:rsidRPr="00FB6DFD" w:rsidRDefault="00F67B36" w:rsidP="00AB6749">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w:t>
            </w:r>
          </w:p>
        </w:tc>
        <w:tc>
          <w:tcPr>
            <w:tcW w:w="4395"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xml:space="preserve">nápad při převodu z agendy 7 Nc </w:t>
            </w:r>
          </w:p>
        </w:tc>
        <w:tc>
          <w:tcPr>
            <w:tcW w:w="2880" w:type="dxa"/>
            <w:vMerge/>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DA51B6">
        <w:tblPrEx>
          <w:tblBorders>
            <w:top w:val="single" w:sz="12" w:space="0" w:color="auto"/>
            <w:left w:val="single" w:sz="12" w:space="0" w:color="auto"/>
            <w:bottom w:val="single" w:sz="12" w:space="0" w:color="auto"/>
            <w:right w:val="single" w:sz="12" w:space="0" w:color="auto"/>
            <w:insideH w:val="single" w:sz="2" w:space="0" w:color="auto"/>
          </w:tblBorders>
        </w:tblPrEx>
        <w:trPr>
          <w:jc w:val="center"/>
        </w:trPr>
        <w:tc>
          <w:tcPr>
            <w:tcW w:w="1466" w:type="dxa"/>
            <w:vMerge w:val="restart"/>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7 Cd</w:t>
            </w:r>
          </w:p>
        </w:tc>
        <w:tc>
          <w:tcPr>
            <w:tcW w:w="1275" w:type="dxa"/>
          </w:tcPr>
          <w:p w:rsidR="00F67B36" w:rsidRPr="00FB6DFD" w:rsidRDefault="00F67B36" w:rsidP="00AB6749">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50</w:t>
            </w:r>
          </w:p>
        </w:tc>
        <w:tc>
          <w:tcPr>
            <w:tcW w:w="4395" w:type="dxa"/>
          </w:tcPr>
          <w:p w:rsidR="00F67B36" w:rsidRPr="00FB6DFD" w:rsidRDefault="00F67B36" w:rsidP="00F67B36">
            <w:pPr>
              <w:tabs>
                <w:tab w:val="left" w:pos="2742"/>
              </w:tabs>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CIZINA P</w:t>
            </w:r>
          </w:p>
        </w:tc>
        <w:tc>
          <w:tcPr>
            <w:tcW w:w="2880" w:type="dxa"/>
            <w:vMerge/>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DA51B6">
        <w:tblPrEx>
          <w:tblBorders>
            <w:top w:val="single" w:sz="12" w:space="0" w:color="auto"/>
            <w:left w:val="single" w:sz="12" w:space="0" w:color="auto"/>
            <w:bottom w:val="single" w:sz="12" w:space="0" w:color="auto"/>
            <w:right w:val="single" w:sz="12" w:space="0" w:color="auto"/>
            <w:insideH w:val="single" w:sz="2" w:space="0" w:color="auto"/>
          </w:tblBorders>
        </w:tblPrEx>
        <w:trPr>
          <w:jc w:val="center"/>
        </w:trPr>
        <w:tc>
          <w:tcPr>
            <w:tcW w:w="1466" w:type="dxa"/>
            <w:vMerge/>
            <w:tcBorders>
              <w:bottom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275" w:type="dxa"/>
            <w:tcBorders>
              <w:bottom w:val="single" w:sz="12" w:space="0" w:color="auto"/>
            </w:tcBorders>
          </w:tcPr>
          <w:p w:rsidR="00F67B36" w:rsidRPr="00FB6DFD" w:rsidRDefault="00F67B36" w:rsidP="00AB6749">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50</w:t>
            </w:r>
          </w:p>
        </w:tc>
        <w:tc>
          <w:tcPr>
            <w:tcW w:w="4395" w:type="dxa"/>
            <w:tcBorders>
              <w:bottom w:val="single" w:sz="12" w:space="0" w:color="auto"/>
            </w:tcBorders>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ZHLÉDNUTÍ</w:t>
            </w:r>
          </w:p>
        </w:tc>
        <w:tc>
          <w:tcPr>
            <w:tcW w:w="2880" w:type="dxa"/>
            <w:vMerge/>
            <w:tcBorders>
              <w:bottom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bl>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bl>
      <w:tblPr>
        <w:tblW w:w="10016"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4A0" w:firstRow="1" w:lastRow="0" w:firstColumn="1" w:lastColumn="0" w:noHBand="0" w:noVBand="1"/>
      </w:tblPr>
      <w:tblGrid>
        <w:gridCol w:w="1466"/>
        <w:gridCol w:w="1275"/>
        <w:gridCol w:w="4395"/>
        <w:gridCol w:w="2880"/>
      </w:tblGrid>
      <w:tr w:rsidR="00F67B36" w:rsidRPr="00FB6DFD" w:rsidTr="00561EAC">
        <w:trPr>
          <w:jc w:val="center"/>
        </w:trPr>
        <w:tc>
          <w:tcPr>
            <w:tcW w:w="1466" w:type="dxa"/>
            <w:vMerge w:val="restart"/>
            <w:tcBorders>
              <w:top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10 Nc</w:t>
            </w:r>
          </w:p>
        </w:tc>
        <w:tc>
          <w:tcPr>
            <w:tcW w:w="1275" w:type="dxa"/>
            <w:tcBorders>
              <w:top w:val="single" w:sz="12" w:space="0" w:color="auto"/>
              <w:bottom w:val="single" w:sz="4" w:space="0" w:color="auto"/>
            </w:tcBorders>
          </w:tcPr>
          <w:p w:rsidR="00F67B36" w:rsidRPr="00FB6DFD" w:rsidRDefault="00F67B36" w:rsidP="00AB6749">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90</w:t>
            </w:r>
          </w:p>
        </w:tc>
        <w:tc>
          <w:tcPr>
            <w:tcW w:w="4395" w:type="dxa"/>
            <w:tcBorders>
              <w:top w:val="single" w:sz="12" w:space="0" w:color="auto"/>
              <w:bottom w:val="single" w:sz="4" w:space="0" w:color="auto"/>
            </w:tcBorders>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ostatní věci Nc do celkově stanoveného rozsahu včetně specializací</w:t>
            </w:r>
          </w:p>
        </w:tc>
        <w:tc>
          <w:tcPr>
            <w:tcW w:w="2880" w:type="dxa"/>
            <w:vMerge w:val="restart"/>
            <w:tcBorders>
              <w:top w:val="single" w:sz="12" w:space="0" w:color="auto"/>
            </w:tcBorders>
          </w:tcPr>
          <w:p w:rsidR="00F67B36" w:rsidRPr="00FB6DFD" w:rsidRDefault="00F67B36" w:rsidP="00F12A09">
            <w:pPr>
              <w:autoSpaceDE w:val="0"/>
              <w:autoSpaceDN w:val="0"/>
              <w:spacing w:after="360" w:line="240" w:lineRule="auto"/>
              <w:rPr>
                <w:rFonts w:ascii="Garamond" w:eastAsia="Times New Roman" w:hAnsi="Garamond" w:cs="Times New Roman"/>
                <w:b/>
                <w:bCs/>
                <w:sz w:val="24"/>
                <w:szCs w:val="24"/>
                <w:lang w:eastAsia="cs-CZ"/>
              </w:rPr>
            </w:pPr>
            <w:r w:rsidRPr="00FB6DFD">
              <w:rPr>
                <w:rFonts w:ascii="Garamond" w:eastAsia="Times New Roman" w:hAnsi="Garamond" w:cs="Times New Roman"/>
                <w:b/>
                <w:bCs/>
                <w:sz w:val="24"/>
                <w:szCs w:val="24"/>
                <w:lang w:eastAsia="cs-CZ"/>
              </w:rPr>
              <w:t>Mgr. Adéla Hálová</w:t>
            </w:r>
          </w:p>
          <w:p w:rsidR="00F67B36" w:rsidRPr="00FB6DFD" w:rsidRDefault="00F67B36" w:rsidP="00D91F4B">
            <w:pPr>
              <w:spacing w:after="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JUDr. Jiří Vošvrda</w:t>
            </w:r>
          </w:p>
          <w:p w:rsidR="00F67B36" w:rsidRPr="00FB6DFD" w:rsidRDefault="00F67B36" w:rsidP="00D91F4B">
            <w:pPr>
              <w:spacing w:after="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Mgr. Monika Petráčková</w:t>
            </w:r>
          </w:p>
          <w:p w:rsidR="00F67B36" w:rsidRPr="00FB6DFD" w:rsidRDefault="00F67B36" w:rsidP="00D91F4B">
            <w:pPr>
              <w:spacing w:after="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Mgr. Marie Studničková</w:t>
            </w:r>
          </w:p>
          <w:p w:rsidR="00F67B36" w:rsidRPr="00FB6DFD" w:rsidRDefault="00F67B36" w:rsidP="00D91F4B">
            <w:pPr>
              <w:tabs>
                <w:tab w:val="left" w:pos="300"/>
                <w:tab w:val="center" w:pos="1415"/>
              </w:tabs>
              <w:spacing w:after="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Mgr. Jaroslava Hejzlarová</w:t>
            </w:r>
          </w:p>
        </w:tc>
      </w:tr>
      <w:tr w:rsidR="00F67B36" w:rsidRPr="00FB6DFD" w:rsidTr="00561EAC">
        <w:trPr>
          <w:jc w:val="center"/>
        </w:trPr>
        <w:tc>
          <w:tcPr>
            <w:tcW w:w="1466" w:type="dxa"/>
            <w:vMerge/>
            <w:tcBorders>
              <w:top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275" w:type="dxa"/>
            <w:tcBorders>
              <w:top w:val="single" w:sz="4" w:space="0" w:color="auto"/>
            </w:tcBorders>
          </w:tcPr>
          <w:p w:rsidR="00F67B36" w:rsidRPr="00FB6DFD" w:rsidRDefault="00F67B36" w:rsidP="00AB6749">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90</w:t>
            </w:r>
          </w:p>
        </w:tc>
        <w:tc>
          <w:tcPr>
            <w:tcW w:w="4395" w:type="dxa"/>
            <w:tcBorders>
              <w:top w:val="single" w:sz="4" w:space="0" w:color="auto"/>
            </w:tcBorders>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oddíl OSTATNÍ OPATRO, specializace PODNĚT</w:t>
            </w:r>
          </w:p>
        </w:tc>
        <w:tc>
          <w:tcPr>
            <w:tcW w:w="2880" w:type="dxa"/>
            <w:vMerge/>
            <w:tcBorders>
              <w:top w:val="single" w:sz="12" w:space="0" w:color="auto"/>
            </w:tcBorders>
          </w:tcPr>
          <w:p w:rsidR="00F67B36" w:rsidRPr="00FB6DFD" w:rsidRDefault="00F67B36" w:rsidP="00F67B36">
            <w:pPr>
              <w:autoSpaceDE w:val="0"/>
              <w:autoSpaceDN w:val="0"/>
              <w:spacing w:after="0" w:line="240" w:lineRule="auto"/>
              <w:ind w:firstLine="170"/>
              <w:jc w:val="center"/>
              <w:rPr>
                <w:rFonts w:ascii="Garamond" w:eastAsia="Times New Roman" w:hAnsi="Garamond" w:cs="Times New Roman"/>
                <w:b/>
                <w:bCs/>
                <w:sz w:val="24"/>
                <w:szCs w:val="24"/>
                <w:lang w:eastAsia="cs-CZ"/>
              </w:rPr>
            </w:pPr>
          </w:p>
        </w:tc>
      </w:tr>
      <w:tr w:rsidR="00F67B36" w:rsidRPr="00FB6DFD" w:rsidTr="00561EAC">
        <w:trPr>
          <w:jc w:val="center"/>
        </w:trPr>
        <w:tc>
          <w:tcPr>
            <w:tcW w:w="1466" w:type="dxa"/>
            <w:vMerge/>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275" w:type="dxa"/>
          </w:tcPr>
          <w:p w:rsidR="00F67B36" w:rsidRPr="00FB6DFD" w:rsidRDefault="00F67B36" w:rsidP="00AB6749">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90</w:t>
            </w:r>
          </w:p>
        </w:tc>
        <w:tc>
          <w:tcPr>
            <w:tcW w:w="4395"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oddíl EvET, specializace EvETP</w:t>
            </w:r>
          </w:p>
        </w:tc>
        <w:tc>
          <w:tcPr>
            <w:tcW w:w="2880" w:type="dxa"/>
            <w:vMerge/>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561EAC">
        <w:trPr>
          <w:jc w:val="center"/>
        </w:trPr>
        <w:tc>
          <w:tcPr>
            <w:tcW w:w="1466" w:type="dxa"/>
            <w:vMerge/>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275" w:type="dxa"/>
          </w:tcPr>
          <w:p w:rsidR="00F67B36" w:rsidRPr="00FB6DFD" w:rsidRDefault="00F67B36" w:rsidP="00AB6749">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100</w:t>
            </w:r>
          </w:p>
        </w:tc>
        <w:tc>
          <w:tcPr>
            <w:tcW w:w="4395" w:type="dxa"/>
          </w:tcPr>
          <w:p w:rsidR="00F67B36" w:rsidRPr="00FB6DFD" w:rsidRDefault="00F67B36" w:rsidP="00F67B36">
            <w:pPr>
              <w:tabs>
                <w:tab w:val="left" w:pos="2742"/>
              </w:tabs>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oddíl PROTESTY SMĚNEK (šeků)</w:t>
            </w:r>
          </w:p>
        </w:tc>
        <w:tc>
          <w:tcPr>
            <w:tcW w:w="2880" w:type="dxa"/>
            <w:vMerge/>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561EAC">
        <w:trPr>
          <w:jc w:val="center"/>
        </w:trPr>
        <w:tc>
          <w:tcPr>
            <w:tcW w:w="1466" w:type="dxa"/>
            <w:vMerge w:val="restart"/>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10 P a Nc</w:t>
            </w:r>
          </w:p>
        </w:tc>
        <w:tc>
          <w:tcPr>
            <w:tcW w:w="1275" w:type="dxa"/>
          </w:tcPr>
          <w:p w:rsidR="00F67B36" w:rsidRPr="00FB6DFD" w:rsidRDefault="00F67B36" w:rsidP="00AB6749">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90</w:t>
            </w:r>
          </w:p>
        </w:tc>
        <w:tc>
          <w:tcPr>
            <w:tcW w:w="4395"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ostatní věci P a Nc do celkově stanoveného rozsahu včetně specializací</w:t>
            </w:r>
          </w:p>
        </w:tc>
        <w:tc>
          <w:tcPr>
            <w:tcW w:w="2880" w:type="dxa"/>
            <w:vMerge/>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561EAC">
        <w:trPr>
          <w:jc w:val="center"/>
        </w:trPr>
        <w:tc>
          <w:tcPr>
            <w:tcW w:w="1466" w:type="dxa"/>
            <w:vMerge/>
          </w:tcPr>
          <w:p w:rsidR="00F67B36" w:rsidRPr="00FB6DFD" w:rsidRDefault="00F67B36" w:rsidP="00F67B36">
            <w:pPr>
              <w:spacing w:after="0" w:line="240" w:lineRule="auto"/>
              <w:ind w:firstLine="170"/>
              <w:jc w:val="center"/>
              <w:rPr>
                <w:rFonts w:ascii="Garamond" w:eastAsia="Times New Roman" w:hAnsi="Garamond" w:cs="Times New Roman"/>
                <w:b/>
                <w:sz w:val="24"/>
                <w:szCs w:val="24"/>
                <w:lang w:eastAsia="cs-CZ"/>
              </w:rPr>
            </w:pPr>
          </w:p>
        </w:tc>
        <w:tc>
          <w:tcPr>
            <w:tcW w:w="1275" w:type="dxa"/>
          </w:tcPr>
          <w:p w:rsidR="00F67B36" w:rsidRPr="00FB6DFD" w:rsidRDefault="00F67B36" w:rsidP="00AB6749">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90</w:t>
            </w:r>
          </w:p>
        </w:tc>
        <w:tc>
          <w:tcPr>
            <w:tcW w:w="4395"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CIZINA</w:t>
            </w:r>
          </w:p>
        </w:tc>
        <w:tc>
          <w:tcPr>
            <w:tcW w:w="2880" w:type="dxa"/>
            <w:vMerge/>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561EAC">
        <w:trPr>
          <w:jc w:val="center"/>
        </w:trPr>
        <w:tc>
          <w:tcPr>
            <w:tcW w:w="1466" w:type="dxa"/>
            <w:vMerge/>
          </w:tcPr>
          <w:p w:rsidR="00F67B36" w:rsidRPr="00FB6DFD" w:rsidRDefault="00F67B36" w:rsidP="00F67B36">
            <w:pPr>
              <w:spacing w:after="0" w:line="240" w:lineRule="auto"/>
              <w:ind w:firstLine="170"/>
              <w:jc w:val="center"/>
              <w:rPr>
                <w:rFonts w:ascii="Garamond" w:eastAsia="Times New Roman" w:hAnsi="Garamond" w:cs="Times New Roman"/>
                <w:b/>
                <w:sz w:val="24"/>
                <w:szCs w:val="24"/>
                <w:lang w:eastAsia="cs-CZ"/>
              </w:rPr>
            </w:pPr>
          </w:p>
        </w:tc>
        <w:tc>
          <w:tcPr>
            <w:tcW w:w="1275" w:type="dxa"/>
          </w:tcPr>
          <w:p w:rsidR="00F67B36" w:rsidRPr="00FB6DFD" w:rsidRDefault="00F67B36" w:rsidP="00AB6749">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90</w:t>
            </w:r>
          </w:p>
        </w:tc>
        <w:tc>
          <w:tcPr>
            <w:tcW w:w="4395"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xml:space="preserve">specializace SVÉPRÁVNOST </w:t>
            </w:r>
          </w:p>
        </w:tc>
        <w:tc>
          <w:tcPr>
            <w:tcW w:w="2880" w:type="dxa"/>
            <w:vMerge/>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561EAC">
        <w:trPr>
          <w:jc w:val="center"/>
        </w:trPr>
        <w:tc>
          <w:tcPr>
            <w:tcW w:w="1466" w:type="dxa"/>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0 P</w:t>
            </w:r>
          </w:p>
        </w:tc>
        <w:tc>
          <w:tcPr>
            <w:tcW w:w="1275" w:type="dxa"/>
          </w:tcPr>
          <w:p w:rsidR="00F67B36" w:rsidRPr="00FB6DFD" w:rsidRDefault="00F67B36" w:rsidP="00AB6749">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w:t>
            </w:r>
          </w:p>
        </w:tc>
        <w:tc>
          <w:tcPr>
            <w:tcW w:w="4395"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xml:space="preserve">nápad při převodu z agendy 10 Nc </w:t>
            </w:r>
          </w:p>
        </w:tc>
        <w:tc>
          <w:tcPr>
            <w:tcW w:w="2880" w:type="dxa"/>
            <w:vMerge/>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561EAC">
        <w:trPr>
          <w:jc w:val="center"/>
        </w:trPr>
        <w:tc>
          <w:tcPr>
            <w:tcW w:w="1466" w:type="dxa"/>
            <w:vMerge w:val="restart"/>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10 Cd</w:t>
            </w:r>
          </w:p>
        </w:tc>
        <w:tc>
          <w:tcPr>
            <w:tcW w:w="1275" w:type="dxa"/>
          </w:tcPr>
          <w:p w:rsidR="00F67B36" w:rsidRPr="00FB6DFD" w:rsidRDefault="00F67B36" w:rsidP="00AB6749">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90</w:t>
            </w:r>
          </w:p>
        </w:tc>
        <w:tc>
          <w:tcPr>
            <w:tcW w:w="4395" w:type="dxa"/>
          </w:tcPr>
          <w:p w:rsidR="00F67B36" w:rsidRPr="00FB6DFD" w:rsidRDefault="00F67B36" w:rsidP="00F67B36">
            <w:pPr>
              <w:tabs>
                <w:tab w:val="left" w:pos="2742"/>
              </w:tabs>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CIZINA P</w:t>
            </w:r>
          </w:p>
        </w:tc>
        <w:tc>
          <w:tcPr>
            <w:tcW w:w="2880" w:type="dxa"/>
            <w:vMerge/>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561EAC">
        <w:trPr>
          <w:jc w:val="center"/>
        </w:trPr>
        <w:tc>
          <w:tcPr>
            <w:tcW w:w="1466" w:type="dxa"/>
            <w:vMerge/>
            <w:tcBorders>
              <w:bottom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275" w:type="dxa"/>
            <w:tcBorders>
              <w:bottom w:val="single" w:sz="12" w:space="0" w:color="auto"/>
            </w:tcBorders>
          </w:tcPr>
          <w:p w:rsidR="00F67B36" w:rsidRPr="00FB6DFD" w:rsidRDefault="00F67B36" w:rsidP="00AB6749">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90</w:t>
            </w:r>
          </w:p>
        </w:tc>
        <w:tc>
          <w:tcPr>
            <w:tcW w:w="4395" w:type="dxa"/>
            <w:tcBorders>
              <w:bottom w:val="single" w:sz="12" w:space="0" w:color="auto"/>
            </w:tcBorders>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ZHLÉDNUTÍ</w:t>
            </w:r>
          </w:p>
        </w:tc>
        <w:tc>
          <w:tcPr>
            <w:tcW w:w="2880" w:type="dxa"/>
            <w:vMerge/>
            <w:tcBorders>
              <w:bottom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bl>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bl>
      <w:tblPr>
        <w:tblW w:w="100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66"/>
        <w:gridCol w:w="1275"/>
        <w:gridCol w:w="4395"/>
        <w:gridCol w:w="2880"/>
      </w:tblGrid>
      <w:tr w:rsidR="00F67B36" w:rsidRPr="00FB6DFD" w:rsidTr="00561EAC">
        <w:trPr>
          <w:jc w:val="center"/>
        </w:trPr>
        <w:tc>
          <w:tcPr>
            <w:tcW w:w="1466" w:type="dxa"/>
            <w:vMerge w:val="restart"/>
            <w:tcBorders>
              <w:top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11 Nc</w:t>
            </w:r>
          </w:p>
        </w:tc>
        <w:tc>
          <w:tcPr>
            <w:tcW w:w="1275" w:type="dxa"/>
            <w:tcBorders>
              <w:top w:val="single" w:sz="12" w:space="0" w:color="auto"/>
            </w:tcBorders>
          </w:tcPr>
          <w:p w:rsidR="00F67B36" w:rsidRPr="00FB6DFD" w:rsidRDefault="00F67B36" w:rsidP="00AB6749">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100</w:t>
            </w:r>
          </w:p>
        </w:tc>
        <w:tc>
          <w:tcPr>
            <w:tcW w:w="4395" w:type="dxa"/>
            <w:tcBorders>
              <w:top w:val="single" w:sz="12" w:space="0" w:color="auto"/>
            </w:tcBorders>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ostatní věci Nc do celkově stanoveného rozsahu včetně specializací</w:t>
            </w:r>
          </w:p>
        </w:tc>
        <w:tc>
          <w:tcPr>
            <w:tcW w:w="2880" w:type="dxa"/>
            <w:vMerge w:val="restart"/>
            <w:tcBorders>
              <w:top w:val="single" w:sz="12" w:space="0" w:color="auto"/>
            </w:tcBorders>
          </w:tcPr>
          <w:p w:rsidR="00F67B36" w:rsidRPr="00FB6DFD" w:rsidRDefault="00F67B36" w:rsidP="00F12A09">
            <w:pPr>
              <w:autoSpaceDE w:val="0"/>
              <w:autoSpaceDN w:val="0"/>
              <w:spacing w:after="360" w:line="240" w:lineRule="auto"/>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Mgr. Jaroslava Hejzlarová</w:t>
            </w:r>
          </w:p>
          <w:p w:rsidR="00F67B36" w:rsidRPr="00FB6DFD" w:rsidRDefault="00F67B36" w:rsidP="00D91F4B">
            <w:pPr>
              <w:autoSpaceDE w:val="0"/>
              <w:autoSpaceDN w:val="0"/>
              <w:spacing w:after="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Mgr. Adéla Hálová</w:t>
            </w:r>
          </w:p>
          <w:p w:rsidR="00F67B36" w:rsidRPr="00FB6DFD" w:rsidRDefault="00F67B36" w:rsidP="00D91F4B">
            <w:pPr>
              <w:autoSpaceDE w:val="0"/>
              <w:autoSpaceDN w:val="0"/>
              <w:spacing w:after="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JUDr. Jiří Vošvrda</w:t>
            </w:r>
          </w:p>
          <w:p w:rsidR="00F67B36" w:rsidRPr="00FB6DFD" w:rsidRDefault="00F67B36" w:rsidP="00D91F4B">
            <w:pPr>
              <w:autoSpaceDE w:val="0"/>
              <w:autoSpaceDN w:val="0"/>
              <w:spacing w:after="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Mgr. Monika Petráčková</w:t>
            </w:r>
          </w:p>
          <w:p w:rsidR="00F67B36" w:rsidRPr="00FB6DFD" w:rsidRDefault="00F67B36" w:rsidP="00D91F4B">
            <w:pPr>
              <w:autoSpaceDE w:val="0"/>
              <w:autoSpaceDN w:val="0"/>
              <w:spacing w:after="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Mgr. Marie Studničková</w:t>
            </w:r>
          </w:p>
          <w:p w:rsidR="00F67B36" w:rsidRPr="00FB6DFD" w:rsidRDefault="00F67B36" w:rsidP="00F67B36">
            <w:pPr>
              <w:autoSpaceDE w:val="0"/>
              <w:autoSpaceDN w:val="0"/>
              <w:spacing w:after="0" w:line="240" w:lineRule="auto"/>
              <w:ind w:firstLine="170"/>
              <w:jc w:val="center"/>
              <w:rPr>
                <w:rFonts w:ascii="Garamond" w:eastAsia="Times New Roman" w:hAnsi="Garamond" w:cs="Times New Roman"/>
                <w:sz w:val="24"/>
                <w:szCs w:val="24"/>
                <w:lang w:eastAsia="cs-CZ"/>
              </w:rPr>
            </w:pPr>
          </w:p>
        </w:tc>
      </w:tr>
      <w:tr w:rsidR="00F67B36" w:rsidRPr="00FB6DFD" w:rsidTr="00561EAC">
        <w:trPr>
          <w:jc w:val="center"/>
        </w:trPr>
        <w:tc>
          <w:tcPr>
            <w:tcW w:w="1466" w:type="dxa"/>
            <w:vMerge/>
            <w:tcBorders>
              <w:top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275" w:type="dxa"/>
          </w:tcPr>
          <w:p w:rsidR="00F67B36" w:rsidRPr="00FB6DFD" w:rsidRDefault="00F67B36" w:rsidP="00AB6749">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100</w:t>
            </w:r>
          </w:p>
        </w:tc>
        <w:tc>
          <w:tcPr>
            <w:tcW w:w="4395"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oddíl OSTATNÍ OPATRO, specializace PODNĚT</w:t>
            </w:r>
          </w:p>
        </w:tc>
        <w:tc>
          <w:tcPr>
            <w:tcW w:w="2880" w:type="dxa"/>
            <w:vMerge/>
          </w:tcPr>
          <w:p w:rsidR="00F67B36" w:rsidRPr="00FB6DFD" w:rsidRDefault="00F67B36" w:rsidP="00F67B36">
            <w:pPr>
              <w:autoSpaceDE w:val="0"/>
              <w:autoSpaceDN w:val="0"/>
              <w:spacing w:after="0" w:line="240" w:lineRule="auto"/>
              <w:ind w:firstLine="170"/>
              <w:jc w:val="center"/>
              <w:rPr>
                <w:rFonts w:ascii="Garamond" w:eastAsia="Times New Roman" w:hAnsi="Garamond" w:cs="Times New Roman"/>
                <w:b/>
                <w:bCs/>
                <w:sz w:val="24"/>
                <w:szCs w:val="24"/>
                <w:lang w:eastAsia="cs-CZ"/>
              </w:rPr>
            </w:pPr>
          </w:p>
        </w:tc>
      </w:tr>
      <w:tr w:rsidR="00F67B36" w:rsidRPr="00FB6DFD" w:rsidTr="00561EAC">
        <w:trPr>
          <w:jc w:val="center"/>
        </w:trPr>
        <w:tc>
          <w:tcPr>
            <w:tcW w:w="1466" w:type="dxa"/>
            <w:vMerge/>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275" w:type="dxa"/>
          </w:tcPr>
          <w:p w:rsidR="00F67B36" w:rsidRPr="00FB6DFD" w:rsidRDefault="00F67B36" w:rsidP="00AB6749">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100</w:t>
            </w:r>
          </w:p>
        </w:tc>
        <w:tc>
          <w:tcPr>
            <w:tcW w:w="4395"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oddíl EvET, specializace EvETP</w:t>
            </w:r>
          </w:p>
        </w:tc>
        <w:tc>
          <w:tcPr>
            <w:tcW w:w="2880" w:type="dxa"/>
            <w:vMerge/>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561EAC">
        <w:trPr>
          <w:jc w:val="center"/>
        </w:trPr>
        <w:tc>
          <w:tcPr>
            <w:tcW w:w="1466" w:type="dxa"/>
            <w:vMerge w:val="restart"/>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11 P a Nc</w:t>
            </w:r>
          </w:p>
        </w:tc>
        <w:tc>
          <w:tcPr>
            <w:tcW w:w="1275" w:type="dxa"/>
          </w:tcPr>
          <w:p w:rsidR="00F67B36" w:rsidRPr="00FB6DFD" w:rsidRDefault="00F67B36" w:rsidP="00AB6749">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100</w:t>
            </w:r>
          </w:p>
        </w:tc>
        <w:tc>
          <w:tcPr>
            <w:tcW w:w="4395"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ostatní věci P a Nc do celkově stanoveného rozsahu včetně specializací</w:t>
            </w:r>
          </w:p>
        </w:tc>
        <w:tc>
          <w:tcPr>
            <w:tcW w:w="2880" w:type="dxa"/>
            <w:vMerge/>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561EAC">
        <w:trPr>
          <w:jc w:val="center"/>
        </w:trPr>
        <w:tc>
          <w:tcPr>
            <w:tcW w:w="1466" w:type="dxa"/>
            <w:vMerge/>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275" w:type="dxa"/>
          </w:tcPr>
          <w:p w:rsidR="00F67B36" w:rsidRPr="00FB6DFD" w:rsidRDefault="00F67B36" w:rsidP="00AB6749">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100</w:t>
            </w:r>
          </w:p>
        </w:tc>
        <w:tc>
          <w:tcPr>
            <w:tcW w:w="4395"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CIZINA</w:t>
            </w:r>
          </w:p>
        </w:tc>
        <w:tc>
          <w:tcPr>
            <w:tcW w:w="2880" w:type="dxa"/>
            <w:vMerge/>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561EAC">
        <w:trPr>
          <w:jc w:val="center"/>
        </w:trPr>
        <w:tc>
          <w:tcPr>
            <w:tcW w:w="1466" w:type="dxa"/>
            <w:vMerge/>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275" w:type="dxa"/>
          </w:tcPr>
          <w:p w:rsidR="00F67B36" w:rsidRPr="00FB6DFD" w:rsidRDefault="00F67B36" w:rsidP="00AB6749">
            <w:pPr>
              <w:spacing w:after="0" w:line="240" w:lineRule="auto"/>
              <w:ind w:left="33" w:firstLine="33"/>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100</w:t>
            </w:r>
          </w:p>
        </w:tc>
        <w:tc>
          <w:tcPr>
            <w:tcW w:w="4395"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SVÉPRÁVNOST</w:t>
            </w:r>
          </w:p>
        </w:tc>
        <w:tc>
          <w:tcPr>
            <w:tcW w:w="2880" w:type="dxa"/>
            <w:vMerge/>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561EAC">
        <w:trPr>
          <w:jc w:val="center"/>
        </w:trPr>
        <w:tc>
          <w:tcPr>
            <w:tcW w:w="1466" w:type="dxa"/>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0 P</w:t>
            </w:r>
          </w:p>
        </w:tc>
        <w:tc>
          <w:tcPr>
            <w:tcW w:w="1275" w:type="dxa"/>
          </w:tcPr>
          <w:p w:rsidR="00F67B36" w:rsidRPr="00FB6DFD" w:rsidRDefault="00F67B36" w:rsidP="00AB6749">
            <w:pPr>
              <w:spacing w:after="0" w:line="240" w:lineRule="auto"/>
              <w:ind w:left="33" w:firstLine="33"/>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w:t>
            </w:r>
          </w:p>
        </w:tc>
        <w:tc>
          <w:tcPr>
            <w:tcW w:w="4395"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nápad při převodu z agendy 11 Nc</w:t>
            </w:r>
          </w:p>
        </w:tc>
        <w:tc>
          <w:tcPr>
            <w:tcW w:w="2880" w:type="dxa"/>
            <w:vMerge/>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561EAC">
        <w:trPr>
          <w:jc w:val="center"/>
        </w:trPr>
        <w:tc>
          <w:tcPr>
            <w:tcW w:w="1466" w:type="dxa"/>
            <w:vMerge w:val="restart"/>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11 Cd</w:t>
            </w:r>
          </w:p>
        </w:tc>
        <w:tc>
          <w:tcPr>
            <w:tcW w:w="1275" w:type="dxa"/>
          </w:tcPr>
          <w:p w:rsidR="00F67B36" w:rsidRPr="00FB6DFD" w:rsidRDefault="00F67B36" w:rsidP="00AB6749">
            <w:pPr>
              <w:spacing w:after="0" w:line="240" w:lineRule="auto"/>
              <w:ind w:left="33" w:firstLine="33"/>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100</w:t>
            </w:r>
          </w:p>
        </w:tc>
        <w:tc>
          <w:tcPr>
            <w:tcW w:w="4395"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CIZINA P</w:t>
            </w:r>
          </w:p>
        </w:tc>
        <w:tc>
          <w:tcPr>
            <w:tcW w:w="2880" w:type="dxa"/>
            <w:vMerge/>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561EAC">
        <w:trPr>
          <w:jc w:val="center"/>
        </w:trPr>
        <w:tc>
          <w:tcPr>
            <w:tcW w:w="1466" w:type="dxa"/>
            <w:vMerge/>
            <w:tcBorders>
              <w:bottom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275" w:type="dxa"/>
            <w:tcBorders>
              <w:bottom w:val="single" w:sz="12" w:space="0" w:color="auto"/>
            </w:tcBorders>
          </w:tcPr>
          <w:p w:rsidR="00F67B36" w:rsidRPr="00FB6DFD" w:rsidRDefault="00F67B36" w:rsidP="00AB6749">
            <w:pPr>
              <w:spacing w:after="0" w:line="240" w:lineRule="auto"/>
              <w:ind w:left="33" w:firstLine="33"/>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100</w:t>
            </w:r>
          </w:p>
        </w:tc>
        <w:tc>
          <w:tcPr>
            <w:tcW w:w="4395" w:type="dxa"/>
            <w:tcBorders>
              <w:bottom w:val="single" w:sz="12" w:space="0" w:color="auto"/>
            </w:tcBorders>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ZHLÉDNUTÍ</w:t>
            </w:r>
          </w:p>
        </w:tc>
        <w:tc>
          <w:tcPr>
            <w:tcW w:w="2880" w:type="dxa"/>
            <w:vMerge/>
            <w:tcBorders>
              <w:bottom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bl>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275"/>
        <w:gridCol w:w="4395"/>
        <w:gridCol w:w="2880"/>
      </w:tblGrid>
      <w:tr w:rsidR="00F67B36" w:rsidRPr="00FB6DFD" w:rsidTr="00561EAC">
        <w:trPr>
          <w:jc w:val="center"/>
        </w:trPr>
        <w:tc>
          <w:tcPr>
            <w:tcW w:w="1466" w:type="dxa"/>
            <w:vMerge w:val="restart"/>
            <w:tcBorders>
              <w:top w:val="single" w:sz="12" w:space="0" w:color="auto"/>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27 Nc</w:t>
            </w:r>
          </w:p>
        </w:tc>
        <w:tc>
          <w:tcPr>
            <w:tcW w:w="1275" w:type="dxa"/>
            <w:tcBorders>
              <w:top w:val="single" w:sz="12" w:space="0" w:color="auto"/>
            </w:tcBorders>
          </w:tcPr>
          <w:p w:rsidR="00F67B36" w:rsidRPr="00FB6DFD" w:rsidRDefault="00F67B36" w:rsidP="00AB6749">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xml:space="preserve">100 </w:t>
            </w:r>
          </w:p>
        </w:tc>
        <w:tc>
          <w:tcPr>
            <w:tcW w:w="4395" w:type="dxa"/>
            <w:tcBorders>
              <w:top w:val="single" w:sz="12" w:space="0" w:color="auto"/>
            </w:tcBorders>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ostatní věci Nc do celkově stanoveného rozsahu včetně specializací</w:t>
            </w:r>
          </w:p>
        </w:tc>
        <w:tc>
          <w:tcPr>
            <w:tcW w:w="2880" w:type="dxa"/>
            <w:vMerge w:val="restart"/>
            <w:tcBorders>
              <w:top w:val="single" w:sz="12" w:space="0" w:color="auto"/>
              <w:right w:val="single" w:sz="12" w:space="0" w:color="auto"/>
            </w:tcBorders>
          </w:tcPr>
          <w:p w:rsidR="00F67B36" w:rsidRPr="00FB6DFD" w:rsidRDefault="00F67B36" w:rsidP="00F12A09">
            <w:pPr>
              <w:autoSpaceDE w:val="0"/>
              <w:autoSpaceDN w:val="0"/>
              <w:spacing w:after="360" w:line="240" w:lineRule="auto"/>
              <w:rPr>
                <w:rFonts w:ascii="Garamond" w:eastAsia="Times New Roman" w:hAnsi="Garamond" w:cs="Times New Roman"/>
                <w:sz w:val="24"/>
                <w:szCs w:val="24"/>
                <w:u w:val="single"/>
                <w:lang w:eastAsia="cs-CZ"/>
              </w:rPr>
            </w:pPr>
            <w:r w:rsidRPr="00FB6DFD">
              <w:rPr>
                <w:rFonts w:ascii="Garamond" w:eastAsia="Times New Roman" w:hAnsi="Garamond" w:cs="Times New Roman"/>
                <w:b/>
                <w:bCs/>
                <w:sz w:val="24"/>
                <w:szCs w:val="24"/>
                <w:lang w:eastAsia="cs-CZ"/>
              </w:rPr>
              <w:t>Mgr. Marie Studničková</w:t>
            </w:r>
          </w:p>
          <w:p w:rsidR="00F67B36" w:rsidRPr="00FB6DFD" w:rsidRDefault="00F67B36" w:rsidP="00D91F4B">
            <w:pPr>
              <w:autoSpaceDE w:val="0"/>
              <w:autoSpaceDN w:val="0"/>
              <w:spacing w:after="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Mgr. Jaroslava Hejzlarová</w:t>
            </w:r>
          </w:p>
          <w:p w:rsidR="00F67B36" w:rsidRPr="00FB6DFD" w:rsidRDefault="00F67B36" w:rsidP="00D91F4B">
            <w:pPr>
              <w:tabs>
                <w:tab w:val="left" w:pos="253"/>
              </w:tabs>
              <w:autoSpaceDE w:val="0"/>
              <w:autoSpaceDN w:val="0"/>
              <w:spacing w:after="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Mgr. Adéla Hálová</w:t>
            </w:r>
          </w:p>
          <w:p w:rsidR="00F67B36" w:rsidRPr="00FB6DFD" w:rsidRDefault="00F67B36" w:rsidP="00D91F4B">
            <w:pPr>
              <w:autoSpaceDE w:val="0"/>
              <w:autoSpaceDN w:val="0"/>
              <w:spacing w:after="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JUDr. Jiří Vošvrda</w:t>
            </w:r>
          </w:p>
          <w:p w:rsidR="00F67B36" w:rsidRPr="00FB6DFD" w:rsidRDefault="00F67B36" w:rsidP="00D91F4B">
            <w:pPr>
              <w:autoSpaceDE w:val="0"/>
              <w:autoSpaceDN w:val="0"/>
              <w:spacing w:after="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Mgr. Monika Petráčková</w:t>
            </w:r>
          </w:p>
        </w:tc>
      </w:tr>
      <w:tr w:rsidR="00F67B36" w:rsidRPr="00FB6DFD" w:rsidTr="00561EAC">
        <w:trPr>
          <w:jc w:val="center"/>
        </w:trPr>
        <w:tc>
          <w:tcPr>
            <w:tcW w:w="1466" w:type="dxa"/>
            <w:vMerge/>
            <w:tcBorders>
              <w:top w:val="single" w:sz="12" w:space="0" w:color="auto"/>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275" w:type="dxa"/>
          </w:tcPr>
          <w:p w:rsidR="00F67B36" w:rsidRPr="00FB6DFD" w:rsidRDefault="00F67B36" w:rsidP="00AB6749">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100</w:t>
            </w:r>
          </w:p>
        </w:tc>
        <w:tc>
          <w:tcPr>
            <w:tcW w:w="4395"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oddíl OSTATNÍ OPATRO, specializace PODNĚT</w:t>
            </w:r>
          </w:p>
        </w:tc>
        <w:tc>
          <w:tcPr>
            <w:tcW w:w="2880" w:type="dxa"/>
            <w:vMerge/>
            <w:tcBorders>
              <w:top w:val="single" w:sz="12" w:space="0" w:color="auto"/>
              <w:right w:val="single" w:sz="12" w:space="0" w:color="auto"/>
            </w:tcBorders>
          </w:tcPr>
          <w:p w:rsidR="00F67B36" w:rsidRPr="00FB6DFD" w:rsidRDefault="00F67B36" w:rsidP="00F67B36">
            <w:pPr>
              <w:autoSpaceDE w:val="0"/>
              <w:autoSpaceDN w:val="0"/>
              <w:spacing w:after="0" w:line="240" w:lineRule="auto"/>
              <w:ind w:firstLine="170"/>
              <w:jc w:val="center"/>
              <w:rPr>
                <w:rFonts w:ascii="Garamond" w:eastAsia="Times New Roman" w:hAnsi="Garamond" w:cs="Times New Roman"/>
                <w:b/>
                <w:bCs/>
                <w:sz w:val="24"/>
                <w:szCs w:val="24"/>
                <w:lang w:eastAsia="cs-CZ"/>
              </w:rPr>
            </w:pPr>
          </w:p>
        </w:tc>
      </w:tr>
      <w:tr w:rsidR="00F67B36" w:rsidRPr="00FB6DFD" w:rsidTr="00561EAC">
        <w:trPr>
          <w:jc w:val="center"/>
        </w:trPr>
        <w:tc>
          <w:tcPr>
            <w:tcW w:w="1466" w:type="dxa"/>
            <w:vMerge/>
            <w:tcBorders>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275" w:type="dxa"/>
          </w:tcPr>
          <w:p w:rsidR="00F67B36" w:rsidRPr="00FB6DFD" w:rsidRDefault="00F67B36" w:rsidP="00AB6749">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100</w:t>
            </w:r>
          </w:p>
        </w:tc>
        <w:tc>
          <w:tcPr>
            <w:tcW w:w="4395"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oddíl EvET, specializace EvETP</w:t>
            </w:r>
          </w:p>
        </w:tc>
        <w:tc>
          <w:tcPr>
            <w:tcW w:w="2880" w:type="dxa"/>
            <w:vMerge/>
            <w:tcBorders>
              <w:right w:val="single" w:sz="12" w:space="0" w:color="auto"/>
            </w:tcBorders>
          </w:tcPr>
          <w:p w:rsidR="00F67B36" w:rsidRPr="00FB6DFD" w:rsidRDefault="00F67B36" w:rsidP="00F67B36">
            <w:pPr>
              <w:autoSpaceDE w:val="0"/>
              <w:autoSpaceDN w:val="0"/>
              <w:spacing w:after="0" w:line="240" w:lineRule="auto"/>
              <w:ind w:firstLine="170"/>
              <w:jc w:val="center"/>
              <w:rPr>
                <w:rFonts w:ascii="Garamond" w:eastAsia="Times New Roman" w:hAnsi="Garamond" w:cs="Times New Roman"/>
                <w:b/>
                <w:bCs/>
                <w:sz w:val="24"/>
                <w:szCs w:val="24"/>
                <w:lang w:eastAsia="cs-CZ"/>
              </w:rPr>
            </w:pPr>
          </w:p>
        </w:tc>
      </w:tr>
      <w:tr w:rsidR="00F67B36" w:rsidRPr="00FB6DFD" w:rsidTr="00561EAC">
        <w:trPr>
          <w:jc w:val="center"/>
        </w:trPr>
        <w:tc>
          <w:tcPr>
            <w:tcW w:w="1466" w:type="dxa"/>
            <w:vMerge w:val="restart"/>
            <w:tcBorders>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27 P a Nc</w:t>
            </w:r>
          </w:p>
        </w:tc>
        <w:tc>
          <w:tcPr>
            <w:tcW w:w="1275" w:type="dxa"/>
          </w:tcPr>
          <w:p w:rsidR="00F67B36" w:rsidRPr="00FB6DFD" w:rsidRDefault="00F67B36" w:rsidP="00AB6749">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xml:space="preserve">100 </w:t>
            </w:r>
          </w:p>
        </w:tc>
        <w:tc>
          <w:tcPr>
            <w:tcW w:w="4395"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ostatní věci P a Nc do celkově stanoveného rozsahu včetně specializací</w:t>
            </w:r>
          </w:p>
        </w:tc>
        <w:tc>
          <w:tcPr>
            <w:tcW w:w="2880" w:type="dxa"/>
            <w:vMerge/>
            <w:tcBorders>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561EAC">
        <w:trPr>
          <w:jc w:val="center"/>
        </w:trPr>
        <w:tc>
          <w:tcPr>
            <w:tcW w:w="1466" w:type="dxa"/>
            <w:vMerge/>
            <w:tcBorders>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275" w:type="dxa"/>
          </w:tcPr>
          <w:p w:rsidR="00F67B36" w:rsidRPr="00FB6DFD" w:rsidRDefault="00F67B36" w:rsidP="00AB6749">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100</w:t>
            </w:r>
          </w:p>
        </w:tc>
        <w:tc>
          <w:tcPr>
            <w:tcW w:w="4395"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CIZINA</w:t>
            </w:r>
          </w:p>
        </w:tc>
        <w:tc>
          <w:tcPr>
            <w:tcW w:w="2880" w:type="dxa"/>
            <w:vMerge/>
            <w:tcBorders>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561EAC">
        <w:trPr>
          <w:jc w:val="center"/>
        </w:trPr>
        <w:tc>
          <w:tcPr>
            <w:tcW w:w="1466" w:type="dxa"/>
            <w:vMerge/>
            <w:tcBorders>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275" w:type="dxa"/>
          </w:tcPr>
          <w:p w:rsidR="00F67B36" w:rsidRPr="00FB6DFD" w:rsidRDefault="00F67B36" w:rsidP="00AB6749">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100</w:t>
            </w:r>
          </w:p>
        </w:tc>
        <w:tc>
          <w:tcPr>
            <w:tcW w:w="4395"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SVÉPRÁVNOST</w:t>
            </w:r>
          </w:p>
        </w:tc>
        <w:tc>
          <w:tcPr>
            <w:tcW w:w="2880" w:type="dxa"/>
            <w:vMerge/>
            <w:tcBorders>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561EAC">
        <w:trPr>
          <w:jc w:val="center"/>
        </w:trPr>
        <w:tc>
          <w:tcPr>
            <w:tcW w:w="1466" w:type="dxa"/>
            <w:tcBorders>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0 P</w:t>
            </w:r>
          </w:p>
        </w:tc>
        <w:tc>
          <w:tcPr>
            <w:tcW w:w="1275" w:type="dxa"/>
          </w:tcPr>
          <w:p w:rsidR="00F67B36" w:rsidRPr="00FB6DFD" w:rsidRDefault="00F67B36" w:rsidP="00AB6749">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w:t>
            </w:r>
          </w:p>
        </w:tc>
        <w:tc>
          <w:tcPr>
            <w:tcW w:w="4395"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xml:space="preserve">nápad při převodu z agendy 27 Nc </w:t>
            </w:r>
            <w:r w:rsidRPr="00FB6DFD">
              <w:rPr>
                <w:rFonts w:ascii="Garamond" w:eastAsia="Times New Roman" w:hAnsi="Garamond" w:cs="Times New Roman"/>
                <w:strike/>
                <w:sz w:val="24"/>
                <w:szCs w:val="24"/>
                <w:lang w:eastAsia="cs-CZ"/>
              </w:rPr>
              <w:t xml:space="preserve"> </w:t>
            </w:r>
          </w:p>
        </w:tc>
        <w:tc>
          <w:tcPr>
            <w:tcW w:w="2880" w:type="dxa"/>
            <w:vMerge/>
            <w:tcBorders>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561EAC">
        <w:trPr>
          <w:jc w:val="center"/>
        </w:trPr>
        <w:tc>
          <w:tcPr>
            <w:tcW w:w="1466" w:type="dxa"/>
            <w:vMerge w:val="restart"/>
            <w:tcBorders>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27 Cd</w:t>
            </w:r>
          </w:p>
        </w:tc>
        <w:tc>
          <w:tcPr>
            <w:tcW w:w="1275" w:type="dxa"/>
          </w:tcPr>
          <w:p w:rsidR="00F67B36" w:rsidRPr="00FB6DFD" w:rsidRDefault="00F67B36" w:rsidP="00AB6749">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100</w:t>
            </w:r>
          </w:p>
        </w:tc>
        <w:tc>
          <w:tcPr>
            <w:tcW w:w="4395"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CIZINA P</w:t>
            </w:r>
          </w:p>
        </w:tc>
        <w:tc>
          <w:tcPr>
            <w:tcW w:w="2880" w:type="dxa"/>
            <w:vMerge/>
            <w:tcBorders>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561EAC">
        <w:trPr>
          <w:jc w:val="center"/>
        </w:trPr>
        <w:tc>
          <w:tcPr>
            <w:tcW w:w="1466" w:type="dxa"/>
            <w:vMerge/>
            <w:tcBorders>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275" w:type="dxa"/>
          </w:tcPr>
          <w:p w:rsidR="00F67B36" w:rsidRPr="00FB6DFD" w:rsidRDefault="00F67B36" w:rsidP="00AB6749">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xml:space="preserve">100 </w:t>
            </w:r>
          </w:p>
        </w:tc>
        <w:tc>
          <w:tcPr>
            <w:tcW w:w="4395"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xml:space="preserve">specializace ZHLÉDNUTÍ </w:t>
            </w:r>
          </w:p>
        </w:tc>
        <w:tc>
          <w:tcPr>
            <w:tcW w:w="2880" w:type="dxa"/>
            <w:vMerge/>
            <w:tcBorders>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bl>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bl>
      <w:tblPr>
        <w:tblW w:w="100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66"/>
        <w:gridCol w:w="1275"/>
        <w:gridCol w:w="4395"/>
        <w:gridCol w:w="2880"/>
      </w:tblGrid>
      <w:tr w:rsidR="00F67B36" w:rsidRPr="00FB6DFD" w:rsidTr="00561EAC">
        <w:trPr>
          <w:jc w:val="center"/>
        </w:trPr>
        <w:tc>
          <w:tcPr>
            <w:tcW w:w="1466" w:type="dxa"/>
            <w:vMerge w:val="restart"/>
            <w:tcBorders>
              <w:top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28 Nc</w:t>
            </w:r>
          </w:p>
        </w:tc>
        <w:tc>
          <w:tcPr>
            <w:tcW w:w="1275" w:type="dxa"/>
            <w:tcBorders>
              <w:top w:val="single" w:sz="12" w:space="0" w:color="auto"/>
            </w:tcBorders>
          </w:tcPr>
          <w:p w:rsidR="00F67B36" w:rsidRPr="00FB6DFD" w:rsidRDefault="00F67B36" w:rsidP="00AB6749">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xml:space="preserve">100 </w:t>
            </w:r>
          </w:p>
        </w:tc>
        <w:tc>
          <w:tcPr>
            <w:tcW w:w="4395" w:type="dxa"/>
            <w:tcBorders>
              <w:top w:val="single" w:sz="12" w:space="0" w:color="auto"/>
            </w:tcBorders>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ostatní věci Nc do celkově stanoveného rozsahu včetně specializací</w:t>
            </w:r>
          </w:p>
        </w:tc>
        <w:tc>
          <w:tcPr>
            <w:tcW w:w="2880" w:type="dxa"/>
            <w:vMerge w:val="restart"/>
            <w:tcBorders>
              <w:top w:val="single" w:sz="12" w:space="0" w:color="auto"/>
            </w:tcBorders>
          </w:tcPr>
          <w:p w:rsidR="00F67B36" w:rsidRPr="00FB6DFD" w:rsidRDefault="00F67B36" w:rsidP="00F12A09">
            <w:pPr>
              <w:autoSpaceDE w:val="0"/>
              <w:autoSpaceDN w:val="0"/>
              <w:spacing w:after="360" w:line="240" w:lineRule="auto"/>
              <w:rPr>
                <w:rFonts w:ascii="Garamond" w:eastAsia="Times New Roman" w:hAnsi="Garamond" w:cs="Times New Roman"/>
                <w:b/>
                <w:bCs/>
                <w:sz w:val="24"/>
                <w:szCs w:val="24"/>
                <w:lang w:eastAsia="cs-CZ"/>
              </w:rPr>
            </w:pPr>
            <w:r w:rsidRPr="00FB6DFD">
              <w:rPr>
                <w:rFonts w:ascii="Garamond" w:eastAsia="Times New Roman" w:hAnsi="Garamond" w:cs="Times New Roman"/>
                <w:b/>
                <w:bCs/>
                <w:sz w:val="24"/>
                <w:szCs w:val="24"/>
                <w:lang w:eastAsia="cs-CZ"/>
              </w:rPr>
              <w:t>Mgr. Monika Petráčková</w:t>
            </w:r>
          </w:p>
          <w:p w:rsidR="00F67B36" w:rsidRPr="00FB6DFD" w:rsidRDefault="00F67B36" w:rsidP="00D91F4B">
            <w:pPr>
              <w:autoSpaceDE w:val="0"/>
              <w:autoSpaceDN w:val="0"/>
              <w:spacing w:after="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Mgr. Marie Studničková</w:t>
            </w:r>
          </w:p>
          <w:p w:rsidR="00F67B36" w:rsidRPr="00FB6DFD" w:rsidRDefault="00F67B36" w:rsidP="00D91F4B">
            <w:pPr>
              <w:autoSpaceDE w:val="0"/>
              <w:autoSpaceDN w:val="0"/>
              <w:spacing w:after="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Mgr. Jaroslava Hejzlarová</w:t>
            </w:r>
          </w:p>
          <w:p w:rsidR="00F67B36" w:rsidRPr="00FB6DFD" w:rsidRDefault="00F67B36" w:rsidP="00D91F4B">
            <w:pPr>
              <w:autoSpaceDE w:val="0"/>
              <w:autoSpaceDN w:val="0"/>
              <w:spacing w:after="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Mgr. Adéla Hálová</w:t>
            </w:r>
          </w:p>
          <w:p w:rsidR="00F67B36" w:rsidRPr="00FB6DFD" w:rsidRDefault="00F67B36" w:rsidP="00D91F4B">
            <w:pPr>
              <w:spacing w:after="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JUDr. Jiří Vošvrda</w:t>
            </w:r>
          </w:p>
          <w:p w:rsidR="00F67B36" w:rsidRPr="00FB6DFD" w:rsidRDefault="00F67B36" w:rsidP="00F67B36">
            <w:pPr>
              <w:spacing w:after="0" w:line="240" w:lineRule="auto"/>
              <w:ind w:firstLine="170"/>
              <w:jc w:val="center"/>
              <w:rPr>
                <w:rFonts w:ascii="Garamond" w:eastAsia="Times New Roman" w:hAnsi="Garamond" w:cs="Times New Roman"/>
                <w:sz w:val="24"/>
                <w:szCs w:val="24"/>
                <w:lang w:eastAsia="cs-CZ"/>
              </w:rPr>
            </w:pPr>
          </w:p>
        </w:tc>
      </w:tr>
      <w:tr w:rsidR="00F67B36" w:rsidRPr="00FB6DFD" w:rsidTr="00561EAC">
        <w:trPr>
          <w:jc w:val="center"/>
        </w:trPr>
        <w:tc>
          <w:tcPr>
            <w:tcW w:w="1466" w:type="dxa"/>
            <w:vMerge/>
            <w:tcBorders>
              <w:top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275" w:type="dxa"/>
          </w:tcPr>
          <w:p w:rsidR="00F67B36" w:rsidRPr="00FB6DFD" w:rsidRDefault="00F67B36" w:rsidP="00AB6749">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100</w:t>
            </w:r>
          </w:p>
        </w:tc>
        <w:tc>
          <w:tcPr>
            <w:tcW w:w="4395"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oddíl OSTATNÍ OPATRO, specializace PODNĚT</w:t>
            </w:r>
          </w:p>
        </w:tc>
        <w:tc>
          <w:tcPr>
            <w:tcW w:w="2880" w:type="dxa"/>
            <w:vMerge/>
          </w:tcPr>
          <w:p w:rsidR="00F67B36" w:rsidRPr="00FB6DFD" w:rsidRDefault="00F67B36" w:rsidP="00F67B36">
            <w:pPr>
              <w:spacing w:after="0" w:line="240" w:lineRule="auto"/>
              <w:ind w:firstLine="170"/>
              <w:rPr>
                <w:rFonts w:ascii="Garamond" w:eastAsia="Times New Roman" w:hAnsi="Garamond" w:cs="Times New Roman"/>
                <w:b/>
                <w:bCs/>
                <w:sz w:val="24"/>
                <w:szCs w:val="24"/>
                <w:lang w:eastAsia="cs-CZ"/>
              </w:rPr>
            </w:pPr>
          </w:p>
        </w:tc>
      </w:tr>
      <w:tr w:rsidR="00F67B36" w:rsidRPr="00FB6DFD" w:rsidTr="00561EAC">
        <w:trPr>
          <w:jc w:val="center"/>
        </w:trPr>
        <w:tc>
          <w:tcPr>
            <w:tcW w:w="1466" w:type="dxa"/>
            <w:vMerge/>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275" w:type="dxa"/>
          </w:tcPr>
          <w:p w:rsidR="00F67B36" w:rsidRPr="00FB6DFD" w:rsidRDefault="00F67B36" w:rsidP="00AB6749">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100</w:t>
            </w:r>
          </w:p>
        </w:tc>
        <w:tc>
          <w:tcPr>
            <w:tcW w:w="4395"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oddíl EvET, specializace EvETP</w:t>
            </w:r>
          </w:p>
        </w:tc>
        <w:tc>
          <w:tcPr>
            <w:tcW w:w="2880" w:type="dxa"/>
            <w:vMerge/>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561EAC">
        <w:trPr>
          <w:jc w:val="center"/>
        </w:trPr>
        <w:tc>
          <w:tcPr>
            <w:tcW w:w="1466" w:type="dxa"/>
            <w:vMerge w:val="restart"/>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28 P a Nc</w:t>
            </w:r>
          </w:p>
        </w:tc>
        <w:tc>
          <w:tcPr>
            <w:tcW w:w="1275" w:type="dxa"/>
          </w:tcPr>
          <w:p w:rsidR="00F67B36" w:rsidRPr="00FB6DFD" w:rsidRDefault="00F67B36" w:rsidP="00AB6749">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xml:space="preserve">100 </w:t>
            </w:r>
          </w:p>
        </w:tc>
        <w:tc>
          <w:tcPr>
            <w:tcW w:w="4395"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ostatní věci P a Nc do celkově stanoveného rozsahu včetně specializací</w:t>
            </w:r>
          </w:p>
        </w:tc>
        <w:tc>
          <w:tcPr>
            <w:tcW w:w="2880" w:type="dxa"/>
            <w:vMerge/>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561EAC">
        <w:trPr>
          <w:jc w:val="center"/>
        </w:trPr>
        <w:tc>
          <w:tcPr>
            <w:tcW w:w="1466" w:type="dxa"/>
            <w:vMerge/>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275" w:type="dxa"/>
          </w:tcPr>
          <w:p w:rsidR="00F67B36" w:rsidRPr="00FB6DFD" w:rsidRDefault="00F67B36" w:rsidP="00AB6749">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100</w:t>
            </w:r>
          </w:p>
        </w:tc>
        <w:tc>
          <w:tcPr>
            <w:tcW w:w="4395"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CIZINA</w:t>
            </w:r>
          </w:p>
        </w:tc>
        <w:tc>
          <w:tcPr>
            <w:tcW w:w="2880" w:type="dxa"/>
            <w:vMerge/>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561EAC">
        <w:trPr>
          <w:jc w:val="center"/>
        </w:trPr>
        <w:tc>
          <w:tcPr>
            <w:tcW w:w="1466" w:type="dxa"/>
            <w:vMerge/>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275" w:type="dxa"/>
          </w:tcPr>
          <w:p w:rsidR="00F67B36" w:rsidRPr="00FB6DFD" w:rsidRDefault="00F67B36" w:rsidP="00AB6749">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100</w:t>
            </w:r>
          </w:p>
        </w:tc>
        <w:tc>
          <w:tcPr>
            <w:tcW w:w="4395"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SVÉPRÁVNOST</w:t>
            </w:r>
          </w:p>
        </w:tc>
        <w:tc>
          <w:tcPr>
            <w:tcW w:w="2880" w:type="dxa"/>
            <w:vMerge/>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561EAC">
        <w:trPr>
          <w:jc w:val="center"/>
        </w:trPr>
        <w:tc>
          <w:tcPr>
            <w:tcW w:w="1466" w:type="dxa"/>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0 P</w:t>
            </w:r>
          </w:p>
        </w:tc>
        <w:tc>
          <w:tcPr>
            <w:tcW w:w="1275" w:type="dxa"/>
          </w:tcPr>
          <w:p w:rsidR="00F67B36" w:rsidRPr="00FB6DFD" w:rsidRDefault="00F67B36" w:rsidP="00AB6749">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w:t>
            </w:r>
          </w:p>
        </w:tc>
        <w:tc>
          <w:tcPr>
            <w:tcW w:w="4395" w:type="dxa"/>
          </w:tcPr>
          <w:p w:rsidR="00F67B36" w:rsidRPr="00FB6DFD" w:rsidRDefault="00F67B36" w:rsidP="00F67B36">
            <w:pPr>
              <w:tabs>
                <w:tab w:val="right" w:pos="3966"/>
              </w:tabs>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nápad při převodu z agendy 28 Nc</w:t>
            </w:r>
          </w:p>
        </w:tc>
        <w:tc>
          <w:tcPr>
            <w:tcW w:w="2880" w:type="dxa"/>
            <w:vMerge/>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561EAC">
        <w:trPr>
          <w:jc w:val="center"/>
        </w:trPr>
        <w:tc>
          <w:tcPr>
            <w:tcW w:w="1466" w:type="dxa"/>
            <w:vMerge w:val="restart"/>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28 Cd</w:t>
            </w:r>
          </w:p>
        </w:tc>
        <w:tc>
          <w:tcPr>
            <w:tcW w:w="1275" w:type="dxa"/>
          </w:tcPr>
          <w:p w:rsidR="00F67B36" w:rsidRPr="00FB6DFD" w:rsidRDefault="00F67B36" w:rsidP="00AB6749">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100</w:t>
            </w:r>
          </w:p>
        </w:tc>
        <w:tc>
          <w:tcPr>
            <w:tcW w:w="4395" w:type="dxa"/>
          </w:tcPr>
          <w:p w:rsidR="00F67B36" w:rsidRPr="00FB6DFD" w:rsidRDefault="00F67B36" w:rsidP="00F67B36">
            <w:pPr>
              <w:tabs>
                <w:tab w:val="right" w:pos="3966"/>
              </w:tabs>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CIZINA P</w:t>
            </w:r>
          </w:p>
        </w:tc>
        <w:tc>
          <w:tcPr>
            <w:tcW w:w="2880" w:type="dxa"/>
            <w:vMerge/>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561EAC">
        <w:trPr>
          <w:jc w:val="center"/>
        </w:trPr>
        <w:tc>
          <w:tcPr>
            <w:tcW w:w="1466" w:type="dxa"/>
            <w:vMerge/>
            <w:tcBorders>
              <w:bottom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275" w:type="dxa"/>
            <w:tcBorders>
              <w:bottom w:val="single" w:sz="12" w:space="0" w:color="auto"/>
            </w:tcBorders>
          </w:tcPr>
          <w:p w:rsidR="00F67B36" w:rsidRPr="00FB6DFD" w:rsidRDefault="00F67B36" w:rsidP="00AB6749">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xml:space="preserve">100 </w:t>
            </w:r>
          </w:p>
        </w:tc>
        <w:tc>
          <w:tcPr>
            <w:tcW w:w="4395" w:type="dxa"/>
            <w:tcBorders>
              <w:bottom w:val="single" w:sz="12" w:space="0" w:color="auto"/>
            </w:tcBorders>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ZHLÉDNUTÍ</w:t>
            </w:r>
          </w:p>
        </w:tc>
        <w:tc>
          <w:tcPr>
            <w:tcW w:w="2880" w:type="dxa"/>
            <w:vMerge/>
            <w:tcBorders>
              <w:bottom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bl>
    <w:p w:rsidR="00F67B36" w:rsidRPr="00FB6DFD"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17" w:name="_Toc392248849"/>
      <w:bookmarkStart w:id="118" w:name="_Toc394669749"/>
      <w:bookmarkStart w:id="119" w:name="_Toc404155042"/>
      <w:bookmarkStart w:id="120" w:name="_Toc466378023"/>
      <w:bookmarkStart w:id="121" w:name="_Toc54253803"/>
      <w:bookmarkStart w:id="122" w:name="_Toc57724862"/>
      <w:r w:rsidRPr="00FB6DFD">
        <w:rPr>
          <w:rFonts w:ascii="Garamond" w:eastAsia="Times New Roman" w:hAnsi="Garamond" w:cs="Times New Roman"/>
          <w:b/>
          <w:bCs/>
          <w:sz w:val="28"/>
          <w:szCs w:val="28"/>
          <w:lang w:eastAsia="cs-CZ"/>
        </w:rPr>
        <w:t>Vyšší soudní úředníci a soudní tajemníci opatrovnické agendy</w:t>
      </w:r>
      <w:bookmarkEnd w:id="117"/>
      <w:bookmarkEnd w:id="118"/>
      <w:bookmarkEnd w:id="119"/>
      <w:bookmarkEnd w:id="120"/>
      <w:bookmarkEnd w:id="121"/>
      <w:bookmarkEnd w:id="122"/>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268"/>
        <w:gridCol w:w="2552"/>
        <w:gridCol w:w="2835"/>
      </w:tblGrid>
      <w:tr w:rsidR="00F67B36" w:rsidRPr="00FB6DFD" w:rsidTr="00472A56">
        <w:tc>
          <w:tcPr>
            <w:tcW w:w="1701" w:type="dxa"/>
          </w:tcPr>
          <w:p w:rsidR="00F67B36" w:rsidRPr="00FB6DFD"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FB6DFD">
              <w:rPr>
                <w:rFonts w:ascii="Garamond" w:eastAsia="Times New Roman" w:hAnsi="Garamond" w:cs="Times New Roman"/>
                <w:b/>
                <w:bCs/>
                <w:sz w:val="24"/>
                <w:szCs w:val="24"/>
                <w:lang w:eastAsia="cs-CZ"/>
              </w:rPr>
              <w:t>Funkce</w:t>
            </w:r>
          </w:p>
        </w:tc>
        <w:tc>
          <w:tcPr>
            <w:tcW w:w="2268" w:type="dxa"/>
          </w:tcPr>
          <w:p w:rsidR="00F67B36" w:rsidRPr="00FB6DFD"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FB6DFD">
              <w:rPr>
                <w:rFonts w:ascii="Garamond" w:eastAsia="Times New Roman" w:hAnsi="Garamond" w:cs="Times New Roman"/>
                <w:b/>
                <w:bCs/>
                <w:sz w:val="24"/>
                <w:szCs w:val="24"/>
                <w:lang w:eastAsia="cs-CZ"/>
              </w:rPr>
              <w:t>Jméno a příjmení</w:t>
            </w:r>
          </w:p>
        </w:tc>
        <w:tc>
          <w:tcPr>
            <w:tcW w:w="2552" w:type="dxa"/>
          </w:tcPr>
          <w:p w:rsidR="00F67B36" w:rsidRPr="00FB6DFD"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FB6DFD">
              <w:rPr>
                <w:rFonts w:ascii="Garamond" w:eastAsia="Times New Roman" w:hAnsi="Garamond" w:cs="Times New Roman"/>
                <w:b/>
                <w:bCs/>
                <w:sz w:val="24"/>
                <w:szCs w:val="24"/>
                <w:lang w:eastAsia="cs-CZ"/>
              </w:rPr>
              <w:t>Nadřízený řešitel</w:t>
            </w:r>
          </w:p>
        </w:tc>
        <w:tc>
          <w:tcPr>
            <w:tcW w:w="2835" w:type="dxa"/>
          </w:tcPr>
          <w:p w:rsidR="00F67B36" w:rsidRPr="00FB6DFD"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FB6DFD">
              <w:rPr>
                <w:rFonts w:ascii="Garamond" w:eastAsia="Times New Roman" w:hAnsi="Garamond" w:cs="Times New Roman"/>
                <w:b/>
                <w:bCs/>
                <w:sz w:val="24"/>
                <w:szCs w:val="24"/>
                <w:lang w:eastAsia="cs-CZ"/>
              </w:rPr>
              <w:t>Poznámka</w:t>
            </w:r>
          </w:p>
        </w:tc>
      </w:tr>
      <w:tr w:rsidR="00F67B36" w:rsidRPr="00FB6DFD" w:rsidTr="00472A56">
        <w:tc>
          <w:tcPr>
            <w:tcW w:w="1701" w:type="dxa"/>
          </w:tcPr>
          <w:p w:rsidR="00F67B36" w:rsidRPr="00FB6DFD"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vyšší soudní úřednice</w:t>
            </w:r>
          </w:p>
        </w:tc>
        <w:tc>
          <w:tcPr>
            <w:tcW w:w="2268" w:type="dxa"/>
          </w:tcPr>
          <w:p w:rsidR="00F67B36" w:rsidRPr="00FB6DFD" w:rsidRDefault="00F67B36" w:rsidP="00F67B36">
            <w:pPr>
              <w:tabs>
                <w:tab w:val="left" w:pos="742"/>
              </w:tabs>
              <w:autoSpaceDE w:val="0"/>
              <w:autoSpaceDN w:val="0"/>
              <w:spacing w:after="120" w:line="240" w:lineRule="auto"/>
              <w:jc w:val="both"/>
              <w:rPr>
                <w:rFonts w:ascii="Garamond" w:eastAsia="Times New Roman" w:hAnsi="Garamond" w:cs="Times New Roman"/>
                <w:b/>
                <w:bCs/>
                <w:sz w:val="24"/>
                <w:szCs w:val="24"/>
                <w:lang w:eastAsia="cs-CZ"/>
              </w:rPr>
            </w:pPr>
            <w:r w:rsidRPr="00FB6DFD">
              <w:rPr>
                <w:rFonts w:ascii="Garamond" w:eastAsia="Times New Roman" w:hAnsi="Garamond" w:cs="Times New Roman"/>
                <w:b/>
                <w:bCs/>
                <w:sz w:val="24"/>
                <w:szCs w:val="24"/>
                <w:lang w:eastAsia="cs-CZ"/>
              </w:rPr>
              <w:t>Eva Jandová</w:t>
            </w:r>
          </w:p>
          <w:p w:rsidR="00F67B36" w:rsidRPr="00FB6DFD" w:rsidRDefault="00F67B36" w:rsidP="00F67B36">
            <w:pPr>
              <w:tabs>
                <w:tab w:val="left" w:pos="700"/>
                <w:tab w:val="left" w:pos="742"/>
              </w:tabs>
              <w:autoSpaceDE w:val="0"/>
              <w:autoSpaceDN w:val="0"/>
              <w:spacing w:after="0" w:line="240" w:lineRule="auto"/>
              <w:ind w:firstLine="170"/>
              <w:jc w:val="both"/>
              <w:rPr>
                <w:rFonts w:ascii="Garamond" w:eastAsia="Times New Roman" w:hAnsi="Garamond" w:cs="Times New Roman"/>
                <w:sz w:val="24"/>
                <w:szCs w:val="24"/>
                <w:lang w:eastAsia="cs-CZ"/>
              </w:rPr>
            </w:pPr>
            <w:r w:rsidRPr="00FB6DFD">
              <w:rPr>
                <w:rFonts w:ascii="Garamond" w:eastAsia="Times New Roman" w:hAnsi="Garamond" w:cs="Times New Roman"/>
                <w:bCs/>
                <w:i/>
                <w:sz w:val="24"/>
                <w:szCs w:val="24"/>
                <w:lang w:eastAsia="cs-CZ"/>
              </w:rPr>
              <w:t>zástup</w:t>
            </w:r>
            <w:r w:rsidRPr="00FB6DFD">
              <w:rPr>
                <w:rFonts w:ascii="Garamond" w:eastAsia="Times New Roman" w:hAnsi="Garamond" w:cs="Times New Roman"/>
                <w:bCs/>
                <w:sz w:val="24"/>
                <w:szCs w:val="24"/>
                <w:lang w:eastAsia="cs-CZ"/>
              </w:rPr>
              <w:t>:</w:t>
            </w:r>
            <w:r w:rsidRPr="00FB6DFD">
              <w:rPr>
                <w:rFonts w:ascii="Garamond" w:eastAsia="Times New Roman" w:hAnsi="Garamond" w:cs="Times New Roman"/>
                <w:sz w:val="24"/>
                <w:szCs w:val="24"/>
                <w:lang w:eastAsia="cs-CZ"/>
              </w:rPr>
              <w:t xml:space="preserve"> </w:t>
            </w:r>
            <w:r w:rsidRPr="00FB6DFD">
              <w:rPr>
                <w:rFonts w:ascii="Garamond" w:eastAsia="Times New Roman" w:hAnsi="Garamond" w:cs="Times New Roman"/>
                <w:sz w:val="24"/>
                <w:szCs w:val="24"/>
                <w:lang w:eastAsia="cs-CZ"/>
              </w:rPr>
              <w:tab/>
            </w:r>
          </w:p>
          <w:p w:rsidR="00F67B36" w:rsidRPr="00FB6DFD" w:rsidRDefault="00F67B36" w:rsidP="00F67B36">
            <w:pPr>
              <w:tabs>
                <w:tab w:val="left" w:pos="700"/>
                <w:tab w:val="left" w:pos="742"/>
              </w:tabs>
              <w:autoSpaceDE w:val="0"/>
              <w:autoSpaceDN w:val="0"/>
              <w:spacing w:after="0" w:line="240" w:lineRule="auto"/>
              <w:ind w:firstLine="170"/>
              <w:jc w:val="both"/>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K. Šrámková</w:t>
            </w:r>
          </w:p>
          <w:p w:rsidR="00F67B36" w:rsidRPr="00FB6DFD" w:rsidRDefault="00F67B36" w:rsidP="00F67B36">
            <w:pPr>
              <w:tabs>
                <w:tab w:val="left" w:pos="742"/>
              </w:tabs>
              <w:autoSpaceDE w:val="0"/>
              <w:autoSpaceDN w:val="0"/>
              <w:spacing w:after="0" w:line="240" w:lineRule="auto"/>
              <w:ind w:firstLine="170"/>
              <w:jc w:val="both"/>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G. Bulawová</w:t>
            </w:r>
          </w:p>
        </w:tc>
        <w:tc>
          <w:tcPr>
            <w:tcW w:w="2552" w:type="dxa"/>
          </w:tcPr>
          <w:p w:rsidR="00F67B36" w:rsidRPr="00FB6DFD"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 xml:space="preserve">Mgr. Marie Studničková </w:t>
            </w:r>
          </w:p>
        </w:tc>
        <w:tc>
          <w:tcPr>
            <w:tcW w:w="2835" w:type="dxa"/>
            <w:vMerge w:val="restart"/>
            <w:vAlign w:val="center"/>
          </w:tcPr>
          <w:p w:rsidR="00F67B36" w:rsidRPr="00FB6DFD"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úkony ve věcech podle obvodů dle přílohy č. l, pokud jimi nejsou pověřeni jiní zaměstnanci</w:t>
            </w:r>
          </w:p>
        </w:tc>
      </w:tr>
      <w:tr w:rsidR="00F67B36" w:rsidRPr="00FB6DFD" w:rsidTr="00472A56">
        <w:tc>
          <w:tcPr>
            <w:tcW w:w="1701" w:type="dxa"/>
          </w:tcPr>
          <w:p w:rsidR="00F67B36" w:rsidRPr="00FB6DFD"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vyšší soudní úřednice</w:t>
            </w:r>
          </w:p>
        </w:tc>
        <w:tc>
          <w:tcPr>
            <w:tcW w:w="2268" w:type="dxa"/>
          </w:tcPr>
          <w:p w:rsidR="00F67B36" w:rsidRPr="00FB6DFD" w:rsidRDefault="00F67B36" w:rsidP="00F67B36">
            <w:pPr>
              <w:tabs>
                <w:tab w:val="left" w:pos="742"/>
              </w:tabs>
              <w:autoSpaceDE w:val="0"/>
              <w:autoSpaceDN w:val="0"/>
              <w:spacing w:after="120" w:line="240" w:lineRule="auto"/>
              <w:jc w:val="both"/>
              <w:rPr>
                <w:rFonts w:ascii="Garamond" w:eastAsia="Times New Roman" w:hAnsi="Garamond" w:cs="Times New Roman"/>
                <w:b/>
                <w:bCs/>
                <w:sz w:val="24"/>
                <w:szCs w:val="24"/>
                <w:lang w:eastAsia="cs-CZ"/>
              </w:rPr>
            </w:pPr>
            <w:r w:rsidRPr="00FB6DFD">
              <w:rPr>
                <w:rFonts w:ascii="Garamond" w:eastAsia="Times New Roman" w:hAnsi="Garamond" w:cs="Times New Roman"/>
                <w:b/>
                <w:bCs/>
                <w:sz w:val="24"/>
                <w:szCs w:val="24"/>
                <w:lang w:eastAsia="cs-CZ"/>
              </w:rPr>
              <w:t>Kateřina Šrámková</w:t>
            </w:r>
          </w:p>
          <w:p w:rsidR="00F67B36" w:rsidRPr="00FB6DFD" w:rsidRDefault="00F67B36" w:rsidP="00F67B36">
            <w:pPr>
              <w:autoSpaceDE w:val="0"/>
              <w:autoSpaceDN w:val="0"/>
              <w:spacing w:after="0" w:line="240" w:lineRule="auto"/>
              <w:ind w:firstLine="170"/>
              <w:jc w:val="both"/>
              <w:rPr>
                <w:rFonts w:ascii="Garamond" w:eastAsia="Times New Roman" w:hAnsi="Garamond" w:cs="Times New Roman"/>
                <w:sz w:val="24"/>
                <w:szCs w:val="24"/>
                <w:lang w:eastAsia="cs-CZ"/>
              </w:rPr>
            </w:pPr>
            <w:r w:rsidRPr="00FB6DFD">
              <w:rPr>
                <w:rFonts w:ascii="Garamond" w:eastAsia="Times New Roman" w:hAnsi="Garamond" w:cs="Times New Roman"/>
                <w:bCs/>
                <w:i/>
                <w:sz w:val="24"/>
                <w:szCs w:val="24"/>
                <w:lang w:eastAsia="cs-CZ"/>
              </w:rPr>
              <w:t>zástup:</w:t>
            </w:r>
            <w:r w:rsidRPr="00FB6DFD">
              <w:rPr>
                <w:rFonts w:ascii="Garamond" w:eastAsia="Times New Roman" w:hAnsi="Garamond" w:cs="Times New Roman"/>
                <w:sz w:val="24"/>
                <w:szCs w:val="24"/>
                <w:lang w:eastAsia="cs-CZ"/>
              </w:rPr>
              <w:t xml:space="preserve"> </w:t>
            </w:r>
            <w:r w:rsidRPr="00FB6DFD">
              <w:rPr>
                <w:rFonts w:ascii="Garamond" w:eastAsia="Times New Roman" w:hAnsi="Garamond" w:cs="Times New Roman"/>
                <w:sz w:val="24"/>
                <w:szCs w:val="24"/>
                <w:lang w:eastAsia="cs-CZ"/>
              </w:rPr>
              <w:tab/>
            </w:r>
          </w:p>
          <w:p w:rsidR="00F67B36" w:rsidRPr="00FB6DFD" w:rsidRDefault="00F67B36" w:rsidP="00F67B36">
            <w:pPr>
              <w:autoSpaceDE w:val="0"/>
              <w:autoSpaceDN w:val="0"/>
              <w:spacing w:after="0" w:line="240" w:lineRule="auto"/>
              <w:ind w:firstLine="170"/>
              <w:jc w:val="both"/>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E. Jandová</w:t>
            </w:r>
          </w:p>
          <w:p w:rsidR="00F67B36" w:rsidRPr="00FB6DFD" w:rsidRDefault="00F67B36" w:rsidP="00F67B36">
            <w:pPr>
              <w:autoSpaceDE w:val="0"/>
              <w:autoSpaceDN w:val="0"/>
              <w:spacing w:after="0" w:line="240" w:lineRule="auto"/>
              <w:ind w:firstLine="170"/>
              <w:jc w:val="both"/>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G. Bulawová</w:t>
            </w:r>
          </w:p>
        </w:tc>
        <w:tc>
          <w:tcPr>
            <w:tcW w:w="2552" w:type="dxa"/>
          </w:tcPr>
          <w:p w:rsidR="00F67B36" w:rsidRPr="00FB6DFD"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Mgr. Adéla Hálová</w:t>
            </w:r>
          </w:p>
        </w:tc>
        <w:tc>
          <w:tcPr>
            <w:tcW w:w="2835" w:type="dxa"/>
            <w:vMerge/>
          </w:tcPr>
          <w:p w:rsidR="00F67B36" w:rsidRPr="00FB6DFD" w:rsidRDefault="00F67B36" w:rsidP="00F67B36">
            <w:pPr>
              <w:autoSpaceDE w:val="0"/>
              <w:autoSpaceDN w:val="0"/>
              <w:spacing w:after="0" w:line="240" w:lineRule="auto"/>
              <w:rPr>
                <w:rFonts w:ascii="Garamond" w:eastAsia="Times New Roman" w:hAnsi="Garamond" w:cs="Times New Roman"/>
                <w:bCs/>
                <w:sz w:val="24"/>
                <w:szCs w:val="24"/>
                <w:lang w:eastAsia="cs-CZ"/>
              </w:rPr>
            </w:pPr>
          </w:p>
        </w:tc>
      </w:tr>
      <w:tr w:rsidR="00F67B36" w:rsidRPr="00FB6DFD" w:rsidTr="00472A56">
        <w:tc>
          <w:tcPr>
            <w:tcW w:w="1701" w:type="dxa"/>
          </w:tcPr>
          <w:p w:rsidR="00F67B36" w:rsidRPr="00FB6DFD"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vyšší soudní úřednice</w:t>
            </w:r>
          </w:p>
        </w:tc>
        <w:tc>
          <w:tcPr>
            <w:tcW w:w="2268" w:type="dxa"/>
          </w:tcPr>
          <w:p w:rsidR="00F67B36" w:rsidRPr="00FB6DFD" w:rsidRDefault="00F67B36" w:rsidP="00F67B36">
            <w:pPr>
              <w:tabs>
                <w:tab w:val="left" w:pos="742"/>
              </w:tabs>
              <w:autoSpaceDE w:val="0"/>
              <w:autoSpaceDN w:val="0"/>
              <w:spacing w:after="120" w:line="240" w:lineRule="auto"/>
              <w:jc w:val="both"/>
              <w:rPr>
                <w:rFonts w:ascii="Garamond" w:eastAsia="Times New Roman" w:hAnsi="Garamond" w:cs="Times New Roman"/>
                <w:b/>
                <w:bCs/>
                <w:sz w:val="24"/>
                <w:szCs w:val="24"/>
                <w:lang w:eastAsia="cs-CZ"/>
              </w:rPr>
            </w:pPr>
            <w:r w:rsidRPr="00FB6DFD">
              <w:rPr>
                <w:rFonts w:ascii="Garamond" w:eastAsia="Times New Roman" w:hAnsi="Garamond" w:cs="Times New Roman"/>
                <w:b/>
                <w:bCs/>
                <w:sz w:val="24"/>
                <w:szCs w:val="24"/>
                <w:lang w:eastAsia="cs-CZ"/>
              </w:rPr>
              <w:t>Gabriela Bulawová</w:t>
            </w:r>
          </w:p>
          <w:p w:rsidR="00F67B36" w:rsidRPr="00FB6DFD" w:rsidRDefault="00F67B36" w:rsidP="00F67B36">
            <w:pPr>
              <w:autoSpaceDE w:val="0"/>
              <w:autoSpaceDN w:val="0"/>
              <w:spacing w:after="0" w:line="240" w:lineRule="auto"/>
              <w:ind w:firstLine="170"/>
              <w:jc w:val="both"/>
              <w:rPr>
                <w:rFonts w:ascii="Garamond" w:eastAsia="Times New Roman" w:hAnsi="Garamond" w:cs="Times New Roman"/>
                <w:lang w:eastAsia="cs-CZ"/>
              </w:rPr>
            </w:pPr>
            <w:r w:rsidRPr="00FB6DFD">
              <w:rPr>
                <w:rFonts w:ascii="Garamond" w:eastAsia="Times New Roman" w:hAnsi="Garamond" w:cs="Times New Roman"/>
                <w:bCs/>
                <w:i/>
                <w:lang w:eastAsia="cs-CZ"/>
              </w:rPr>
              <w:t>zástup:</w:t>
            </w:r>
            <w:r w:rsidRPr="00FB6DFD">
              <w:rPr>
                <w:rFonts w:ascii="Garamond" w:eastAsia="Times New Roman" w:hAnsi="Garamond" w:cs="Times New Roman"/>
                <w:lang w:eastAsia="cs-CZ"/>
              </w:rPr>
              <w:t xml:space="preserve"> </w:t>
            </w:r>
            <w:r w:rsidRPr="00FB6DFD">
              <w:rPr>
                <w:rFonts w:ascii="Garamond" w:eastAsia="Times New Roman" w:hAnsi="Garamond" w:cs="Times New Roman"/>
                <w:lang w:eastAsia="cs-CZ"/>
              </w:rPr>
              <w:tab/>
            </w:r>
          </w:p>
          <w:p w:rsidR="00F67B36" w:rsidRPr="00FB6DFD" w:rsidRDefault="00F67B36" w:rsidP="00F67B36">
            <w:pPr>
              <w:autoSpaceDE w:val="0"/>
              <w:autoSpaceDN w:val="0"/>
              <w:spacing w:after="0" w:line="240" w:lineRule="auto"/>
              <w:ind w:firstLine="170"/>
              <w:jc w:val="both"/>
              <w:rPr>
                <w:rFonts w:ascii="Garamond" w:eastAsia="Times New Roman" w:hAnsi="Garamond" w:cs="Times New Roman"/>
                <w:sz w:val="24"/>
                <w:szCs w:val="24"/>
                <w:lang w:eastAsia="cs-CZ"/>
              </w:rPr>
            </w:pPr>
            <w:r w:rsidRPr="00FB6DFD">
              <w:rPr>
                <w:rFonts w:ascii="Garamond" w:eastAsia="Times New Roman" w:hAnsi="Garamond" w:cs="Times New Roman"/>
                <w:bCs/>
                <w:sz w:val="24"/>
                <w:szCs w:val="24"/>
                <w:lang w:eastAsia="cs-CZ"/>
              </w:rPr>
              <w:t>K. Šrámková</w:t>
            </w:r>
          </w:p>
          <w:p w:rsidR="00F67B36" w:rsidRPr="00FB6DFD" w:rsidRDefault="00F67B36" w:rsidP="00F67B36">
            <w:pPr>
              <w:autoSpaceDE w:val="0"/>
              <w:autoSpaceDN w:val="0"/>
              <w:spacing w:after="0" w:line="240" w:lineRule="auto"/>
              <w:ind w:firstLine="170"/>
              <w:jc w:val="both"/>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E. Jandová</w:t>
            </w:r>
          </w:p>
        </w:tc>
        <w:tc>
          <w:tcPr>
            <w:tcW w:w="2552" w:type="dxa"/>
          </w:tcPr>
          <w:p w:rsidR="00F67B36" w:rsidRPr="00FB6DFD"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Mgr. Monika Petráčková</w:t>
            </w:r>
          </w:p>
        </w:tc>
        <w:tc>
          <w:tcPr>
            <w:tcW w:w="2835" w:type="dxa"/>
            <w:vMerge/>
          </w:tcPr>
          <w:p w:rsidR="00F67B36" w:rsidRPr="00FB6DFD" w:rsidRDefault="00F67B36" w:rsidP="00F67B36">
            <w:pPr>
              <w:autoSpaceDE w:val="0"/>
              <w:autoSpaceDN w:val="0"/>
              <w:spacing w:after="0" w:line="240" w:lineRule="auto"/>
              <w:rPr>
                <w:rFonts w:ascii="Garamond" w:eastAsia="Times New Roman" w:hAnsi="Garamond" w:cs="Times New Roman"/>
                <w:bCs/>
                <w:sz w:val="24"/>
                <w:szCs w:val="24"/>
                <w:lang w:eastAsia="cs-CZ"/>
              </w:rPr>
            </w:pPr>
          </w:p>
        </w:tc>
      </w:tr>
      <w:tr w:rsidR="00F67B36" w:rsidRPr="00FB6DFD" w:rsidTr="00472A56">
        <w:tc>
          <w:tcPr>
            <w:tcW w:w="1701" w:type="dxa"/>
          </w:tcPr>
          <w:p w:rsidR="00F67B36" w:rsidRPr="00FB6DFD"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lang w:eastAsia="cs-CZ"/>
              </w:rPr>
              <w:t>soudní tajemnice</w:t>
            </w:r>
          </w:p>
        </w:tc>
        <w:tc>
          <w:tcPr>
            <w:tcW w:w="2268" w:type="dxa"/>
          </w:tcPr>
          <w:p w:rsidR="00F67B36" w:rsidRPr="00FB6DFD" w:rsidRDefault="00F67B36" w:rsidP="00F67B36">
            <w:pPr>
              <w:tabs>
                <w:tab w:val="left" w:pos="356"/>
              </w:tabs>
              <w:autoSpaceDE w:val="0"/>
              <w:autoSpaceDN w:val="0"/>
              <w:spacing w:after="240" w:line="240" w:lineRule="auto"/>
              <w:ind w:left="34"/>
              <w:rPr>
                <w:rFonts w:ascii="Garamond" w:eastAsia="Times New Roman" w:hAnsi="Garamond" w:cs="Times New Roman"/>
                <w:b/>
                <w:bCs/>
                <w:lang w:eastAsia="cs-CZ"/>
              </w:rPr>
            </w:pPr>
            <w:r w:rsidRPr="00FB6DFD">
              <w:rPr>
                <w:rFonts w:ascii="Garamond" w:eastAsia="Times New Roman" w:hAnsi="Garamond" w:cs="Times New Roman"/>
                <w:b/>
                <w:bCs/>
                <w:lang w:eastAsia="cs-CZ"/>
              </w:rPr>
              <w:t>Bc. Monika Syrová</w:t>
            </w:r>
          </w:p>
          <w:p w:rsidR="00F67B36" w:rsidRPr="00FB6DFD" w:rsidRDefault="00F67B36" w:rsidP="00F67B36">
            <w:pPr>
              <w:tabs>
                <w:tab w:val="left" w:pos="356"/>
              </w:tabs>
              <w:autoSpaceDE w:val="0"/>
              <w:autoSpaceDN w:val="0"/>
              <w:spacing w:after="0" w:line="240" w:lineRule="auto"/>
              <w:ind w:left="33"/>
              <w:rPr>
                <w:rFonts w:ascii="Garamond" w:eastAsia="Times New Roman" w:hAnsi="Garamond" w:cs="Times New Roman"/>
                <w:lang w:eastAsia="cs-CZ"/>
              </w:rPr>
            </w:pPr>
            <w:r w:rsidRPr="00FB6DFD">
              <w:rPr>
                <w:rFonts w:ascii="Garamond" w:eastAsia="Times New Roman" w:hAnsi="Garamond" w:cs="Times New Roman"/>
                <w:bCs/>
                <w:i/>
                <w:lang w:eastAsia="cs-CZ"/>
              </w:rPr>
              <w:t>zástup</w:t>
            </w:r>
            <w:r w:rsidRPr="00FB6DFD">
              <w:rPr>
                <w:rFonts w:ascii="Garamond" w:eastAsia="Times New Roman" w:hAnsi="Garamond" w:cs="Times New Roman"/>
                <w:bCs/>
                <w:lang w:eastAsia="cs-CZ"/>
              </w:rPr>
              <w:t>:</w:t>
            </w:r>
            <w:r w:rsidRPr="00FB6DFD">
              <w:rPr>
                <w:rFonts w:ascii="Garamond" w:eastAsia="Times New Roman" w:hAnsi="Garamond" w:cs="Times New Roman"/>
                <w:lang w:eastAsia="cs-CZ"/>
              </w:rPr>
              <w:t xml:space="preserve"> </w:t>
            </w:r>
          </w:p>
          <w:p w:rsidR="00F67B36" w:rsidRPr="00FB6DFD" w:rsidRDefault="00F67B36" w:rsidP="00F67B36">
            <w:pPr>
              <w:tabs>
                <w:tab w:val="left" w:pos="356"/>
              </w:tabs>
              <w:autoSpaceDE w:val="0"/>
              <w:autoSpaceDN w:val="0"/>
              <w:spacing w:after="0" w:line="240" w:lineRule="auto"/>
              <w:ind w:left="33"/>
              <w:rPr>
                <w:rFonts w:ascii="Garamond" w:eastAsia="Times New Roman" w:hAnsi="Garamond" w:cs="Times New Roman"/>
                <w:b/>
                <w:bCs/>
                <w:sz w:val="24"/>
                <w:szCs w:val="24"/>
                <w:lang w:eastAsia="cs-CZ"/>
              </w:rPr>
            </w:pPr>
            <w:r w:rsidRPr="00FB6DFD">
              <w:rPr>
                <w:rFonts w:ascii="Garamond" w:eastAsia="Times New Roman" w:hAnsi="Garamond" w:cs="Times New Roman"/>
                <w:sz w:val="24"/>
                <w:szCs w:val="24"/>
                <w:lang w:eastAsia="cs-CZ"/>
              </w:rPr>
              <w:t>vyšší soudní úřednice dle obvodu bydliště vyslýchaného (obvody dle přílohy č. 1)</w:t>
            </w:r>
          </w:p>
        </w:tc>
        <w:tc>
          <w:tcPr>
            <w:tcW w:w="2552" w:type="dxa"/>
          </w:tcPr>
          <w:p w:rsidR="00F67B36" w:rsidRPr="00FB6DFD"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sz w:val="24"/>
                <w:szCs w:val="24"/>
                <w:lang w:eastAsia="cs-CZ"/>
              </w:rPr>
              <w:t>Mgr. Adéla Hálová</w:t>
            </w:r>
          </w:p>
        </w:tc>
        <w:tc>
          <w:tcPr>
            <w:tcW w:w="2835" w:type="dxa"/>
          </w:tcPr>
          <w:p w:rsidR="00F67B36" w:rsidRPr="00FB6DFD"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- 100% výslechů civilního dožádání agendy 0Cd ve věcech péče o nezl. děti a ve věcech svéprávnosti, s výjimkou dožádání ve věznici Odolov, věci s cizím prvkem a zhlédnutí soudce, pokud jimi nejsou pověřeni jiní zaměstnanci</w:t>
            </w:r>
          </w:p>
        </w:tc>
      </w:tr>
    </w:tbl>
    <w:p w:rsidR="00F67B36" w:rsidRPr="00FB6DFD" w:rsidRDefault="00F67B36" w:rsidP="00F67B36">
      <w:pPr>
        <w:autoSpaceDE w:val="0"/>
        <w:autoSpaceDN w:val="0"/>
        <w:spacing w:before="240" w:after="120" w:line="240" w:lineRule="auto"/>
        <w:ind w:left="2410" w:hanging="2410"/>
        <w:jc w:val="both"/>
        <w:rPr>
          <w:rFonts w:ascii="Garamond" w:eastAsia="Times New Roman" w:hAnsi="Garamond" w:cs="Times New Roman"/>
          <w:b/>
          <w:bCs/>
          <w:sz w:val="24"/>
          <w:szCs w:val="24"/>
          <w:lang w:eastAsia="cs-CZ"/>
        </w:rPr>
      </w:pPr>
      <w:r w:rsidRPr="00FB6DFD">
        <w:rPr>
          <w:rFonts w:ascii="Garamond" w:eastAsia="Times New Roman" w:hAnsi="Garamond" w:cs="Times New Roman"/>
          <w:sz w:val="24"/>
          <w:szCs w:val="24"/>
          <w:u w:val="single"/>
          <w:lang w:eastAsia="cs-CZ"/>
        </w:rPr>
        <w:t>Vedoucí kanceláře</w:t>
      </w:r>
      <w:r w:rsidRPr="00FB6DFD">
        <w:rPr>
          <w:rFonts w:ascii="Garamond" w:eastAsia="Times New Roman" w:hAnsi="Garamond" w:cs="Times New Roman"/>
          <w:sz w:val="24"/>
          <w:szCs w:val="24"/>
          <w:u w:val="single"/>
          <w:lang w:eastAsia="cs-CZ"/>
        </w:rPr>
        <w:tab/>
      </w:r>
      <w:r w:rsidRPr="00FB6DFD">
        <w:rPr>
          <w:rFonts w:ascii="Garamond" w:eastAsia="Times New Roman" w:hAnsi="Garamond" w:cs="Times New Roman"/>
          <w:b/>
          <w:bCs/>
          <w:sz w:val="24"/>
          <w:szCs w:val="24"/>
          <w:lang w:eastAsia="cs-CZ"/>
        </w:rPr>
        <w:t>Eva Kozáková</w:t>
      </w:r>
    </w:p>
    <w:p w:rsidR="00F67B36" w:rsidRPr="00FB6DFD" w:rsidRDefault="00F67B36" w:rsidP="00F67B36">
      <w:pPr>
        <w:tabs>
          <w:tab w:val="left" w:pos="2977"/>
        </w:tabs>
        <w:autoSpaceDE w:val="0"/>
        <w:autoSpaceDN w:val="0"/>
        <w:spacing w:after="120" w:line="240" w:lineRule="auto"/>
        <w:ind w:left="2410" w:hanging="2410"/>
        <w:jc w:val="both"/>
        <w:rPr>
          <w:rFonts w:ascii="Garamond" w:eastAsia="Times New Roman" w:hAnsi="Garamond" w:cs="Times New Roman"/>
          <w:bCs/>
          <w:sz w:val="24"/>
          <w:szCs w:val="24"/>
          <w:lang w:eastAsia="cs-CZ"/>
        </w:rPr>
      </w:pPr>
      <w:r w:rsidRPr="00FB6DFD">
        <w:rPr>
          <w:rFonts w:ascii="Garamond" w:eastAsia="Times New Roman" w:hAnsi="Garamond" w:cs="Times New Roman"/>
          <w:sz w:val="24"/>
          <w:szCs w:val="24"/>
          <w:lang w:eastAsia="cs-CZ"/>
        </w:rPr>
        <w:tab/>
        <w:t xml:space="preserve">- vede rejstříky a pomocné evidence </w:t>
      </w:r>
      <w:r w:rsidRPr="00FB6DFD">
        <w:rPr>
          <w:rFonts w:ascii="Garamond" w:eastAsia="Times New Roman" w:hAnsi="Garamond" w:cs="Times New Roman"/>
          <w:bCs/>
          <w:sz w:val="24"/>
          <w:szCs w:val="24"/>
          <w:lang w:eastAsia="cs-CZ"/>
        </w:rPr>
        <w:t>pro soudní oddělení 11, 27 agendy Nc (opatrovnické oddíly) a P a Nc a přidělené věci v soudním oddělení 12 P, 0 P, 16 Rod</w:t>
      </w:r>
    </w:p>
    <w:p w:rsidR="00F67B36" w:rsidRPr="00FB6DFD" w:rsidRDefault="00F67B36" w:rsidP="00F67B36">
      <w:pPr>
        <w:tabs>
          <w:tab w:val="left" w:pos="3261"/>
        </w:tabs>
        <w:autoSpaceDE w:val="0"/>
        <w:autoSpaceDN w:val="0"/>
        <w:spacing w:after="0" w:line="240" w:lineRule="auto"/>
        <w:ind w:left="2410" w:hanging="2410"/>
        <w:jc w:val="both"/>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ab/>
      </w:r>
      <w:r w:rsidRPr="00FB6DFD">
        <w:rPr>
          <w:rFonts w:ascii="Garamond" w:eastAsia="Times New Roman" w:hAnsi="Garamond" w:cs="Times New Roman"/>
          <w:i/>
          <w:sz w:val="24"/>
          <w:szCs w:val="24"/>
          <w:lang w:eastAsia="cs-CZ"/>
        </w:rPr>
        <w:t>zástup:</w:t>
      </w:r>
      <w:r w:rsidRPr="00FB6DFD">
        <w:rPr>
          <w:rFonts w:ascii="Garamond" w:eastAsia="Times New Roman" w:hAnsi="Garamond" w:cs="Times New Roman"/>
          <w:sz w:val="24"/>
          <w:szCs w:val="24"/>
          <w:lang w:eastAsia="cs-CZ"/>
        </w:rPr>
        <w:tab/>
        <w:t>V. Večeřová</w:t>
      </w:r>
    </w:p>
    <w:p w:rsidR="00F67B36" w:rsidRPr="00FB6DFD" w:rsidRDefault="00F67B36" w:rsidP="00F67B36">
      <w:pPr>
        <w:tabs>
          <w:tab w:val="left" w:pos="3261"/>
        </w:tabs>
        <w:autoSpaceDE w:val="0"/>
        <w:autoSpaceDN w:val="0"/>
        <w:spacing w:after="0" w:line="240" w:lineRule="auto"/>
        <w:ind w:left="3261" w:firstLine="170"/>
        <w:jc w:val="both"/>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J. Ildža</w:t>
      </w:r>
    </w:p>
    <w:p w:rsidR="00F67B36" w:rsidRPr="00FB6DFD" w:rsidRDefault="00F67B36" w:rsidP="00F67B36">
      <w:pPr>
        <w:tabs>
          <w:tab w:val="left" w:pos="2977"/>
        </w:tabs>
        <w:autoSpaceDE w:val="0"/>
        <w:autoSpaceDN w:val="0"/>
        <w:spacing w:after="0" w:line="240" w:lineRule="auto"/>
        <w:ind w:hanging="2977"/>
        <w:jc w:val="both"/>
        <w:rPr>
          <w:rFonts w:ascii="Garamond" w:eastAsia="Times New Roman" w:hAnsi="Garamond" w:cs="Times New Roman"/>
          <w:b/>
          <w:bCs/>
          <w:sz w:val="24"/>
          <w:szCs w:val="24"/>
          <w:lang w:eastAsia="cs-CZ"/>
        </w:rPr>
      </w:pPr>
    </w:p>
    <w:p w:rsidR="00F67B36" w:rsidRPr="00FB6DFD" w:rsidRDefault="00F67B36" w:rsidP="00F67B36">
      <w:pPr>
        <w:tabs>
          <w:tab w:val="left" w:pos="2410"/>
        </w:tabs>
        <w:autoSpaceDE w:val="0"/>
        <w:autoSpaceDN w:val="0"/>
        <w:spacing w:after="120" w:line="240" w:lineRule="auto"/>
        <w:ind w:hanging="2977"/>
        <w:jc w:val="both"/>
        <w:rPr>
          <w:rFonts w:ascii="Garamond" w:eastAsia="Times New Roman" w:hAnsi="Garamond" w:cs="Times New Roman"/>
          <w:b/>
          <w:bCs/>
          <w:sz w:val="24"/>
          <w:szCs w:val="24"/>
          <w:lang w:eastAsia="cs-CZ"/>
        </w:rPr>
      </w:pPr>
      <w:r w:rsidRPr="00FB6DFD">
        <w:rPr>
          <w:rFonts w:ascii="Garamond" w:eastAsia="Times New Roman" w:hAnsi="Garamond" w:cs="Times New Roman"/>
          <w:b/>
          <w:bCs/>
          <w:sz w:val="24"/>
          <w:szCs w:val="24"/>
          <w:lang w:eastAsia="cs-CZ"/>
        </w:rPr>
        <w:tab/>
      </w:r>
      <w:r w:rsidRPr="00FB6DFD">
        <w:rPr>
          <w:rFonts w:ascii="Garamond" w:eastAsia="Times New Roman" w:hAnsi="Garamond" w:cs="Times New Roman"/>
          <w:sz w:val="24"/>
          <w:szCs w:val="24"/>
          <w:u w:val="single"/>
          <w:lang w:eastAsia="cs-CZ"/>
        </w:rPr>
        <w:t>Vedoucí kanceláře</w:t>
      </w:r>
      <w:r w:rsidRPr="00FB6DFD">
        <w:rPr>
          <w:rFonts w:ascii="Garamond" w:eastAsia="Times New Roman" w:hAnsi="Garamond" w:cs="Times New Roman"/>
          <w:sz w:val="24"/>
          <w:szCs w:val="24"/>
          <w:u w:val="single"/>
          <w:lang w:eastAsia="cs-CZ"/>
        </w:rPr>
        <w:tab/>
      </w:r>
      <w:r w:rsidRPr="00FB6DFD">
        <w:rPr>
          <w:rFonts w:ascii="Garamond" w:eastAsia="Times New Roman" w:hAnsi="Garamond" w:cs="Times New Roman"/>
          <w:b/>
          <w:bCs/>
          <w:sz w:val="24"/>
          <w:szCs w:val="24"/>
          <w:lang w:eastAsia="cs-CZ"/>
        </w:rPr>
        <w:t>Veronika Večeřová</w:t>
      </w:r>
    </w:p>
    <w:p w:rsidR="00F67B36" w:rsidRPr="00FB6DFD" w:rsidRDefault="00F67B36" w:rsidP="00F67B36">
      <w:pPr>
        <w:tabs>
          <w:tab w:val="left" w:pos="2977"/>
        </w:tabs>
        <w:autoSpaceDE w:val="0"/>
        <w:autoSpaceDN w:val="0"/>
        <w:spacing w:after="120" w:line="240" w:lineRule="auto"/>
        <w:ind w:left="2552" w:hanging="142"/>
        <w:jc w:val="both"/>
        <w:rPr>
          <w:rFonts w:ascii="Garamond" w:eastAsia="Times New Roman" w:hAnsi="Garamond" w:cs="Times New Roman"/>
          <w:sz w:val="24"/>
          <w:szCs w:val="24"/>
          <w:lang w:eastAsia="cs-CZ"/>
        </w:rPr>
      </w:pPr>
      <w:r w:rsidRPr="00FB6DFD">
        <w:rPr>
          <w:rFonts w:ascii="Garamond" w:eastAsia="Times New Roman" w:hAnsi="Garamond" w:cs="Times New Roman"/>
          <w:b/>
          <w:bCs/>
          <w:sz w:val="24"/>
          <w:szCs w:val="24"/>
          <w:lang w:eastAsia="cs-CZ"/>
        </w:rPr>
        <w:t xml:space="preserve">- </w:t>
      </w:r>
      <w:r w:rsidRPr="00FB6DFD">
        <w:rPr>
          <w:rFonts w:ascii="Garamond" w:eastAsia="Times New Roman" w:hAnsi="Garamond" w:cs="Times New Roman"/>
          <w:sz w:val="24"/>
          <w:szCs w:val="24"/>
          <w:lang w:eastAsia="cs-CZ"/>
        </w:rPr>
        <w:t xml:space="preserve">vede rejstříky a pomocné evidence </w:t>
      </w:r>
      <w:r w:rsidRPr="00FB6DFD">
        <w:rPr>
          <w:rFonts w:ascii="Garamond" w:eastAsia="Times New Roman" w:hAnsi="Garamond" w:cs="Times New Roman"/>
          <w:bCs/>
          <w:sz w:val="24"/>
          <w:szCs w:val="24"/>
          <w:lang w:eastAsia="cs-CZ"/>
        </w:rPr>
        <w:t>pro soudní oddělení 7</w:t>
      </w:r>
      <w:r w:rsidRPr="00FB6DFD">
        <w:rPr>
          <w:rFonts w:ascii="Garamond" w:eastAsia="Times New Roman" w:hAnsi="Garamond" w:cs="Times New Roman"/>
          <w:bCs/>
          <w:i/>
          <w:sz w:val="24"/>
          <w:szCs w:val="24"/>
          <w:lang w:eastAsia="cs-CZ"/>
        </w:rPr>
        <w:t>,</w:t>
      </w:r>
      <w:r w:rsidRPr="00FB6DFD">
        <w:rPr>
          <w:rFonts w:ascii="Garamond" w:eastAsia="Times New Roman" w:hAnsi="Garamond" w:cs="Times New Roman"/>
          <w:bCs/>
          <w:sz w:val="24"/>
          <w:szCs w:val="24"/>
          <w:lang w:eastAsia="cs-CZ"/>
        </w:rPr>
        <w:t xml:space="preserve"> 10 a 28 agendy Nc (opatrovnické oddíly) a P a Nc a přidělené věci v soudním oddělení 12 P, 0 P</w:t>
      </w:r>
    </w:p>
    <w:p w:rsidR="00F67B36" w:rsidRPr="00FB6DFD" w:rsidRDefault="00F67B36" w:rsidP="00F67B36">
      <w:pPr>
        <w:tabs>
          <w:tab w:val="left" w:pos="2977"/>
        </w:tabs>
        <w:autoSpaceDE w:val="0"/>
        <w:autoSpaceDN w:val="0"/>
        <w:spacing w:after="0" w:line="240" w:lineRule="auto"/>
        <w:ind w:left="3261" w:hanging="851"/>
        <w:jc w:val="both"/>
        <w:rPr>
          <w:rFonts w:ascii="Garamond" w:eastAsia="Times New Roman" w:hAnsi="Garamond" w:cs="Times New Roman"/>
          <w:sz w:val="24"/>
          <w:szCs w:val="24"/>
          <w:lang w:eastAsia="cs-CZ"/>
        </w:rPr>
      </w:pPr>
      <w:r w:rsidRPr="00FB6DFD">
        <w:rPr>
          <w:rFonts w:ascii="Garamond" w:eastAsia="Times New Roman" w:hAnsi="Garamond" w:cs="Times New Roman"/>
          <w:i/>
          <w:sz w:val="24"/>
          <w:szCs w:val="24"/>
          <w:lang w:eastAsia="cs-CZ"/>
        </w:rPr>
        <w:t>zástup:</w:t>
      </w:r>
      <w:r w:rsidRPr="00FB6DFD">
        <w:rPr>
          <w:rFonts w:ascii="Garamond" w:eastAsia="Times New Roman" w:hAnsi="Garamond" w:cs="Times New Roman"/>
          <w:sz w:val="24"/>
          <w:szCs w:val="24"/>
          <w:lang w:eastAsia="cs-CZ"/>
        </w:rPr>
        <w:tab/>
        <w:t>E. Kozáková</w:t>
      </w:r>
    </w:p>
    <w:p w:rsidR="00F67B36" w:rsidRPr="00FB6DFD" w:rsidRDefault="00F67B36" w:rsidP="00B65A03">
      <w:pPr>
        <w:tabs>
          <w:tab w:val="left" w:pos="2977"/>
        </w:tabs>
        <w:autoSpaceDE w:val="0"/>
        <w:autoSpaceDN w:val="0"/>
        <w:spacing w:after="240" w:line="240" w:lineRule="auto"/>
        <w:ind w:left="3260" w:firstLine="1"/>
        <w:jc w:val="both"/>
        <w:rPr>
          <w:rFonts w:ascii="Garamond" w:eastAsia="Times New Roman" w:hAnsi="Garamond" w:cs="Times New Roman"/>
          <w:strike/>
          <w:sz w:val="24"/>
          <w:szCs w:val="24"/>
          <w:lang w:eastAsia="cs-CZ"/>
        </w:rPr>
      </w:pPr>
      <w:r w:rsidRPr="00FB6DFD">
        <w:rPr>
          <w:rFonts w:ascii="Garamond" w:eastAsia="Times New Roman" w:hAnsi="Garamond" w:cs="Times New Roman"/>
          <w:sz w:val="24"/>
          <w:szCs w:val="24"/>
          <w:lang w:eastAsia="cs-CZ"/>
        </w:rPr>
        <w:t>V. Švidroňová</w:t>
      </w:r>
    </w:p>
    <w:p w:rsidR="00F67B36" w:rsidRPr="00FB6DFD" w:rsidRDefault="00F67B36" w:rsidP="00F67B36">
      <w:pPr>
        <w:tabs>
          <w:tab w:val="left" w:pos="2410"/>
          <w:tab w:val="left" w:pos="2977"/>
        </w:tabs>
        <w:autoSpaceDE w:val="0"/>
        <w:autoSpaceDN w:val="0"/>
        <w:spacing w:after="0" w:line="240" w:lineRule="auto"/>
        <w:ind w:firstLine="170"/>
        <w:jc w:val="both"/>
        <w:rPr>
          <w:rFonts w:ascii="Garamond" w:eastAsia="Times New Roman" w:hAnsi="Garamond" w:cs="Times New Roman"/>
          <w:b/>
          <w:bCs/>
          <w:sz w:val="24"/>
          <w:szCs w:val="24"/>
          <w:lang w:eastAsia="cs-CZ"/>
        </w:rPr>
      </w:pPr>
      <w:r w:rsidRPr="00FB6DFD">
        <w:rPr>
          <w:rFonts w:ascii="Garamond" w:eastAsia="Times New Roman" w:hAnsi="Garamond" w:cs="Times New Roman"/>
          <w:sz w:val="24"/>
          <w:szCs w:val="24"/>
          <w:u w:val="single"/>
          <w:lang w:eastAsia="cs-CZ"/>
        </w:rPr>
        <w:t>Zapisovatelky:</w:t>
      </w:r>
      <w:r w:rsidRPr="00FB6DFD">
        <w:rPr>
          <w:rFonts w:ascii="Garamond" w:eastAsia="Times New Roman" w:hAnsi="Garamond" w:cs="Times New Roman"/>
          <w:sz w:val="24"/>
          <w:szCs w:val="24"/>
          <w:u w:val="single"/>
          <w:lang w:eastAsia="cs-CZ"/>
        </w:rPr>
        <w:tab/>
      </w:r>
      <w:r w:rsidRPr="00FB6DFD">
        <w:rPr>
          <w:rFonts w:ascii="Garamond" w:eastAsia="Times New Roman" w:hAnsi="Garamond" w:cs="Times New Roman"/>
          <w:b/>
          <w:sz w:val="24"/>
          <w:szCs w:val="24"/>
          <w:lang w:eastAsia="cs-CZ"/>
        </w:rPr>
        <w:t>d</w:t>
      </w:r>
      <w:r w:rsidRPr="00FB6DFD">
        <w:rPr>
          <w:rFonts w:ascii="Garamond" w:eastAsia="Times New Roman" w:hAnsi="Garamond" w:cs="Times New Roman"/>
          <w:b/>
          <w:bCs/>
          <w:sz w:val="24"/>
          <w:szCs w:val="24"/>
          <w:lang w:eastAsia="cs-CZ"/>
        </w:rPr>
        <w:t xml:space="preserve">le určení ředitelem správy </w:t>
      </w:r>
    </w:p>
    <w:p w:rsidR="00F67B36" w:rsidRPr="00FB6DFD" w:rsidRDefault="00F67B36" w:rsidP="00F67B36">
      <w:pPr>
        <w:keepNext/>
        <w:autoSpaceDE w:val="0"/>
        <w:autoSpaceDN w:val="0"/>
        <w:spacing w:after="0" w:line="240" w:lineRule="auto"/>
        <w:ind w:firstLine="170"/>
        <w:jc w:val="center"/>
        <w:outlineLvl w:val="1"/>
        <w:rPr>
          <w:rFonts w:ascii="Garamond" w:eastAsia="Times New Roman" w:hAnsi="Garamond" w:cs="Times New Roman"/>
          <w:b/>
          <w:bCs/>
          <w:sz w:val="28"/>
          <w:szCs w:val="28"/>
          <w:lang w:eastAsia="cs-CZ"/>
        </w:rPr>
      </w:pPr>
      <w:r w:rsidRPr="00FB6DFD">
        <w:rPr>
          <w:rFonts w:ascii="Garamond" w:eastAsia="Times New Roman" w:hAnsi="Garamond" w:cs="Times New Roman"/>
          <w:b/>
          <w:bCs/>
          <w:sz w:val="24"/>
          <w:szCs w:val="24"/>
          <w:lang w:eastAsia="cs-CZ"/>
        </w:rPr>
        <w:br w:type="page"/>
      </w:r>
      <w:bookmarkStart w:id="123" w:name="_Toc466378024"/>
      <w:bookmarkStart w:id="124" w:name="_Toc54253804"/>
      <w:bookmarkStart w:id="125" w:name="_Toc57724863"/>
      <w:bookmarkStart w:id="126" w:name="_Toc392248850"/>
      <w:r w:rsidRPr="00FB6DFD">
        <w:rPr>
          <w:rFonts w:ascii="Garamond" w:eastAsia="Times New Roman" w:hAnsi="Garamond" w:cs="Times New Roman"/>
          <w:b/>
          <w:bCs/>
          <w:sz w:val="28"/>
          <w:szCs w:val="28"/>
          <w:lang w:eastAsia="cs-CZ"/>
        </w:rPr>
        <w:t>Exekuční agenda</w:t>
      </w:r>
      <w:bookmarkEnd w:id="123"/>
      <w:bookmarkEnd w:id="124"/>
      <w:bookmarkEnd w:id="125"/>
    </w:p>
    <w:p w:rsidR="00F67B36" w:rsidRPr="00FB6DFD"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27" w:name="_Toc394669751"/>
      <w:bookmarkStart w:id="128" w:name="_Toc404155044"/>
      <w:bookmarkStart w:id="129" w:name="_Toc466378025"/>
      <w:bookmarkStart w:id="130" w:name="_Toc54253805"/>
      <w:bookmarkStart w:id="131" w:name="_Toc57724864"/>
      <w:r w:rsidRPr="00FB6DFD">
        <w:rPr>
          <w:rFonts w:ascii="Garamond" w:eastAsia="Times New Roman" w:hAnsi="Garamond" w:cs="Times New Roman"/>
          <w:b/>
          <w:bCs/>
          <w:sz w:val="28"/>
          <w:szCs w:val="28"/>
          <w:lang w:eastAsia="cs-CZ"/>
        </w:rPr>
        <w:t>Obecné zásady pro přidělování a zápis exekuční agendy</w:t>
      </w:r>
      <w:bookmarkEnd w:id="126"/>
      <w:bookmarkEnd w:id="127"/>
      <w:bookmarkEnd w:id="128"/>
      <w:bookmarkEnd w:id="129"/>
      <w:bookmarkEnd w:id="130"/>
      <w:bookmarkEnd w:id="131"/>
    </w:p>
    <w:p w:rsidR="00F67B36" w:rsidRPr="00FB6DFD" w:rsidRDefault="00F67B36" w:rsidP="00F67B36">
      <w:pPr>
        <w:numPr>
          <w:ilvl w:val="0"/>
          <w:numId w:val="45"/>
        </w:numPr>
        <w:autoSpaceDE w:val="0"/>
        <w:autoSpaceDN w:val="0"/>
        <w:spacing w:before="240" w:after="0" w:line="240" w:lineRule="auto"/>
        <w:ind w:left="426"/>
        <w:jc w:val="both"/>
        <w:rPr>
          <w:rFonts w:ascii="Garamond" w:eastAsia="Times New Roman" w:hAnsi="Garamond" w:cs="Times New Roman"/>
          <w:bCs/>
          <w:sz w:val="24"/>
          <w:szCs w:val="24"/>
          <w:lang w:eastAsia="cs-CZ"/>
        </w:rPr>
      </w:pPr>
      <w:r w:rsidRPr="00FB6DFD">
        <w:rPr>
          <w:rFonts w:ascii="Garamond" w:eastAsia="Times New Roman" w:hAnsi="Garamond" w:cs="Times New Roman"/>
          <w:b/>
          <w:sz w:val="24"/>
          <w:szCs w:val="24"/>
          <w:lang w:eastAsia="cs-CZ"/>
        </w:rPr>
        <w:t xml:space="preserve">Specializace </w:t>
      </w:r>
      <w:r w:rsidRPr="00FB6DFD">
        <w:rPr>
          <w:rFonts w:ascii="Garamond" w:eastAsia="Times New Roman" w:hAnsi="Garamond" w:cs="Times New Roman"/>
          <w:sz w:val="24"/>
          <w:szCs w:val="24"/>
          <w:lang w:eastAsia="cs-CZ"/>
        </w:rPr>
        <w:t>stanovené v exekuční agendě:</w:t>
      </w:r>
    </w:p>
    <w:p w:rsidR="00F67B36" w:rsidRPr="00FB6DFD" w:rsidRDefault="00F67B36" w:rsidP="00F67B36">
      <w:pPr>
        <w:numPr>
          <w:ilvl w:val="0"/>
          <w:numId w:val="43"/>
        </w:numPr>
        <w:autoSpaceDE w:val="0"/>
        <w:autoSpaceDN w:val="0"/>
        <w:spacing w:after="0" w:line="240" w:lineRule="auto"/>
        <w:ind w:left="782" w:hanging="357"/>
        <w:jc w:val="both"/>
        <w:rPr>
          <w:rFonts w:ascii="Garamond" w:eastAsia="Times New Roman" w:hAnsi="Garamond" w:cs="Times New Roman"/>
          <w:bCs/>
          <w:sz w:val="24"/>
          <w:szCs w:val="24"/>
          <w:lang w:eastAsia="cs-CZ"/>
        </w:rPr>
      </w:pPr>
      <w:r w:rsidRPr="00FB6DFD">
        <w:rPr>
          <w:rFonts w:ascii="Garamond" w:eastAsia="Times New Roman" w:hAnsi="Garamond" w:cs="Times New Roman"/>
          <w:b/>
          <w:bCs/>
          <w:sz w:val="24"/>
          <w:szCs w:val="24"/>
          <w:lang w:eastAsia="cs-CZ"/>
        </w:rPr>
        <w:t>Soudce</w:t>
      </w:r>
      <w:r w:rsidRPr="00FB6DFD">
        <w:rPr>
          <w:rFonts w:ascii="Garamond" w:eastAsia="Times New Roman" w:hAnsi="Garamond" w:cs="Times New Roman"/>
          <w:bCs/>
          <w:sz w:val="24"/>
          <w:szCs w:val="24"/>
          <w:lang w:eastAsia="cs-CZ"/>
        </w:rPr>
        <w:t xml:space="preserve"> – návrhy agendy E</w:t>
      </w:r>
    </w:p>
    <w:p w:rsidR="00F67B36" w:rsidRPr="00FB6DFD" w:rsidRDefault="00F67B36" w:rsidP="00F67B36">
      <w:pPr>
        <w:numPr>
          <w:ilvl w:val="0"/>
          <w:numId w:val="43"/>
        </w:numPr>
        <w:autoSpaceDE w:val="0"/>
        <w:autoSpaceDN w:val="0"/>
        <w:spacing w:after="120" w:line="240" w:lineRule="auto"/>
        <w:ind w:left="782" w:hanging="357"/>
        <w:jc w:val="both"/>
        <w:rPr>
          <w:rFonts w:ascii="Garamond" w:eastAsia="Times New Roman" w:hAnsi="Garamond" w:cs="Times New Roman"/>
          <w:bCs/>
          <w:sz w:val="24"/>
          <w:szCs w:val="24"/>
          <w:lang w:eastAsia="cs-CZ"/>
        </w:rPr>
      </w:pPr>
      <w:r w:rsidRPr="00FB6DFD">
        <w:rPr>
          <w:rFonts w:ascii="Garamond" w:eastAsia="Times New Roman" w:hAnsi="Garamond" w:cs="Times New Roman"/>
          <w:b/>
          <w:bCs/>
          <w:sz w:val="24"/>
          <w:szCs w:val="24"/>
          <w:lang w:eastAsia="cs-CZ"/>
        </w:rPr>
        <w:t>Cizina</w:t>
      </w:r>
      <w:r w:rsidRPr="00FB6DFD">
        <w:rPr>
          <w:rFonts w:ascii="Garamond" w:eastAsia="Times New Roman" w:hAnsi="Garamond" w:cs="Times New Roman"/>
          <w:bCs/>
          <w:sz w:val="24"/>
          <w:szCs w:val="24"/>
          <w:lang w:eastAsia="cs-CZ"/>
        </w:rPr>
        <w:t xml:space="preserve"> </w:t>
      </w:r>
      <w:r w:rsidRPr="00FB6DFD">
        <w:rPr>
          <w:rFonts w:ascii="Garamond" w:eastAsia="Times New Roman" w:hAnsi="Garamond" w:cs="Times New Roman"/>
          <w:b/>
          <w:bCs/>
          <w:sz w:val="24"/>
          <w:szCs w:val="24"/>
          <w:lang w:eastAsia="cs-CZ"/>
        </w:rPr>
        <w:t xml:space="preserve">E </w:t>
      </w:r>
      <w:r w:rsidRPr="00FB6DFD">
        <w:rPr>
          <w:rFonts w:ascii="Garamond" w:eastAsia="Times New Roman" w:hAnsi="Garamond" w:cs="Times New Roman"/>
          <w:bCs/>
          <w:sz w:val="24"/>
          <w:szCs w:val="24"/>
          <w:lang w:eastAsia="cs-CZ"/>
        </w:rPr>
        <w:t>– věci právního dožádání s cizím prvkem</w:t>
      </w:r>
    </w:p>
    <w:p w:rsidR="00F67B36" w:rsidRPr="00FB6DFD" w:rsidRDefault="00F67B36" w:rsidP="00F67B36">
      <w:pPr>
        <w:numPr>
          <w:ilvl w:val="0"/>
          <w:numId w:val="45"/>
        </w:numPr>
        <w:autoSpaceDE w:val="0"/>
        <w:autoSpaceDN w:val="0"/>
        <w:spacing w:after="120" w:line="240" w:lineRule="auto"/>
        <w:ind w:left="425" w:hanging="357"/>
        <w:jc w:val="both"/>
        <w:rPr>
          <w:rFonts w:ascii="Garamond" w:eastAsia="Times New Roman" w:hAnsi="Garamond" w:cs="Times New Roman"/>
          <w:bCs/>
          <w:sz w:val="24"/>
          <w:szCs w:val="24"/>
          <w:lang w:eastAsia="cs-CZ"/>
        </w:rPr>
      </w:pPr>
      <w:r w:rsidRPr="00FB6DFD">
        <w:rPr>
          <w:rFonts w:ascii="Garamond" w:eastAsia="Times New Roman" w:hAnsi="Garamond" w:cs="Times New Roman"/>
          <w:sz w:val="24"/>
          <w:szCs w:val="24"/>
          <w:lang w:eastAsia="cs-CZ"/>
        </w:rPr>
        <w:t>Návrhy na pověření soudního exekutora budou přidělovány k vyřízení a následným úkonům počínaje soudním oddělením s nejnižším číslem takto: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984"/>
        <w:gridCol w:w="2977"/>
        <w:gridCol w:w="2799"/>
      </w:tblGrid>
      <w:tr w:rsidR="00F67B36" w:rsidRPr="00FB6DFD" w:rsidTr="00561EAC">
        <w:tc>
          <w:tcPr>
            <w:tcW w:w="1418" w:type="dxa"/>
          </w:tcPr>
          <w:p w:rsidR="00F67B36" w:rsidRPr="00FB6DFD" w:rsidRDefault="00F67B36" w:rsidP="00F67B36">
            <w:pPr>
              <w:autoSpaceDE w:val="0"/>
              <w:autoSpaceDN w:val="0"/>
              <w:spacing w:after="0" w:line="240" w:lineRule="auto"/>
              <w:ind w:firstLine="170"/>
              <w:jc w:val="center"/>
              <w:rPr>
                <w:rFonts w:ascii="Garamond" w:eastAsia="Times New Roman" w:hAnsi="Garamond" w:cs="Times New Roman"/>
                <w:b/>
                <w:bCs/>
                <w:sz w:val="24"/>
                <w:szCs w:val="24"/>
                <w:lang w:eastAsia="cs-CZ"/>
              </w:rPr>
            </w:pPr>
            <w:r w:rsidRPr="00FB6DFD">
              <w:rPr>
                <w:rFonts w:ascii="Garamond" w:eastAsia="Times New Roman" w:hAnsi="Garamond" w:cs="Times New Roman"/>
                <w:b/>
                <w:bCs/>
                <w:sz w:val="24"/>
                <w:szCs w:val="24"/>
                <w:lang w:eastAsia="cs-CZ"/>
              </w:rPr>
              <w:t>Soudní oddělení</w:t>
            </w:r>
          </w:p>
        </w:tc>
        <w:tc>
          <w:tcPr>
            <w:tcW w:w="1984" w:type="dxa"/>
          </w:tcPr>
          <w:p w:rsidR="00F67B36" w:rsidRPr="00FB6DFD" w:rsidRDefault="00F67B36" w:rsidP="00F67B36">
            <w:pPr>
              <w:autoSpaceDE w:val="0"/>
              <w:autoSpaceDN w:val="0"/>
              <w:spacing w:after="0" w:line="240" w:lineRule="auto"/>
              <w:ind w:firstLine="170"/>
              <w:jc w:val="center"/>
              <w:rPr>
                <w:rFonts w:ascii="Garamond" w:eastAsia="Times New Roman" w:hAnsi="Garamond" w:cs="Times New Roman"/>
                <w:b/>
                <w:bCs/>
                <w:sz w:val="24"/>
                <w:szCs w:val="24"/>
                <w:lang w:eastAsia="cs-CZ"/>
              </w:rPr>
            </w:pPr>
            <w:r w:rsidRPr="00FB6DFD">
              <w:rPr>
                <w:rFonts w:ascii="Garamond" w:eastAsia="Times New Roman" w:hAnsi="Garamond" w:cs="Times New Roman"/>
                <w:b/>
                <w:bCs/>
                <w:sz w:val="24"/>
                <w:szCs w:val="24"/>
                <w:lang w:eastAsia="cs-CZ"/>
              </w:rPr>
              <w:t>Výše nápadu v %</w:t>
            </w:r>
          </w:p>
        </w:tc>
        <w:tc>
          <w:tcPr>
            <w:tcW w:w="2977" w:type="dxa"/>
          </w:tcPr>
          <w:p w:rsidR="00F67B36" w:rsidRPr="00FB6DFD" w:rsidRDefault="00F67B36" w:rsidP="00F67B36">
            <w:pPr>
              <w:autoSpaceDE w:val="0"/>
              <w:autoSpaceDN w:val="0"/>
              <w:spacing w:after="0" w:line="240" w:lineRule="auto"/>
              <w:ind w:firstLine="170"/>
              <w:jc w:val="center"/>
              <w:rPr>
                <w:rFonts w:ascii="Garamond" w:eastAsia="Times New Roman" w:hAnsi="Garamond" w:cs="Times New Roman"/>
                <w:b/>
                <w:bCs/>
                <w:sz w:val="24"/>
                <w:szCs w:val="24"/>
                <w:lang w:eastAsia="cs-CZ"/>
              </w:rPr>
            </w:pPr>
            <w:r w:rsidRPr="00FB6DFD">
              <w:rPr>
                <w:rFonts w:ascii="Garamond" w:eastAsia="Times New Roman" w:hAnsi="Garamond" w:cs="Times New Roman"/>
                <w:b/>
                <w:bCs/>
                <w:sz w:val="24"/>
                <w:szCs w:val="24"/>
                <w:lang w:eastAsia="cs-CZ"/>
              </w:rPr>
              <w:t>Pověření soudního exekutora</w:t>
            </w:r>
          </w:p>
        </w:tc>
        <w:tc>
          <w:tcPr>
            <w:tcW w:w="2799" w:type="dxa"/>
          </w:tcPr>
          <w:p w:rsidR="00F67B36" w:rsidRPr="00FB6DFD" w:rsidRDefault="00F67B36" w:rsidP="00F67B36">
            <w:pPr>
              <w:autoSpaceDE w:val="0"/>
              <w:autoSpaceDN w:val="0"/>
              <w:spacing w:after="0" w:line="240" w:lineRule="auto"/>
              <w:ind w:firstLine="170"/>
              <w:jc w:val="center"/>
              <w:rPr>
                <w:rFonts w:ascii="Garamond" w:eastAsia="Times New Roman" w:hAnsi="Garamond" w:cs="Times New Roman"/>
                <w:b/>
                <w:bCs/>
                <w:sz w:val="24"/>
                <w:szCs w:val="24"/>
                <w:lang w:eastAsia="cs-CZ"/>
              </w:rPr>
            </w:pPr>
            <w:r w:rsidRPr="00FB6DFD">
              <w:rPr>
                <w:rFonts w:ascii="Garamond" w:eastAsia="Times New Roman" w:hAnsi="Garamond" w:cs="Times New Roman"/>
                <w:b/>
                <w:bCs/>
                <w:sz w:val="24"/>
                <w:szCs w:val="24"/>
                <w:lang w:eastAsia="cs-CZ"/>
              </w:rPr>
              <w:t>Nadřízený řešitel / úkony provádí</w:t>
            </w:r>
          </w:p>
        </w:tc>
      </w:tr>
      <w:tr w:rsidR="00F67B36" w:rsidRPr="00FB6DFD" w:rsidTr="00561EAC">
        <w:tc>
          <w:tcPr>
            <w:tcW w:w="1418" w:type="dxa"/>
          </w:tcPr>
          <w:p w:rsidR="00F67B36" w:rsidRPr="00FB6DFD" w:rsidRDefault="00F67B36" w:rsidP="00F67B36">
            <w:pPr>
              <w:autoSpaceDE w:val="0"/>
              <w:autoSpaceDN w:val="0"/>
              <w:spacing w:after="0" w:line="240" w:lineRule="auto"/>
              <w:ind w:firstLine="170"/>
              <w:jc w:val="both"/>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20 EXE</w:t>
            </w:r>
          </w:p>
        </w:tc>
        <w:tc>
          <w:tcPr>
            <w:tcW w:w="1984" w:type="dxa"/>
          </w:tcPr>
          <w:p w:rsidR="00F67B36" w:rsidRPr="00FB6DFD" w:rsidRDefault="00F67B36" w:rsidP="00F67B36">
            <w:pPr>
              <w:autoSpaceDE w:val="0"/>
              <w:autoSpaceDN w:val="0"/>
              <w:spacing w:after="0" w:line="240" w:lineRule="auto"/>
              <w:ind w:firstLine="170"/>
              <w:jc w:val="center"/>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15</w:t>
            </w:r>
          </w:p>
        </w:tc>
        <w:tc>
          <w:tcPr>
            <w:tcW w:w="2977" w:type="dxa"/>
          </w:tcPr>
          <w:p w:rsidR="00F67B36" w:rsidRPr="00FB6DFD" w:rsidRDefault="00F67B36" w:rsidP="00F67B36">
            <w:pPr>
              <w:autoSpaceDE w:val="0"/>
              <w:autoSpaceDN w:val="0"/>
              <w:spacing w:after="0" w:line="240" w:lineRule="auto"/>
              <w:ind w:firstLine="170"/>
              <w:jc w:val="both"/>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Mgr. Gabriela Bakočová</w:t>
            </w:r>
          </w:p>
        </w:tc>
        <w:tc>
          <w:tcPr>
            <w:tcW w:w="2799" w:type="dxa"/>
          </w:tcPr>
          <w:p w:rsidR="00F67B36" w:rsidRPr="00FB6DFD" w:rsidRDefault="00F67B36" w:rsidP="00F67B36">
            <w:pPr>
              <w:autoSpaceDE w:val="0"/>
              <w:autoSpaceDN w:val="0"/>
              <w:spacing w:after="0" w:line="240" w:lineRule="auto"/>
              <w:ind w:firstLine="170"/>
              <w:jc w:val="both"/>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Mgr. Marek Řezníček</w:t>
            </w:r>
          </w:p>
        </w:tc>
      </w:tr>
      <w:tr w:rsidR="00F67B36" w:rsidRPr="00FB6DFD" w:rsidTr="00561EAC">
        <w:tc>
          <w:tcPr>
            <w:tcW w:w="1418" w:type="dxa"/>
          </w:tcPr>
          <w:p w:rsidR="00F67B36" w:rsidRPr="00FB6DFD" w:rsidRDefault="00F67B36" w:rsidP="00F67B36">
            <w:pPr>
              <w:autoSpaceDE w:val="0"/>
              <w:autoSpaceDN w:val="0"/>
              <w:spacing w:after="0" w:line="240" w:lineRule="auto"/>
              <w:ind w:firstLine="170"/>
              <w:jc w:val="both"/>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21 EXE</w:t>
            </w:r>
          </w:p>
        </w:tc>
        <w:tc>
          <w:tcPr>
            <w:tcW w:w="1984" w:type="dxa"/>
          </w:tcPr>
          <w:p w:rsidR="00F67B36" w:rsidRPr="00FB6DFD" w:rsidRDefault="00F67B36" w:rsidP="00F67B36">
            <w:pPr>
              <w:autoSpaceDE w:val="0"/>
              <w:autoSpaceDN w:val="0"/>
              <w:spacing w:after="0" w:line="240" w:lineRule="auto"/>
              <w:ind w:firstLine="170"/>
              <w:jc w:val="center"/>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50</w:t>
            </w:r>
          </w:p>
        </w:tc>
        <w:tc>
          <w:tcPr>
            <w:tcW w:w="2977" w:type="dxa"/>
          </w:tcPr>
          <w:p w:rsidR="00F67B36" w:rsidRPr="00FB6DFD" w:rsidRDefault="00F67B36" w:rsidP="00F67B36">
            <w:pPr>
              <w:autoSpaceDE w:val="0"/>
              <w:autoSpaceDN w:val="0"/>
              <w:spacing w:after="0" w:line="240" w:lineRule="auto"/>
              <w:ind w:firstLine="170"/>
              <w:jc w:val="both"/>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Jaroslav Hrdina</w:t>
            </w:r>
          </w:p>
        </w:tc>
        <w:tc>
          <w:tcPr>
            <w:tcW w:w="2799" w:type="dxa"/>
          </w:tcPr>
          <w:p w:rsidR="00F67B36" w:rsidRPr="00FB6DFD" w:rsidRDefault="00F67B36" w:rsidP="00F67B36">
            <w:pPr>
              <w:autoSpaceDE w:val="0"/>
              <w:autoSpaceDN w:val="0"/>
              <w:spacing w:after="0" w:line="240" w:lineRule="auto"/>
              <w:jc w:val="both"/>
              <w:rPr>
                <w:rFonts w:ascii="Garamond" w:eastAsia="Times New Roman" w:hAnsi="Garamond" w:cs="Times New Roman"/>
                <w:bCs/>
                <w:i/>
                <w:sz w:val="24"/>
                <w:szCs w:val="24"/>
                <w:lang w:eastAsia="cs-CZ"/>
              </w:rPr>
            </w:pPr>
            <w:r w:rsidRPr="00FB6DFD">
              <w:rPr>
                <w:rFonts w:ascii="Garamond" w:eastAsia="Times New Roman" w:hAnsi="Garamond" w:cs="Times New Roman"/>
                <w:bCs/>
                <w:sz w:val="24"/>
                <w:szCs w:val="24"/>
                <w:lang w:eastAsia="cs-CZ"/>
              </w:rPr>
              <w:t>Mgr. Miloslava Mervartová</w:t>
            </w:r>
          </w:p>
        </w:tc>
      </w:tr>
      <w:tr w:rsidR="00F67B36" w:rsidRPr="00FB6DFD" w:rsidTr="00561EAC">
        <w:tc>
          <w:tcPr>
            <w:tcW w:w="1418" w:type="dxa"/>
          </w:tcPr>
          <w:p w:rsidR="00F67B36" w:rsidRPr="00FB6DFD" w:rsidRDefault="00F67B36" w:rsidP="00F67B36">
            <w:pPr>
              <w:autoSpaceDE w:val="0"/>
              <w:autoSpaceDN w:val="0"/>
              <w:spacing w:after="0" w:line="240" w:lineRule="auto"/>
              <w:ind w:firstLine="170"/>
              <w:jc w:val="both"/>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23 EXE</w:t>
            </w:r>
          </w:p>
        </w:tc>
        <w:tc>
          <w:tcPr>
            <w:tcW w:w="1984" w:type="dxa"/>
          </w:tcPr>
          <w:p w:rsidR="00F67B36" w:rsidRPr="00FB6DFD" w:rsidRDefault="00F67B36" w:rsidP="00F67B36">
            <w:pPr>
              <w:autoSpaceDE w:val="0"/>
              <w:autoSpaceDN w:val="0"/>
              <w:spacing w:after="0" w:line="240" w:lineRule="auto"/>
              <w:ind w:firstLine="170"/>
              <w:jc w:val="center"/>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35</w:t>
            </w:r>
          </w:p>
        </w:tc>
        <w:tc>
          <w:tcPr>
            <w:tcW w:w="2977" w:type="dxa"/>
          </w:tcPr>
          <w:p w:rsidR="00F67B36" w:rsidRPr="00FB6DFD" w:rsidRDefault="00F67B36" w:rsidP="00F67B36">
            <w:pPr>
              <w:autoSpaceDE w:val="0"/>
              <w:autoSpaceDN w:val="0"/>
              <w:spacing w:after="0" w:line="240" w:lineRule="auto"/>
              <w:ind w:firstLine="170"/>
              <w:jc w:val="both"/>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Alena Zahrádková</w:t>
            </w:r>
          </w:p>
        </w:tc>
        <w:tc>
          <w:tcPr>
            <w:tcW w:w="2799" w:type="dxa"/>
          </w:tcPr>
          <w:p w:rsidR="00F67B36" w:rsidRPr="00FB6DFD" w:rsidRDefault="00F67B36" w:rsidP="00F67B36">
            <w:pPr>
              <w:autoSpaceDE w:val="0"/>
              <w:autoSpaceDN w:val="0"/>
              <w:spacing w:after="0" w:line="240" w:lineRule="auto"/>
              <w:ind w:firstLine="170"/>
              <w:jc w:val="both"/>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Mgr. Marek Řezníček</w:t>
            </w:r>
          </w:p>
        </w:tc>
      </w:tr>
    </w:tbl>
    <w:p w:rsidR="00F67B36" w:rsidRPr="00FB6DFD" w:rsidRDefault="00F67B36" w:rsidP="00F67B36">
      <w:pPr>
        <w:numPr>
          <w:ilvl w:val="0"/>
          <w:numId w:val="45"/>
        </w:numPr>
        <w:autoSpaceDE w:val="0"/>
        <w:autoSpaceDN w:val="0"/>
        <w:spacing w:before="240" w:after="0" w:line="240" w:lineRule="auto"/>
        <w:ind w:left="425" w:hanging="357"/>
        <w:jc w:val="both"/>
        <w:rPr>
          <w:rFonts w:ascii="Garamond" w:eastAsia="Times New Roman" w:hAnsi="Garamond" w:cs="Times New Roman"/>
          <w:bCs/>
          <w:sz w:val="24"/>
          <w:szCs w:val="24"/>
          <w:lang w:eastAsia="cs-CZ"/>
        </w:rPr>
      </w:pPr>
      <w:r w:rsidRPr="00FB6DFD">
        <w:rPr>
          <w:rFonts w:ascii="Garamond" w:eastAsia="Times New Roman" w:hAnsi="Garamond" w:cs="Times New Roman"/>
          <w:sz w:val="24"/>
          <w:szCs w:val="24"/>
          <w:lang w:eastAsia="cs-CZ"/>
        </w:rPr>
        <w:t>V případě, že exekučním titulem v agendě EXE bude exekutorský zápis sepsaný do 31. prosince 2012 či notářský zápis, řešitel předloží věc nadřízenému řešiteli, který ve věci rozhodne.</w:t>
      </w:r>
    </w:p>
    <w:p w:rsidR="00F67B36" w:rsidRPr="00FB6DFD"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32" w:name="_Toc392248851"/>
      <w:bookmarkStart w:id="133" w:name="_Toc394669752"/>
      <w:bookmarkStart w:id="134" w:name="_Toc404155045"/>
      <w:bookmarkStart w:id="135" w:name="_Toc466378026"/>
      <w:bookmarkStart w:id="136" w:name="_Toc54253806"/>
      <w:bookmarkStart w:id="137" w:name="_Toc57724865"/>
      <w:r w:rsidRPr="00FB6DFD">
        <w:rPr>
          <w:rFonts w:ascii="Garamond" w:eastAsia="Times New Roman" w:hAnsi="Garamond" w:cs="Times New Roman"/>
          <w:b/>
          <w:bCs/>
          <w:sz w:val="28"/>
          <w:szCs w:val="28"/>
          <w:lang w:eastAsia="cs-CZ"/>
        </w:rPr>
        <w:t>Soudci exekuční agendy</w:t>
      </w:r>
      <w:bookmarkEnd w:id="132"/>
      <w:bookmarkEnd w:id="133"/>
      <w:bookmarkEnd w:id="134"/>
      <w:bookmarkEnd w:id="135"/>
      <w:bookmarkEnd w:id="136"/>
      <w:bookmarkEnd w:id="137"/>
    </w:p>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417"/>
        <w:gridCol w:w="4086"/>
        <w:gridCol w:w="3047"/>
      </w:tblGrid>
      <w:tr w:rsidR="00F67B36" w:rsidRPr="00FB6DFD" w:rsidTr="00472A56">
        <w:trPr>
          <w:jc w:val="center"/>
        </w:trPr>
        <w:tc>
          <w:tcPr>
            <w:tcW w:w="1466" w:type="dxa"/>
            <w:tcBorders>
              <w:bottom w:val="single" w:sz="12" w:space="0" w:color="auto"/>
            </w:tcBorders>
            <w:vAlign w:val="center"/>
          </w:tcPr>
          <w:p w:rsidR="00F67B36" w:rsidRPr="00FB6DFD" w:rsidRDefault="00F67B36" w:rsidP="00F67B36">
            <w:pPr>
              <w:spacing w:after="0" w:line="240" w:lineRule="auto"/>
              <w:ind w:firstLine="170"/>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Soudní oddělení</w:t>
            </w:r>
          </w:p>
        </w:tc>
        <w:tc>
          <w:tcPr>
            <w:tcW w:w="1417" w:type="dxa"/>
            <w:tcBorders>
              <w:bottom w:val="single" w:sz="12" w:space="0" w:color="auto"/>
            </w:tcBorders>
            <w:vAlign w:val="center"/>
          </w:tcPr>
          <w:p w:rsidR="00F67B36" w:rsidRPr="00FB6DFD" w:rsidRDefault="00F67B36" w:rsidP="00F67B36">
            <w:pPr>
              <w:spacing w:after="0" w:line="240" w:lineRule="auto"/>
              <w:ind w:firstLine="170"/>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Výše</w:t>
            </w:r>
          </w:p>
          <w:p w:rsidR="00F67B36" w:rsidRPr="00FB6DFD" w:rsidRDefault="00F67B36" w:rsidP="00F67B36">
            <w:pPr>
              <w:spacing w:after="0" w:line="240" w:lineRule="auto"/>
              <w:ind w:firstLine="170"/>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nápadu v %</w:t>
            </w:r>
          </w:p>
        </w:tc>
        <w:tc>
          <w:tcPr>
            <w:tcW w:w="4086" w:type="dxa"/>
            <w:tcBorders>
              <w:bottom w:val="single" w:sz="12" w:space="0" w:color="auto"/>
            </w:tcBorders>
            <w:vAlign w:val="center"/>
          </w:tcPr>
          <w:p w:rsidR="00F67B36" w:rsidRPr="00FB6DFD" w:rsidRDefault="00F67B36" w:rsidP="00F67B36">
            <w:pPr>
              <w:spacing w:after="0" w:line="240" w:lineRule="auto"/>
              <w:ind w:firstLine="170"/>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Upřesnění</w:t>
            </w:r>
          </w:p>
        </w:tc>
        <w:tc>
          <w:tcPr>
            <w:tcW w:w="3047" w:type="dxa"/>
            <w:tcBorders>
              <w:bottom w:val="single" w:sz="12" w:space="0" w:color="auto"/>
            </w:tcBorders>
            <w:vAlign w:val="center"/>
          </w:tcPr>
          <w:p w:rsidR="00F67B36" w:rsidRPr="00FB6DFD" w:rsidRDefault="00F67B36" w:rsidP="00F67B36">
            <w:pPr>
              <w:spacing w:after="0" w:line="240" w:lineRule="auto"/>
              <w:ind w:firstLine="170"/>
              <w:jc w:val="center"/>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Soudce/</w:t>
            </w:r>
            <w:r w:rsidRPr="00FB6DFD">
              <w:rPr>
                <w:rFonts w:ascii="Garamond" w:eastAsia="Times New Roman" w:hAnsi="Garamond" w:cs="Times New Roman"/>
                <w:sz w:val="24"/>
                <w:szCs w:val="24"/>
                <w:lang w:eastAsia="cs-CZ"/>
              </w:rPr>
              <w:t>zástupci</w:t>
            </w:r>
          </w:p>
        </w:tc>
      </w:tr>
      <w:tr w:rsidR="00F67B36" w:rsidRPr="00FB6DFD" w:rsidTr="00472A56">
        <w:trPr>
          <w:jc w:val="center"/>
        </w:trPr>
        <w:tc>
          <w:tcPr>
            <w:tcW w:w="1466" w:type="dxa"/>
            <w:vMerge w:val="restart"/>
            <w:tcBorders>
              <w:top w:val="single" w:sz="12" w:space="0" w:color="auto"/>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13 E</w:t>
            </w:r>
          </w:p>
        </w:tc>
        <w:tc>
          <w:tcPr>
            <w:tcW w:w="1417" w:type="dxa"/>
            <w:tcBorders>
              <w:top w:val="single" w:sz="12" w:space="0" w:color="auto"/>
            </w:tcBorders>
          </w:tcPr>
          <w:p w:rsidR="00F67B36" w:rsidRPr="00FB6DFD" w:rsidRDefault="00F67B36" w:rsidP="00B65A03">
            <w:pPr>
              <w:spacing w:after="0" w:line="240" w:lineRule="auto"/>
              <w:ind w:left="33"/>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100</w:t>
            </w:r>
          </w:p>
        </w:tc>
        <w:tc>
          <w:tcPr>
            <w:tcW w:w="4086" w:type="dxa"/>
            <w:tcBorders>
              <w:top w:val="single" w:sz="12" w:space="0" w:color="auto"/>
            </w:tcBorders>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SOUDCE</w:t>
            </w:r>
          </w:p>
        </w:tc>
        <w:tc>
          <w:tcPr>
            <w:tcW w:w="3047" w:type="dxa"/>
            <w:vMerge w:val="restart"/>
            <w:tcBorders>
              <w:top w:val="single" w:sz="12" w:space="0" w:color="auto"/>
              <w:right w:val="single" w:sz="12" w:space="0" w:color="auto"/>
            </w:tcBorders>
          </w:tcPr>
          <w:p w:rsidR="00F67B36" w:rsidRPr="00FB6DFD" w:rsidRDefault="00F67B36" w:rsidP="00092212">
            <w:pPr>
              <w:spacing w:after="360" w:line="240" w:lineRule="auto"/>
              <w:rPr>
                <w:rFonts w:ascii="Garamond" w:eastAsia="Times New Roman" w:hAnsi="Garamond" w:cs="Times New Roman"/>
                <w:b/>
                <w:bCs/>
                <w:sz w:val="24"/>
                <w:szCs w:val="24"/>
                <w:lang w:eastAsia="cs-CZ"/>
              </w:rPr>
            </w:pPr>
            <w:r w:rsidRPr="00FB6DFD">
              <w:rPr>
                <w:rFonts w:ascii="Garamond" w:eastAsia="Times New Roman" w:hAnsi="Garamond" w:cs="Times New Roman"/>
                <w:b/>
                <w:bCs/>
                <w:sz w:val="24"/>
                <w:szCs w:val="24"/>
                <w:lang w:eastAsia="cs-CZ"/>
              </w:rPr>
              <w:t>Mgr. Marek Řezníček</w:t>
            </w:r>
          </w:p>
          <w:p w:rsidR="00F67B36" w:rsidRPr="00FB6DFD" w:rsidRDefault="00F67B36" w:rsidP="004C3C6C">
            <w:pPr>
              <w:spacing w:after="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Mgr. Miloslava Mervartová</w:t>
            </w:r>
          </w:p>
          <w:p w:rsidR="00F67B36" w:rsidRPr="00FB6DFD" w:rsidRDefault="00F67B36" w:rsidP="004C3C6C">
            <w:pPr>
              <w:spacing w:after="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JUDr. Pavla Novotná</w:t>
            </w:r>
          </w:p>
          <w:p w:rsidR="00F67B36" w:rsidRPr="00FB6DFD" w:rsidRDefault="00F67B36" w:rsidP="005C144E">
            <w:pPr>
              <w:spacing w:after="0" w:line="240" w:lineRule="auto"/>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(u agendy L jako první zastupující)</w:t>
            </w:r>
          </w:p>
        </w:tc>
      </w:tr>
      <w:tr w:rsidR="00F67B36" w:rsidRPr="00FB6DFD" w:rsidTr="00472A56">
        <w:trPr>
          <w:jc w:val="center"/>
        </w:trPr>
        <w:tc>
          <w:tcPr>
            <w:tcW w:w="1466" w:type="dxa"/>
            <w:vMerge/>
            <w:tcBorders>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417" w:type="dxa"/>
          </w:tcPr>
          <w:p w:rsidR="00F67B36" w:rsidRPr="00FB6DFD" w:rsidRDefault="00F67B36" w:rsidP="00B65A03">
            <w:pPr>
              <w:spacing w:after="0" w:line="240" w:lineRule="auto"/>
              <w:ind w:left="33"/>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w:t>
            </w:r>
          </w:p>
        </w:tc>
        <w:tc>
          <w:tcPr>
            <w:tcW w:w="4086" w:type="dxa"/>
          </w:tcPr>
          <w:p w:rsidR="00F67B36" w:rsidRPr="00FB6DFD" w:rsidRDefault="00F67B36" w:rsidP="00F67B36">
            <w:pPr>
              <w:spacing w:after="0" w:line="240" w:lineRule="auto"/>
              <w:ind w:left="176" w:hanging="6"/>
              <w:rPr>
                <w:rFonts w:ascii="Garamond" w:eastAsia="Times New Roman" w:hAnsi="Garamond" w:cs="Times New Roman"/>
                <w:i/>
                <w:sz w:val="24"/>
                <w:szCs w:val="24"/>
                <w:lang w:eastAsia="cs-CZ"/>
              </w:rPr>
            </w:pPr>
            <w:r w:rsidRPr="00FB6DFD">
              <w:rPr>
                <w:rFonts w:ascii="Garamond" w:eastAsia="Times New Roman" w:hAnsi="Garamond" w:cs="Times New Roman"/>
                <w:sz w:val="24"/>
                <w:szCs w:val="24"/>
                <w:lang w:eastAsia="cs-CZ"/>
              </w:rPr>
              <w:t>rozhodování v neskončených a obživlých věcech původně přidělených soudcům, kteří na oddělení již nepůsobí včetně následných úkonů</w:t>
            </w:r>
          </w:p>
        </w:tc>
        <w:tc>
          <w:tcPr>
            <w:tcW w:w="3047" w:type="dxa"/>
            <w:vMerge/>
            <w:tcBorders>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72A56">
        <w:trPr>
          <w:jc w:val="center"/>
        </w:trPr>
        <w:tc>
          <w:tcPr>
            <w:tcW w:w="1466" w:type="dxa"/>
            <w:vMerge w:val="restart"/>
            <w:tcBorders>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13 Nc</w:t>
            </w:r>
          </w:p>
        </w:tc>
        <w:tc>
          <w:tcPr>
            <w:tcW w:w="1417" w:type="dxa"/>
          </w:tcPr>
          <w:p w:rsidR="00F67B36" w:rsidRPr="00FB6DFD" w:rsidRDefault="00F67B36" w:rsidP="00B65A03">
            <w:pPr>
              <w:spacing w:after="0" w:line="240" w:lineRule="auto"/>
              <w:ind w:left="33"/>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100</w:t>
            </w:r>
          </w:p>
        </w:tc>
        <w:tc>
          <w:tcPr>
            <w:tcW w:w="4086"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NEJ E CIZ (nejasná podání s cizinou)</w:t>
            </w:r>
          </w:p>
        </w:tc>
        <w:tc>
          <w:tcPr>
            <w:tcW w:w="3047" w:type="dxa"/>
            <w:vMerge/>
            <w:tcBorders>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72A56">
        <w:trPr>
          <w:jc w:val="center"/>
        </w:trPr>
        <w:tc>
          <w:tcPr>
            <w:tcW w:w="1466" w:type="dxa"/>
            <w:vMerge/>
            <w:tcBorders>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417" w:type="dxa"/>
          </w:tcPr>
          <w:p w:rsidR="00F67B36" w:rsidRPr="00FB6DFD" w:rsidRDefault="00F67B36" w:rsidP="00B65A03">
            <w:pPr>
              <w:spacing w:after="0" w:line="240" w:lineRule="auto"/>
              <w:ind w:left="33"/>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100</w:t>
            </w:r>
          </w:p>
        </w:tc>
        <w:tc>
          <w:tcPr>
            <w:tcW w:w="4086"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oddíl Předražky</w:t>
            </w:r>
          </w:p>
        </w:tc>
        <w:tc>
          <w:tcPr>
            <w:tcW w:w="3047" w:type="dxa"/>
            <w:vMerge/>
            <w:tcBorders>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72A56">
        <w:trPr>
          <w:jc w:val="center"/>
        </w:trPr>
        <w:tc>
          <w:tcPr>
            <w:tcW w:w="1466" w:type="dxa"/>
            <w:vMerge/>
            <w:tcBorders>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417" w:type="dxa"/>
          </w:tcPr>
          <w:p w:rsidR="00F67B36" w:rsidRPr="00FB6DFD" w:rsidRDefault="00F67B36" w:rsidP="00B65A03">
            <w:pPr>
              <w:spacing w:after="0" w:line="240" w:lineRule="auto"/>
              <w:ind w:left="33"/>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100</w:t>
            </w:r>
          </w:p>
        </w:tc>
        <w:tc>
          <w:tcPr>
            <w:tcW w:w="4086"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oddíl Souběh exekucí</w:t>
            </w:r>
          </w:p>
        </w:tc>
        <w:tc>
          <w:tcPr>
            <w:tcW w:w="3047" w:type="dxa"/>
            <w:vMerge/>
            <w:tcBorders>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72A56">
        <w:trPr>
          <w:jc w:val="center"/>
        </w:trPr>
        <w:tc>
          <w:tcPr>
            <w:tcW w:w="1466" w:type="dxa"/>
            <w:tcBorders>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13 Cd</w:t>
            </w:r>
          </w:p>
        </w:tc>
        <w:tc>
          <w:tcPr>
            <w:tcW w:w="1417" w:type="dxa"/>
          </w:tcPr>
          <w:p w:rsidR="00F67B36" w:rsidRPr="00FB6DFD" w:rsidRDefault="00F67B36" w:rsidP="00B65A03">
            <w:pPr>
              <w:spacing w:after="0" w:line="240" w:lineRule="auto"/>
              <w:ind w:left="33"/>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100</w:t>
            </w:r>
          </w:p>
        </w:tc>
        <w:tc>
          <w:tcPr>
            <w:tcW w:w="4086"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CIZINA E</w:t>
            </w:r>
          </w:p>
        </w:tc>
        <w:tc>
          <w:tcPr>
            <w:tcW w:w="3047" w:type="dxa"/>
            <w:vMerge/>
            <w:tcBorders>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72A56">
        <w:trPr>
          <w:jc w:val="center"/>
        </w:trPr>
        <w:tc>
          <w:tcPr>
            <w:tcW w:w="1466" w:type="dxa"/>
            <w:vMerge w:val="restart"/>
            <w:tcBorders>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13 EXE</w:t>
            </w:r>
          </w:p>
        </w:tc>
        <w:tc>
          <w:tcPr>
            <w:tcW w:w="1417" w:type="dxa"/>
          </w:tcPr>
          <w:p w:rsidR="00F67B36" w:rsidRPr="00FB6DFD" w:rsidRDefault="00F67B36" w:rsidP="00B65A03">
            <w:pPr>
              <w:spacing w:after="0" w:line="240" w:lineRule="auto"/>
              <w:ind w:left="33"/>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100</w:t>
            </w:r>
          </w:p>
        </w:tc>
        <w:tc>
          <w:tcPr>
            <w:tcW w:w="4086"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oddíl Prohlášení o vykonatelnosti</w:t>
            </w:r>
          </w:p>
        </w:tc>
        <w:tc>
          <w:tcPr>
            <w:tcW w:w="3047" w:type="dxa"/>
            <w:vMerge/>
            <w:tcBorders>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72A56">
        <w:trPr>
          <w:jc w:val="center"/>
        </w:trPr>
        <w:tc>
          <w:tcPr>
            <w:tcW w:w="1466" w:type="dxa"/>
            <w:vMerge/>
            <w:tcBorders>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417" w:type="dxa"/>
          </w:tcPr>
          <w:p w:rsidR="00F67B36" w:rsidRPr="00FB6DFD" w:rsidRDefault="00F67B36" w:rsidP="00B65A03">
            <w:pPr>
              <w:spacing w:after="0" w:line="240" w:lineRule="auto"/>
              <w:ind w:left="33"/>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100</w:t>
            </w:r>
          </w:p>
        </w:tc>
        <w:tc>
          <w:tcPr>
            <w:tcW w:w="4086"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oddíl Prohlášení o majetku</w:t>
            </w:r>
          </w:p>
        </w:tc>
        <w:tc>
          <w:tcPr>
            <w:tcW w:w="3047" w:type="dxa"/>
            <w:vMerge/>
            <w:tcBorders>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72A56">
        <w:trPr>
          <w:jc w:val="center"/>
        </w:trPr>
        <w:tc>
          <w:tcPr>
            <w:tcW w:w="1466" w:type="dxa"/>
            <w:vMerge/>
            <w:tcBorders>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p>
        </w:tc>
        <w:tc>
          <w:tcPr>
            <w:tcW w:w="1417" w:type="dxa"/>
          </w:tcPr>
          <w:p w:rsidR="00F67B36" w:rsidRPr="00FB6DFD" w:rsidRDefault="00F67B36" w:rsidP="00F67B36">
            <w:pPr>
              <w:spacing w:after="0" w:line="240" w:lineRule="auto"/>
              <w:ind w:firstLine="170"/>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 xml:space="preserve">- </w:t>
            </w:r>
          </w:p>
        </w:tc>
        <w:tc>
          <w:tcPr>
            <w:tcW w:w="4086" w:type="dxa"/>
          </w:tcPr>
          <w:p w:rsidR="00F67B36" w:rsidRPr="00FB6DFD" w:rsidRDefault="00F67B36" w:rsidP="00F67B36">
            <w:pPr>
              <w:spacing w:after="0" w:line="240" w:lineRule="auto"/>
              <w:ind w:left="176" w:hanging="6"/>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úkony v oddíle Exekuce, které neprovádí vyšší soudní úředník, a to v soudních odděleních 18 EXE a 21 EXE, v nichž již byly učiněny úkony Mgr. Řezníčkem a v soudních odděleních 20 EXE, 23 EXE a 31 EXE včetně následných úkonů</w:t>
            </w:r>
          </w:p>
        </w:tc>
        <w:tc>
          <w:tcPr>
            <w:tcW w:w="3047" w:type="dxa"/>
            <w:vMerge/>
            <w:tcBorders>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72A56">
        <w:trPr>
          <w:jc w:val="center"/>
        </w:trPr>
        <w:tc>
          <w:tcPr>
            <w:tcW w:w="1466" w:type="dxa"/>
            <w:tcBorders>
              <w:left w:val="single" w:sz="12" w:space="0" w:color="auto"/>
              <w:bottom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13 L</w:t>
            </w:r>
          </w:p>
        </w:tc>
        <w:tc>
          <w:tcPr>
            <w:tcW w:w="1417" w:type="dxa"/>
            <w:tcBorders>
              <w:bottom w:val="single" w:sz="12" w:space="0" w:color="auto"/>
            </w:tcBorders>
          </w:tcPr>
          <w:p w:rsidR="00F67B36" w:rsidRPr="00FB6DFD" w:rsidRDefault="00F67B36" w:rsidP="00F67B36">
            <w:pPr>
              <w:spacing w:after="0" w:line="240" w:lineRule="auto"/>
              <w:ind w:firstLine="170"/>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100</w:t>
            </w:r>
          </w:p>
        </w:tc>
        <w:tc>
          <w:tcPr>
            <w:tcW w:w="4086" w:type="dxa"/>
            <w:tcBorders>
              <w:bottom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w:t>
            </w:r>
          </w:p>
        </w:tc>
        <w:tc>
          <w:tcPr>
            <w:tcW w:w="3047" w:type="dxa"/>
            <w:vMerge/>
            <w:tcBorders>
              <w:bottom w:val="single" w:sz="12" w:space="0" w:color="auto"/>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bl>
    <w:p w:rsidR="00F67B36" w:rsidRPr="00FB6DFD" w:rsidRDefault="00F67B36" w:rsidP="00F67B36">
      <w:pPr>
        <w:spacing w:after="0" w:line="240" w:lineRule="auto"/>
        <w:ind w:firstLine="170"/>
        <w:rPr>
          <w:rFonts w:ascii="Times New Roman" w:eastAsia="Times New Roman" w:hAnsi="Times New Roman" w:cs="Times New Roman"/>
          <w:sz w:val="24"/>
          <w:szCs w:val="24"/>
          <w:lang w:eastAsia="cs-CZ"/>
        </w:rPr>
      </w:pPr>
    </w:p>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417"/>
        <w:gridCol w:w="4086"/>
        <w:gridCol w:w="3047"/>
      </w:tblGrid>
      <w:tr w:rsidR="00231F8A" w:rsidRPr="00FB6DFD" w:rsidTr="00472A56">
        <w:trPr>
          <w:jc w:val="center"/>
        </w:trPr>
        <w:tc>
          <w:tcPr>
            <w:tcW w:w="1466" w:type="dxa"/>
            <w:tcBorders>
              <w:top w:val="single" w:sz="12" w:space="0" w:color="auto"/>
              <w:left w:val="single" w:sz="12" w:space="0" w:color="auto"/>
            </w:tcBorders>
          </w:tcPr>
          <w:p w:rsidR="00231F8A" w:rsidRPr="00FB6DFD" w:rsidRDefault="00231F8A"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26 EXE</w:t>
            </w:r>
          </w:p>
        </w:tc>
        <w:tc>
          <w:tcPr>
            <w:tcW w:w="1417" w:type="dxa"/>
            <w:tcBorders>
              <w:top w:val="single" w:sz="12" w:space="0" w:color="auto"/>
            </w:tcBorders>
          </w:tcPr>
          <w:p w:rsidR="00231F8A" w:rsidRPr="00FB6DFD" w:rsidRDefault="00231F8A" w:rsidP="00B65A03">
            <w:pPr>
              <w:spacing w:after="0" w:line="240" w:lineRule="auto"/>
              <w:ind w:left="33"/>
              <w:jc w:val="center"/>
              <w:rPr>
                <w:rFonts w:ascii="Garamond" w:eastAsia="Times New Roman" w:hAnsi="Garamond" w:cs="Times New Roman"/>
                <w:strike/>
                <w:sz w:val="24"/>
                <w:szCs w:val="24"/>
                <w:lang w:eastAsia="cs-CZ"/>
              </w:rPr>
            </w:pPr>
            <w:r w:rsidRPr="00FB6DFD">
              <w:rPr>
                <w:rFonts w:ascii="Garamond" w:eastAsia="Times New Roman" w:hAnsi="Garamond" w:cs="Times New Roman"/>
                <w:sz w:val="24"/>
                <w:szCs w:val="24"/>
                <w:lang w:eastAsia="cs-CZ"/>
              </w:rPr>
              <w:t>-</w:t>
            </w:r>
          </w:p>
        </w:tc>
        <w:tc>
          <w:tcPr>
            <w:tcW w:w="4086" w:type="dxa"/>
            <w:tcBorders>
              <w:top w:val="single" w:sz="12" w:space="0" w:color="auto"/>
            </w:tcBorders>
          </w:tcPr>
          <w:p w:rsidR="00231F8A" w:rsidRPr="00FB6DFD" w:rsidRDefault="00231F8A" w:rsidP="00A362BC">
            <w:pPr>
              <w:spacing w:after="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úkony v oddíle Exekuce, které neprovádí vyšší soudní úředník, a to v soudních odděleních 18 EXE a 21 EXE včetně následných úkonů</w:t>
            </w:r>
          </w:p>
        </w:tc>
        <w:tc>
          <w:tcPr>
            <w:tcW w:w="3047" w:type="dxa"/>
            <w:vMerge w:val="restart"/>
            <w:tcBorders>
              <w:top w:val="single" w:sz="12" w:space="0" w:color="auto"/>
              <w:right w:val="single" w:sz="12" w:space="0" w:color="auto"/>
            </w:tcBorders>
          </w:tcPr>
          <w:p w:rsidR="00231F8A" w:rsidRPr="00FB6DFD" w:rsidRDefault="00231F8A" w:rsidP="00092212">
            <w:pPr>
              <w:autoSpaceDE w:val="0"/>
              <w:autoSpaceDN w:val="0"/>
              <w:spacing w:after="360" w:line="240" w:lineRule="auto"/>
              <w:ind w:right="-198"/>
              <w:rPr>
                <w:rFonts w:ascii="Garamond" w:eastAsia="Times New Roman" w:hAnsi="Garamond" w:cs="Times New Roman"/>
                <w:b/>
                <w:bCs/>
                <w:sz w:val="24"/>
                <w:szCs w:val="24"/>
                <w:lang w:eastAsia="cs-CZ"/>
              </w:rPr>
            </w:pPr>
            <w:r w:rsidRPr="00FB6DFD">
              <w:rPr>
                <w:rFonts w:ascii="Garamond" w:eastAsia="Times New Roman" w:hAnsi="Garamond" w:cs="Times New Roman"/>
                <w:b/>
                <w:bCs/>
                <w:sz w:val="24"/>
                <w:szCs w:val="24"/>
                <w:lang w:eastAsia="cs-CZ"/>
              </w:rPr>
              <w:t>Mgr. Miloslava Mervartová</w:t>
            </w:r>
          </w:p>
          <w:p w:rsidR="00231F8A" w:rsidRPr="00FB6DFD" w:rsidRDefault="00231F8A" w:rsidP="004C3C6C">
            <w:pPr>
              <w:autoSpaceDE w:val="0"/>
              <w:autoSpaceDN w:val="0"/>
              <w:spacing w:after="0" w:line="240" w:lineRule="auto"/>
              <w:ind w:right="-197"/>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Mgr. Marek Řezníček</w:t>
            </w:r>
          </w:p>
          <w:p w:rsidR="00231F8A" w:rsidRPr="00FB6DFD" w:rsidRDefault="00231F8A" w:rsidP="004C3C6C">
            <w:pPr>
              <w:autoSpaceDE w:val="0"/>
              <w:autoSpaceDN w:val="0"/>
              <w:spacing w:after="0" w:line="240" w:lineRule="auto"/>
              <w:ind w:right="-197"/>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JUDr. Pavla Novotná</w:t>
            </w:r>
          </w:p>
          <w:p w:rsidR="00231F8A" w:rsidRPr="00FB6DFD" w:rsidRDefault="00231F8A" w:rsidP="00F67B36">
            <w:pPr>
              <w:spacing w:after="0" w:line="240" w:lineRule="auto"/>
              <w:ind w:firstLine="170"/>
              <w:rPr>
                <w:rFonts w:ascii="Garamond" w:eastAsia="Times New Roman" w:hAnsi="Garamond" w:cs="Times New Roman"/>
                <w:b/>
                <w:bCs/>
                <w:sz w:val="24"/>
                <w:szCs w:val="24"/>
                <w:lang w:eastAsia="cs-CZ"/>
              </w:rPr>
            </w:pPr>
          </w:p>
        </w:tc>
      </w:tr>
      <w:tr w:rsidR="00231F8A" w:rsidRPr="00FB6DFD" w:rsidTr="00472A56">
        <w:trPr>
          <w:jc w:val="center"/>
        </w:trPr>
        <w:tc>
          <w:tcPr>
            <w:tcW w:w="1466" w:type="dxa"/>
            <w:vMerge w:val="restart"/>
            <w:tcBorders>
              <w:left w:val="single" w:sz="12" w:space="0" w:color="auto"/>
            </w:tcBorders>
          </w:tcPr>
          <w:p w:rsidR="00231F8A" w:rsidRPr="00FB6DFD" w:rsidRDefault="00231F8A"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26 Nc</w:t>
            </w:r>
          </w:p>
        </w:tc>
        <w:tc>
          <w:tcPr>
            <w:tcW w:w="1417" w:type="dxa"/>
          </w:tcPr>
          <w:p w:rsidR="00231F8A" w:rsidRPr="00FB6DFD" w:rsidRDefault="00231F8A" w:rsidP="00B65A03">
            <w:pPr>
              <w:spacing w:after="0" w:line="240" w:lineRule="auto"/>
              <w:ind w:left="33"/>
              <w:jc w:val="center"/>
              <w:rPr>
                <w:rFonts w:ascii="Garamond" w:eastAsia="Times New Roman" w:hAnsi="Garamond" w:cs="Times New Roman"/>
                <w:strike/>
                <w:sz w:val="24"/>
                <w:szCs w:val="24"/>
                <w:lang w:eastAsia="cs-CZ"/>
              </w:rPr>
            </w:pPr>
            <w:r w:rsidRPr="00FB6DFD">
              <w:rPr>
                <w:rFonts w:ascii="Garamond" w:eastAsia="Times New Roman" w:hAnsi="Garamond" w:cs="Times New Roman"/>
                <w:sz w:val="24"/>
                <w:szCs w:val="24"/>
                <w:lang w:eastAsia="cs-CZ"/>
              </w:rPr>
              <w:t>-</w:t>
            </w:r>
          </w:p>
        </w:tc>
        <w:tc>
          <w:tcPr>
            <w:tcW w:w="4086" w:type="dxa"/>
          </w:tcPr>
          <w:p w:rsidR="00231F8A" w:rsidRPr="00FB6DFD" w:rsidRDefault="00231F8A" w:rsidP="00A362BC">
            <w:pPr>
              <w:spacing w:after="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úkony, které neprovádí vyšší soudní úředník nebo tajemník</w:t>
            </w:r>
          </w:p>
        </w:tc>
        <w:tc>
          <w:tcPr>
            <w:tcW w:w="3047" w:type="dxa"/>
            <w:vMerge/>
            <w:tcBorders>
              <w:right w:val="single" w:sz="12" w:space="0" w:color="auto"/>
            </w:tcBorders>
          </w:tcPr>
          <w:p w:rsidR="00231F8A" w:rsidRPr="00FB6DFD" w:rsidRDefault="00231F8A" w:rsidP="00F67B36">
            <w:pPr>
              <w:spacing w:after="0" w:line="240" w:lineRule="auto"/>
              <w:ind w:firstLine="170"/>
              <w:rPr>
                <w:rFonts w:ascii="Garamond" w:eastAsia="Times New Roman" w:hAnsi="Garamond" w:cs="Times New Roman"/>
                <w:sz w:val="24"/>
                <w:szCs w:val="24"/>
                <w:lang w:eastAsia="cs-CZ"/>
              </w:rPr>
            </w:pPr>
          </w:p>
        </w:tc>
      </w:tr>
      <w:tr w:rsidR="00231F8A" w:rsidRPr="00FB6DFD" w:rsidTr="00B470F2">
        <w:trPr>
          <w:jc w:val="center"/>
        </w:trPr>
        <w:tc>
          <w:tcPr>
            <w:tcW w:w="1466" w:type="dxa"/>
            <w:vMerge/>
            <w:tcBorders>
              <w:left w:val="single" w:sz="12" w:space="0" w:color="auto"/>
            </w:tcBorders>
          </w:tcPr>
          <w:p w:rsidR="00231F8A" w:rsidRPr="00FB6DFD" w:rsidRDefault="00231F8A" w:rsidP="00F67B36">
            <w:pPr>
              <w:spacing w:after="0" w:line="240" w:lineRule="auto"/>
              <w:ind w:firstLine="170"/>
              <w:rPr>
                <w:rFonts w:ascii="Garamond" w:eastAsia="Times New Roman" w:hAnsi="Garamond" w:cs="Times New Roman"/>
                <w:b/>
                <w:sz w:val="24"/>
                <w:szCs w:val="24"/>
                <w:lang w:eastAsia="cs-CZ"/>
              </w:rPr>
            </w:pPr>
          </w:p>
        </w:tc>
        <w:tc>
          <w:tcPr>
            <w:tcW w:w="1417" w:type="dxa"/>
          </w:tcPr>
          <w:p w:rsidR="00231F8A" w:rsidRPr="00FB6DFD" w:rsidRDefault="00231F8A" w:rsidP="00B65A03">
            <w:pPr>
              <w:spacing w:after="0" w:line="240" w:lineRule="auto"/>
              <w:ind w:left="33"/>
              <w:jc w:val="center"/>
              <w:rPr>
                <w:rFonts w:ascii="Garamond" w:eastAsia="Times New Roman" w:hAnsi="Garamond" w:cs="Times New Roman"/>
                <w:i/>
                <w:strike/>
                <w:sz w:val="24"/>
                <w:szCs w:val="24"/>
                <w:lang w:eastAsia="cs-CZ"/>
              </w:rPr>
            </w:pPr>
            <w:r w:rsidRPr="00FB6DFD">
              <w:rPr>
                <w:rFonts w:ascii="Garamond" w:eastAsia="Times New Roman" w:hAnsi="Garamond" w:cs="Times New Roman"/>
                <w:sz w:val="24"/>
                <w:szCs w:val="24"/>
                <w:lang w:eastAsia="cs-CZ"/>
              </w:rPr>
              <w:t>-</w:t>
            </w:r>
          </w:p>
        </w:tc>
        <w:tc>
          <w:tcPr>
            <w:tcW w:w="4086" w:type="dxa"/>
          </w:tcPr>
          <w:p w:rsidR="00231F8A" w:rsidRPr="00FB6DFD" w:rsidRDefault="00231F8A" w:rsidP="00A362BC">
            <w:pPr>
              <w:spacing w:after="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rozhodování v neskončených a obživlých věcech původně přidělených soudcům, kteří na oddělení již nepůsobí včetně následných úkonů</w:t>
            </w:r>
          </w:p>
        </w:tc>
        <w:tc>
          <w:tcPr>
            <w:tcW w:w="3047" w:type="dxa"/>
            <w:vMerge/>
            <w:tcBorders>
              <w:right w:val="single" w:sz="12" w:space="0" w:color="auto"/>
            </w:tcBorders>
          </w:tcPr>
          <w:p w:rsidR="00231F8A" w:rsidRPr="00FB6DFD" w:rsidRDefault="00231F8A" w:rsidP="00F67B36">
            <w:pPr>
              <w:autoSpaceDE w:val="0"/>
              <w:autoSpaceDN w:val="0"/>
              <w:spacing w:after="360" w:line="240" w:lineRule="auto"/>
              <w:ind w:right="-198" w:firstLine="170"/>
              <w:jc w:val="center"/>
              <w:rPr>
                <w:rFonts w:ascii="Garamond" w:eastAsia="Times New Roman" w:hAnsi="Garamond" w:cs="Times New Roman"/>
                <w:b/>
                <w:bCs/>
                <w:sz w:val="24"/>
                <w:szCs w:val="24"/>
                <w:lang w:eastAsia="cs-CZ"/>
              </w:rPr>
            </w:pPr>
          </w:p>
        </w:tc>
      </w:tr>
      <w:tr w:rsidR="00231F8A" w:rsidRPr="00FB6DFD" w:rsidTr="00472A56">
        <w:trPr>
          <w:trHeight w:val="346"/>
          <w:jc w:val="center"/>
        </w:trPr>
        <w:tc>
          <w:tcPr>
            <w:tcW w:w="1466" w:type="dxa"/>
            <w:tcBorders>
              <w:left w:val="single" w:sz="12" w:space="0" w:color="auto"/>
              <w:bottom w:val="single" w:sz="12" w:space="0" w:color="auto"/>
            </w:tcBorders>
          </w:tcPr>
          <w:p w:rsidR="00231F8A" w:rsidRPr="00FB6DFD" w:rsidRDefault="00231F8A"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26 Cd</w:t>
            </w:r>
          </w:p>
        </w:tc>
        <w:tc>
          <w:tcPr>
            <w:tcW w:w="1417" w:type="dxa"/>
            <w:tcBorders>
              <w:bottom w:val="single" w:sz="12" w:space="0" w:color="auto"/>
            </w:tcBorders>
          </w:tcPr>
          <w:p w:rsidR="00231F8A" w:rsidRPr="00FB6DFD" w:rsidRDefault="00231F8A" w:rsidP="00B65A03">
            <w:pPr>
              <w:spacing w:after="0" w:line="240" w:lineRule="auto"/>
              <w:ind w:left="33"/>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100</w:t>
            </w:r>
          </w:p>
        </w:tc>
        <w:tc>
          <w:tcPr>
            <w:tcW w:w="4086" w:type="dxa"/>
            <w:tcBorders>
              <w:bottom w:val="single" w:sz="12" w:space="0" w:color="auto"/>
            </w:tcBorders>
          </w:tcPr>
          <w:p w:rsidR="00231F8A" w:rsidRPr="00FB6DFD" w:rsidRDefault="00231F8A" w:rsidP="00A362BC">
            <w:pPr>
              <w:spacing w:after="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CIZINA E</w:t>
            </w:r>
          </w:p>
        </w:tc>
        <w:tc>
          <w:tcPr>
            <w:tcW w:w="3047" w:type="dxa"/>
            <w:vMerge/>
            <w:tcBorders>
              <w:bottom w:val="single" w:sz="12" w:space="0" w:color="auto"/>
              <w:right w:val="single" w:sz="12" w:space="0" w:color="auto"/>
            </w:tcBorders>
          </w:tcPr>
          <w:p w:rsidR="00231F8A" w:rsidRPr="00FB6DFD" w:rsidRDefault="00231F8A" w:rsidP="00F67B36">
            <w:pPr>
              <w:spacing w:after="0" w:line="240" w:lineRule="auto"/>
              <w:ind w:firstLine="170"/>
              <w:rPr>
                <w:rFonts w:ascii="Garamond" w:eastAsia="Times New Roman" w:hAnsi="Garamond" w:cs="Times New Roman"/>
                <w:sz w:val="24"/>
                <w:szCs w:val="24"/>
                <w:lang w:eastAsia="cs-CZ"/>
              </w:rPr>
            </w:pPr>
          </w:p>
        </w:tc>
      </w:tr>
    </w:tbl>
    <w:p w:rsidR="00F67B36" w:rsidRPr="00FB6DFD"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38" w:name="_Toc392248852"/>
      <w:bookmarkStart w:id="139" w:name="_Toc394669753"/>
      <w:bookmarkStart w:id="140" w:name="_Toc404155046"/>
      <w:bookmarkStart w:id="141" w:name="_Toc466378027"/>
      <w:bookmarkStart w:id="142" w:name="_Toc54253807"/>
      <w:bookmarkStart w:id="143" w:name="_Toc57724866"/>
      <w:r w:rsidRPr="00FB6DFD">
        <w:rPr>
          <w:rFonts w:ascii="Garamond" w:eastAsia="Times New Roman" w:hAnsi="Garamond" w:cs="Times New Roman"/>
          <w:b/>
          <w:bCs/>
          <w:sz w:val="28"/>
          <w:szCs w:val="28"/>
          <w:lang w:eastAsia="cs-CZ"/>
        </w:rPr>
        <w:t>Vyšší soudní úředníci exekuční agendy</w:t>
      </w:r>
      <w:bookmarkEnd w:id="138"/>
      <w:bookmarkEnd w:id="139"/>
      <w:bookmarkEnd w:id="140"/>
      <w:bookmarkEnd w:id="141"/>
      <w:bookmarkEnd w:id="142"/>
      <w:bookmarkEnd w:id="143"/>
    </w:p>
    <w:tbl>
      <w:tblPr>
        <w:tblStyle w:val="Mkatabulky"/>
        <w:tblW w:w="10206" w:type="dxa"/>
        <w:tblInd w:w="-459" w:type="dxa"/>
        <w:tblLook w:val="04A0" w:firstRow="1" w:lastRow="0" w:firstColumn="1" w:lastColumn="0" w:noHBand="0" w:noVBand="1"/>
      </w:tblPr>
      <w:tblGrid>
        <w:gridCol w:w="1276"/>
        <w:gridCol w:w="2410"/>
        <w:gridCol w:w="2126"/>
        <w:gridCol w:w="4394"/>
      </w:tblGrid>
      <w:tr w:rsidR="00F67B36" w:rsidRPr="00FB6DFD" w:rsidTr="00242C7B">
        <w:tc>
          <w:tcPr>
            <w:tcW w:w="1276" w:type="dxa"/>
          </w:tcPr>
          <w:p w:rsidR="00F67B36" w:rsidRPr="00FB6DFD" w:rsidRDefault="00F67B36" w:rsidP="00F67B36">
            <w:pPr>
              <w:autoSpaceDE w:val="0"/>
              <w:autoSpaceDN w:val="0"/>
              <w:jc w:val="center"/>
              <w:rPr>
                <w:rFonts w:ascii="Garamond" w:hAnsi="Garamond"/>
                <w:b/>
                <w:bCs/>
                <w:sz w:val="24"/>
                <w:szCs w:val="24"/>
              </w:rPr>
            </w:pPr>
            <w:r w:rsidRPr="00FB6DFD">
              <w:rPr>
                <w:rFonts w:ascii="Garamond" w:hAnsi="Garamond"/>
                <w:b/>
                <w:bCs/>
                <w:sz w:val="24"/>
                <w:szCs w:val="24"/>
              </w:rPr>
              <w:t>Funkce</w:t>
            </w:r>
          </w:p>
        </w:tc>
        <w:tc>
          <w:tcPr>
            <w:tcW w:w="2410" w:type="dxa"/>
          </w:tcPr>
          <w:p w:rsidR="00F67B36" w:rsidRPr="00FB6DFD" w:rsidRDefault="00F67B36" w:rsidP="00F67B36">
            <w:pPr>
              <w:autoSpaceDE w:val="0"/>
              <w:autoSpaceDN w:val="0"/>
              <w:jc w:val="center"/>
              <w:rPr>
                <w:rFonts w:ascii="Garamond" w:hAnsi="Garamond"/>
                <w:b/>
                <w:bCs/>
                <w:sz w:val="24"/>
                <w:szCs w:val="24"/>
              </w:rPr>
            </w:pPr>
            <w:r w:rsidRPr="00FB6DFD">
              <w:rPr>
                <w:rFonts w:ascii="Garamond" w:hAnsi="Garamond"/>
                <w:b/>
                <w:bCs/>
                <w:sz w:val="24"/>
                <w:szCs w:val="24"/>
              </w:rPr>
              <w:t>Jméno příjmení</w:t>
            </w:r>
          </w:p>
        </w:tc>
        <w:tc>
          <w:tcPr>
            <w:tcW w:w="2126" w:type="dxa"/>
          </w:tcPr>
          <w:p w:rsidR="00F67B36" w:rsidRPr="00FB6DFD" w:rsidRDefault="00F67B36" w:rsidP="00F67B36">
            <w:pPr>
              <w:autoSpaceDE w:val="0"/>
              <w:autoSpaceDN w:val="0"/>
              <w:jc w:val="center"/>
              <w:rPr>
                <w:rFonts w:ascii="Garamond" w:hAnsi="Garamond"/>
                <w:b/>
                <w:bCs/>
                <w:sz w:val="24"/>
                <w:szCs w:val="24"/>
              </w:rPr>
            </w:pPr>
            <w:r w:rsidRPr="00FB6DFD">
              <w:rPr>
                <w:rFonts w:ascii="Garamond" w:hAnsi="Garamond"/>
                <w:b/>
                <w:bCs/>
                <w:sz w:val="24"/>
                <w:szCs w:val="24"/>
              </w:rPr>
              <w:t>Nadřízený pracovník</w:t>
            </w:r>
          </w:p>
        </w:tc>
        <w:tc>
          <w:tcPr>
            <w:tcW w:w="4394" w:type="dxa"/>
          </w:tcPr>
          <w:p w:rsidR="00F67B36" w:rsidRPr="00FB6DFD" w:rsidRDefault="00F67B36" w:rsidP="00F67B36">
            <w:pPr>
              <w:autoSpaceDE w:val="0"/>
              <w:autoSpaceDN w:val="0"/>
              <w:jc w:val="center"/>
              <w:rPr>
                <w:rFonts w:ascii="Garamond" w:hAnsi="Garamond"/>
                <w:b/>
                <w:bCs/>
                <w:sz w:val="24"/>
                <w:szCs w:val="24"/>
              </w:rPr>
            </w:pPr>
            <w:r w:rsidRPr="00FB6DFD">
              <w:rPr>
                <w:rFonts w:ascii="Garamond" w:hAnsi="Garamond"/>
                <w:b/>
                <w:bCs/>
                <w:sz w:val="24"/>
                <w:szCs w:val="24"/>
              </w:rPr>
              <w:t>Náplň práce</w:t>
            </w:r>
          </w:p>
        </w:tc>
      </w:tr>
      <w:tr w:rsidR="00F67B36" w:rsidRPr="00FB6DFD" w:rsidTr="00242C7B">
        <w:tc>
          <w:tcPr>
            <w:tcW w:w="1276" w:type="dxa"/>
          </w:tcPr>
          <w:p w:rsidR="00F67B36" w:rsidRPr="00FB6DFD" w:rsidRDefault="00F67B36" w:rsidP="00242C7B">
            <w:pPr>
              <w:autoSpaceDE w:val="0"/>
              <w:autoSpaceDN w:val="0"/>
              <w:rPr>
                <w:rFonts w:ascii="Garamond" w:hAnsi="Garamond"/>
                <w:bCs/>
              </w:rPr>
            </w:pPr>
            <w:r w:rsidRPr="00FB6DFD">
              <w:rPr>
                <w:rFonts w:ascii="Garamond" w:hAnsi="Garamond"/>
                <w:bCs/>
              </w:rPr>
              <w:t>vyšší soudní úřednice</w:t>
            </w:r>
          </w:p>
        </w:tc>
        <w:tc>
          <w:tcPr>
            <w:tcW w:w="2410" w:type="dxa"/>
          </w:tcPr>
          <w:p w:rsidR="00F67B36" w:rsidRPr="00FB6DFD" w:rsidRDefault="00F67B36" w:rsidP="00F67B36">
            <w:pPr>
              <w:autoSpaceDE w:val="0"/>
              <w:autoSpaceDN w:val="0"/>
              <w:spacing w:after="240"/>
              <w:rPr>
                <w:rFonts w:ascii="Garamond" w:hAnsi="Garamond"/>
                <w:b/>
                <w:bCs/>
                <w:sz w:val="24"/>
                <w:szCs w:val="24"/>
              </w:rPr>
            </w:pPr>
            <w:r w:rsidRPr="00FB6DFD">
              <w:rPr>
                <w:rFonts w:ascii="Garamond" w:hAnsi="Garamond"/>
                <w:b/>
                <w:bCs/>
                <w:sz w:val="24"/>
                <w:szCs w:val="24"/>
              </w:rPr>
              <w:t>Mgr. Gabriela Bakočová</w:t>
            </w:r>
          </w:p>
          <w:p w:rsidR="00F67B36" w:rsidRPr="00FB6DFD" w:rsidRDefault="00F67B36" w:rsidP="00F67B36">
            <w:pPr>
              <w:autoSpaceDE w:val="0"/>
              <w:autoSpaceDN w:val="0"/>
              <w:rPr>
                <w:rFonts w:ascii="Garamond" w:hAnsi="Garamond"/>
              </w:rPr>
            </w:pPr>
            <w:r w:rsidRPr="00FB6DFD">
              <w:rPr>
                <w:rFonts w:ascii="Garamond" w:hAnsi="Garamond"/>
                <w:bCs/>
                <w:i/>
              </w:rPr>
              <w:t>zástup:</w:t>
            </w:r>
            <w:r w:rsidRPr="00FB6DFD">
              <w:rPr>
                <w:rFonts w:ascii="Garamond" w:hAnsi="Garamond"/>
              </w:rPr>
              <w:t xml:space="preserve"> </w:t>
            </w:r>
            <w:r w:rsidRPr="00FB6DFD">
              <w:rPr>
                <w:rFonts w:ascii="Garamond" w:hAnsi="Garamond"/>
              </w:rPr>
              <w:tab/>
            </w:r>
          </w:p>
          <w:p w:rsidR="00F67B36" w:rsidRPr="00FB6DFD" w:rsidRDefault="00F67B36" w:rsidP="00F67B36">
            <w:pPr>
              <w:autoSpaceDE w:val="0"/>
              <w:autoSpaceDN w:val="0"/>
              <w:rPr>
                <w:rFonts w:ascii="Garamond" w:hAnsi="Garamond"/>
                <w:bCs/>
                <w:sz w:val="24"/>
                <w:szCs w:val="24"/>
              </w:rPr>
            </w:pPr>
            <w:r w:rsidRPr="00FB6DFD">
              <w:rPr>
                <w:rFonts w:ascii="Garamond" w:hAnsi="Garamond"/>
                <w:bCs/>
                <w:sz w:val="24"/>
                <w:szCs w:val="24"/>
              </w:rPr>
              <w:t>J. Hrdina</w:t>
            </w:r>
          </w:p>
          <w:p w:rsidR="00F67B36" w:rsidRPr="00FB6DFD" w:rsidRDefault="00F67B36" w:rsidP="00F67B36">
            <w:pPr>
              <w:autoSpaceDE w:val="0"/>
              <w:autoSpaceDN w:val="0"/>
              <w:rPr>
                <w:rFonts w:ascii="Garamond" w:hAnsi="Garamond"/>
                <w:bCs/>
                <w:sz w:val="24"/>
                <w:szCs w:val="24"/>
              </w:rPr>
            </w:pPr>
            <w:r w:rsidRPr="00FB6DFD">
              <w:rPr>
                <w:rFonts w:ascii="Garamond" w:hAnsi="Garamond"/>
                <w:bCs/>
                <w:sz w:val="24"/>
                <w:szCs w:val="24"/>
              </w:rPr>
              <w:t xml:space="preserve">A. Zahrádková </w:t>
            </w:r>
          </w:p>
        </w:tc>
        <w:tc>
          <w:tcPr>
            <w:tcW w:w="2126" w:type="dxa"/>
          </w:tcPr>
          <w:p w:rsidR="00F67B36" w:rsidRPr="00FB6DFD" w:rsidRDefault="00F67B36" w:rsidP="00F67B36">
            <w:pPr>
              <w:autoSpaceDE w:val="0"/>
              <w:autoSpaceDN w:val="0"/>
              <w:rPr>
                <w:rFonts w:ascii="Garamond" w:hAnsi="Garamond"/>
                <w:bCs/>
                <w:sz w:val="24"/>
                <w:szCs w:val="24"/>
              </w:rPr>
            </w:pPr>
            <w:r w:rsidRPr="00FB6DFD">
              <w:rPr>
                <w:rFonts w:ascii="Garamond" w:hAnsi="Garamond"/>
                <w:bCs/>
                <w:sz w:val="24"/>
                <w:szCs w:val="24"/>
              </w:rPr>
              <w:t>Mgr. M. Řezníček</w:t>
            </w:r>
          </w:p>
        </w:tc>
        <w:tc>
          <w:tcPr>
            <w:tcW w:w="4394" w:type="dxa"/>
          </w:tcPr>
          <w:p w:rsidR="00F67B36" w:rsidRPr="00FB6DFD" w:rsidRDefault="00F67B36" w:rsidP="00F67B36">
            <w:pPr>
              <w:autoSpaceDE w:val="0"/>
              <w:autoSpaceDN w:val="0"/>
              <w:ind w:left="176" w:hanging="142"/>
              <w:rPr>
                <w:rFonts w:ascii="Garamond" w:hAnsi="Garamond"/>
                <w:bCs/>
                <w:sz w:val="24"/>
                <w:szCs w:val="24"/>
              </w:rPr>
            </w:pPr>
            <w:r w:rsidRPr="00FB6DFD">
              <w:rPr>
                <w:rFonts w:ascii="Garamond" w:hAnsi="Garamond"/>
                <w:bCs/>
                <w:sz w:val="24"/>
                <w:szCs w:val="24"/>
              </w:rPr>
              <w:t>- řeší agendu 20 EXE, oddíl Exekuce 15%</w:t>
            </w:r>
          </w:p>
          <w:p w:rsidR="00F67B36" w:rsidRPr="00FB6DFD" w:rsidRDefault="00F67B36" w:rsidP="00F67B36">
            <w:pPr>
              <w:autoSpaceDE w:val="0"/>
              <w:autoSpaceDN w:val="0"/>
              <w:ind w:left="176" w:hanging="142"/>
              <w:rPr>
                <w:rFonts w:ascii="Garamond" w:hAnsi="Garamond"/>
                <w:bCs/>
                <w:sz w:val="24"/>
                <w:szCs w:val="24"/>
              </w:rPr>
            </w:pPr>
            <w:r w:rsidRPr="00FB6DFD">
              <w:rPr>
                <w:rFonts w:ascii="Garamond" w:hAnsi="Garamond"/>
                <w:bCs/>
                <w:sz w:val="24"/>
                <w:szCs w:val="24"/>
              </w:rPr>
              <w:t>- řeší agendu</w:t>
            </w:r>
            <w:r w:rsidRPr="00FB6DFD">
              <w:rPr>
                <w:rFonts w:ascii="Garamond" w:hAnsi="Garamond"/>
                <w:bCs/>
                <w:color w:val="FF0000"/>
                <w:sz w:val="24"/>
                <w:szCs w:val="24"/>
              </w:rPr>
              <w:t xml:space="preserve"> </w:t>
            </w:r>
            <w:r w:rsidRPr="00FB6DFD">
              <w:rPr>
                <w:rFonts w:ascii="Garamond" w:hAnsi="Garamond"/>
                <w:bCs/>
                <w:sz w:val="24"/>
                <w:szCs w:val="24"/>
              </w:rPr>
              <w:t>20 E, specializace DVORSKO 100 % a specializace TRUTNOVSKO 100 %</w:t>
            </w:r>
          </w:p>
          <w:p w:rsidR="00F67B36" w:rsidRPr="00FB6DFD" w:rsidRDefault="00F67B36" w:rsidP="00F67B36">
            <w:pPr>
              <w:numPr>
                <w:ilvl w:val="0"/>
                <w:numId w:val="19"/>
              </w:numPr>
              <w:autoSpaceDE w:val="0"/>
              <w:autoSpaceDN w:val="0"/>
              <w:ind w:left="175" w:hanging="175"/>
              <w:jc w:val="both"/>
              <w:rPr>
                <w:rFonts w:ascii="Garamond" w:hAnsi="Garamond"/>
                <w:bCs/>
                <w:sz w:val="24"/>
                <w:szCs w:val="24"/>
              </w:rPr>
            </w:pPr>
            <w:r w:rsidRPr="00FB6DFD">
              <w:rPr>
                <w:rFonts w:ascii="Garamond" w:hAnsi="Garamond"/>
                <w:bCs/>
                <w:sz w:val="24"/>
                <w:szCs w:val="24"/>
              </w:rPr>
              <w:t xml:space="preserve">výkon rozhodnutí srážkami ze mzdy, přikázáním pohledávky dle přílohy č. 2 mimo věcí, v nichž bylo nařízeno jednání </w:t>
            </w:r>
          </w:p>
        </w:tc>
      </w:tr>
      <w:tr w:rsidR="00F67B36" w:rsidRPr="00FB6DFD" w:rsidTr="00242C7B">
        <w:tc>
          <w:tcPr>
            <w:tcW w:w="1276" w:type="dxa"/>
          </w:tcPr>
          <w:p w:rsidR="00F67B36" w:rsidRPr="00FB6DFD" w:rsidRDefault="00F67B36" w:rsidP="00242C7B">
            <w:pPr>
              <w:autoSpaceDE w:val="0"/>
              <w:autoSpaceDN w:val="0"/>
              <w:rPr>
                <w:rFonts w:ascii="Garamond" w:hAnsi="Garamond"/>
                <w:bCs/>
              </w:rPr>
            </w:pPr>
            <w:r w:rsidRPr="00FB6DFD">
              <w:rPr>
                <w:rFonts w:ascii="Garamond" w:hAnsi="Garamond"/>
                <w:bCs/>
              </w:rPr>
              <w:t>vyšší soudní úředník</w:t>
            </w:r>
          </w:p>
        </w:tc>
        <w:tc>
          <w:tcPr>
            <w:tcW w:w="2410" w:type="dxa"/>
          </w:tcPr>
          <w:p w:rsidR="00F67B36" w:rsidRPr="00FB6DFD" w:rsidRDefault="00F67B36" w:rsidP="00F67B36">
            <w:pPr>
              <w:autoSpaceDE w:val="0"/>
              <w:autoSpaceDN w:val="0"/>
              <w:spacing w:after="240"/>
              <w:rPr>
                <w:rFonts w:ascii="Garamond" w:hAnsi="Garamond"/>
                <w:b/>
                <w:bCs/>
                <w:sz w:val="24"/>
                <w:szCs w:val="24"/>
              </w:rPr>
            </w:pPr>
            <w:r w:rsidRPr="00FB6DFD">
              <w:rPr>
                <w:rFonts w:ascii="Garamond" w:hAnsi="Garamond"/>
                <w:b/>
                <w:bCs/>
                <w:sz w:val="24"/>
                <w:szCs w:val="24"/>
              </w:rPr>
              <w:t>Jaroslav Hrdina</w:t>
            </w:r>
          </w:p>
          <w:p w:rsidR="00F67B36" w:rsidRPr="00FB6DFD" w:rsidRDefault="00F67B36" w:rsidP="00F67B36">
            <w:pPr>
              <w:autoSpaceDE w:val="0"/>
              <w:autoSpaceDN w:val="0"/>
              <w:rPr>
                <w:rFonts w:ascii="Garamond" w:hAnsi="Garamond"/>
              </w:rPr>
            </w:pPr>
            <w:r w:rsidRPr="00FB6DFD">
              <w:rPr>
                <w:rFonts w:ascii="Garamond" w:hAnsi="Garamond"/>
                <w:bCs/>
                <w:i/>
                <w:sz w:val="24"/>
                <w:szCs w:val="24"/>
              </w:rPr>
              <w:t>zástup:</w:t>
            </w:r>
            <w:r w:rsidRPr="00FB6DFD">
              <w:rPr>
                <w:rFonts w:ascii="Garamond" w:hAnsi="Garamond"/>
              </w:rPr>
              <w:t xml:space="preserve"> </w:t>
            </w:r>
            <w:r w:rsidRPr="00FB6DFD">
              <w:rPr>
                <w:rFonts w:ascii="Garamond" w:hAnsi="Garamond"/>
              </w:rPr>
              <w:tab/>
            </w:r>
          </w:p>
          <w:p w:rsidR="00F67B36" w:rsidRPr="00FB6DFD" w:rsidRDefault="00F67B36" w:rsidP="00F67B36">
            <w:pPr>
              <w:autoSpaceDE w:val="0"/>
              <w:autoSpaceDN w:val="0"/>
              <w:rPr>
                <w:rFonts w:ascii="Garamond" w:hAnsi="Garamond"/>
                <w:bCs/>
                <w:sz w:val="24"/>
                <w:szCs w:val="24"/>
              </w:rPr>
            </w:pPr>
            <w:r w:rsidRPr="00FB6DFD">
              <w:rPr>
                <w:rFonts w:ascii="Garamond" w:hAnsi="Garamond"/>
                <w:bCs/>
                <w:sz w:val="24"/>
                <w:szCs w:val="24"/>
              </w:rPr>
              <w:t>A. Zahrádková</w:t>
            </w:r>
          </w:p>
          <w:p w:rsidR="00F67B36" w:rsidRPr="00FB6DFD" w:rsidRDefault="00F67B36" w:rsidP="00F67B36">
            <w:pPr>
              <w:autoSpaceDE w:val="0"/>
              <w:autoSpaceDN w:val="0"/>
              <w:rPr>
                <w:rFonts w:ascii="Garamond" w:hAnsi="Garamond"/>
                <w:bCs/>
                <w:i/>
                <w:sz w:val="24"/>
                <w:szCs w:val="24"/>
              </w:rPr>
            </w:pPr>
            <w:r w:rsidRPr="00FB6DFD">
              <w:rPr>
                <w:rFonts w:ascii="Garamond" w:hAnsi="Garamond"/>
                <w:bCs/>
                <w:sz w:val="24"/>
                <w:szCs w:val="24"/>
              </w:rPr>
              <w:t>Mgr. Bakočová</w:t>
            </w:r>
          </w:p>
        </w:tc>
        <w:tc>
          <w:tcPr>
            <w:tcW w:w="2126" w:type="dxa"/>
          </w:tcPr>
          <w:p w:rsidR="00F67B36" w:rsidRPr="00FB6DFD" w:rsidRDefault="00F67B36" w:rsidP="00F67B36">
            <w:pPr>
              <w:autoSpaceDE w:val="0"/>
              <w:autoSpaceDN w:val="0"/>
              <w:ind w:left="-108"/>
              <w:rPr>
                <w:rFonts w:ascii="Garamond" w:hAnsi="Garamond"/>
                <w:bCs/>
                <w:i/>
                <w:sz w:val="24"/>
                <w:szCs w:val="24"/>
              </w:rPr>
            </w:pPr>
            <w:r w:rsidRPr="00FB6DFD">
              <w:rPr>
                <w:rFonts w:ascii="Garamond" w:hAnsi="Garamond"/>
                <w:bCs/>
                <w:sz w:val="24"/>
                <w:szCs w:val="24"/>
              </w:rPr>
              <w:t>Mgr. M.</w:t>
            </w:r>
            <w:r w:rsidR="00242C7B" w:rsidRPr="00FB6DFD">
              <w:rPr>
                <w:rFonts w:ascii="Garamond" w:hAnsi="Garamond"/>
                <w:bCs/>
                <w:sz w:val="24"/>
                <w:szCs w:val="24"/>
              </w:rPr>
              <w:t xml:space="preserve"> </w:t>
            </w:r>
            <w:r w:rsidRPr="00FB6DFD">
              <w:rPr>
                <w:rFonts w:ascii="Garamond" w:hAnsi="Garamond"/>
                <w:bCs/>
                <w:sz w:val="24"/>
                <w:szCs w:val="24"/>
              </w:rPr>
              <w:t>Mervartová</w:t>
            </w:r>
          </w:p>
        </w:tc>
        <w:tc>
          <w:tcPr>
            <w:tcW w:w="4394" w:type="dxa"/>
          </w:tcPr>
          <w:p w:rsidR="00F67B36" w:rsidRPr="00FB6DFD" w:rsidRDefault="00F67B36" w:rsidP="00F67B36">
            <w:pPr>
              <w:autoSpaceDE w:val="0"/>
              <w:autoSpaceDN w:val="0"/>
              <w:ind w:left="176" w:hanging="142"/>
              <w:jc w:val="both"/>
              <w:rPr>
                <w:rFonts w:ascii="Garamond" w:hAnsi="Garamond"/>
                <w:bCs/>
                <w:sz w:val="24"/>
                <w:szCs w:val="24"/>
              </w:rPr>
            </w:pPr>
            <w:r w:rsidRPr="00FB6DFD">
              <w:rPr>
                <w:rFonts w:ascii="Garamond" w:hAnsi="Garamond"/>
                <w:bCs/>
                <w:sz w:val="24"/>
                <w:szCs w:val="24"/>
              </w:rPr>
              <w:t>- řeší agendu 21 EXE, oddíl Exekuce 50%</w:t>
            </w:r>
          </w:p>
          <w:p w:rsidR="00F67B36" w:rsidRPr="00FB6DFD" w:rsidRDefault="00F67B36" w:rsidP="00F67B36">
            <w:pPr>
              <w:autoSpaceDE w:val="0"/>
              <w:autoSpaceDN w:val="0"/>
              <w:ind w:left="176" w:hanging="142"/>
              <w:rPr>
                <w:rFonts w:ascii="Garamond" w:hAnsi="Garamond"/>
                <w:bCs/>
                <w:sz w:val="24"/>
                <w:szCs w:val="24"/>
              </w:rPr>
            </w:pPr>
            <w:r w:rsidRPr="00FB6DFD">
              <w:rPr>
                <w:rFonts w:ascii="Garamond" w:hAnsi="Garamond"/>
                <w:bCs/>
                <w:sz w:val="24"/>
                <w:szCs w:val="24"/>
              </w:rPr>
              <w:t>- řeší agendu</w:t>
            </w:r>
            <w:r w:rsidRPr="00FB6DFD">
              <w:rPr>
                <w:rFonts w:ascii="Garamond" w:hAnsi="Garamond"/>
                <w:bCs/>
                <w:color w:val="FF0000"/>
                <w:sz w:val="24"/>
                <w:szCs w:val="24"/>
              </w:rPr>
              <w:t xml:space="preserve"> </w:t>
            </w:r>
            <w:r w:rsidRPr="00FB6DFD">
              <w:rPr>
                <w:rFonts w:ascii="Garamond" w:hAnsi="Garamond"/>
                <w:bCs/>
                <w:sz w:val="24"/>
                <w:szCs w:val="24"/>
              </w:rPr>
              <w:t>21 E, specializace ÚPICKO 100 % a specializace VRCHLABSKO 100 %</w:t>
            </w:r>
          </w:p>
          <w:p w:rsidR="00F67B36" w:rsidRPr="00FB6DFD" w:rsidRDefault="00F67B36" w:rsidP="00F67B36">
            <w:pPr>
              <w:autoSpaceDE w:val="0"/>
              <w:autoSpaceDN w:val="0"/>
              <w:ind w:left="176" w:hanging="142"/>
              <w:rPr>
                <w:rFonts w:ascii="Garamond" w:hAnsi="Garamond"/>
                <w:bCs/>
                <w:sz w:val="24"/>
                <w:szCs w:val="24"/>
              </w:rPr>
            </w:pPr>
            <w:r w:rsidRPr="00FB6DFD">
              <w:rPr>
                <w:rFonts w:ascii="Garamond" w:hAnsi="Garamond"/>
                <w:bCs/>
                <w:sz w:val="24"/>
                <w:szCs w:val="24"/>
              </w:rPr>
              <w:t>- provádí následné úkony v dříve napadlých věcech 18 EXE</w:t>
            </w:r>
          </w:p>
          <w:p w:rsidR="00F67B36" w:rsidRPr="00FB6DFD" w:rsidRDefault="00F67B36" w:rsidP="00F67B36">
            <w:pPr>
              <w:numPr>
                <w:ilvl w:val="0"/>
                <w:numId w:val="19"/>
              </w:numPr>
              <w:autoSpaceDE w:val="0"/>
              <w:autoSpaceDN w:val="0"/>
              <w:ind w:left="175" w:hanging="175"/>
              <w:jc w:val="both"/>
              <w:rPr>
                <w:rFonts w:ascii="Garamond" w:hAnsi="Garamond"/>
                <w:bCs/>
                <w:sz w:val="24"/>
                <w:szCs w:val="24"/>
              </w:rPr>
            </w:pPr>
            <w:r w:rsidRPr="00FB6DFD">
              <w:rPr>
                <w:rFonts w:ascii="Garamond" w:hAnsi="Garamond"/>
                <w:bCs/>
                <w:sz w:val="24"/>
                <w:szCs w:val="24"/>
              </w:rPr>
              <w:t xml:space="preserve">výkon rozhodnutí srážkami ze mzdy, přikázáním pohledávky dle přílohy č. 2 mimo věcí, v nichž bylo nařízeno jednání </w:t>
            </w:r>
          </w:p>
        </w:tc>
      </w:tr>
      <w:tr w:rsidR="00F67B36" w:rsidRPr="00FB6DFD" w:rsidTr="00242C7B">
        <w:tc>
          <w:tcPr>
            <w:tcW w:w="1276" w:type="dxa"/>
          </w:tcPr>
          <w:p w:rsidR="00F67B36" w:rsidRPr="00FB6DFD" w:rsidRDefault="00F67B36" w:rsidP="00242C7B">
            <w:pPr>
              <w:rPr>
                <w:rFonts w:ascii="Times New Roman" w:hAnsi="Times New Roman"/>
                <w:sz w:val="24"/>
                <w:szCs w:val="24"/>
              </w:rPr>
            </w:pPr>
            <w:r w:rsidRPr="00FB6DFD">
              <w:rPr>
                <w:rFonts w:ascii="Garamond" w:hAnsi="Garamond"/>
                <w:bCs/>
                <w:sz w:val="24"/>
                <w:szCs w:val="24"/>
              </w:rPr>
              <w:t>vyšší soudní úřednice</w:t>
            </w:r>
          </w:p>
        </w:tc>
        <w:tc>
          <w:tcPr>
            <w:tcW w:w="2410" w:type="dxa"/>
          </w:tcPr>
          <w:p w:rsidR="00F67B36" w:rsidRPr="00FB6DFD" w:rsidRDefault="00F67B36" w:rsidP="00F67B36">
            <w:pPr>
              <w:autoSpaceDE w:val="0"/>
              <w:autoSpaceDN w:val="0"/>
              <w:spacing w:after="240"/>
              <w:rPr>
                <w:rFonts w:ascii="Garamond" w:hAnsi="Garamond"/>
                <w:b/>
                <w:bCs/>
                <w:sz w:val="24"/>
                <w:szCs w:val="24"/>
              </w:rPr>
            </w:pPr>
            <w:r w:rsidRPr="00FB6DFD">
              <w:rPr>
                <w:rFonts w:ascii="Garamond" w:hAnsi="Garamond"/>
                <w:b/>
                <w:bCs/>
                <w:sz w:val="24"/>
                <w:szCs w:val="24"/>
              </w:rPr>
              <w:t>Alena Zahrádková</w:t>
            </w:r>
          </w:p>
          <w:p w:rsidR="00F67B36" w:rsidRPr="00FB6DFD" w:rsidRDefault="00F67B36" w:rsidP="00F67B36">
            <w:pPr>
              <w:autoSpaceDE w:val="0"/>
              <w:autoSpaceDN w:val="0"/>
              <w:ind w:left="459" w:hanging="459"/>
              <w:rPr>
                <w:rFonts w:ascii="Garamond" w:hAnsi="Garamond"/>
                <w:sz w:val="24"/>
                <w:szCs w:val="24"/>
              </w:rPr>
            </w:pPr>
            <w:r w:rsidRPr="00FB6DFD">
              <w:rPr>
                <w:rFonts w:ascii="Garamond" w:hAnsi="Garamond"/>
                <w:bCs/>
                <w:i/>
                <w:sz w:val="24"/>
                <w:szCs w:val="24"/>
              </w:rPr>
              <w:t>zástup včetně agendy L:</w:t>
            </w:r>
            <w:r w:rsidRPr="00FB6DFD">
              <w:rPr>
                <w:rFonts w:ascii="Garamond" w:hAnsi="Garamond"/>
                <w:sz w:val="24"/>
                <w:szCs w:val="24"/>
              </w:rPr>
              <w:t xml:space="preserve"> </w:t>
            </w:r>
          </w:p>
          <w:p w:rsidR="00F67B36" w:rsidRPr="00FB6DFD" w:rsidRDefault="00F67B36" w:rsidP="00F67B36">
            <w:pPr>
              <w:autoSpaceDE w:val="0"/>
              <w:autoSpaceDN w:val="0"/>
              <w:ind w:left="459" w:hanging="459"/>
              <w:rPr>
                <w:rFonts w:ascii="Garamond" w:hAnsi="Garamond"/>
                <w:sz w:val="24"/>
                <w:szCs w:val="24"/>
              </w:rPr>
            </w:pPr>
          </w:p>
          <w:p w:rsidR="00F67B36" w:rsidRPr="00FB6DFD" w:rsidRDefault="00F67B36" w:rsidP="00F67B36">
            <w:pPr>
              <w:autoSpaceDE w:val="0"/>
              <w:autoSpaceDN w:val="0"/>
              <w:ind w:left="459" w:hanging="459"/>
              <w:rPr>
                <w:rFonts w:ascii="Garamond" w:hAnsi="Garamond"/>
                <w:bCs/>
                <w:sz w:val="24"/>
                <w:szCs w:val="24"/>
              </w:rPr>
            </w:pPr>
            <w:r w:rsidRPr="00FB6DFD">
              <w:rPr>
                <w:rFonts w:ascii="Garamond" w:hAnsi="Garamond"/>
                <w:bCs/>
                <w:sz w:val="24"/>
                <w:szCs w:val="24"/>
              </w:rPr>
              <w:t xml:space="preserve">Mgr. Bakočová </w:t>
            </w:r>
          </w:p>
          <w:p w:rsidR="00F67B36" w:rsidRPr="00FB6DFD" w:rsidRDefault="00F67B36" w:rsidP="00F67B36">
            <w:pPr>
              <w:autoSpaceDE w:val="0"/>
              <w:autoSpaceDN w:val="0"/>
              <w:ind w:left="34" w:hanging="1201"/>
              <w:rPr>
                <w:rFonts w:ascii="Garamond" w:hAnsi="Garamond"/>
                <w:bCs/>
                <w:sz w:val="24"/>
                <w:szCs w:val="24"/>
              </w:rPr>
            </w:pPr>
            <w:r w:rsidRPr="00FB6DFD">
              <w:rPr>
                <w:rFonts w:ascii="Garamond" w:hAnsi="Garamond"/>
                <w:bCs/>
                <w:sz w:val="24"/>
                <w:szCs w:val="24"/>
              </w:rPr>
              <w:tab/>
              <w:t>J. Hrdina</w:t>
            </w:r>
          </w:p>
          <w:p w:rsidR="00F67B36" w:rsidRPr="00FB6DFD" w:rsidRDefault="00F67B36" w:rsidP="00F67B36">
            <w:pPr>
              <w:ind w:firstLine="170"/>
              <w:rPr>
                <w:rFonts w:ascii="Times New Roman" w:hAnsi="Times New Roman"/>
                <w:sz w:val="24"/>
                <w:szCs w:val="24"/>
              </w:rPr>
            </w:pPr>
          </w:p>
        </w:tc>
        <w:tc>
          <w:tcPr>
            <w:tcW w:w="2126" w:type="dxa"/>
          </w:tcPr>
          <w:p w:rsidR="00F67B36" w:rsidRPr="00FB6DFD" w:rsidRDefault="00F67B36" w:rsidP="00F67B36">
            <w:pPr>
              <w:rPr>
                <w:rFonts w:ascii="Times New Roman" w:hAnsi="Times New Roman"/>
                <w:sz w:val="24"/>
                <w:szCs w:val="24"/>
              </w:rPr>
            </w:pPr>
            <w:r w:rsidRPr="00FB6DFD">
              <w:rPr>
                <w:rFonts w:ascii="Garamond" w:hAnsi="Garamond"/>
                <w:bCs/>
                <w:sz w:val="24"/>
                <w:szCs w:val="24"/>
              </w:rPr>
              <w:t>Mgr. M. Řezníček</w:t>
            </w:r>
          </w:p>
        </w:tc>
        <w:tc>
          <w:tcPr>
            <w:tcW w:w="4394" w:type="dxa"/>
          </w:tcPr>
          <w:p w:rsidR="00F67B36" w:rsidRPr="00FB6DFD" w:rsidRDefault="00F67B36" w:rsidP="00F67B36">
            <w:pPr>
              <w:autoSpaceDE w:val="0"/>
              <w:autoSpaceDN w:val="0"/>
              <w:ind w:left="176" w:hanging="142"/>
              <w:jc w:val="both"/>
              <w:rPr>
                <w:rFonts w:ascii="Garamond" w:hAnsi="Garamond"/>
                <w:bCs/>
                <w:sz w:val="24"/>
                <w:szCs w:val="24"/>
              </w:rPr>
            </w:pPr>
            <w:r w:rsidRPr="00FB6DFD">
              <w:rPr>
                <w:rFonts w:ascii="Garamond" w:hAnsi="Garamond"/>
                <w:bCs/>
                <w:sz w:val="24"/>
                <w:szCs w:val="24"/>
              </w:rPr>
              <w:t>- řeší agendu 23 EXE, oddíl Exekuce 35%</w:t>
            </w:r>
          </w:p>
          <w:p w:rsidR="00F67B36" w:rsidRPr="00FB6DFD" w:rsidRDefault="00F67B36" w:rsidP="00F67B36">
            <w:pPr>
              <w:autoSpaceDE w:val="0"/>
              <w:autoSpaceDN w:val="0"/>
              <w:ind w:left="176" w:hanging="142"/>
              <w:rPr>
                <w:rFonts w:ascii="Garamond" w:hAnsi="Garamond"/>
                <w:bCs/>
                <w:sz w:val="24"/>
                <w:szCs w:val="24"/>
              </w:rPr>
            </w:pPr>
            <w:r w:rsidRPr="00FB6DFD">
              <w:rPr>
                <w:rFonts w:ascii="Garamond" w:hAnsi="Garamond"/>
                <w:bCs/>
                <w:sz w:val="24"/>
                <w:szCs w:val="24"/>
              </w:rPr>
              <w:t>- řeší agendu 23 EXE, oddíl Pomoc před VR - § 259 a § 260, specializace POMOC DĚTI 100</w:t>
            </w:r>
            <w:r w:rsidRPr="00FB6DFD">
              <w:rPr>
                <w:rFonts w:ascii="Times New Roman" w:hAnsi="Times New Roman"/>
                <w:sz w:val="24"/>
                <w:szCs w:val="24"/>
              </w:rPr>
              <w:t> </w:t>
            </w:r>
            <w:r w:rsidRPr="00FB6DFD">
              <w:rPr>
                <w:rFonts w:ascii="Garamond" w:hAnsi="Garamond"/>
                <w:bCs/>
                <w:sz w:val="24"/>
                <w:szCs w:val="24"/>
              </w:rPr>
              <w:t>% a specializace POMOC DOSP 100%</w:t>
            </w:r>
          </w:p>
          <w:p w:rsidR="00F67B36" w:rsidRPr="00FB6DFD" w:rsidRDefault="00F67B36" w:rsidP="00F67B36">
            <w:pPr>
              <w:autoSpaceDE w:val="0"/>
              <w:autoSpaceDN w:val="0"/>
              <w:ind w:left="176" w:hanging="142"/>
              <w:rPr>
                <w:rFonts w:ascii="Garamond" w:hAnsi="Garamond"/>
                <w:bCs/>
                <w:sz w:val="24"/>
                <w:szCs w:val="24"/>
              </w:rPr>
            </w:pPr>
            <w:r w:rsidRPr="00FB6DFD">
              <w:rPr>
                <w:rFonts w:ascii="Garamond" w:hAnsi="Garamond"/>
                <w:bCs/>
                <w:sz w:val="24"/>
                <w:szCs w:val="24"/>
              </w:rPr>
              <w:t>- řeší agendu 23 E, specializace PMV 100 % včetně rozhodování o návrzích na povolení odkladu výkonu rozhodnutí prodeje movitých věcí a návrzích na zastavení výkonu rozhodnutí s výjimkou věcí, v nichž bylo nařízeno jednání</w:t>
            </w:r>
          </w:p>
          <w:p w:rsidR="00F67B36" w:rsidRPr="00FB6DFD" w:rsidRDefault="00F67B36" w:rsidP="00F67B36">
            <w:pPr>
              <w:autoSpaceDE w:val="0"/>
              <w:autoSpaceDN w:val="0"/>
              <w:ind w:left="176" w:hanging="142"/>
              <w:rPr>
                <w:rFonts w:ascii="Garamond" w:hAnsi="Garamond"/>
                <w:bCs/>
                <w:sz w:val="24"/>
                <w:szCs w:val="24"/>
              </w:rPr>
            </w:pPr>
            <w:r w:rsidRPr="00FB6DFD">
              <w:rPr>
                <w:rFonts w:ascii="Garamond" w:hAnsi="Garamond"/>
                <w:bCs/>
                <w:sz w:val="24"/>
                <w:szCs w:val="24"/>
              </w:rPr>
              <w:t>- řeší agendu Nc, oddíl Všeobecný 100 % pro nejasná podání v exekučním řízení</w:t>
            </w:r>
          </w:p>
          <w:p w:rsidR="00F67B36" w:rsidRPr="00FB6DFD" w:rsidRDefault="00F67B36" w:rsidP="00F67B36">
            <w:pPr>
              <w:autoSpaceDE w:val="0"/>
              <w:autoSpaceDN w:val="0"/>
              <w:ind w:left="176" w:hanging="142"/>
              <w:rPr>
                <w:rFonts w:ascii="Garamond" w:hAnsi="Garamond"/>
                <w:bCs/>
                <w:sz w:val="24"/>
                <w:szCs w:val="24"/>
              </w:rPr>
            </w:pPr>
            <w:r w:rsidRPr="00FB6DFD">
              <w:rPr>
                <w:rFonts w:ascii="Garamond" w:hAnsi="Garamond"/>
                <w:bCs/>
                <w:sz w:val="24"/>
                <w:szCs w:val="24"/>
              </w:rPr>
              <w:t>- provádí úkony z pověření nadřízeného soudce v agendě L</w:t>
            </w:r>
          </w:p>
          <w:p w:rsidR="00F67B36" w:rsidRPr="00FB6DFD" w:rsidRDefault="00F67B36" w:rsidP="00F67B36">
            <w:pPr>
              <w:ind w:left="176" w:hanging="142"/>
              <w:rPr>
                <w:rFonts w:ascii="Times New Roman" w:hAnsi="Times New Roman"/>
                <w:sz w:val="24"/>
                <w:szCs w:val="24"/>
              </w:rPr>
            </w:pPr>
            <w:r w:rsidRPr="00FB6DFD">
              <w:rPr>
                <w:rFonts w:ascii="Garamond" w:hAnsi="Garamond"/>
                <w:bCs/>
                <w:sz w:val="24"/>
                <w:szCs w:val="24"/>
              </w:rPr>
              <w:t>- provádí následné úkony ve věcech 31 EXE, kde byla exekuce nařízena vyšší soudní úřednicí G. Bulawovou</w:t>
            </w:r>
          </w:p>
        </w:tc>
      </w:tr>
      <w:tr w:rsidR="00F67B36" w:rsidRPr="00FB6DFD" w:rsidTr="00242C7B">
        <w:tc>
          <w:tcPr>
            <w:tcW w:w="1276" w:type="dxa"/>
          </w:tcPr>
          <w:p w:rsidR="00F67B36" w:rsidRPr="00FB6DFD" w:rsidRDefault="00F67B36" w:rsidP="00242C7B">
            <w:pPr>
              <w:rPr>
                <w:rFonts w:ascii="Garamond" w:hAnsi="Garamond"/>
                <w:bCs/>
                <w:sz w:val="24"/>
                <w:szCs w:val="24"/>
              </w:rPr>
            </w:pPr>
            <w:r w:rsidRPr="00FB6DFD">
              <w:rPr>
                <w:rFonts w:ascii="Garamond" w:hAnsi="Garamond"/>
                <w:bCs/>
                <w:sz w:val="24"/>
                <w:szCs w:val="24"/>
              </w:rPr>
              <w:t>soudní tajemník</w:t>
            </w:r>
          </w:p>
        </w:tc>
        <w:tc>
          <w:tcPr>
            <w:tcW w:w="2410" w:type="dxa"/>
          </w:tcPr>
          <w:p w:rsidR="00F67B36" w:rsidRPr="00FB6DFD" w:rsidRDefault="00F67B36" w:rsidP="00F67B36">
            <w:pPr>
              <w:autoSpaceDE w:val="0"/>
              <w:autoSpaceDN w:val="0"/>
              <w:spacing w:after="240"/>
              <w:rPr>
                <w:rFonts w:ascii="Garamond" w:hAnsi="Garamond"/>
                <w:b/>
                <w:bCs/>
                <w:sz w:val="24"/>
                <w:szCs w:val="24"/>
              </w:rPr>
            </w:pPr>
            <w:r w:rsidRPr="00FB6DFD">
              <w:rPr>
                <w:rFonts w:ascii="Garamond" w:hAnsi="Garamond"/>
                <w:b/>
                <w:bCs/>
                <w:sz w:val="24"/>
                <w:szCs w:val="24"/>
              </w:rPr>
              <w:t>Stanislav Feik</w:t>
            </w:r>
          </w:p>
        </w:tc>
        <w:tc>
          <w:tcPr>
            <w:tcW w:w="2126" w:type="dxa"/>
          </w:tcPr>
          <w:p w:rsidR="00F67B36" w:rsidRPr="00FB6DFD" w:rsidRDefault="00F67B36" w:rsidP="00F67B36">
            <w:pPr>
              <w:ind w:firstLine="170"/>
              <w:rPr>
                <w:rFonts w:ascii="Garamond" w:hAnsi="Garamond"/>
                <w:bCs/>
                <w:sz w:val="24"/>
                <w:szCs w:val="24"/>
              </w:rPr>
            </w:pPr>
          </w:p>
        </w:tc>
        <w:tc>
          <w:tcPr>
            <w:tcW w:w="4394" w:type="dxa"/>
          </w:tcPr>
          <w:p w:rsidR="00F67B36" w:rsidRPr="00FB6DFD" w:rsidRDefault="00F67B36" w:rsidP="00F67B36">
            <w:pPr>
              <w:autoSpaceDE w:val="0"/>
              <w:autoSpaceDN w:val="0"/>
              <w:ind w:left="176" w:hanging="142"/>
              <w:rPr>
                <w:rFonts w:ascii="Garamond" w:hAnsi="Garamond"/>
                <w:bCs/>
                <w:sz w:val="24"/>
                <w:szCs w:val="24"/>
              </w:rPr>
            </w:pPr>
            <w:r w:rsidRPr="00FB6DFD">
              <w:rPr>
                <w:rFonts w:ascii="Garamond" w:hAnsi="Garamond"/>
                <w:bCs/>
                <w:sz w:val="24"/>
                <w:szCs w:val="24"/>
              </w:rPr>
              <w:t xml:space="preserve">- vyřizuje agendu 0 Cd v exekučních věcech s výjimkou doručování platebních rozkazů </w:t>
            </w:r>
          </w:p>
        </w:tc>
      </w:tr>
    </w:tbl>
    <w:p w:rsidR="00F67B36" w:rsidRPr="00FB6DFD" w:rsidRDefault="00F67B36" w:rsidP="00F67B36">
      <w:pPr>
        <w:autoSpaceDE w:val="0"/>
        <w:autoSpaceDN w:val="0"/>
        <w:spacing w:after="0" w:line="240" w:lineRule="auto"/>
        <w:ind w:left="459"/>
        <w:rPr>
          <w:rFonts w:ascii="Garamond" w:eastAsia="Times New Roman" w:hAnsi="Garamond" w:cs="Times New Roman"/>
          <w:bCs/>
          <w:sz w:val="24"/>
          <w:szCs w:val="24"/>
          <w:lang w:eastAsia="cs-CZ"/>
        </w:rPr>
      </w:pPr>
      <w:bookmarkStart w:id="144" w:name="_Toc392248853"/>
      <w:bookmarkStart w:id="145" w:name="_Toc394669754"/>
    </w:p>
    <w:p w:rsidR="00F67B36" w:rsidRPr="00FB6DFD" w:rsidRDefault="00F67B36" w:rsidP="00F67B36">
      <w:pPr>
        <w:autoSpaceDE w:val="0"/>
        <w:autoSpaceDN w:val="0"/>
        <w:spacing w:after="0" w:line="240" w:lineRule="auto"/>
        <w:ind w:left="459"/>
        <w:rPr>
          <w:rFonts w:ascii="Garamond" w:eastAsia="Times New Roman" w:hAnsi="Garamond" w:cs="Times New Roman"/>
          <w:bCs/>
          <w:sz w:val="24"/>
          <w:szCs w:val="24"/>
          <w:lang w:eastAsia="cs-CZ"/>
        </w:rPr>
      </w:pPr>
    </w:p>
    <w:p w:rsidR="00F67B36" w:rsidRPr="00FB6DFD" w:rsidRDefault="00F67B36" w:rsidP="00F67B36">
      <w:pPr>
        <w:autoSpaceDE w:val="0"/>
        <w:autoSpaceDN w:val="0"/>
        <w:spacing w:after="0" w:line="240" w:lineRule="auto"/>
        <w:ind w:left="459"/>
        <w:rPr>
          <w:rFonts w:ascii="Garamond" w:eastAsia="Times New Roman" w:hAnsi="Garamond" w:cs="Times New Roman"/>
          <w:bCs/>
          <w:sz w:val="24"/>
          <w:szCs w:val="24"/>
          <w:lang w:eastAsia="cs-CZ"/>
        </w:rPr>
      </w:pPr>
    </w:p>
    <w:bookmarkEnd w:id="144"/>
    <w:bookmarkEnd w:id="145"/>
    <w:p w:rsidR="00242C7B" w:rsidRPr="00FB6DFD" w:rsidRDefault="00242C7B">
      <w:pPr>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br w:type="page"/>
      </w:r>
    </w:p>
    <w:p w:rsidR="00F67B36" w:rsidRPr="00FB6DFD" w:rsidRDefault="00F67B36" w:rsidP="00242C7B">
      <w:pPr>
        <w:spacing w:after="120" w:line="240" w:lineRule="auto"/>
        <w:ind w:firstLine="170"/>
        <w:jc w:val="center"/>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Soudní vykonavatelé</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2409"/>
      </w:tblGrid>
      <w:tr w:rsidR="00F67B36" w:rsidRPr="00FB6DFD" w:rsidTr="00242C7B">
        <w:tc>
          <w:tcPr>
            <w:tcW w:w="7797" w:type="dxa"/>
          </w:tcPr>
          <w:p w:rsidR="00F67B36" w:rsidRPr="00FB6DFD" w:rsidRDefault="00F67B36" w:rsidP="00F67B36">
            <w:pPr>
              <w:autoSpaceDE w:val="0"/>
              <w:autoSpaceDN w:val="0"/>
              <w:spacing w:after="0" w:line="240" w:lineRule="auto"/>
              <w:jc w:val="center"/>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Vykonavatel/ka</w:t>
            </w:r>
          </w:p>
        </w:tc>
        <w:tc>
          <w:tcPr>
            <w:tcW w:w="2409" w:type="dxa"/>
          </w:tcPr>
          <w:p w:rsidR="00F67B36" w:rsidRPr="00FB6DFD" w:rsidRDefault="00F67B36" w:rsidP="00F67B36">
            <w:pPr>
              <w:autoSpaceDE w:val="0"/>
              <w:autoSpaceDN w:val="0"/>
              <w:spacing w:after="0" w:line="240" w:lineRule="auto"/>
              <w:jc w:val="center"/>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nadřízený soudce</w:t>
            </w:r>
          </w:p>
        </w:tc>
      </w:tr>
      <w:tr w:rsidR="00F67B36" w:rsidRPr="00FB6DFD" w:rsidTr="00242C7B">
        <w:trPr>
          <w:trHeight w:val="1080"/>
        </w:trPr>
        <w:tc>
          <w:tcPr>
            <w:tcW w:w="7797" w:type="dxa"/>
          </w:tcPr>
          <w:p w:rsidR="00F67B36" w:rsidRPr="00FB6DFD" w:rsidRDefault="00F67B36" w:rsidP="00F67B36">
            <w:pPr>
              <w:numPr>
                <w:ilvl w:val="0"/>
                <w:numId w:val="42"/>
              </w:numPr>
              <w:autoSpaceDE w:val="0"/>
              <w:autoSpaceDN w:val="0"/>
              <w:spacing w:after="0" w:line="240" w:lineRule="auto"/>
              <w:ind w:left="175" w:hanging="175"/>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pro výkon rozhodnutí v exekučních věcech</w:t>
            </w:r>
            <w:r w:rsidRPr="00FB6DFD">
              <w:rPr>
                <w:rFonts w:ascii="Garamond" w:eastAsia="Times New Roman" w:hAnsi="Garamond" w:cs="Times New Roman"/>
                <w:bCs/>
                <w:color w:val="FF0000"/>
                <w:sz w:val="24"/>
                <w:szCs w:val="24"/>
                <w:lang w:eastAsia="cs-CZ"/>
              </w:rPr>
              <w:t xml:space="preserve"> </w:t>
            </w:r>
          </w:p>
          <w:p w:rsidR="00F67B36" w:rsidRPr="00FB6DFD"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Stanislav Feik</w:t>
            </w:r>
          </w:p>
          <w:p w:rsidR="00F67B36" w:rsidRPr="00FB6DFD" w:rsidRDefault="00F67B36" w:rsidP="00F67B36">
            <w:pPr>
              <w:autoSpaceDE w:val="0"/>
              <w:autoSpaceDN w:val="0"/>
              <w:spacing w:after="12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i/>
                <w:sz w:val="24"/>
                <w:szCs w:val="24"/>
                <w:lang w:eastAsia="cs-CZ"/>
              </w:rPr>
              <w:t>zástup</w:t>
            </w:r>
            <w:r w:rsidRPr="00FB6DFD">
              <w:rPr>
                <w:rFonts w:ascii="Garamond" w:eastAsia="Times New Roman" w:hAnsi="Garamond" w:cs="Times New Roman"/>
                <w:bCs/>
                <w:sz w:val="24"/>
                <w:szCs w:val="24"/>
                <w:lang w:eastAsia="cs-CZ"/>
              </w:rPr>
              <w:t>: Iveta Gregorová</w:t>
            </w:r>
          </w:p>
          <w:p w:rsidR="00F67B36" w:rsidRPr="00FB6DFD" w:rsidRDefault="00F67B36" w:rsidP="00F67B36">
            <w:pPr>
              <w:numPr>
                <w:ilvl w:val="0"/>
                <w:numId w:val="42"/>
              </w:numPr>
              <w:autoSpaceDE w:val="0"/>
              <w:autoSpaceDN w:val="0"/>
              <w:spacing w:after="0" w:line="240" w:lineRule="auto"/>
              <w:ind w:left="175" w:hanging="175"/>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pro výkon rozhodnutí ve věcech péče o nezletilé a ve věcech domácího násilí</w:t>
            </w:r>
          </w:p>
          <w:p w:rsidR="00F67B36" w:rsidRPr="00FB6DFD"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Stanislav Feik</w:t>
            </w:r>
          </w:p>
          <w:p w:rsidR="00F67B36" w:rsidRPr="00FB6DFD"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Iveta Gregorová</w:t>
            </w:r>
          </w:p>
          <w:p w:rsidR="00F67B36" w:rsidRPr="00FB6DFD"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i/>
                <w:sz w:val="24"/>
                <w:szCs w:val="24"/>
                <w:lang w:eastAsia="cs-CZ"/>
              </w:rPr>
              <w:t>zástup</w:t>
            </w:r>
            <w:r w:rsidRPr="00FB6DFD">
              <w:rPr>
                <w:rFonts w:ascii="Garamond" w:eastAsia="Times New Roman" w:hAnsi="Garamond" w:cs="Times New Roman"/>
                <w:bCs/>
                <w:sz w:val="24"/>
                <w:szCs w:val="24"/>
                <w:lang w:eastAsia="cs-CZ"/>
              </w:rPr>
              <w:t>: vzájemný</w:t>
            </w:r>
          </w:p>
        </w:tc>
        <w:tc>
          <w:tcPr>
            <w:tcW w:w="2409" w:type="dxa"/>
          </w:tcPr>
          <w:p w:rsidR="00F67B36" w:rsidRPr="00FB6DFD" w:rsidRDefault="00F67B36" w:rsidP="00F67B36">
            <w:pPr>
              <w:autoSpaceDE w:val="0"/>
              <w:autoSpaceDN w:val="0"/>
              <w:spacing w:after="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Mgr. Marek Řezníček</w:t>
            </w:r>
          </w:p>
        </w:tc>
      </w:tr>
    </w:tbl>
    <w:p w:rsidR="00F67B36" w:rsidRPr="00FB6DFD" w:rsidRDefault="00F67B36" w:rsidP="00F67B36">
      <w:pPr>
        <w:tabs>
          <w:tab w:val="left" w:pos="2694"/>
        </w:tabs>
        <w:spacing w:before="240" w:after="0" w:line="240" w:lineRule="auto"/>
        <w:jc w:val="both"/>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Vykonavatelé a vyšší soudní úředníci exekučního oddělení realizují v mimopracovní době výkon rozhodnutí ve věcech péče o nezletilé a ve věcech domácího násilí dle rozpisu pro výkon rozhodnutí ve věcech domácího násilí a péče o nezletilé.</w:t>
      </w:r>
    </w:p>
    <w:p w:rsidR="00F67B36" w:rsidRPr="00FB6DFD" w:rsidRDefault="00F67B36" w:rsidP="00F67B36">
      <w:pPr>
        <w:tabs>
          <w:tab w:val="left" w:pos="2694"/>
        </w:tabs>
        <w:spacing w:before="240" w:after="0" w:line="240" w:lineRule="auto"/>
        <w:jc w:val="both"/>
        <w:rPr>
          <w:rFonts w:ascii="Garamond" w:eastAsia="Times New Roman" w:hAnsi="Garamond" w:cs="Times New Roman"/>
          <w:bCs/>
          <w:sz w:val="24"/>
          <w:szCs w:val="24"/>
          <w:lang w:eastAsia="cs-CZ"/>
        </w:rPr>
      </w:pPr>
      <w:r w:rsidRPr="00FB6DFD">
        <w:rPr>
          <w:rFonts w:ascii="Garamond" w:eastAsia="Times New Roman" w:hAnsi="Garamond" w:cs="Times New Roman"/>
          <w:sz w:val="24"/>
          <w:szCs w:val="24"/>
          <w:u w:val="single"/>
          <w:lang w:eastAsia="cs-CZ"/>
        </w:rPr>
        <w:t>Vedoucí kanceláře:</w:t>
      </w:r>
      <w:r w:rsidRPr="00FB6DFD">
        <w:rPr>
          <w:rFonts w:ascii="Garamond" w:eastAsia="Times New Roman" w:hAnsi="Garamond" w:cs="Times New Roman"/>
          <w:sz w:val="24"/>
          <w:szCs w:val="24"/>
          <w:u w:val="single"/>
          <w:lang w:eastAsia="cs-CZ"/>
        </w:rPr>
        <w:tab/>
      </w:r>
      <w:r w:rsidRPr="00FB6DFD">
        <w:rPr>
          <w:rFonts w:ascii="Garamond" w:eastAsia="Times New Roman" w:hAnsi="Garamond" w:cs="Times New Roman"/>
          <w:b/>
          <w:bCs/>
          <w:sz w:val="24"/>
          <w:szCs w:val="24"/>
          <w:lang w:eastAsia="cs-CZ"/>
        </w:rPr>
        <w:t>Hana Šírová</w:t>
      </w:r>
    </w:p>
    <w:p w:rsidR="00F67B36" w:rsidRPr="00FB6DFD" w:rsidRDefault="008C51B0" w:rsidP="008C51B0">
      <w:pPr>
        <w:tabs>
          <w:tab w:val="left" w:pos="2694"/>
        </w:tabs>
        <w:spacing w:after="0" w:line="240" w:lineRule="auto"/>
        <w:ind w:left="425"/>
        <w:jc w:val="both"/>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ab/>
        <w:t>zástup:</w:t>
      </w:r>
      <w:r w:rsidRPr="00FB6DFD">
        <w:rPr>
          <w:rFonts w:ascii="Garamond" w:eastAsia="Times New Roman" w:hAnsi="Garamond" w:cs="Times New Roman"/>
          <w:bCs/>
          <w:sz w:val="24"/>
          <w:szCs w:val="24"/>
          <w:lang w:eastAsia="cs-CZ"/>
        </w:rPr>
        <w:tab/>
      </w:r>
      <w:r w:rsidR="00F67B36" w:rsidRPr="00FB6DFD">
        <w:rPr>
          <w:rFonts w:ascii="Garamond" w:eastAsia="Times New Roman" w:hAnsi="Garamond" w:cs="Times New Roman"/>
          <w:bCs/>
          <w:sz w:val="24"/>
          <w:szCs w:val="24"/>
          <w:lang w:eastAsia="cs-CZ"/>
        </w:rPr>
        <w:t>Magdaléna Pompová</w:t>
      </w:r>
    </w:p>
    <w:p w:rsidR="008C51B0" w:rsidRPr="00FB6DFD" w:rsidRDefault="008C51B0" w:rsidP="00F67B36">
      <w:pPr>
        <w:tabs>
          <w:tab w:val="left" w:pos="2694"/>
        </w:tabs>
        <w:spacing w:after="120" w:line="240" w:lineRule="auto"/>
        <w:ind w:left="425"/>
        <w:jc w:val="both"/>
        <w:rPr>
          <w:rFonts w:ascii="Garamond" w:eastAsia="Times New Roman" w:hAnsi="Garamond" w:cs="Times New Roman"/>
          <w:sz w:val="24"/>
          <w:szCs w:val="24"/>
          <w:lang w:eastAsia="cs-CZ"/>
        </w:rPr>
      </w:pPr>
      <w:r w:rsidRPr="00FB6DFD">
        <w:rPr>
          <w:rFonts w:ascii="Garamond" w:eastAsia="Times New Roman" w:hAnsi="Garamond" w:cs="Times New Roman"/>
          <w:bCs/>
          <w:sz w:val="24"/>
          <w:szCs w:val="24"/>
          <w:lang w:eastAsia="cs-CZ"/>
        </w:rPr>
        <w:tab/>
      </w:r>
      <w:r w:rsidRPr="00FB6DFD">
        <w:rPr>
          <w:rFonts w:ascii="Garamond" w:eastAsia="Times New Roman" w:hAnsi="Garamond" w:cs="Times New Roman"/>
          <w:bCs/>
          <w:sz w:val="24"/>
          <w:szCs w:val="24"/>
          <w:lang w:eastAsia="cs-CZ"/>
        </w:rPr>
        <w:tab/>
      </w:r>
      <w:r w:rsidRPr="00FB6DFD">
        <w:rPr>
          <w:rFonts w:ascii="Garamond" w:eastAsia="Times New Roman" w:hAnsi="Garamond" w:cs="Times New Roman"/>
          <w:bCs/>
          <w:sz w:val="24"/>
          <w:szCs w:val="24"/>
          <w:lang w:eastAsia="cs-CZ"/>
        </w:rPr>
        <w:tab/>
        <w:t>Bc. Monika Syrová</w:t>
      </w:r>
    </w:p>
    <w:p w:rsidR="00F67B36" w:rsidRPr="00FB6DFD" w:rsidRDefault="00F67B36" w:rsidP="00F67B36">
      <w:pPr>
        <w:spacing w:after="0" w:line="240" w:lineRule="auto"/>
        <w:ind w:left="993"/>
        <w:jc w:val="both"/>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ab/>
        <w:t>- vede exekuční rejstříky</w:t>
      </w:r>
    </w:p>
    <w:p w:rsidR="00F67B36" w:rsidRPr="00FB6DFD" w:rsidRDefault="00F67B36" w:rsidP="00F67B36">
      <w:pPr>
        <w:spacing w:after="360" w:line="240" w:lineRule="auto"/>
        <w:ind w:left="992"/>
        <w:jc w:val="both"/>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ab/>
        <w:t>- vede rejstřík Cd, L a Nc mimo soudcovských</w:t>
      </w:r>
      <w:r w:rsidRPr="00FB6DFD">
        <w:rPr>
          <w:rFonts w:ascii="Garamond" w:eastAsia="Times New Roman" w:hAnsi="Garamond" w:cs="Times New Roman"/>
          <w:color w:val="FF0000"/>
          <w:sz w:val="24"/>
          <w:szCs w:val="24"/>
          <w:lang w:eastAsia="cs-CZ"/>
        </w:rPr>
        <w:t xml:space="preserve">, </w:t>
      </w:r>
      <w:r w:rsidRPr="00FB6DFD">
        <w:rPr>
          <w:rFonts w:ascii="Garamond" w:eastAsia="Times New Roman" w:hAnsi="Garamond" w:cs="Times New Roman"/>
          <w:sz w:val="24"/>
          <w:szCs w:val="24"/>
          <w:lang w:eastAsia="cs-CZ"/>
        </w:rPr>
        <w:t>opatrovnických a dědických oddílů</w:t>
      </w:r>
    </w:p>
    <w:p w:rsidR="00F67B36" w:rsidRPr="00FB6DFD" w:rsidRDefault="00F67B36" w:rsidP="00F67B36">
      <w:pPr>
        <w:tabs>
          <w:tab w:val="left" w:pos="2694"/>
          <w:tab w:val="left" w:pos="3544"/>
        </w:tabs>
        <w:spacing w:after="0" w:line="240" w:lineRule="auto"/>
        <w:jc w:val="both"/>
        <w:rPr>
          <w:rFonts w:ascii="Garamond" w:eastAsia="Times New Roman" w:hAnsi="Garamond" w:cs="Times New Roman"/>
          <w:sz w:val="24"/>
          <w:szCs w:val="24"/>
          <w:lang w:eastAsia="cs-CZ"/>
        </w:rPr>
      </w:pPr>
      <w:r w:rsidRPr="00FB6DFD">
        <w:rPr>
          <w:rFonts w:ascii="Garamond" w:eastAsia="Times New Roman" w:hAnsi="Garamond" w:cs="Times New Roman"/>
          <w:sz w:val="24"/>
          <w:szCs w:val="24"/>
          <w:u w:val="single"/>
          <w:lang w:eastAsia="cs-CZ"/>
        </w:rPr>
        <w:t xml:space="preserve">Zapisovatelky: </w:t>
      </w:r>
      <w:r w:rsidRPr="00FB6DFD">
        <w:rPr>
          <w:rFonts w:ascii="Garamond" w:eastAsia="Times New Roman" w:hAnsi="Garamond" w:cs="Times New Roman"/>
          <w:sz w:val="24"/>
          <w:szCs w:val="24"/>
          <w:u w:val="single"/>
          <w:lang w:eastAsia="cs-CZ"/>
        </w:rPr>
        <w:tab/>
      </w:r>
      <w:r w:rsidRPr="00FB6DFD">
        <w:rPr>
          <w:rFonts w:ascii="Garamond" w:eastAsia="Times New Roman" w:hAnsi="Garamond" w:cs="Times New Roman"/>
          <w:b/>
          <w:sz w:val="24"/>
          <w:szCs w:val="24"/>
          <w:lang w:eastAsia="cs-CZ"/>
        </w:rPr>
        <w:t>dle urč</w:t>
      </w:r>
      <w:r w:rsidRPr="00FB6DFD">
        <w:rPr>
          <w:rFonts w:ascii="Garamond" w:eastAsia="Times New Roman" w:hAnsi="Garamond" w:cs="Times New Roman"/>
          <w:b/>
          <w:bCs/>
          <w:sz w:val="24"/>
          <w:szCs w:val="24"/>
          <w:lang w:eastAsia="cs-CZ"/>
        </w:rPr>
        <w:t>ení ředitelem správy</w:t>
      </w:r>
    </w:p>
    <w:p w:rsidR="00F67B36" w:rsidRPr="00FB6DFD" w:rsidRDefault="00F67B36" w:rsidP="00F67B36">
      <w:pPr>
        <w:keepNext/>
        <w:autoSpaceDE w:val="0"/>
        <w:autoSpaceDN w:val="0"/>
        <w:spacing w:after="0" w:line="240" w:lineRule="auto"/>
        <w:jc w:val="center"/>
        <w:outlineLvl w:val="1"/>
        <w:rPr>
          <w:rFonts w:ascii="Garamond" w:eastAsia="Times New Roman" w:hAnsi="Garamond" w:cs="Times New Roman"/>
          <w:b/>
          <w:bCs/>
          <w:sz w:val="24"/>
          <w:szCs w:val="24"/>
          <w:lang w:eastAsia="cs-CZ"/>
        </w:rPr>
      </w:pPr>
      <w:r w:rsidRPr="00FB6DFD">
        <w:rPr>
          <w:rFonts w:ascii="Garamond" w:eastAsia="Times New Roman" w:hAnsi="Garamond" w:cs="Times New Roman"/>
          <w:b/>
          <w:bCs/>
          <w:sz w:val="24"/>
          <w:szCs w:val="24"/>
          <w:lang w:eastAsia="cs-CZ"/>
        </w:rPr>
        <w:br w:type="page"/>
      </w:r>
      <w:bookmarkStart w:id="146" w:name="_Toc466378029"/>
      <w:bookmarkStart w:id="147" w:name="_Toc54253808"/>
      <w:bookmarkStart w:id="148" w:name="_Toc57724867"/>
      <w:r w:rsidRPr="00FB6DFD">
        <w:rPr>
          <w:rFonts w:ascii="Garamond" w:eastAsia="Times New Roman" w:hAnsi="Garamond" w:cs="Times New Roman"/>
          <w:b/>
          <w:bCs/>
          <w:sz w:val="24"/>
          <w:szCs w:val="24"/>
          <w:lang w:eastAsia="cs-CZ"/>
        </w:rPr>
        <w:t>Dědická agenda</w:t>
      </w:r>
      <w:bookmarkEnd w:id="146"/>
      <w:bookmarkEnd w:id="147"/>
      <w:bookmarkEnd w:id="148"/>
    </w:p>
    <w:p w:rsidR="00F67B36" w:rsidRPr="00FB6DFD"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49" w:name="_Toc392248855"/>
      <w:bookmarkStart w:id="150" w:name="_Toc394669756"/>
      <w:bookmarkStart w:id="151" w:name="_Toc404155049"/>
      <w:bookmarkStart w:id="152" w:name="_Toc466378030"/>
      <w:bookmarkStart w:id="153" w:name="_Toc54253809"/>
      <w:bookmarkStart w:id="154" w:name="_Toc57724868"/>
      <w:r w:rsidRPr="00FB6DFD">
        <w:rPr>
          <w:rFonts w:ascii="Garamond" w:eastAsia="Times New Roman" w:hAnsi="Garamond" w:cs="Times New Roman"/>
          <w:b/>
          <w:bCs/>
          <w:sz w:val="28"/>
          <w:szCs w:val="28"/>
          <w:lang w:eastAsia="cs-CZ"/>
        </w:rPr>
        <w:t>Soudci dědické agendy</w:t>
      </w:r>
      <w:bookmarkEnd w:id="149"/>
      <w:bookmarkEnd w:id="150"/>
      <w:bookmarkEnd w:id="151"/>
      <w:bookmarkEnd w:id="152"/>
      <w:bookmarkEnd w:id="153"/>
      <w:bookmarkEnd w:id="154"/>
    </w:p>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439"/>
        <w:gridCol w:w="3802"/>
        <w:gridCol w:w="3047"/>
      </w:tblGrid>
      <w:tr w:rsidR="00F67B36" w:rsidRPr="00FB6DFD" w:rsidTr="00472A56">
        <w:trPr>
          <w:jc w:val="center"/>
        </w:trPr>
        <w:tc>
          <w:tcPr>
            <w:tcW w:w="1728" w:type="dxa"/>
            <w:tcBorders>
              <w:bottom w:val="single" w:sz="12" w:space="0" w:color="auto"/>
            </w:tcBorders>
            <w:vAlign w:val="center"/>
          </w:tcPr>
          <w:p w:rsidR="00F67B36" w:rsidRPr="00FB6DFD" w:rsidRDefault="00F67B36" w:rsidP="00F67B36">
            <w:pPr>
              <w:spacing w:after="0" w:line="240" w:lineRule="auto"/>
              <w:ind w:firstLine="170"/>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Soudní oddělení</w:t>
            </w:r>
          </w:p>
        </w:tc>
        <w:tc>
          <w:tcPr>
            <w:tcW w:w="1439" w:type="dxa"/>
            <w:tcBorders>
              <w:bottom w:val="single" w:sz="12" w:space="0" w:color="auto"/>
            </w:tcBorders>
            <w:vAlign w:val="center"/>
          </w:tcPr>
          <w:p w:rsidR="00F67B36" w:rsidRPr="00FB6DFD" w:rsidRDefault="00F67B36" w:rsidP="00F67B36">
            <w:pPr>
              <w:spacing w:after="0" w:line="240" w:lineRule="auto"/>
              <w:ind w:firstLine="170"/>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Výše</w:t>
            </w:r>
          </w:p>
          <w:p w:rsidR="00F67B36" w:rsidRPr="00FB6DFD" w:rsidRDefault="00F67B36" w:rsidP="00F67B36">
            <w:pPr>
              <w:spacing w:after="0" w:line="240" w:lineRule="auto"/>
              <w:ind w:firstLine="170"/>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nápadu v %</w:t>
            </w:r>
          </w:p>
        </w:tc>
        <w:tc>
          <w:tcPr>
            <w:tcW w:w="3802" w:type="dxa"/>
            <w:tcBorders>
              <w:bottom w:val="single" w:sz="12" w:space="0" w:color="auto"/>
            </w:tcBorders>
            <w:vAlign w:val="center"/>
          </w:tcPr>
          <w:p w:rsidR="00F67B36" w:rsidRPr="00FB6DFD" w:rsidRDefault="00F67B36" w:rsidP="00F67B36">
            <w:pPr>
              <w:spacing w:after="0" w:line="240" w:lineRule="auto"/>
              <w:ind w:firstLine="170"/>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Upřesnění</w:t>
            </w:r>
          </w:p>
        </w:tc>
        <w:tc>
          <w:tcPr>
            <w:tcW w:w="3047" w:type="dxa"/>
            <w:tcBorders>
              <w:bottom w:val="single" w:sz="12" w:space="0" w:color="auto"/>
            </w:tcBorders>
            <w:vAlign w:val="center"/>
          </w:tcPr>
          <w:p w:rsidR="00F67B36" w:rsidRPr="00FB6DFD" w:rsidRDefault="00F67B36" w:rsidP="00F67B36">
            <w:pPr>
              <w:spacing w:after="0" w:line="240" w:lineRule="auto"/>
              <w:ind w:firstLine="170"/>
              <w:jc w:val="center"/>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Soudce/</w:t>
            </w:r>
            <w:r w:rsidRPr="00FB6DFD">
              <w:rPr>
                <w:rFonts w:ascii="Garamond" w:eastAsia="Times New Roman" w:hAnsi="Garamond" w:cs="Times New Roman"/>
                <w:sz w:val="24"/>
                <w:szCs w:val="24"/>
                <w:lang w:eastAsia="cs-CZ"/>
              </w:rPr>
              <w:t>zástupci</w:t>
            </w:r>
          </w:p>
        </w:tc>
      </w:tr>
      <w:tr w:rsidR="00F67B36" w:rsidRPr="00FB6DFD" w:rsidTr="00472A56">
        <w:trPr>
          <w:jc w:val="center"/>
        </w:trPr>
        <w:tc>
          <w:tcPr>
            <w:tcW w:w="1728" w:type="dxa"/>
            <w:tcBorders>
              <w:top w:val="single" w:sz="12" w:space="0" w:color="auto"/>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10 D</w:t>
            </w:r>
          </w:p>
        </w:tc>
        <w:tc>
          <w:tcPr>
            <w:tcW w:w="1439" w:type="dxa"/>
            <w:tcBorders>
              <w:top w:val="single" w:sz="12" w:space="0" w:color="auto"/>
            </w:tcBorders>
          </w:tcPr>
          <w:p w:rsidR="00F67B36" w:rsidRPr="00FB6DFD" w:rsidRDefault="00F67B36" w:rsidP="00F67B36">
            <w:pPr>
              <w:spacing w:after="0" w:line="240" w:lineRule="auto"/>
              <w:ind w:firstLine="170"/>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100</w:t>
            </w:r>
          </w:p>
        </w:tc>
        <w:tc>
          <w:tcPr>
            <w:tcW w:w="3802" w:type="dxa"/>
            <w:tcBorders>
              <w:top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w:t>
            </w:r>
          </w:p>
        </w:tc>
        <w:tc>
          <w:tcPr>
            <w:tcW w:w="3047" w:type="dxa"/>
            <w:vMerge w:val="restart"/>
            <w:tcBorders>
              <w:top w:val="single" w:sz="12" w:space="0" w:color="auto"/>
              <w:right w:val="single" w:sz="12" w:space="0" w:color="auto"/>
            </w:tcBorders>
          </w:tcPr>
          <w:p w:rsidR="00F67B36" w:rsidRPr="00FB6DFD" w:rsidRDefault="00F67B36" w:rsidP="00F67B36">
            <w:pPr>
              <w:spacing w:after="120" w:line="240" w:lineRule="auto"/>
              <w:ind w:firstLine="170"/>
              <w:rPr>
                <w:rFonts w:ascii="Garamond" w:eastAsia="Times New Roman" w:hAnsi="Garamond" w:cs="Times New Roman"/>
                <w:b/>
                <w:bCs/>
                <w:sz w:val="24"/>
                <w:szCs w:val="24"/>
                <w:lang w:eastAsia="cs-CZ"/>
              </w:rPr>
            </w:pPr>
            <w:r w:rsidRPr="00FB6DFD">
              <w:rPr>
                <w:rFonts w:ascii="Garamond" w:eastAsia="Times New Roman" w:hAnsi="Garamond" w:cs="Times New Roman"/>
                <w:b/>
                <w:bCs/>
                <w:sz w:val="24"/>
                <w:szCs w:val="24"/>
                <w:lang w:eastAsia="cs-CZ"/>
              </w:rPr>
              <w:t>Mgr. Adéla Hálová</w:t>
            </w:r>
          </w:p>
          <w:p w:rsidR="00F67B36" w:rsidRPr="00FB6DFD" w:rsidRDefault="00F67B36" w:rsidP="00F67B36">
            <w:pPr>
              <w:spacing w:after="0" w:line="240" w:lineRule="auto"/>
              <w:ind w:firstLine="170"/>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Mgr. Marie Studničková</w:t>
            </w:r>
          </w:p>
        </w:tc>
      </w:tr>
      <w:tr w:rsidR="00F67B36" w:rsidRPr="00FB6DFD" w:rsidTr="00472A56">
        <w:trPr>
          <w:jc w:val="center"/>
        </w:trPr>
        <w:tc>
          <w:tcPr>
            <w:tcW w:w="1728" w:type="dxa"/>
            <w:tcBorders>
              <w:left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10 Nc</w:t>
            </w:r>
          </w:p>
        </w:tc>
        <w:tc>
          <w:tcPr>
            <w:tcW w:w="1439" w:type="dxa"/>
          </w:tcPr>
          <w:p w:rsidR="00F67B36" w:rsidRPr="00FB6DFD" w:rsidRDefault="00F67B36" w:rsidP="00F67B36">
            <w:pPr>
              <w:spacing w:after="0" w:line="240" w:lineRule="auto"/>
              <w:ind w:firstLine="170"/>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100</w:t>
            </w:r>
          </w:p>
        </w:tc>
        <w:tc>
          <w:tcPr>
            <w:tcW w:w="3802" w:type="dxa"/>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oddíl EvET, specializace EvETD</w:t>
            </w:r>
          </w:p>
        </w:tc>
        <w:tc>
          <w:tcPr>
            <w:tcW w:w="3047" w:type="dxa"/>
            <w:vMerge/>
            <w:tcBorders>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r w:rsidR="00F67B36" w:rsidRPr="00FB6DFD" w:rsidTr="00472A56">
        <w:trPr>
          <w:jc w:val="center"/>
        </w:trPr>
        <w:tc>
          <w:tcPr>
            <w:tcW w:w="1728" w:type="dxa"/>
            <w:tcBorders>
              <w:left w:val="single" w:sz="12" w:space="0" w:color="auto"/>
              <w:bottom w:val="single" w:sz="12" w:space="0" w:color="auto"/>
            </w:tcBorders>
          </w:tcPr>
          <w:p w:rsidR="00F67B36" w:rsidRPr="00FB6DFD" w:rsidRDefault="00F67B36" w:rsidP="00F67B36">
            <w:pPr>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10 Cd</w:t>
            </w:r>
          </w:p>
        </w:tc>
        <w:tc>
          <w:tcPr>
            <w:tcW w:w="1439" w:type="dxa"/>
            <w:tcBorders>
              <w:bottom w:val="single" w:sz="12" w:space="0" w:color="auto"/>
            </w:tcBorders>
          </w:tcPr>
          <w:p w:rsidR="00F67B36" w:rsidRPr="00FB6DFD" w:rsidRDefault="00F67B36" w:rsidP="00F67B36">
            <w:pPr>
              <w:spacing w:after="0" w:line="240" w:lineRule="auto"/>
              <w:ind w:firstLine="170"/>
              <w:jc w:val="center"/>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100</w:t>
            </w:r>
          </w:p>
        </w:tc>
        <w:tc>
          <w:tcPr>
            <w:tcW w:w="3802" w:type="dxa"/>
            <w:tcBorders>
              <w:bottom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specializace CIZINA</w:t>
            </w:r>
          </w:p>
        </w:tc>
        <w:tc>
          <w:tcPr>
            <w:tcW w:w="3047" w:type="dxa"/>
            <w:vMerge/>
            <w:tcBorders>
              <w:bottom w:val="single" w:sz="12" w:space="0" w:color="auto"/>
              <w:right w:val="single" w:sz="12" w:space="0" w:color="auto"/>
            </w:tcBorders>
          </w:tcPr>
          <w:p w:rsidR="00F67B36" w:rsidRPr="00FB6DFD" w:rsidRDefault="00F67B36" w:rsidP="00F67B36">
            <w:pPr>
              <w:spacing w:after="0" w:line="240" w:lineRule="auto"/>
              <w:ind w:firstLine="170"/>
              <w:rPr>
                <w:rFonts w:ascii="Garamond" w:eastAsia="Times New Roman" w:hAnsi="Garamond" w:cs="Times New Roman"/>
                <w:sz w:val="24"/>
                <w:szCs w:val="24"/>
                <w:lang w:eastAsia="cs-CZ"/>
              </w:rPr>
            </w:pPr>
          </w:p>
        </w:tc>
      </w:tr>
    </w:tbl>
    <w:p w:rsidR="00F67B36" w:rsidRPr="00FB6DFD"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55" w:name="_Toc392248856"/>
      <w:bookmarkStart w:id="156" w:name="_Toc394669757"/>
      <w:bookmarkStart w:id="157" w:name="_Toc404155050"/>
      <w:bookmarkStart w:id="158" w:name="_Toc466378031"/>
      <w:bookmarkStart w:id="159" w:name="_Toc54253810"/>
      <w:bookmarkStart w:id="160" w:name="_Toc57724869"/>
      <w:r w:rsidRPr="00FB6DFD">
        <w:rPr>
          <w:rFonts w:ascii="Garamond" w:eastAsia="Times New Roman" w:hAnsi="Garamond" w:cs="Times New Roman"/>
          <w:b/>
          <w:bCs/>
          <w:sz w:val="28"/>
          <w:szCs w:val="28"/>
          <w:lang w:eastAsia="cs-CZ"/>
        </w:rPr>
        <w:t>Vyšší soudní úředníci dědické agendy</w:t>
      </w:r>
      <w:bookmarkEnd w:id="155"/>
      <w:bookmarkEnd w:id="156"/>
      <w:bookmarkEnd w:id="157"/>
      <w:bookmarkEnd w:id="158"/>
      <w:bookmarkEnd w:id="159"/>
      <w:bookmarkEnd w:id="160"/>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694"/>
        <w:gridCol w:w="1701"/>
        <w:gridCol w:w="4819"/>
      </w:tblGrid>
      <w:tr w:rsidR="00F67B36" w:rsidRPr="00FB6DFD" w:rsidTr="00472A56">
        <w:tc>
          <w:tcPr>
            <w:tcW w:w="1276" w:type="dxa"/>
          </w:tcPr>
          <w:p w:rsidR="00F67B36" w:rsidRPr="00FB6DFD" w:rsidRDefault="00F67B36" w:rsidP="00F67B36">
            <w:pPr>
              <w:autoSpaceDE w:val="0"/>
              <w:autoSpaceDN w:val="0"/>
              <w:spacing w:after="0" w:line="240" w:lineRule="auto"/>
              <w:jc w:val="both"/>
              <w:rPr>
                <w:rFonts w:ascii="Garamond" w:eastAsia="Times New Roman" w:hAnsi="Garamond" w:cs="Times New Roman"/>
                <w:b/>
                <w:bCs/>
                <w:sz w:val="24"/>
                <w:szCs w:val="24"/>
                <w:lang w:eastAsia="cs-CZ"/>
              </w:rPr>
            </w:pPr>
            <w:r w:rsidRPr="00FB6DFD">
              <w:rPr>
                <w:rFonts w:ascii="Garamond" w:eastAsia="Times New Roman" w:hAnsi="Garamond" w:cs="Times New Roman"/>
                <w:b/>
                <w:bCs/>
                <w:sz w:val="24"/>
                <w:szCs w:val="24"/>
                <w:lang w:eastAsia="cs-CZ"/>
              </w:rPr>
              <w:t>Funkce</w:t>
            </w:r>
          </w:p>
        </w:tc>
        <w:tc>
          <w:tcPr>
            <w:tcW w:w="2694" w:type="dxa"/>
          </w:tcPr>
          <w:p w:rsidR="00F67B36" w:rsidRPr="00FB6DFD" w:rsidRDefault="00F67B36" w:rsidP="00F67B36">
            <w:pPr>
              <w:autoSpaceDE w:val="0"/>
              <w:autoSpaceDN w:val="0"/>
              <w:spacing w:after="0" w:line="240" w:lineRule="auto"/>
              <w:jc w:val="both"/>
              <w:rPr>
                <w:rFonts w:ascii="Garamond" w:eastAsia="Times New Roman" w:hAnsi="Garamond" w:cs="Times New Roman"/>
                <w:b/>
                <w:bCs/>
                <w:sz w:val="24"/>
                <w:szCs w:val="24"/>
                <w:lang w:eastAsia="cs-CZ"/>
              </w:rPr>
            </w:pPr>
            <w:r w:rsidRPr="00FB6DFD">
              <w:rPr>
                <w:rFonts w:ascii="Garamond" w:eastAsia="Times New Roman" w:hAnsi="Garamond" w:cs="Times New Roman"/>
                <w:b/>
                <w:bCs/>
                <w:sz w:val="24"/>
                <w:szCs w:val="24"/>
                <w:lang w:eastAsia="cs-CZ"/>
              </w:rPr>
              <w:t>Jméno a příjmení</w:t>
            </w:r>
          </w:p>
        </w:tc>
        <w:tc>
          <w:tcPr>
            <w:tcW w:w="1701" w:type="dxa"/>
          </w:tcPr>
          <w:p w:rsidR="00F67B36" w:rsidRPr="00FB6DFD" w:rsidRDefault="00F67B36" w:rsidP="00F67B36">
            <w:pPr>
              <w:autoSpaceDE w:val="0"/>
              <w:autoSpaceDN w:val="0"/>
              <w:spacing w:after="0" w:line="240" w:lineRule="auto"/>
              <w:jc w:val="both"/>
              <w:rPr>
                <w:rFonts w:ascii="Garamond" w:eastAsia="Times New Roman" w:hAnsi="Garamond" w:cs="Times New Roman"/>
                <w:b/>
                <w:bCs/>
                <w:sz w:val="24"/>
                <w:szCs w:val="24"/>
                <w:lang w:eastAsia="cs-CZ"/>
              </w:rPr>
            </w:pPr>
            <w:r w:rsidRPr="00FB6DFD">
              <w:rPr>
                <w:rFonts w:ascii="Garamond" w:eastAsia="Times New Roman" w:hAnsi="Garamond" w:cs="Times New Roman"/>
                <w:b/>
                <w:bCs/>
                <w:sz w:val="24"/>
                <w:szCs w:val="24"/>
                <w:lang w:eastAsia="cs-CZ"/>
              </w:rPr>
              <w:t>Nadřízený pracovník</w:t>
            </w:r>
          </w:p>
        </w:tc>
        <w:tc>
          <w:tcPr>
            <w:tcW w:w="4819" w:type="dxa"/>
          </w:tcPr>
          <w:p w:rsidR="00F67B36" w:rsidRPr="00FB6DFD" w:rsidRDefault="00F67B36" w:rsidP="00F67B36">
            <w:pPr>
              <w:autoSpaceDE w:val="0"/>
              <w:autoSpaceDN w:val="0"/>
              <w:spacing w:after="0" w:line="240" w:lineRule="auto"/>
              <w:jc w:val="both"/>
              <w:rPr>
                <w:rFonts w:ascii="Garamond" w:eastAsia="Times New Roman" w:hAnsi="Garamond" w:cs="Times New Roman"/>
                <w:b/>
                <w:bCs/>
                <w:sz w:val="24"/>
                <w:szCs w:val="24"/>
                <w:lang w:eastAsia="cs-CZ"/>
              </w:rPr>
            </w:pPr>
            <w:r w:rsidRPr="00FB6DFD">
              <w:rPr>
                <w:rFonts w:ascii="Garamond" w:eastAsia="Times New Roman" w:hAnsi="Garamond" w:cs="Times New Roman"/>
                <w:b/>
                <w:bCs/>
                <w:sz w:val="24"/>
                <w:szCs w:val="24"/>
                <w:lang w:eastAsia="cs-CZ"/>
              </w:rPr>
              <w:t>Náplň práce</w:t>
            </w:r>
          </w:p>
        </w:tc>
      </w:tr>
      <w:tr w:rsidR="00F67B36" w:rsidRPr="00FB6DFD" w:rsidTr="00472A56">
        <w:trPr>
          <w:trHeight w:val="6587"/>
        </w:trPr>
        <w:tc>
          <w:tcPr>
            <w:tcW w:w="1276" w:type="dxa"/>
          </w:tcPr>
          <w:p w:rsidR="00F67B36" w:rsidRPr="00FB6DFD"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vyšší soudní úřednice</w:t>
            </w:r>
          </w:p>
        </w:tc>
        <w:tc>
          <w:tcPr>
            <w:tcW w:w="2694" w:type="dxa"/>
          </w:tcPr>
          <w:p w:rsidR="00F67B36" w:rsidRPr="00FB6DFD" w:rsidRDefault="00F67B36" w:rsidP="00F67B36">
            <w:pPr>
              <w:autoSpaceDE w:val="0"/>
              <w:autoSpaceDN w:val="0"/>
              <w:spacing w:after="240" w:line="240" w:lineRule="auto"/>
              <w:rPr>
                <w:rFonts w:ascii="Garamond" w:eastAsia="Times New Roman" w:hAnsi="Garamond" w:cs="Times New Roman"/>
                <w:b/>
                <w:bCs/>
                <w:sz w:val="24"/>
                <w:szCs w:val="24"/>
                <w:lang w:eastAsia="cs-CZ"/>
              </w:rPr>
            </w:pPr>
            <w:r w:rsidRPr="00FB6DFD">
              <w:rPr>
                <w:rFonts w:ascii="Garamond" w:eastAsia="Times New Roman" w:hAnsi="Garamond" w:cs="Times New Roman"/>
                <w:b/>
                <w:bCs/>
                <w:sz w:val="24"/>
                <w:szCs w:val="24"/>
                <w:lang w:eastAsia="cs-CZ"/>
              </w:rPr>
              <w:t>Martina Poznarová</w:t>
            </w:r>
          </w:p>
          <w:p w:rsidR="00F67B36" w:rsidRPr="00FB6DFD" w:rsidRDefault="00F67B36" w:rsidP="00F67B36">
            <w:pPr>
              <w:autoSpaceDE w:val="0"/>
              <w:autoSpaceDN w:val="0"/>
              <w:spacing w:after="0" w:line="240" w:lineRule="auto"/>
              <w:ind w:left="743" w:hanging="709"/>
              <w:rPr>
                <w:rFonts w:ascii="Garamond" w:eastAsia="Times New Roman" w:hAnsi="Garamond" w:cs="Times New Roman"/>
                <w:bCs/>
                <w:sz w:val="24"/>
                <w:szCs w:val="24"/>
                <w:lang w:eastAsia="cs-CZ"/>
              </w:rPr>
            </w:pPr>
            <w:r w:rsidRPr="00FB6DFD">
              <w:rPr>
                <w:rFonts w:ascii="Garamond" w:eastAsia="Times New Roman" w:hAnsi="Garamond" w:cs="Times New Roman"/>
                <w:bCs/>
                <w:i/>
                <w:sz w:val="24"/>
                <w:szCs w:val="24"/>
                <w:lang w:eastAsia="cs-CZ"/>
              </w:rPr>
              <w:t>zástup</w:t>
            </w:r>
            <w:r w:rsidRPr="00FB6DFD">
              <w:rPr>
                <w:rFonts w:ascii="Garamond" w:eastAsia="Times New Roman" w:hAnsi="Garamond" w:cs="Times New Roman"/>
                <w:bCs/>
                <w:sz w:val="24"/>
                <w:szCs w:val="24"/>
                <w:lang w:eastAsia="cs-CZ"/>
              </w:rPr>
              <w:t>:</w:t>
            </w:r>
          </w:p>
          <w:p w:rsidR="00F67B36" w:rsidRPr="00FB6DFD"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 xml:space="preserve"> Mgr. E. Hanušová</w:t>
            </w:r>
          </w:p>
        </w:tc>
        <w:tc>
          <w:tcPr>
            <w:tcW w:w="1701" w:type="dxa"/>
          </w:tcPr>
          <w:p w:rsidR="00F67B36" w:rsidRPr="00FB6DFD"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Mgr. A. Hálová</w:t>
            </w:r>
          </w:p>
          <w:p w:rsidR="00F67B36" w:rsidRPr="00FB6DFD" w:rsidRDefault="00F67B36" w:rsidP="00F67B36">
            <w:pPr>
              <w:autoSpaceDE w:val="0"/>
              <w:autoSpaceDN w:val="0"/>
              <w:spacing w:after="0" w:line="240" w:lineRule="auto"/>
              <w:ind w:firstLine="851"/>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 xml:space="preserve"> </w:t>
            </w:r>
          </w:p>
        </w:tc>
        <w:tc>
          <w:tcPr>
            <w:tcW w:w="4819" w:type="dxa"/>
          </w:tcPr>
          <w:p w:rsidR="00F67B36" w:rsidRPr="00FB6DFD" w:rsidRDefault="00F67B36" w:rsidP="00F67B36">
            <w:pPr>
              <w:autoSpaceDE w:val="0"/>
              <w:autoSpaceDN w:val="0"/>
              <w:spacing w:after="0" w:line="240" w:lineRule="auto"/>
              <w:rPr>
                <w:rFonts w:ascii="Garamond" w:eastAsia="Times New Roman" w:hAnsi="Garamond" w:cs="Times New Roman"/>
                <w:bCs/>
                <w:i/>
                <w:sz w:val="24"/>
                <w:szCs w:val="24"/>
                <w:lang w:eastAsia="cs-CZ"/>
              </w:rPr>
            </w:pPr>
            <w:r w:rsidRPr="00FB6DFD">
              <w:rPr>
                <w:rFonts w:ascii="Garamond" w:eastAsia="Times New Roman" w:hAnsi="Garamond" w:cs="Times New Roman"/>
                <w:bCs/>
                <w:sz w:val="24"/>
                <w:szCs w:val="24"/>
                <w:lang w:eastAsia="cs-CZ"/>
              </w:rPr>
              <w:t>- samostatně rozhoduje v rozsahu dle § 11 zák. č.</w:t>
            </w:r>
            <w:r w:rsidRPr="00FB6DFD">
              <w:rPr>
                <w:rFonts w:ascii="Garamond" w:eastAsia="Times New Roman" w:hAnsi="Garamond" w:cs="Times New Roman"/>
                <w:bCs/>
                <w:i/>
                <w:sz w:val="24"/>
                <w:szCs w:val="24"/>
                <w:lang w:eastAsia="cs-CZ"/>
              </w:rPr>
              <w:t> </w:t>
            </w:r>
            <w:r w:rsidRPr="00FB6DFD">
              <w:rPr>
                <w:rFonts w:ascii="Garamond" w:eastAsia="Times New Roman" w:hAnsi="Garamond" w:cs="Times New Roman"/>
                <w:bCs/>
                <w:sz w:val="24"/>
                <w:szCs w:val="24"/>
                <w:lang w:eastAsia="cs-CZ"/>
              </w:rPr>
              <w:t>121/2008 Sb.</w:t>
            </w:r>
          </w:p>
          <w:p w:rsidR="00F67B36" w:rsidRPr="00FB6DFD"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i/>
                <w:sz w:val="24"/>
                <w:szCs w:val="24"/>
                <w:lang w:eastAsia="cs-CZ"/>
              </w:rPr>
              <w:t>-</w:t>
            </w:r>
            <w:r w:rsidRPr="00FB6DFD">
              <w:rPr>
                <w:rFonts w:ascii="Garamond" w:eastAsia="Times New Roman" w:hAnsi="Garamond" w:cs="Times New Roman"/>
                <w:bCs/>
                <w:sz w:val="24"/>
                <w:szCs w:val="24"/>
                <w:lang w:eastAsia="cs-CZ"/>
              </w:rPr>
              <w:t xml:space="preserve"> řešitelka agendy 24 Sd 100 %</w:t>
            </w:r>
          </w:p>
          <w:p w:rsidR="00F67B36" w:rsidRPr="00FB6DFD"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 řešitelka agendy 24 U 100%</w:t>
            </w:r>
          </w:p>
          <w:p w:rsidR="00F67B36" w:rsidRPr="00FB6DFD" w:rsidRDefault="00F67B36" w:rsidP="00F67B36">
            <w:pPr>
              <w:autoSpaceDE w:val="0"/>
              <w:autoSpaceDN w:val="0"/>
              <w:spacing w:after="0" w:line="240" w:lineRule="auto"/>
              <w:ind w:left="175" w:hanging="175"/>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 pověřování soudních komisařů v dědické agendě 100 %</w:t>
            </w:r>
          </w:p>
          <w:p w:rsidR="00F67B36" w:rsidRPr="00FB6DFD" w:rsidRDefault="00F67B36" w:rsidP="00F67B36">
            <w:pPr>
              <w:autoSpaceDE w:val="0"/>
              <w:autoSpaceDN w:val="0"/>
              <w:spacing w:after="0" w:line="240" w:lineRule="auto"/>
              <w:ind w:left="175"/>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 řešitelka agendy 24 Nc</w:t>
            </w:r>
          </w:p>
          <w:p w:rsidR="00F67B36" w:rsidRPr="00FB6DFD" w:rsidRDefault="00F67B36" w:rsidP="00F67B36">
            <w:pPr>
              <w:numPr>
                <w:ilvl w:val="0"/>
                <w:numId w:val="16"/>
              </w:numPr>
              <w:autoSpaceDE w:val="0"/>
              <w:autoSpaceDN w:val="0"/>
              <w:spacing w:after="0" w:line="240" w:lineRule="auto"/>
              <w:ind w:left="175" w:hanging="143"/>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oddíl Pozůstalosti, úschovy, umoření 100 %</w:t>
            </w:r>
          </w:p>
          <w:p w:rsidR="00F67B36" w:rsidRPr="00FB6DFD" w:rsidRDefault="00F67B36" w:rsidP="00F67B36">
            <w:pPr>
              <w:numPr>
                <w:ilvl w:val="0"/>
                <w:numId w:val="16"/>
              </w:numPr>
              <w:autoSpaceDE w:val="0"/>
              <w:autoSpaceDN w:val="0"/>
              <w:spacing w:after="0" w:line="240" w:lineRule="auto"/>
              <w:ind w:left="175" w:hanging="143"/>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oddíl Osvobození od SOP a ustanovení zástupce před zahájením řízení 100%</w:t>
            </w:r>
          </w:p>
          <w:p w:rsidR="00F67B36" w:rsidRPr="00FB6DFD" w:rsidRDefault="00F67B36" w:rsidP="00F67B36">
            <w:pPr>
              <w:numPr>
                <w:ilvl w:val="0"/>
                <w:numId w:val="16"/>
              </w:numPr>
              <w:autoSpaceDE w:val="0"/>
              <w:autoSpaceDN w:val="0"/>
              <w:spacing w:after="0" w:line="240" w:lineRule="auto"/>
              <w:ind w:left="175" w:hanging="143"/>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oddíl Ústní podání 100 %</w:t>
            </w:r>
          </w:p>
          <w:p w:rsidR="00F67B36" w:rsidRPr="00FB6DFD" w:rsidRDefault="00F67B36" w:rsidP="00F67B36">
            <w:pPr>
              <w:numPr>
                <w:ilvl w:val="0"/>
                <w:numId w:val="16"/>
              </w:numPr>
              <w:autoSpaceDE w:val="0"/>
              <w:autoSpaceDN w:val="0"/>
              <w:spacing w:after="0" w:line="240" w:lineRule="auto"/>
              <w:ind w:left="175" w:hanging="143"/>
              <w:rPr>
                <w:rFonts w:ascii="Garamond" w:eastAsia="Times New Roman" w:hAnsi="Garamond" w:cs="Times New Roman"/>
                <w:bCs/>
                <w:sz w:val="24"/>
                <w:szCs w:val="24"/>
                <w:lang w:eastAsia="cs-CZ"/>
              </w:rPr>
            </w:pPr>
            <w:r w:rsidRPr="00FB6DFD">
              <w:rPr>
                <w:rFonts w:ascii="Garamond" w:eastAsia="Times New Roman" w:hAnsi="Garamond" w:cs="Times New Roman"/>
                <w:bCs/>
                <w:color w:val="00B050"/>
                <w:sz w:val="24"/>
                <w:szCs w:val="24"/>
                <w:lang w:eastAsia="cs-CZ"/>
              </w:rPr>
              <w:t xml:space="preserve"> </w:t>
            </w:r>
            <w:r w:rsidRPr="00FB6DFD">
              <w:rPr>
                <w:rFonts w:ascii="Garamond" w:eastAsia="Times New Roman" w:hAnsi="Garamond" w:cs="Times New Roman"/>
                <w:bCs/>
                <w:sz w:val="24"/>
                <w:szCs w:val="24"/>
                <w:lang w:eastAsia="cs-CZ"/>
              </w:rPr>
              <w:t>oddíl Žádosti CEO 100 % v případě žádosti externí osoby (např. rozhodce, soudní exekutor apod.), pokud jsou jako dožádání zapsány v rejstříku Cd</w:t>
            </w:r>
          </w:p>
          <w:p w:rsidR="00F67B36" w:rsidRPr="00FB6DFD" w:rsidRDefault="00F67B36" w:rsidP="00F67B36">
            <w:pPr>
              <w:numPr>
                <w:ilvl w:val="0"/>
                <w:numId w:val="16"/>
              </w:numPr>
              <w:autoSpaceDE w:val="0"/>
              <w:autoSpaceDN w:val="0"/>
              <w:spacing w:after="0" w:line="240" w:lineRule="auto"/>
              <w:ind w:left="175" w:hanging="142"/>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provádí úkony a rozhodování v řízení o umořování listin dle § 6 odst. 2 písm. n) jednacího řádu</w:t>
            </w:r>
          </w:p>
          <w:p w:rsidR="00F67B36" w:rsidRPr="00FB6DFD" w:rsidRDefault="00F67B36" w:rsidP="00F67B36">
            <w:pPr>
              <w:numPr>
                <w:ilvl w:val="0"/>
                <w:numId w:val="16"/>
              </w:numPr>
              <w:autoSpaceDE w:val="0"/>
              <w:autoSpaceDN w:val="0"/>
              <w:spacing w:after="0" w:line="240" w:lineRule="auto"/>
              <w:ind w:left="175" w:hanging="142"/>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 xml:space="preserve">vyřizuje dožádání v dědických věcech </w:t>
            </w:r>
            <w:r w:rsidRPr="00FB6DFD">
              <w:rPr>
                <w:rFonts w:ascii="Garamond" w:eastAsia="Times New Roman" w:hAnsi="Garamond" w:cs="Times New Roman"/>
                <w:bCs/>
                <w:color w:val="000000"/>
                <w:sz w:val="24"/>
                <w:szCs w:val="24"/>
                <w:lang w:eastAsia="cs-CZ"/>
              </w:rPr>
              <w:t>0 Cd</w:t>
            </w:r>
            <w:r w:rsidRPr="00FB6DFD">
              <w:rPr>
                <w:rFonts w:ascii="Garamond" w:eastAsia="Times New Roman" w:hAnsi="Garamond" w:cs="Times New Roman"/>
                <w:bCs/>
                <w:color w:val="FF0000"/>
                <w:sz w:val="24"/>
                <w:szCs w:val="24"/>
                <w:lang w:eastAsia="cs-CZ"/>
              </w:rPr>
              <w:t xml:space="preserve"> </w:t>
            </w:r>
            <w:r w:rsidRPr="00FB6DFD">
              <w:rPr>
                <w:rFonts w:ascii="Garamond" w:eastAsia="Times New Roman" w:hAnsi="Garamond" w:cs="Times New Roman"/>
                <w:bCs/>
                <w:sz w:val="24"/>
                <w:szCs w:val="24"/>
                <w:lang w:eastAsia="cs-CZ"/>
              </w:rPr>
              <w:t>(mimo věcí s cizím prvkem s výjimkou SR), pokud jimi nejsou pověřeni jiní pracovníci</w:t>
            </w:r>
          </w:p>
          <w:p w:rsidR="00F67B36" w:rsidRPr="00FB6DFD" w:rsidRDefault="00F67B36" w:rsidP="00F67B36">
            <w:pPr>
              <w:numPr>
                <w:ilvl w:val="0"/>
                <w:numId w:val="16"/>
              </w:numPr>
              <w:autoSpaceDE w:val="0"/>
              <w:autoSpaceDN w:val="0"/>
              <w:spacing w:after="0" w:line="240" w:lineRule="auto"/>
              <w:ind w:left="175" w:hanging="142"/>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provádí úkony v dědické agendě</w:t>
            </w:r>
          </w:p>
          <w:p w:rsidR="00F67B36" w:rsidRPr="00FB6DFD" w:rsidRDefault="00F67B36" w:rsidP="00F67B36">
            <w:pPr>
              <w:numPr>
                <w:ilvl w:val="0"/>
                <w:numId w:val="16"/>
              </w:numPr>
              <w:autoSpaceDE w:val="0"/>
              <w:autoSpaceDN w:val="0"/>
              <w:spacing w:after="0" w:line="240" w:lineRule="auto"/>
              <w:ind w:left="175" w:hanging="142"/>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provádí úkony před zahájením řízení o dodatečném projednání dědictví a pověřování notářů v rozsahu celého nápadu</w:t>
            </w:r>
          </w:p>
          <w:p w:rsidR="00F67B36" w:rsidRPr="00FB6DFD" w:rsidRDefault="00F67B36" w:rsidP="00F67B36">
            <w:pPr>
              <w:numPr>
                <w:ilvl w:val="0"/>
                <w:numId w:val="16"/>
              </w:numPr>
              <w:autoSpaceDE w:val="0"/>
              <w:autoSpaceDN w:val="0"/>
              <w:spacing w:after="0" w:line="240" w:lineRule="auto"/>
              <w:ind w:left="176" w:hanging="143"/>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řešitelka agendy EP</w:t>
            </w:r>
          </w:p>
        </w:tc>
      </w:tr>
    </w:tbl>
    <w:p w:rsidR="00F67B36" w:rsidRPr="00FB6DFD" w:rsidRDefault="00F67B36" w:rsidP="00F67B36">
      <w:pPr>
        <w:spacing w:after="0" w:line="240" w:lineRule="auto"/>
        <w:ind w:firstLine="170"/>
        <w:jc w:val="both"/>
        <w:rPr>
          <w:rFonts w:ascii="Garamond" w:eastAsia="Times New Roman" w:hAnsi="Garamond" w:cs="Times New Roman"/>
          <w:sz w:val="24"/>
          <w:szCs w:val="24"/>
          <w:u w:val="single"/>
          <w:lang w:eastAsia="cs-CZ"/>
        </w:rPr>
      </w:pPr>
    </w:p>
    <w:p w:rsidR="00F67B36" w:rsidRPr="00FB6DFD" w:rsidRDefault="00F67B36" w:rsidP="00F67B36">
      <w:pPr>
        <w:tabs>
          <w:tab w:val="left" w:pos="3261"/>
        </w:tabs>
        <w:spacing w:after="0" w:line="240" w:lineRule="auto"/>
        <w:jc w:val="both"/>
        <w:rPr>
          <w:rFonts w:ascii="Garamond" w:eastAsia="Times New Roman" w:hAnsi="Garamond" w:cs="Times New Roman"/>
          <w:sz w:val="24"/>
          <w:szCs w:val="24"/>
          <w:lang w:eastAsia="cs-CZ"/>
        </w:rPr>
      </w:pPr>
      <w:r w:rsidRPr="00FB6DFD">
        <w:rPr>
          <w:rFonts w:ascii="Garamond" w:eastAsia="Times New Roman" w:hAnsi="Garamond" w:cs="Times New Roman"/>
          <w:sz w:val="24"/>
          <w:szCs w:val="24"/>
          <w:u w:val="single"/>
          <w:lang w:eastAsia="cs-CZ"/>
        </w:rPr>
        <w:t>Vedoucí kanceláře:</w:t>
      </w:r>
      <w:r w:rsidRPr="00FB6DFD">
        <w:rPr>
          <w:rFonts w:ascii="Garamond" w:eastAsia="Times New Roman" w:hAnsi="Garamond" w:cs="Times New Roman"/>
          <w:sz w:val="24"/>
          <w:szCs w:val="24"/>
          <w:u w:val="single"/>
          <w:lang w:eastAsia="cs-CZ"/>
        </w:rPr>
        <w:tab/>
      </w:r>
      <w:r w:rsidRPr="00FB6DFD">
        <w:rPr>
          <w:rFonts w:ascii="Garamond" w:eastAsia="Times New Roman" w:hAnsi="Garamond" w:cs="Times New Roman"/>
          <w:b/>
          <w:sz w:val="24"/>
          <w:szCs w:val="24"/>
          <w:u w:val="single"/>
          <w:lang w:eastAsia="cs-CZ"/>
        </w:rPr>
        <w:t xml:space="preserve">Martina Nyklíčková </w:t>
      </w:r>
      <w:r w:rsidRPr="00FB6DFD">
        <w:rPr>
          <w:rFonts w:ascii="Garamond" w:eastAsia="Times New Roman" w:hAnsi="Garamond" w:cs="Times New Roman"/>
          <w:sz w:val="24"/>
          <w:szCs w:val="24"/>
          <w:lang w:eastAsia="cs-CZ"/>
        </w:rPr>
        <w:t>- v rozsahu ½</w:t>
      </w:r>
    </w:p>
    <w:p w:rsidR="00F67B36" w:rsidRPr="00FB6DFD" w:rsidRDefault="00F67B36" w:rsidP="00F67B36">
      <w:pPr>
        <w:tabs>
          <w:tab w:val="left" w:pos="3261"/>
          <w:tab w:val="left" w:pos="4111"/>
        </w:tabs>
        <w:spacing w:after="0" w:line="240" w:lineRule="auto"/>
        <w:jc w:val="both"/>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ab/>
        <w:t>zástup:</w:t>
      </w:r>
      <w:r w:rsidRPr="00FB6DFD">
        <w:rPr>
          <w:rFonts w:ascii="Garamond" w:eastAsia="Times New Roman" w:hAnsi="Garamond" w:cs="Times New Roman"/>
          <w:sz w:val="24"/>
          <w:szCs w:val="24"/>
          <w:lang w:eastAsia="cs-CZ"/>
        </w:rPr>
        <w:tab/>
        <w:t>J. Borůvková</w:t>
      </w:r>
    </w:p>
    <w:p w:rsidR="00F67B36" w:rsidRPr="00FB6DFD" w:rsidRDefault="00F67B36" w:rsidP="00F67B36">
      <w:pPr>
        <w:tabs>
          <w:tab w:val="left" w:pos="3261"/>
          <w:tab w:val="left" w:pos="4111"/>
        </w:tabs>
        <w:spacing w:after="120" w:line="240" w:lineRule="auto"/>
        <w:jc w:val="both"/>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ab/>
      </w:r>
      <w:r w:rsidRPr="00FB6DFD">
        <w:rPr>
          <w:rFonts w:ascii="Garamond" w:eastAsia="Times New Roman" w:hAnsi="Garamond" w:cs="Times New Roman"/>
          <w:sz w:val="24"/>
          <w:szCs w:val="24"/>
          <w:lang w:eastAsia="cs-CZ"/>
        </w:rPr>
        <w:tab/>
        <w:t>P. Schmiedová</w:t>
      </w:r>
    </w:p>
    <w:p w:rsidR="00F67B36" w:rsidRPr="00FB6DFD" w:rsidRDefault="00F67B36" w:rsidP="00F67B36">
      <w:pPr>
        <w:numPr>
          <w:ilvl w:val="0"/>
          <w:numId w:val="16"/>
        </w:numPr>
        <w:spacing w:after="240" w:line="240" w:lineRule="auto"/>
        <w:ind w:left="709" w:firstLine="0"/>
        <w:jc w:val="both"/>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vede rejstřík D, Sd, U, Nc dědické oddíly</w:t>
      </w:r>
    </w:p>
    <w:p w:rsidR="00F67B36" w:rsidRPr="00FB6DFD" w:rsidRDefault="00F67B36" w:rsidP="00F67B36">
      <w:pPr>
        <w:spacing w:after="360" w:line="240" w:lineRule="auto"/>
        <w:jc w:val="both"/>
        <w:rPr>
          <w:rFonts w:ascii="Garamond" w:eastAsia="Times New Roman" w:hAnsi="Garamond" w:cs="Times New Roman"/>
          <w:sz w:val="24"/>
          <w:szCs w:val="24"/>
          <w:lang w:eastAsia="cs-CZ"/>
        </w:rPr>
      </w:pPr>
      <w:r w:rsidRPr="00FB6DFD">
        <w:rPr>
          <w:rFonts w:ascii="Garamond" w:eastAsia="Times New Roman" w:hAnsi="Garamond" w:cs="Times New Roman"/>
          <w:sz w:val="24"/>
          <w:szCs w:val="24"/>
          <w:u w:val="single"/>
          <w:lang w:eastAsia="cs-CZ"/>
        </w:rPr>
        <w:t>Zapisovatelky:</w:t>
      </w:r>
      <w:r w:rsidRPr="00FB6DFD">
        <w:rPr>
          <w:rFonts w:ascii="Garamond" w:eastAsia="Times New Roman" w:hAnsi="Garamond" w:cs="Times New Roman"/>
          <w:sz w:val="24"/>
          <w:szCs w:val="24"/>
          <w:u w:val="single"/>
          <w:lang w:eastAsia="cs-CZ"/>
        </w:rPr>
        <w:tab/>
      </w:r>
      <w:r w:rsidRPr="00FB6DFD">
        <w:rPr>
          <w:rFonts w:ascii="Garamond" w:eastAsia="Times New Roman" w:hAnsi="Garamond" w:cs="Times New Roman"/>
          <w:sz w:val="24"/>
          <w:szCs w:val="24"/>
          <w:u w:val="single"/>
          <w:lang w:eastAsia="cs-CZ"/>
        </w:rPr>
        <w:tab/>
      </w:r>
      <w:r w:rsidRPr="00FB6DFD">
        <w:rPr>
          <w:rFonts w:ascii="Garamond" w:eastAsia="Times New Roman" w:hAnsi="Garamond" w:cs="Times New Roman"/>
          <w:b/>
          <w:sz w:val="24"/>
          <w:szCs w:val="24"/>
          <w:lang w:eastAsia="cs-CZ"/>
        </w:rPr>
        <w:t>dle určení ředitele správy</w:t>
      </w:r>
    </w:p>
    <w:p w:rsidR="00F67B36" w:rsidRPr="00FB6DFD" w:rsidRDefault="00F67B36" w:rsidP="00F67B36">
      <w:pPr>
        <w:tabs>
          <w:tab w:val="center" w:pos="7088"/>
        </w:tabs>
        <w:spacing w:after="0" w:line="240" w:lineRule="auto"/>
        <w:rPr>
          <w:rFonts w:ascii="Garamond" w:eastAsia="Times New Roman" w:hAnsi="Garamond" w:cs="Times New Roman"/>
          <w:sz w:val="24"/>
          <w:szCs w:val="24"/>
          <w:lang w:eastAsia="cs-CZ"/>
        </w:rPr>
      </w:pPr>
    </w:p>
    <w:p w:rsidR="00F67B36" w:rsidRPr="00FB6DFD" w:rsidRDefault="00F67B36" w:rsidP="00F67B36">
      <w:pPr>
        <w:tabs>
          <w:tab w:val="center" w:pos="7088"/>
        </w:tabs>
        <w:spacing w:after="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Mgr. Miroslava Purkertová</w:t>
      </w:r>
    </w:p>
    <w:p w:rsidR="00F67B36" w:rsidRPr="00FB6DFD" w:rsidRDefault="00F67B36" w:rsidP="00F67B36">
      <w:pPr>
        <w:tabs>
          <w:tab w:val="center" w:pos="7088"/>
        </w:tabs>
        <w:spacing w:after="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předsedkyně okresního soudu</w:t>
      </w:r>
    </w:p>
    <w:p w:rsidR="00F67B36" w:rsidRPr="00FB6DFD" w:rsidRDefault="00F67B36" w:rsidP="00F67B36">
      <w:pPr>
        <w:keepNext/>
        <w:autoSpaceDE w:val="0"/>
        <w:autoSpaceDN w:val="0"/>
        <w:spacing w:after="240" w:line="240" w:lineRule="auto"/>
        <w:ind w:firstLine="170"/>
        <w:jc w:val="center"/>
        <w:outlineLvl w:val="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br w:type="page"/>
      </w:r>
      <w:bookmarkStart w:id="161" w:name="_Toc54253811"/>
      <w:bookmarkStart w:id="162" w:name="_Toc57724870"/>
      <w:r w:rsidRPr="00FB6DFD">
        <w:rPr>
          <w:rFonts w:ascii="Garamond" w:eastAsia="Times New Roman" w:hAnsi="Garamond" w:cs="Times New Roman"/>
          <w:b/>
          <w:sz w:val="24"/>
          <w:szCs w:val="24"/>
          <w:lang w:eastAsia="cs-CZ"/>
        </w:rPr>
        <w:t>Příloha č. 1 Rozdělení obvodů pro účely vyřizování opatrovnické agendy</w:t>
      </w:r>
      <w:bookmarkEnd w:id="161"/>
      <w:bookmarkEnd w:id="162"/>
    </w:p>
    <w:p w:rsidR="00F67B36" w:rsidRPr="00FB6DFD" w:rsidRDefault="00F67B36" w:rsidP="00F67B36">
      <w:pPr>
        <w:spacing w:after="120" w:line="240" w:lineRule="auto"/>
        <w:ind w:firstLine="170"/>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Přidělení obvodu je rozhodující dle místa bydliště nezletilého.</w:t>
      </w:r>
    </w:p>
    <w:p w:rsidR="00F67B36" w:rsidRPr="00FB6DFD" w:rsidRDefault="00F67B36" w:rsidP="00F67B36">
      <w:pPr>
        <w:spacing w:after="0" w:line="240" w:lineRule="auto"/>
        <w:ind w:firstLine="170"/>
        <w:rPr>
          <w:rFonts w:ascii="Garamond" w:eastAsia="Times New Roman" w:hAnsi="Garamond" w:cs="Times New Roman"/>
          <w:b/>
          <w:sz w:val="24"/>
          <w:szCs w:val="24"/>
          <w:u w:val="single"/>
          <w:lang w:eastAsia="cs-CZ"/>
        </w:rPr>
      </w:pPr>
      <w:r w:rsidRPr="00FB6DFD">
        <w:rPr>
          <w:rFonts w:ascii="Garamond" w:eastAsia="Times New Roman" w:hAnsi="Garamond" w:cs="Times New Roman"/>
          <w:b/>
          <w:sz w:val="24"/>
          <w:szCs w:val="24"/>
          <w:u w:val="single"/>
          <w:lang w:eastAsia="cs-CZ"/>
        </w:rPr>
        <w:t>Kateřina Šrámková</w:t>
      </w:r>
    </w:p>
    <w:p w:rsidR="00F67B36" w:rsidRPr="00FB6DFD"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Trutnov</w:t>
      </w:r>
      <w:r w:rsidRPr="00FB6DFD">
        <w:rPr>
          <w:rFonts w:ascii="Garamond" w:eastAsia="Times New Roman" w:hAnsi="Garamond" w:cs="Times New Roman"/>
          <w:sz w:val="24"/>
          <w:szCs w:val="24"/>
          <w:lang w:eastAsia="cs-CZ"/>
        </w:rPr>
        <w:tab/>
        <w:t>Batňovice</w:t>
      </w:r>
    </w:p>
    <w:p w:rsidR="00F67B36" w:rsidRPr="00FB6DFD" w:rsidRDefault="00F67B36" w:rsidP="00F67B36">
      <w:pPr>
        <w:tabs>
          <w:tab w:val="left" w:pos="1700"/>
          <w:tab w:val="left" w:pos="2835"/>
        </w:tabs>
        <w:spacing w:after="0" w:line="240" w:lineRule="auto"/>
        <w:ind w:firstLine="170"/>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Havlovice</w:t>
      </w:r>
      <w:r w:rsidRPr="00FB6DFD">
        <w:rPr>
          <w:rFonts w:ascii="Garamond" w:eastAsia="Times New Roman" w:hAnsi="Garamond" w:cs="Times New Roman"/>
          <w:sz w:val="24"/>
          <w:szCs w:val="24"/>
          <w:lang w:eastAsia="cs-CZ"/>
        </w:rPr>
        <w:tab/>
      </w:r>
      <w:r w:rsidRPr="00FB6DFD">
        <w:rPr>
          <w:rFonts w:ascii="Garamond" w:eastAsia="Times New Roman" w:hAnsi="Garamond" w:cs="Times New Roman"/>
          <w:sz w:val="24"/>
          <w:szCs w:val="24"/>
          <w:lang w:eastAsia="cs-CZ"/>
        </w:rPr>
        <w:tab/>
        <w:t>Malé Svatoňovice</w:t>
      </w:r>
    </w:p>
    <w:p w:rsidR="00F67B36" w:rsidRPr="00FB6DFD"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Rtyně v Podkrkonoší</w:t>
      </w:r>
      <w:r w:rsidRPr="00FB6DFD">
        <w:rPr>
          <w:rFonts w:ascii="Garamond" w:eastAsia="Times New Roman" w:hAnsi="Garamond" w:cs="Times New Roman"/>
          <w:sz w:val="24"/>
          <w:szCs w:val="24"/>
          <w:lang w:eastAsia="cs-CZ"/>
        </w:rPr>
        <w:tab/>
        <w:t>Velké Svatoňovice</w:t>
      </w:r>
    </w:p>
    <w:p w:rsidR="00F67B36" w:rsidRPr="00FB6DFD" w:rsidRDefault="00F67B36" w:rsidP="00F67B36">
      <w:pPr>
        <w:tabs>
          <w:tab w:val="left" w:pos="2835"/>
        </w:tabs>
        <w:spacing w:after="120" w:line="240" w:lineRule="auto"/>
        <w:ind w:firstLine="170"/>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Zlatá Olešnice</w:t>
      </w:r>
      <w:r w:rsidRPr="00FB6DFD">
        <w:rPr>
          <w:rFonts w:ascii="Garamond" w:eastAsia="Times New Roman" w:hAnsi="Garamond" w:cs="Times New Roman"/>
          <w:sz w:val="24"/>
          <w:szCs w:val="24"/>
          <w:lang w:eastAsia="cs-CZ"/>
        </w:rPr>
        <w:tab/>
        <w:t>Libňatov</w:t>
      </w:r>
    </w:p>
    <w:p w:rsidR="00F67B36" w:rsidRPr="00FB6DFD" w:rsidRDefault="00F67B36" w:rsidP="00F67B36">
      <w:pPr>
        <w:tabs>
          <w:tab w:val="left" w:pos="2835"/>
        </w:tabs>
        <w:spacing w:after="0" w:line="240" w:lineRule="auto"/>
        <w:ind w:firstLine="170"/>
        <w:rPr>
          <w:rFonts w:ascii="Garamond" w:eastAsia="Times New Roman" w:hAnsi="Garamond" w:cs="Times New Roman"/>
          <w:b/>
          <w:bCs/>
          <w:sz w:val="24"/>
          <w:szCs w:val="24"/>
          <w:u w:val="single"/>
          <w:lang w:eastAsia="cs-CZ"/>
        </w:rPr>
      </w:pPr>
      <w:r w:rsidRPr="00FB6DFD">
        <w:rPr>
          <w:rFonts w:ascii="Garamond" w:eastAsia="Times New Roman" w:hAnsi="Garamond" w:cs="Times New Roman"/>
          <w:b/>
          <w:bCs/>
          <w:sz w:val="24"/>
          <w:szCs w:val="24"/>
          <w:u w:val="single"/>
          <w:lang w:eastAsia="cs-CZ"/>
        </w:rPr>
        <w:t>Eva Jandová</w:t>
      </w:r>
    </w:p>
    <w:p w:rsidR="00F67B36" w:rsidRPr="00FB6DFD" w:rsidRDefault="00F67B36" w:rsidP="00F67B36">
      <w:pPr>
        <w:tabs>
          <w:tab w:val="left" w:pos="2835"/>
        </w:tabs>
        <w:spacing w:after="0" w:line="240" w:lineRule="auto"/>
        <w:ind w:firstLine="170"/>
        <w:rPr>
          <w:rFonts w:ascii="Garamond" w:eastAsia="Times New Roman" w:hAnsi="Garamond" w:cs="Times New Roman"/>
          <w:b/>
          <w:bCs/>
          <w:sz w:val="24"/>
          <w:szCs w:val="24"/>
          <w:u w:val="single"/>
          <w:lang w:eastAsia="cs-CZ"/>
        </w:rPr>
      </w:pPr>
      <w:r w:rsidRPr="00FB6DFD">
        <w:rPr>
          <w:rFonts w:ascii="Garamond" w:eastAsia="Times New Roman" w:hAnsi="Garamond" w:cs="Times New Roman"/>
          <w:sz w:val="24"/>
          <w:szCs w:val="24"/>
          <w:lang w:eastAsia="cs-CZ"/>
        </w:rPr>
        <w:t>Horní Maršov</w:t>
      </w:r>
      <w:r w:rsidRPr="00FB6DFD">
        <w:rPr>
          <w:rFonts w:ascii="Garamond" w:eastAsia="Times New Roman" w:hAnsi="Garamond" w:cs="Times New Roman"/>
          <w:sz w:val="24"/>
          <w:szCs w:val="24"/>
          <w:lang w:eastAsia="cs-CZ"/>
        </w:rPr>
        <w:tab/>
        <w:t>Dolní Branná</w:t>
      </w:r>
    </w:p>
    <w:p w:rsidR="00F67B36" w:rsidRPr="00FB6DFD"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Hostinné</w:t>
      </w:r>
      <w:r w:rsidRPr="00FB6DFD">
        <w:rPr>
          <w:rFonts w:ascii="Garamond" w:eastAsia="Times New Roman" w:hAnsi="Garamond" w:cs="Times New Roman"/>
          <w:sz w:val="24"/>
          <w:szCs w:val="24"/>
          <w:lang w:eastAsia="cs-CZ"/>
        </w:rPr>
        <w:tab/>
        <w:t>Dolní Dvůr</w:t>
      </w:r>
    </w:p>
    <w:p w:rsidR="00F67B36" w:rsidRPr="00FB6DFD"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Chotěvice</w:t>
      </w:r>
      <w:r w:rsidRPr="00FB6DFD">
        <w:rPr>
          <w:rFonts w:ascii="Garamond" w:eastAsia="Times New Roman" w:hAnsi="Garamond" w:cs="Times New Roman"/>
          <w:sz w:val="24"/>
          <w:szCs w:val="24"/>
          <w:lang w:eastAsia="cs-CZ"/>
        </w:rPr>
        <w:tab/>
        <w:t>Janské Lázně</w:t>
      </w:r>
    </w:p>
    <w:p w:rsidR="00F67B36" w:rsidRPr="00FB6DFD"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Dolní Kalná</w:t>
      </w:r>
      <w:r w:rsidRPr="00FB6DFD">
        <w:rPr>
          <w:rFonts w:ascii="Garamond" w:eastAsia="Times New Roman" w:hAnsi="Garamond" w:cs="Times New Roman"/>
          <w:sz w:val="24"/>
          <w:szCs w:val="24"/>
          <w:lang w:eastAsia="cs-CZ"/>
        </w:rPr>
        <w:tab/>
        <w:t>Dolní Olešnice</w:t>
      </w:r>
    </w:p>
    <w:p w:rsidR="00F67B36" w:rsidRPr="00FB6DFD"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Dolní Lánov</w:t>
      </w:r>
      <w:r w:rsidRPr="00FB6DFD">
        <w:rPr>
          <w:rFonts w:ascii="Garamond" w:eastAsia="Times New Roman" w:hAnsi="Garamond" w:cs="Times New Roman"/>
          <w:sz w:val="24"/>
          <w:szCs w:val="24"/>
          <w:lang w:eastAsia="cs-CZ"/>
        </w:rPr>
        <w:tab/>
        <w:t>Malá Úpa</w:t>
      </w:r>
    </w:p>
    <w:p w:rsidR="00F67B36" w:rsidRPr="00FB6DFD"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Horní Kalná</w:t>
      </w:r>
      <w:r w:rsidRPr="00FB6DFD">
        <w:rPr>
          <w:rFonts w:ascii="Garamond" w:eastAsia="Times New Roman" w:hAnsi="Garamond" w:cs="Times New Roman"/>
          <w:sz w:val="24"/>
          <w:szCs w:val="24"/>
          <w:lang w:eastAsia="cs-CZ"/>
        </w:rPr>
        <w:tab/>
        <w:t>Mladé Buky</w:t>
      </w:r>
    </w:p>
    <w:p w:rsidR="00F67B36" w:rsidRPr="00FB6DFD"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Horní Olešnice</w:t>
      </w:r>
      <w:r w:rsidRPr="00FB6DFD">
        <w:rPr>
          <w:rFonts w:ascii="Garamond" w:eastAsia="Times New Roman" w:hAnsi="Garamond" w:cs="Times New Roman"/>
          <w:sz w:val="24"/>
          <w:szCs w:val="24"/>
          <w:lang w:eastAsia="cs-CZ"/>
        </w:rPr>
        <w:tab/>
        <w:t>Lánov</w:t>
      </w:r>
    </w:p>
    <w:p w:rsidR="00F67B36" w:rsidRPr="00FB6DFD"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Klášterská Lhota</w:t>
      </w:r>
      <w:r w:rsidRPr="00FB6DFD">
        <w:rPr>
          <w:rFonts w:ascii="Garamond" w:eastAsia="Times New Roman" w:hAnsi="Garamond" w:cs="Times New Roman"/>
          <w:sz w:val="24"/>
          <w:szCs w:val="24"/>
          <w:lang w:eastAsia="cs-CZ"/>
        </w:rPr>
        <w:tab/>
        <w:t>Pec pod Sněžkou</w:t>
      </w:r>
    </w:p>
    <w:p w:rsidR="00F67B36" w:rsidRPr="00FB6DFD"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Kunčice nad Labem</w:t>
      </w:r>
      <w:r w:rsidRPr="00FB6DFD">
        <w:rPr>
          <w:rFonts w:ascii="Garamond" w:eastAsia="Times New Roman" w:hAnsi="Garamond" w:cs="Times New Roman"/>
          <w:sz w:val="24"/>
          <w:szCs w:val="24"/>
          <w:lang w:eastAsia="cs-CZ"/>
        </w:rPr>
        <w:tab/>
        <w:t>Špindlerův Mlýn</w:t>
      </w:r>
    </w:p>
    <w:p w:rsidR="00F67B36" w:rsidRPr="00FB6DFD"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Prosečné</w:t>
      </w:r>
      <w:r w:rsidRPr="00FB6DFD">
        <w:rPr>
          <w:rFonts w:ascii="Garamond" w:eastAsia="Times New Roman" w:hAnsi="Garamond" w:cs="Times New Roman"/>
          <w:sz w:val="24"/>
          <w:szCs w:val="24"/>
          <w:lang w:eastAsia="cs-CZ"/>
        </w:rPr>
        <w:tab/>
        <w:t>Vrchlabí</w:t>
      </w:r>
    </w:p>
    <w:p w:rsidR="00F67B36" w:rsidRPr="00FB6DFD"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Strážné</w:t>
      </w:r>
      <w:r w:rsidRPr="00FB6DFD">
        <w:rPr>
          <w:rFonts w:ascii="Garamond" w:eastAsia="Times New Roman" w:hAnsi="Garamond" w:cs="Times New Roman"/>
          <w:sz w:val="24"/>
          <w:szCs w:val="24"/>
          <w:lang w:eastAsia="cs-CZ"/>
        </w:rPr>
        <w:tab/>
        <w:t>Svoboda nad Úpou</w:t>
      </w:r>
    </w:p>
    <w:p w:rsidR="00F67B36" w:rsidRPr="00FB6DFD"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Rudník</w:t>
      </w:r>
      <w:r w:rsidRPr="00FB6DFD">
        <w:rPr>
          <w:rFonts w:ascii="Garamond" w:eastAsia="Times New Roman" w:hAnsi="Garamond" w:cs="Times New Roman"/>
          <w:sz w:val="24"/>
          <w:szCs w:val="24"/>
          <w:lang w:eastAsia="cs-CZ"/>
        </w:rPr>
        <w:tab/>
        <w:t>Vlčkovice v Podkrkonoší</w:t>
      </w:r>
    </w:p>
    <w:p w:rsidR="00F67B36" w:rsidRPr="00FB6DFD"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Čermná</w:t>
      </w:r>
      <w:r w:rsidRPr="00FB6DFD">
        <w:rPr>
          <w:rFonts w:ascii="Garamond" w:eastAsia="Times New Roman" w:hAnsi="Garamond" w:cs="Times New Roman"/>
          <w:sz w:val="24"/>
          <w:szCs w:val="24"/>
          <w:lang w:eastAsia="cs-CZ"/>
        </w:rPr>
        <w:tab/>
        <w:t>Vlčice</w:t>
      </w:r>
    </w:p>
    <w:p w:rsidR="00F67B36" w:rsidRPr="00FB6DFD" w:rsidRDefault="00F67B36" w:rsidP="00F67B36">
      <w:pPr>
        <w:tabs>
          <w:tab w:val="left" w:pos="2835"/>
        </w:tabs>
        <w:spacing w:after="120" w:line="240" w:lineRule="auto"/>
        <w:ind w:firstLine="170"/>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Černý Důl</w:t>
      </w:r>
      <w:r w:rsidRPr="00FB6DFD">
        <w:rPr>
          <w:rFonts w:ascii="Garamond" w:eastAsia="Times New Roman" w:hAnsi="Garamond" w:cs="Times New Roman"/>
          <w:sz w:val="24"/>
          <w:szCs w:val="24"/>
          <w:lang w:eastAsia="cs-CZ"/>
        </w:rPr>
        <w:tab/>
      </w:r>
    </w:p>
    <w:p w:rsidR="00F67B36" w:rsidRPr="00FB6DFD" w:rsidRDefault="00F67B36" w:rsidP="00F67B36">
      <w:pPr>
        <w:tabs>
          <w:tab w:val="left" w:pos="2835"/>
        </w:tabs>
        <w:spacing w:after="0" w:line="240" w:lineRule="auto"/>
        <w:ind w:firstLine="170"/>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u w:val="single"/>
          <w:lang w:eastAsia="cs-CZ"/>
        </w:rPr>
        <w:t xml:space="preserve">Gabriela Bulawová </w:t>
      </w:r>
    </w:p>
    <w:p w:rsidR="00F67B36" w:rsidRPr="00FB6DFD"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Choustníkovo Hradiště</w:t>
      </w:r>
      <w:r w:rsidRPr="00FB6DFD">
        <w:rPr>
          <w:rFonts w:ascii="Garamond" w:eastAsia="Times New Roman" w:hAnsi="Garamond" w:cs="Times New Roman"/>
          <w:sz w:val="24"/>
          <w:szCs w:val="24"/>
          <w:lang w:eastAsia="cs-CZ"/>
        </w:rPr>
        <w:tab/>
        <w:t>Kocbeře</w:t>
      </w:r>
    </w:p>
    <w:p w:rsidR="00F67B36" w:rsidRPr="00FB6DFD"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Kohoutov</w:t>
      </w:r>
      <w:r w:rsidRPr="00FB6DFD">
        <w:rPr>
          <w:rFonts w:ascii="Garamond" w:eastAsia="Times New Roman" w:hAnsi="Garamond" w:cs="Times New Roman"/>
          <w:sz w:val="24"/>
          <w:szCs w:val="24"/>
          <w:lang w:eastAsia="cs-CZ"/>
        </w:rPr>
        <w:tab/>
        <w:t>Mostek</w:t>
      </w:r>
    </w:p>
    <w:p w:rsidR="00F67B36" w:rsidRPr="00FB6DFD"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Borovnice</w:t>
      </w:r>
      <w:r w:rsidRPr="00FB6DFD">
        <w:rPr>
          <w:rFonts w:ascii="Garamond" w:eastAsia="Times New Roman" w:hAnsi="Garamond" w:cs="Times New Roman"/>
          <w:sz w:val="24"/>
          <w:szCs w:val="24"/>
          <w:lang w:eastAsia="cs-CZ"/>
        </w:rPr>
        <w:tab/>
        <w:t>Borovnička</w:t>
      </w:r>
    </w:p>
    <w:p w:rsidR="00F67B36" w:rsidRPr="00FB6DFD"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Hajnice</w:t>
      </w:r>
      <w:r w:rsidRPr="00FB6DFD">
        <w:rPr>
          <w:rFonts w:ascii="Garamond" w:eastAsia="Times New Roman" w:hAnsi="Garamond" w:cs="Times New Roman"/>
          <w:sz w:val="24"/>
          <w:szCs w:val="24"/>
          <w:lang w:eastAsia="cs-CZ"/>
        </w:rPr>
        <w:tab/>
        <w:t>Dvůr Králové nad Labem</w:t>
      </w:r>
    </w:p>
    <w:p w:rsidR="00F67B36" w:rsidRPr="00FB6DFD"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Bílá Třemešná</w:t>
      </w:r>
      <w:r w:rsidRPr="00FB6DFD">
        <w:rPr>
          <w:rFonts w:ascii="Garamond" w:eastAsia="Times New Roman" w:hAnsi="Garamond" w:cs="Times New Roman"/>
          <w:sz w:val="24"/>
          <w:szCs w:val="24"/>
          <w:lang w:eastAsia="cs-CZ"/>
        </w:rPr>
        <w:tab/>
        <w:t>Dolní Brusnice</w:t>
      </w:r>
    </w:p>
    <w:p w:rsidR="00F67B36" w:rsidRPr="00FB6DFD"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Bernartice</w:t>
      </w:r>
      <w:r w:rsidRPr="00FB6DFD">
        <w:rPr>
          <w:rFonts w:ascii="Garamond" w:eastAsia="Times New Roman" w:hAnsi="Garamond" w:cs="Times New Roman"/>
          <w:sz w:val="24"/>
          <w:szCs w:val="24"/>
          <w:lang w:eastAsia="cs-CZ"/>
        </w:rPr>
        <w:tab/>
        <w:t>Bílé Poličany</w:t>
      </w:r>
    </w:p>
    <w:p w:rsidR="00F67B36" w:rsidRPr="00FB6DFD"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Chvaleč</w:t>
      </w:r>
      <w:r w:rsidRPr="00FB6DFD">
        <w:rPr>
          <w:rFonts w:ascii="Garamond" w:eastAsia="Times New Roman" w:hAnsi="Garamond" w:cs="Times New Roman"/>
          <w:sz w:val="24"/>
          <w:szCs w:val="24"/>
          <w:lang w:eastAsia="cs-CZ"/>
        </w:rPr>
        <w:tab/>
        <w:t>Doubravice</w:t>
      </w:r>
    </w:p>
    <w:p w:rsidR="00F67B36" w:rsidRPr="00FB6DFD"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Jívka</w:t>
      </w:r>
      <w:r w:rsidRPr="00FB6DFD">
        <w:rPr>
          <w:rFonts w:ascii="Garamond" w:eastAsia="Times New Roman" w:hAnsi="Garamond" w:cs="Times New Roman"/>
          <w:sz w:val="24"/>
          <w:szCs w:val="24"/>
          <w:lang w:eastAsia="cs-CZ"/>
        </w:rPr>
        <w:tab/>
        <w:t>Dubenec</w:t>
      </w:r>
    </w:p>
    <w:p w:rsidR="00F67B36" w:rsidRPr="00FB6DFD"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Staré Buky</w:t>
      </w:r>
      <w:r w:rsidRPr="00FB6DFD">
        <w:rPr>
          <w:rFonts w:ascii="Garamond" w:eastAsia="Times New Roman" w:hAnsi="Garamond" w:cs="Times New Roman"/>
          <w:sz w:val="24"/>
          <w:szCs w:val="24"/>
          <w:lang w:eastAsia="cs-CZ"/>
        </w:rPr>
        <w:tab/>
        <w:t>Horní Brusnice</w:t>
      </w:r>
    </w:p>
    <w:p w:rsidR="00F67B36" w:rsidRPr="00FB6DFD"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Hřibojedy</w:t>
      </w:r>
      <w:r w:rsidRPr="00FB6DFD">
        <w:rPr>
          <w:rFonts w:ascii="Garamond" w:eastAsia="Times New Roman" w:hAnsi="Garamond" w:cs="Times New Roman"/>
          <w:sz w:val="24"/>
          <w:szCs w:val="24"/>
          <w:lang w:eastAsia="cs-CZ"/>
        </w:rPr>
        <w:tab/>
        <w:t>Kuks</w:t>
      </w:r>
    </w:p>
    <w:p w:rsidR="00F67B36" w:rsidRPr="00FB6DFD"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Maršov u Úpice</w:t>
      </w:r>
      <w:r w:rsidRPr="00FB6DFD">
        <w:rPr>
          <w:rFonts w:ascii="Garamond" w:eastAsia="Times New Roman" w:hAnsi="Garamond" w:cs="Times New Roman"/>
          <w:sz w:val="24"/>
          <w:szCs w:val="24"/>
          <w:lang w:eastAsia="cs-CZ"/>
        </w:rPr>
        <w:tab/>
        <w:t>Lanžov</w:t>
      </w:r>
    </w:p>
    <w:p w:rsidR="00F67B36" w:rsidRPr="00FB6DFD"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Radvanice</w:t>
      </w:r>
      <w:r w:rsidRPr="00FB6DFD">
        <w:rPr>
          <w:rFonts w:ascii="Garamond" w:eastAsia="Times New Roman" w:hAnsi="Garamond" w:cs="Times New Roman"/>
          <w:sz w:val="24"/>
          <w:szCs w:val="24"/>
          <w:lang w:eastAsia="cs-CZ"/>
        </w:rPr>
        <w:tab/>
        <w:t>Libotov</w:t>
      </w:r>
    </w:p>
    <w:p w:rsidR="00F67B36" w:rsidRPr="00FB6DFD"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Pilníkov</w:t>
      </w:r>
      <w:r w:rsidRPr="00FB6DFD">
        <w:rPr>
          <w:rFonts w:ascii="Garamond" w:eastAsia="Times New Roman" w:hAnsi="Garamond" w:cs="Times New Roman"/>
          <w:sz w:val="24"/>
          <w:szCs w:val="24"/>
          <w:lang w:eastAsia="cs-CZ"/>
        </w:rPr>
        <w:tab/>
        <w:t>Litič</w:t>
      </w:r>
    </w:p>
    <w:p w:rsidR="00F67B36" w:rsidRPr="00FB6DFD"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Suchovršice</w:t>
      </w:r>
      <w:r w:rsidRPr="00FB6DFD">
        <w:rPr>
          <w:rFonts w:ascii="Garamond" w:eastAsia="Times New Roman" w:hAnsi="Garamond" w:cs="Times New Roman"/>
          <w:sz w:val="24"/>
          <w:szCs w:val="24"/>
          <w:lang w:eastAsia="cs-CZ"/>
        </w:rPr>
        <w:tab/>
        <w:t>Nemojov</w:t>
      </w:r>
    </w:p>
    <w:p w:rsidR="00F67B36" w:rsidRPr="00FB6DFD"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Úpice</w:t>
      </w:r>
      <w:r w:rsidRPr="00FB6DFD">
        <w:rPr>
          <w:rFonts w:ascii="Garamond" w:eastAsia="Times New Roman" w:hAnsi="Garamond" w:cs="Times New Roman"/>
          <w:sz w:val="24"/>
          <w:szCs w:val="24"/>
          <w:lang w:eastAsia="cs-CZ"/>
        </w:rPr>
        <w:tab/>
        <w:t>Stanovice</w:t>
      </w:r>
    </w:p>
    <w:p w:rsidR="00F67B36" w:rsidRPr="00FB6DFD"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Trotina</w:t>
      </w:r>
      <w:r w:rsidRPr="00FB6DFD">
        <w:rPr>
          <w:rFonts w:ascii="Garamond" w:eastAsia="Times New Roman" w:hAnsi="Garamond" w:cs="Times New Roman"/>
          <w:sz w:val="24"/>
          <w:szCs w:val="24"/>
          <w:lang w:eastAsia="cs-CZ"/>
        </w:rPr>
        <w:tab/>
        <w:t>Lampertice</w:t>
      </w:r>
    </w:p>
    <w:p w:rsidR="00F67B36" w:rsidRPr="00FB6DFD"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Velký Vřešťov</w:t>
      </w:r>
      <w:r w:rsidRPr="00FB6DFD">
        <w:rPr>
          <w:rFonts w:ascii="Garamond" w:eastAsia="Times New Roman" w:hAnsi="Garamond" w:cs="Times New Roman"/>
          <w:sz w:val="24"/>
          <w:szCs w:val="24"/>
          <w:lang w:eastAsia="cs-CZ"/>
        </w:rPr>
        <w:tab/>
        <w:t>Žacléř</w:t>
      </w:r>
    </w:p>
    <w:p w:rsidR="00F67B36" w:rsidRPr="00FB6DFD"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Třebihošt</w:t>
      </w:r>
      <w:r w:rsidRPr="00FB6DFD">
        <w:rPr>
          <w:rFonts w:ascii="Garamond" w:eastAsia="Times New Roman" w:hAnsi="Garamond" w:cs="Times New Roman"/>
          <w:sz w:val="24"/>
          <w:szCs w:val="24"/>
          <w:lang w:eastAsia="cs-CZ"/>
        </w:rPr>
        <w:tab/>
        <w:t>Královec</w:t>
      </w:r>
    </w:p>
    <w:p w:rsidR="00F67B36" w:rsidRPr="00FB6DFD"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Vítězná</w:t>
      </w:r>
      <w:r w:rsidRPr="00FB6DFD">
        <w:rPr>
          <w:rFonts w:ascii="Garamond" w:eastAsia="Times New Roman" w:hAnsi="Garamond" w:cs="Times New Roman"/>
          <w:sz w:val="24"/>
          <w:szCs w:val="24"/>
          <w:lang w:eastAsia="cs-CZ"/>
        </w:rPr>
        <w:tab/>
        <w:t>Zábřezí – Řečice</w:t>
      </w:r>
    </w:p>
    <w:p w:rsidR="00F67B36" w:rsidRPr="00FB6DFD"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Vilantice</w:t>
      </w:r>
      <w:r w:rsidRPr="00FB6DFD">
        <w:rPr>
          <w:rFonts w:ascii="Garamond" w:eastAsia="Times New Roman" w:hAnsi="Garamond" w:cs="Times New Roman"/>
          <w:sz w:val="24"/>
          <w:szCs w:val="24"/>
          <w:lang w:eastAsia="cs-CZ"/>
        </w:rPr>
        <w:tab/>
        <w:t>Zdobín</w:t>
      </w:r>
    </w:p>
    <w:p w:rsidR="00F67B36" w:rsidRPr="00FB6DFD" w:rsidRDefault="00F67B36" w:rsidP="00F67B36">
      <w:pPr>
        <w:keepNext/>
        <w:autoSpaceDE w:val="0"/>
        <w:autoSpaceDN w:val="0"/>
        <w:spacing w:after="360" w:line="240" w:lineRule="auto"/>
        <w:ind w:firstLine="170"/>
        <w:jc w:val="center"/>
        <w:outlineLvl w:val="0"/>
        <w:rPr>
          <w:rFonts w:ascii="Garamond" w:eastAsia="Times New Roman" w:hAnsi="Garamond" w:cs="Times New Roman"/>
          <w:b/>
          <w:sz w:val="32"/>
          <w:szCs w:val="24"/>
          <w:lang w:eastAsia="cs-CZ"/>
        </w:rPr>
      </w:pPr>
      <w:r w:rsidRPr="00FB6DFD">
        <w:rPr>
          <w:rFonts w:ascii="Times New Roman" w:eastAsia="Times New Roman" w:hAnsi="Times New Roman" w:cs="Times New Roman"/>
          <w:b/>
          <w:sz w:val="32"/>
          <w:szCs w:val="24"/>
          <w:lang w:eastAsia="cs-CZ"/>
        </w:rPr>
        <w:br w:type="page"/>
      </w:r>
      <w:bookmarkStart w:id="163" w:name="_Toc392248858"/>
      <w:bookmarkStart w:id="164" w:name="_Toc466378033"/>
      <w:bookmarkStart w:id="165" w:name="_Toc54253812"/>
      <w:bookmarkStart w:id="166" w:name="_Toc57724871"/>
      <w:r w:rsidRPr="00FB6DFD">
        <w:rPr>
          <w:rFonts w:ascii="Garamond" w:eastAsia="Times New Roman" w:hAnsi="Garamond" w:cs="Times New Roman"/>
          <w:b/>
          <w:sz w:val="24"/>
          <w:szCs w:val="24"/>
          <w:lang w:eastAsia="cs-CZ"/>
        </w:rPr>
        <w:t>Příloha č. 2</w:t>
      </w:r>
      <w:bookmarkEnd w:id="163"/>
      <w:r w:rsidRPr="00FB6DFD">
        <w:rPr>
          <w:rFonts w:ascii="Garamond" w:eastAsia="Times New Roman" w:hAnsi="Garamond" w:cs="Times New Roman"/>
          <w:b/>
          <w:sz w:val="24"/>
          <w:szCs w:val="24"/>
          <w:lang w:eastAsia="cs-CZ"/>
        </w:rPr>
        <w:t xml:space="preserve"> Rozdělení obvodů pro účely exekučního oddělení – agendy výkonu rozhodnutí</w:t>
      </w:r>
      <w:bookmarkEnd w:id="164"/>
      <w:bookmarkEnd w:id="165"/>
      <w:bookmarkEnd w:id="166"/>
    </w:p>
    <w:p w:rsidR="00F67B36" w:rsidRPr="00FB6DFD" w:rsidRDefault="00F67B36" w:rsidP="00F67B36">
      <w:pPr>
        <w:spacing w:after="480" w:line="240" w:lineRule="auto"/>
        <w:ind w:firstLine="170"/>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Přidělení obvodu je rozhodující dle místa podnikání či bydliště prvního povinného uvedeného v žalobě v době nápadu věci.</w:t>
      </w:r>
    </w:p>
    <w:p w:rsidR="00F67B36" w:rsidRPr="00FB6DFD" w:rsidRDefault="00F67B36" w:rsidP="00F67B36">
      <w:pPr>
        <w:spacing w:after="120" w:line="240" w:lineRule="auto"/>
        <w:ind w:firstLine="170"/>
        <w:rPr>
          <w:rFonts w:ascii="Garamond" w:eastAsia="Times New Roman" w:hAnsi="Garamond" w:cs="Times New Roman"/>
          <w:b/>
          <w:bCs/>
          <w:sz w:val="24"/>
          <w:szCs w:val="24"/>
          <w:u w:val="single"/>
          <w:lang w:eastAsia="cs-CZ"/>
        </w:rPr>
      </w:pPr>
      <w:r w:rsidRPr="00FB6DFD">
        <w:rPr>
          <w:rFonts w:ascii="Garamond" w:eastAsia="Times New Roman" w:hAnsi="Garamond" w:cs="Times New Roman"/>
          <w:b/>
          <w:bCs/>
          <w:sz w:val="24"/>
          <w:szCs w:val="24"/>
          <w:u w:val="single"/>
          <w:lang w:eastAsia="cs-CZ"/>
        </w:rPr>
        <w:t>Mgr. Gabriela Bakočová</w:t>
      </w:r>
    </w:p>
    <w:p w:rsidR="00F67B36" w:rsidRPr="00FB6DFD" w:rsidRDefault="00F67B36" w:rsidP="00F67B36">
      <w:pPr>
        <w:numPr>
          <w:ilvl w:val="0"/>
          <w:numId w:val="1"/>
        </w:numPr>
        <w:spacing w:after="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Dvorsko</w:t>
      </w:r>
    </w:p>
    <w:p w:rsidR="00F67B36" w:rsidRPr="00FB6DFD" w:rsidRDefault="00F67B36" w:rsidP="00F67B36">
      <w:pPr>
        <w:numPr>
          <w:ilvl w:val="0"/>
          <w:numId w:val="1"/>
        </w:numPr>
        <w:spacing w:after="480" w:line="240" w:lineRule="auto"/>
        <w:ind w:left="431" w:hanging="357"/>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Trutnovsko</w:t>
      </w:r>
    </w:p>
    <w:p w:rsidR="00F67B36" w:rsidRPr="00FB6DFD" w:rsidRDefault="00F67B36" w:rsidP="00F67B36">
      <w:pPr>
        <w:spacing w:after="120" w:line="240" w:lineRule="auto"/>
        <w:ind w:firstLine="170"/>
        <w:rPr>
          <w:rFonts w:ascii="Garamond" w:eastAsia="Times New Roman" w:hAnsi="Garamond" w:cs="Times New Roman"/>
          <w:sz w:val="24"/>
          <w:szCs w:val="24"/>
          <w:lang w:eastAsia="cs-CZ"/>
        </w:rPr>
      </w:pPr>
      <w:r w:rsidRPr="00FB6DFD">
        <w:rPr>
          <w:rFonts w:ascii="Garamond" w:eastAsia="Times New Roman" w:hAnsi="Garamond" w:cs="Times New Roman"/>
          <w:b/>
          <w:bCs/>
          <w:sz w:val="24"/>
          <w:szCs w:val="24"/>
          <w:u w:val="single"/>
          <w:lang w:eastAsia="cs-CZ"/>
        </w:rPr>
        <w:t>Jaroslav H r d i n a</w:t>
      </w:r>
    </w:p>
    <w:p w:rsidR="00F67B36" w:rsidRPr="00FB6DFD" w:rsidRDefault="00F67B36" w:rsidP="00F67B36">
      <w:pPr>
        <w:numPr>
          <w:ilvl w:val="0"/>
          <w:numId w:val="1"/>
        </w:numPr>
        <w:spacing w:after="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Vrchlabsko</w:t>
      </w:r>
    </w:p>
    <w:p w:rsidR="00F67B36" w:rsidRPr="00FB6DFD" w:rsidRDefault="00F67B36" w:rsidP="00F67B36">
      <w:pPr>
        <w:numPr>
          <w:ilvl w:val="0"/>
          <w:numId w:val="1"/>
        </w:numPr>
        <w:spacing w:after="0" w:line="240" w:lineRule="auto"/>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Úpicko</w:t>
      </w:r>
    </w:p>
    <w:p w:rsidR="00F67B36" w:rsidRPr="00FB6DFD" w:rsidRDefault="00F67B36" w:rsidP="00F67B36">
      <w:pPr>
        <w:spacing w:after="0" w:line="240" w:lineRule="auto"/>
        <w:ind w:firstLine="170"/>
        <w:rPr>
          <w:rFonts w:ascii="Times New Roman" w:eastAsia="Times New Roman" w:hAnsi="Times New Roman" w:cs="Times New Roman"/>
          <w:sz w:val="24"/>
          <w:szCs w:val="24"/>
          <w:lang w:eastAsia="cs-CZ"/>
        </w:rPr>
      </w:pPr>
      <w:r w:rsidRPr="00FB6DFD">
        <w:rPr>
          <w:rFonts w:ascii="Times New Roman" w:eastAsia="Times New Roman" w:hAnsi="Times New Roman" w:cs="Times New Roman"/>
          <w:sz w:val="24"/>
          <w:szCs w:val="24"/>
          <w:lang w:eastAsia="cs-CZ"/>
        </w:rPr>
        <w:br w:type="page"/>
      </w:r>
      <w:bookmarkStart w:id="167" w:name="_Toc392248860"/>
      <w:bookmarkStart w:id="168" w:name="_Toc466378035"/>
      <w:r w:rsidRPr="00FB6DFD">
        <w:rPr>
          <w:rFonts w:ascii="Times New Roman" w:eastAsia="Times New Roman" w:hAnsi="Times New Roman" w:cs="Times New Roman"/>
          <w:sz w:val="24"/>
          <w:szCs w:val="24"/>
          <w:lang w:eastAsia="cs-CZ"/>
        </w:rPr>
        <w:t xml:space="preserve"> </w:t>
      </w:r>
    </w:p>
    <w:p w:rsidR="00F67B36" w:rsidRPr="00FB6DFD" w:rsidRDefault="00F67B36" w:rsidP="00F67B36">
      <w:pPr>
        <w:keepNext/>
        <w:autoSpaceDE w:val="0"/>
        <w:autoSpaceDN w:val="0"/>
        <w:spacing w:after="240" w:line="240" w:lineRule="auto"/>
        <w:ind w:firstLine="170"/>
        <w:jc w:val="center"/>
        <w:outlineLvl w:val="0"/>
        <w:rPr>
          <w:rFonts w:ascii="Garamond" w:eastAsia="Times New Roman" w:hAnsi="Garamond" w:cs="Times New Roman"/>
          <w:b/>
          <w:sz w:val="24"/>
          <w:szCs w:val="24"/>
          <w:lang w:eastAsia="cs-CZ"/>
        </w:rPr>
      </w:pPr>
      <w:bookmarkStart w:id="169" w:name="_Toc54253813"/>
      <w:bookmarkStart w:id="170" w:name="_Toc57724872"/>
      <w:r w:rsidRPr="00FB6DFD">
        <w:rPr>
          <w:rFonts w:ascii="Garamond" w:eastAsia="Times New Roman" w:hAnsi="Garamond" w:cs="Times New Roman"/>
          <w:b/>
          <w:sz w:val="24"/>
          <w:szCs w:val="24"/>
          <w:lang w:eastAsia="cs-CZ"/>
        </w:rPr>
        <w:t xml:space="preserve">Příloha č. </w:t>
      </w:r>
      <w:bookmarkStart w:id="171" w:name="_Toc392248861"/>
      <w:bookmarkStart w:id="172" w:name="_Toc394669762"/>
      <w:bookmarkEnd w:id="167"/>
      <w:r w:rsidRPr="00FB6DFD">
        <w:rPr>
          <w:rFonts w:ascii="Garamond" w:eastAsia="Times New Roman" w:hAnsi="Garamond" w:cs="Times New Roman"/>
          <w:b/>
          <w:sz w:val="24"/>
          <w:szCs w:val="24"/>
          <w:lang w:eastAsia="cs-CZ"/>
        </w:rPr>
        <w:t>3</w:t>
      </w:r>
      <w:r w:rsidR="002D7980" w:rsidRPr="00FB6DFD">
        <w:rPr>
          <w:rFonts w:ascii="Garamond" w:eastAsia="Times New Roman" w:hAnsi="Garamond" w:cs="Times New Roman"/>
          <w:b/>
          <w:sz w:val="24"/>
          <w:szCs w:val="24"/>
          <w:lang w:eastAsia="cs-CZ"/>
        </w:rPr>
        <w:t xml:space="preserve"> </w:t>
      </w:r>
      <w:r w:rsidRPr="00FB6DFD">
        <w:rPr>
          <w:rFonts w:ascii="Garamond" w:eastAsia="Times New Roman" w:hAnsi="Garamond" w:cs="Times New Roman"/>
          <w:b/>
          <w:sz w:val="24"/>
          <w:szCs w:val="24"/>
          <w:lang w:eastAsia="cs-CZ"/>
        </w:rPr>
        <w:t xml:space="preserve"> Rozdělení přísedících Okresního soudu v Trutnově</w:t>
      </w:r>
      <w:bookmarkEnd w:id="168"/>
      <w:bookmarkEnd w:id="169"/>
      <w:bookmarkEnd w:id="170"/>
      <w:bookmarkEnd w:id="171"/>
      <w:bookmarkEnd w:id="172"/>
    </w:p>
    <w:p w:rsidR="00F67B36" w:rsidRPr="00FB6DFD" w:rsidRDefault="00F67B36" w:rsidP="00F67B36">
      <w:pPr>
        <w:spacing w:after="120" w:line="240" w:lineRule="auto"/>
        <w:ind w:firstLine="170"/>
        <w:jc w:val="center"/>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 xml:space="preserve">Pravidla pro určování, přidělování a zastupování přísedících pro nařízená soudní jednání, </w:t>
      </w:r>
      <w:r w:rsidR="003F5BA0" w:rsidRPr="00FB6DFD">
        <w:rPr>
          <w:rFonts w:ascii="Garamond" w:eastAsia="Times New Roman" w:hAnsi="Garamond" w:cs="Times New Roman"/>
          <w:b/>
          <w:sz w:val="24"/>
          <w:szCs w:val="24"/>
          <w:lang w:eastAsia="cs-CZ"/>
        </w:rPr>
        <w:t>hlavní líčení, veřejná zasedání</w:t>
      </w:r>
      <w:r w:rsidRPr="00FB6DFD">
        <w:rPr>
          <w:rFonts w:ascii="Garamond" w:eastAsia="Times New Roman" w:hAnsi="Garamond" w:cs="Times New Roman"/>
          <w:b/>
          <w:sz w:val="24"/>
          <w:szCs w:val="24"/>
          <w:lang w:eastAsia="cs-CZ"/>
        </w:rPr>
        <w:t xml:space="preserve"> a neveřejná zasedání</w:t>
      </w:r>
    </w:p>
    <w:p w:rsidR="00F67B36" w:rsidRPr="00FB6DFD" w:rsidRDefault="00F67B36" w:rsidP="00F67B36">
      <w:pPr>
        <w:numPr>
          <w:ilvl w:val="3"/>
          <w:numId w:val="2"/>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 xml:space="preserve">Pro účely určování a </w:t>
      </w:r>
      <w:r w:rsidRPr="00FB6DFD">
        <w:rPr>
          <w:rFonts w:ascii="Garamond" w:eastAsia="Times New Roman" w:hAnsi="Garamond" w:cs="Times New Roman"/>
          <w:b/>
          <w:bCs/>
          <w:sz w:val="24"/>
          <w:szCs w:val="24"/>
          <w:lang w:eastAsia="cs-CZ"/>
        </w:rPr>
        <w:t>přidělování přísedících</w:t>
      </w:r>
      <w:r w:rsidRPr="00FB6DFD">
        <w:rPr>
          <w:rFonts w:ascii="Garamond" w:eastAsia="Times New Roman" w:hAnsi="Garamond" w:cs="Times New Roman"/>
          <w:bCs/>
          <w:sz w:val="24"/>
          <w:szCs w:val="24"/>
          <w:lang w:eastAsia="cs-CZ"/>
        </w:rPr>
        <w:t xml:space="preserve"> do jednotlivých soudních oddělení včetně přípravného řízení je veden průběžně aktualizovaný pořadník přísedících uspořádaný abecedně dle počátečního písmene příjmení přísedícího pro jednotlivé soudní oddělení. </w:t>
      </w:r>
    </w:p>
    <w:p w:rsidR="00F67B36" w:rsidRPr="00FB6DFD" w:rsidRDefault="00F67B36" w:rsidP="00F67B36">
      <w:pPr>
        <w:numPr>
          <w:ilvl w:val="3"/>
          <w:numId w:val="2"/>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FB6DFD">
        <w:rPr>
          <w:rFonts w:ascii="Garamond" w:eastAsia="Times New Roman" w:hAnsi="Garamond" w:cs="Times New Roman"/>
          <w:b/>
          <w:bCs/>
          <w:sz w:val="24"/>
          <w:szCs w:val="24"/>
          <w:lang w:eastAsia="cs-CZ"/>
        </w:rPr>
        <w:t>Noví přísedící</w:t>
      </w:r>
      <w:r w:rsidRPr="00FB6DFD">
        <w:rPr>
          <w:rFonts w:ascii="Garamond" w:eastAsia="Times New Roman" w:hAnsi="Garamond" w:cs="Times New Roman"/>
          <w:bCs/>
          <w:sz w:val="24"/>
          <w:szCs w:val="24"/>
          <w:lang w:eastAsia="cs-CZ"/>
        </w:rPr>
        <w:t xml:space="preserve"> jsou přidělováni do jednotlivých soudních oddělení dle potřeby soudu s přihlédnutím k nejnižšímu počtu přísedících v soudním oddělení.</w:t>
      </w:r>
    </w:p>
    <w:p w:rsidR="00F67B36" w:rsidRPr="00FB6DFD" w:rsidRDefault="00F67B36" w:rsidP="00F67B36">
      <w:pPr>
        <w:numPr>
          <w:ilvl w:val="3"/>
          <w:numId w:val="2"/>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FB6DFD">
        <w:rPr>
          <w:rFonts w:ascii="Garamond" w:eastAsia="Times New Roman" w:hAnsi="Garamond" w:cs="Times New Roman"/>
          <w:b/>
          <w:bCs/>
          <w:sz w:val="24"/>
          <w:szCs w:val="24"/>
          <w:lang w:eastAsia="cs-CZ"/>
        </w:rPr>
        <w:t>Opakovaně zvolení přísedící</w:t>
      </w:r>
      <w:r w:rsidRPr="00FB6DFD">
        <w:rPr>
          <w:rFonts w:ascii="Garamond" w:eastAsia="Times New Roman" w:hAnsi="Garamond" w:cs="Times New Roman"/>
          <w:bCs/>
          <w:sz w:val="24"/>
          <w:szCs w:val="24"/>
          <w:lang w:eastAsia="cs-CZ"/>
        </w:rPr>
        <w:t xml:space="preserve"> se zařazují do shodného soudního oddělení, kde byli zařazeni původně. Nově zvolení přísedící se zařazují do soudního oddělení přednostně za přísedící, kteří svou činnost ukončili, následně do soudního oddělení dle aktuální potřeby a rozhodnutí předsedkyně soudu.</w:t>
      </w:r>
    </w:p>
    <w:p w:rsidR="00F67B36" w:rsidRPr="00FB6DFD" w:rsidRDefault="00F67B36" w:rsidP="00F67B36">
      <w:pPr>
        <w:numPr>
          <w:ilvl w:val="3"/>
          <w:numId w:val="2"/>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 xml:space="preserve">Přísedící uvedení v pořadníku </w:t>
      </w:r>
      <w:r w:rsidRPr="00FB6DFD">
        <w:rPr>
          <w:rFonts w:ascii="Garamond" w:eastAsia="Times New Roman" w:hAnsi="Garamond" w:cs="Times New Roman"/>
          <w:b/>
          <w:bCs/>
          <w:sz w:val="24"/>
          <w:szCs w:val="24"/>
          <w:lang w:eastAsia="cs-CZ"/>
        </w:rPr>
        <w:t>jsou určováni a přidělováni</w:t>
      </w:r>
      <w:r w:rsidRPr="00FB6DFD">
        <w:rPr>
          <w:rFonts w:ascii="Garamond" w:eastAsia="Times New Roman" w:hAnsi="Garamond" w:cs="Times New Roman"/>
          <w:bCs/>
          <w:sz w:val="24"/>
          <w:szCs w:val="24"/>
          <w:lang w:eastAsia="cs-CZ"/>
        </w:rPr>
        <w:t xml:space="preserve"> jako přísedící v soudním oddělení pro nařizovaná soudní jednání, </w:t>
      </w:r>
      <w:r w:rsidR="00ED7F40" w:rsidRPr="00FB6DFD">
        <w:rPr>
          <w:rFonts w:ascii="Garamond" w:eastAsia="Times New Roman" w:hAnsi="Garamond" w:cs="Times New Roman"/>
          <w:bCs/>
          <w:sz w:val="24"/>
          <w:szCs w:val="24"/>
          <w:lang w:eastAsia="cs-CZ"/>
        </w:rPr>
        <w:t xml:space="preserve">hlavní líčení, veřejná zasedání </w:t>
      </w:r>
      <w:r w:rsidRPr="00FB6DFD">
        <w:rPr>
          <w:rFonts w:ascii="Garamond" w:eastAsia="Times New Roman" w:hAnsi="Garamond" w:cs="Times New Roman"/>
          <w:bCs/>
          <w:sz w:val="24"/>
          <w:szCs w:val="24"/>
          <w:lang w:eastAsia="cs-CZ"/>
        </w:rPr>
        <w:t>a neveřejná zasedání v příslušném počtu s ohledem na problematiku projednávané věci a ekonomická hlediska tak, aby byli stejnoměrně vytíženi.</w:t>
      </w:r>
    </w:p>
    <w:p w:rsidR="00F67B36" w:rsidRPr="00FB6DFD" w:rsidRDefault="00F67B36" w:rsidP="00F67B36">
      <w:pPr>
        <w:numPr>
          <w:ilvl w:val="3"/>
          <w:numId w:val="2"/>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 xml:space="preserve">Při </w:t>
      </w:r>
      <w:r w:rsidRPr="00FB6DFD">
        <w:rPr>
          <w:rFonts w:ascii="Garamond" w:eastAsia="Times New Roman" w:hAnsi="Garamond" w:cs="Times New Roman"/>
          <w:b/>
          <w:bCs/>
          <w:sz w:val="24"/>
          <w:szCs w:val="24"/>
          <w:lang w:eastAsia="cs-CZ"/>
        </w:rPr>
        <w:t>určování a přidělování přísedících</w:t>
      </w:r>
      <w:r w:rsidRPr="00FB6DFD">
        <w:rPr>
          <w:rFonts w:ascii="Garamond" w:eastAsia="Times New Roman" w:hAnsi="Garamond" w:cs="Times New Roman"/>
          <w:bCs/>
          <w:sz w:val="24"/>
          <w:szCs w:val="24"/>
          <w:lang w:eastAsia="cs-CZ"/>
        </w:rPr>
        <w:t xml:space="preserve"> se vždy vychází z přílohy č. 3 rozvrhu práce. Do spisu se vždy učiní záznam o postupu při výběru přísedících pro konkrétní jednání soudu.</w:t>
      </w:r>
    </w:p>
    <w:p w:rsidR="00F67B36" w:rsidRPr="00FB6DFD" w:rsidRDefault="00F67B36" w:rsidP="00F67B36">
      <w:pPr>
        <w:numPr>
          <w:ilvl w:val="3"/>
          <w:numId w:val="2"/>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 xml:space="preserve">Pokud nemůže z důvodů uvedených v bodě 3. svoji funkci v době konání nařízeného soudního jednání vykonávat potřebný počet přísedících zařazených do konkrétního soudního oddělení, přidělí se pro toto soudní jednání podle shodných pravidel </w:t>
      </w:r>
      <w:r w:rsidRPr="00FB6DFD">
        <w:rPr>
          <w:rFonts w:ascii="Garamond" w:eastAsia="Times New Roman" w:hAnsi="Garamond" w:cs="Times New Roman"/>
          <w:b/>
          <w:bCs/>
          <w:sz w:val="24"/>
          <w:szCs w:val="24"/>
          <w:lang w:eastAsia="cs-CZ"/>
        </w:rPr>
        <w:t>přísedící ze zastupujících soudních oddělení.</w:t>
      </w:r>
    </w:p>
    <w:p w:rsidR="00F67B36" w:rsidRPr="00FB6DFD" w:rsidRDefault="00F67B36" w:rsidP="00F67B36">
      <w:pPr>
        <w:numPr>
          <w:ilvl w:val="3"/>
          <w:numId w:val="2"/>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 xml:space="preserve">Nemůže-li dle pořadí určený přísedící svoji funkci v době konání nařízeného soudního jednání z důležitých důvodů vykonávat, přidělí se pro toto soudní jednání v pořadí první následný, popř. v pořadí další přísedící z pořadníku soudního oddělení. O výběru </w:t>
      </w:r>
      <w:r w:rsidRPr="00FB6DFD">
        <w:rPr>
          <w:rFonts w:ascii="Garamond" w:eastAsia="Times New Roman" w:hAnsi="Garamond" w:cs="Times New Roman"/>
          <w:b/>
          <w:bCs/>
          <w:sz w:val="24"/>
          <w:szCs w:val="24"/>
          <w:lang w:eastAsia="cs-CZ"/>
        </w:rPr>
        <w:t>náhradního přísedícího</w:t>
      </w:r>
      <w:r w:rsidRPr="00FB6DFD">
        <w:rPr>
          <w:rFonts w:ascii="Garamond" w:eastAsia="Times New Roman" w:hAnsi="Garamond" w:cs="Times New Roman"/>
          <w:bCs/>
          <w:sz w:val="24"/>
          <w:szCs w:val="24"/>
          <w:lang w:eastAsia="cs-CZ"/>
        </w:rPr>
        <w:t xml:space="preserve"> se založí do spisu úřední záznam.</w:t>
      </w:r>
    </w:p>
    <w:p w:rsidR="00F67B36" w:rsidRPr="00FB6DFD" w:rsidRDefault="00F67B36" w:rsidP="00F67B36">
      <w:pPr>
        <w:numPr>
          <w:ilvl w:val="3"/>
          <w:numId w:val="2"/>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 xml:space="preserve">Pokud je na příslušný jednací den senátu nařízeno </w:t>
      </w:r>
      <w:r w:rsidRPr="00FB6DFD">
        <w:rPr>
          <w:rFonts w:ascii="Garamond" w:eastAsia="Times New Roman" w:hAnsi="Garamond" w:cs="Times New Roman"/>
          <w:b/>
          <w:bCs/>
          <w:sz w:val="24"/>
          <w:szCs w:val="24"/>
          <w:lang w:eastAsia="cs-CZ"/>
        </w:rPr>
        <w:t>více soudních jednání</w:t>
      </w:r>
      <w:r w:rsidRPr="00FB6DFD">
        <w:rPr>
          <w:rFonts w:ascii="Garamond" w:eastAsia="Times New Roman" w:hAnsi="Garamond" w:cs="Times New Roman"/>
          <w:bCs/>
          <w:sz w:val="24"/>
          <w:szCs w:val="24"/>
          <w:lang w:eastAsia="cs-CZ"/>
        </w:rPr>
        <w:t>, zasedá senát vždy ve stejném složení u všech jednání v tento den nařízených, pokud to umožňuje povinnost zachování totožného senátu.</w:t>
      </w:r>
    </w:p>
    <w:p w:rsidR="00F67B36" w:rsidRPr="00FB6DFD" w:rsidRDefault="00F67B36" w:rsidP="00F67B36">
      <w:pPr>
        <w:numPr>
          <w:ilvl w:val="3"/>
          <w:numId w:val="2"/>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FB6DFD">
        <w:rPr>
          <w:rFonts w:ascii="Garamond" w:eastAsia="Times New Roman" w:hAnsi="Garamond" w:cs="Times New Roman"/>
          <w:bCs/>
          <w:sz w:val="24"/>
          <w:szCs w:val="24"/>
          <w:lang w:eastAsia="cs-CZ"/>
        </w:rPr>
        <w:t xml:space="preserve">V případě odročených jednání se postupuje při obsazení senátu podle zákonného </w:t>
      </w:r>
      <w:r w:rsidRPr="00FB6DFD">
        <w:rPr>
          <w:rFonts w:ascii="Garamond" w:eastAsia="Times New Roman" w:hAnsi="Garamond" w:cs="Times New Roman"/>
          <w:b/>
          <w:bCs/>
          <w:sz w:val="24"/>
          <w:szCs w:val="24"/>
          <w:lang w:eastAsia="cs-CZ"/>
        </w:rPr>
        <w:t>pravidla totožného senátu</w:t>
      </w:r>
      <w:r w:rsidRPr="00FB6DFD">
        <w:rPr>
          <w:rFonts w:ascii="Garamond" w:eastAsia="Times New Roman" w:hAnsi="Garamond" w:cs="Times New Roman"/>
          <w:bCs/>
          <w:sz w:val="24"/>
          <w:szCs w:val="24"/>
          <w:lang w:eastAsia="cs-CZ"/>
        </w:rPr>
        <w:t>.</w:t>
      </w:r>
    </w:p>
    <w:p w:rsidR="00F67B36" w:rsidRPr="00FB6DFD" w:rsidRDefault="00F67B36" w:rsidP="00F67B36">
      <w:pPr>
        <w:numPr>
          <w:ilvl w:val="3"/>
          <w:numId w:val="2"/>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FB6DFD">
        <w:rPr>
          <w:rFonts w:ascii="Garamond" w:eastAsia="Times New Roman" w:hAnsi="Garamond" w:cs="Times New Roman"/>
          <w:b/>
          <w:bCs/>
          <w:sz w:val="24"/>
          <w:szCs w:val="24"/>
          <w:lang w:eastAsia="cs-CZ"/>
        </w:rPr>
        <w:t>Určování, přidělování a obesílání přísedících</w:t>
      </w:r>
      <w:r w:rsidRPr="00FB6DFD">
        <w:rPr>
          <w:rFonts w:ascii="Garamond" w:eastAsia="Times New Roman" w:hAnsi="Garamond" w:cs="Times New Roman"/>
          <w:bCs/>
          <w:sz w:val="24"/>
          <w:szCs w:val="24"/>
          <w:lang w:eastAsia="cs-CZ"/>
        </w:rPr>
        <w:t xml:space="preserve"> vykonávají pro nařízená soudní jednání dle shora uvedených pravidel vedoucí kanceláře a rejstříkářky příslušného soudního oddělení.</w:t>
      </w:r>
    </w:p>
    <w:p w:rsidR="00F67B36" w:rsidRPr="00FB6DFD"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r w:rsidRPr="00FB6DFD">
        <w:rPr>
          <w:rFonts w:ascii="Garamond" w:eastAsia="Times New Roman" w:hAnsi="Garamond" w:cs="Times New Roman"/>
          <w:b/>
          <w:bCs/>
          <w:sz w:val="28"/>
          <w:szCs w:val="28"/>
          <w:lang w:eastAsia="cs-CZ"/>
        </w:rPr>
        <w:br w:type="page"/>
      </w:r>
      <w:bookmarkStart w:id="173" w:name="_Toc54253814"/>
      <w:bookmarkStart w:id="174" w:name="_Toc57724873"/>
      <w:r w:rsidRPr="00FB6DFD">
        <w:rPr>
          <w:rFonts w:ascii="Garamond" w:eastAsia="Times New Roman" w:hAnsi="Garamond" w:cs="Times New Roman"/>
          <w:b/>
          <w:bCs/>
          <w:sz w:val="28"/>
          <w:szCs w:val="28"/>
          <w:lang w:eastAsia="cs-CZ"/>
        </w:rPr>
        <w:t>Trestní oddělení a soud pro mládež</w:t>
      </w:r>
      <w:bookmarkEnd w:id="173"/>
      <w:bookmarkEnd w:id="174"/>
      <w:r w:rsidRPr="00FB6DFD">
        <w:rPr>
          <w:rFonts w:ascii="Garamond" w:eastAsia="Times New Roman" w:hAnsi="Garamond" w:cs="Times New Roman"/>
          <w:b/>
          <w:bCs/>
          <w:sz w:val="28"/>
          <w:szCs w:val="28"/>
          <w:lang w:eastAsia="cs-CZ"/>
        </w:rPr>
        <w:t xml:space="preserve"> </w:t>
      </w:r>
    </w:p>
    <w:tbl>
      <w:tblPr>
        <w:tblW w:w="10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1970"/>
        <w:gridCol w:w="1934"/>
        <w:gridCol w:w="1932"/>
        <w:gridCol w:w="1939"/>
        <w:gridCol w:w="1939"/>
      </w:tblGrid>
      <w:tr w:rsidR="00F67B36" w:rsidRPr="00FB6DFD" w:rsidTr="00CE4EF2">
        <w:trPr>
          <w:trHeight w:val="594"/>
          <w:jc w:val="center"/>
        </w:trPr>
        <w:tc>
          <w:tcPr>
            <w:tcW w:w="397" w:type="dxa"/>
          </w:tcPr>
          <w:p w:rsidR="00F67B36" w:rsidRPr="00FB6DFD" w:rsidRDefault="00F67B36" w:rsidP="00F67B36">
            <w:pPr>
              <w:spacing w:after="0" w:line="240" w:lineRule="auto"/>
              <w:ind w:firstLine="170"/>
              <w:jc w:val="center"/>
              <w:rPr>
                <w:rFonts w:ascii="Garamond" w:eastAsia="Times New Roman" w:hAnsi="Garamond" w:cs="Times New Roman"/>
                <w:b/>
                <w:bCs/>
                <w:sz w:val="24"/>
                <w:szCs w:val="24"/>
                <w:lang w:eastAsia="cs-CZ"/>
              </w:rPr>
            </w:pPr>
          </w:p>
        </w:tc>
        <w:tc>
          <w:tcPr>
            <w:tcW w:w="2041" w:type="dxa"/>
          </w:tcPr>
          <w:p w:rsidR="00F67B36" w:rsidRPr="00FB6DFD" w:rsidRDefault="00F67B36" w:rsidP="00CE4EF2">
            <w:pPr>
              <w:spacing w:after="0" w:line="240" w:lineRule="auto"/>
              <w:jc w:val="center"/>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soudní oddělení</w:t>
            </w:r>
          </w:p>
          <w:p w:rsidR="00F67B36" w:rsidRPr="00FB6DFD" w:rsidRDefault="00F67B36" w:rsidP="00CE4EF2">
            <w:pPr>
              <w:spacing w:after="0" w:line="240" w:lineRule="auto"/>
              <w:jc w:val="center"/>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 xml:space="preserve"> 2 T, 2 Tm, (16)</w:t>
            </w:r>
          </w:p>
        </w:tc>
        <w:tc>
          <w:tcPr>
            <w:tcW w:w="2041" w:type="dxa"/>
          </w:tcPr>
          <w:p w:rsidR="00F67B36" w:rsidRPr="00FB6DFD" w:rsidRDefault="00F67B36" w:rsidP="00CE4EF2">
            <w:pPr>
              <w:spacing w:after="0" w:line="240" w:lineRule="auto"/>
              <w:jc w:val="center"/>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soudní oddělení</w:t>
            </w:r>
          </w:p>
          <w:p w:rsidR="00F67B36" w:rsidRPr="00FB6DFD" w:rsidRDefault="00F67B36" w:rsidP="00CE4EF2">
            <w:pPr>
              <w:spacing w:after="0" w:line="240" w:lineRule="auto"/>
              <w:jc w:val="center"/>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3 T, 3 Tm, 3 PP</w:t>
            </w:r>
          </w:p>
        </w:tc>
        <w:tc>
          <w:tcPr>
            <w:tcW w:w="2041" w:type="dxa"/>
          </w:tcPr>
          <w:p w:rsidR="00F67B36" w:rsidRPr="00FB6DFD" w:rsidRDefault="00F67B36" w:rsidP="00CE4EF2">
            <w:pPr>
              <w:spacing w:after="0" w:line="240" w:lineRule="auto"/>
              <w:jc w:val="center"/>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soudní oddělení</w:t>
            </w:r>
          </w:p>
          <w:p w:rsidR="00F67B36" w:rsidRPr="00FB6DFD" w:rsidRDefault="00F67B36" w:rsidP="00CE4EF2">
            <w:pPr>
              <w:spacing w:after="0" w:line="240" w:lineRule="auto"/>
              <w:jc w:val="center"/>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4 T, 4 Tm</w:t>
            </w:r>
          </w:p>
        </w:tc>
        <w:tc>
          <w:tcPr>
            <w:tcW w:w="2041" w:type="dxa"/>
          </w:tcPr>
          <w:p w:rsidR="00F67B36" w:rsidRPr="00FB6DFD" w:rsidRDefault="00F67B36" w:rsidP="00CE4EF2">
            <w:pPr>
              <w:spacing w:after="0" w:line="240" w:lineRule="auto"/>
              <w:jc w:val="center"/>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soudní oddělení</w:t>
            </w:r>
          </w:p>
          <w:p w:rsidR="00F67B36" w:rsidRPr="00FB6DFD" w:rsidRDefault="00F67B36" w:rsidP="00CE4EF2">
            <w:pPr>
              <w:spacing w:after="0" w:line="240" w:lineRule="auto"/>
              <w:jc w:val="center"/>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17 T, 17 PP</w:t>
            </w:r>
          </w:p>
        </w:tc>
        <w:tc>
          <w:tcPr>
            <w:tcW w:w="2041" w:type="dxa"/>
          </w:tcPr>
          <w:p w:rsidR="00F67B36" w:rsidRPr="00FB6DFD" w:rsidRDefault="00F67B36" w:rsidP="00CE4EF2">
            <w:pPr>
              <w:spacing w:after="0" w:line="240" w:lineRule="auto"/>
              <w:jc w:val="center"/>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soudní oddělení</w:t>
            </w:r>
          </w:p>
          <w:p w:rsidR="00F67B36" w:rsidRPr="00FB6DFD" w:rsidRDefault="00F67B36" w:rsidP="00CE4EF2">
            <w:pPr>
              <w:spacing w:after="0" w:line="240" w:lineRule="auto"/>
              <w:jc w:val="center"/>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0 Nt, 0 Ntm</w:t>
            </w:r>
          </w:p>
        </w:tc>
      </w:tr>
      <w:tr w:rsidR="00F67B36" w:rsidRPr="00FB6DFD" w:rsidTr="00472A56">
        <w:trPr>
          <w:jc w:val="center"/>
        </w:trPr>
        <w:tc>
          <w:tcPr>
            <w:tcW w:w="397" w:type="dxa"/>
            <w:vAlign w:val="center"/>
          </w:tcPr>
          <w:p w:rsidR="00F67B36" w:rsidRPr="00FB6DFD" w:rsidRDefault="00F67B36" w:rsidP="00F67B36">
            <w:pPr>
              <w:numPr>
                <w:ilvl w:val="0"/>
                <w:numId w:val="33"/>
              </w:numPr>
              <w:spacing w:after="0" w:line="240" w:lineRule="auto"/>
              <w:ind w:left="284" w:hanging="284"/>
              <w:contextualSpacing/>
              <w:jc w:val="right"/>
              <w:rPr>
                <w:rFonts w:ascii="Garamond" w:eastAsia="Times New Roman" w:hAnsi="Garamond" w:cs="Times New Roman"/>
                <w:sz w:val="24"/>
                <w:szCs w:val="24"/>
                <w:lang w:eastAsia="cs-CZ"/>
              </w:rPr>
            </w:pPr>
          </w:p>
        </w:tc>
        <w:tc>
          <w:tcPr>
            <w:tcW w:w="2041" w:type="dxa"/>
            <w:vAlign w:val="center"/>
          </w:tcPr>
          <w:p w:rsidR="00F67B36" w:rsidRPr="00FB6DFD" w:rsidRDefault="00F67B36" w:rsidP="00F67B36">
            <w:pPr>
              <w:spacing w:after="0" w:line="240" w:lineRule="auto"/>
              <w:jc w:val="center"/>
              <w:rPr>
                <w:rFonts w:ascii="Garamond" w:eastAsia="Times New Roman" w:hAnsi="Garamond" w:cs="Times New Roman"/>
                <w:lang w:eastAsia="cs-CZ"/>
              </w:rPr>
            </w:pPr>
            <w:r w:rsidRPr="00FB6DFD">
              <w:rPr>
                <w:rFonts w:ascii="Garamond" w:eastAsia="Times New Roman" w:hAnsi="Garamond" w:cs="Times New Roman"/>
                <w:lang w:eastAsia="cs-CZ"/>
              </w:rPr>
              <w:t>Iva Holzknechtová</w:t>
            </w:r>
          </w:p>
        </w:tc>
        <w:tc>
          <w:tcPr>
            <w:tcW w:w="2041" w:type="dxa"/>
            <w:vAlign w:val="center"/>
          </w:tcPr>
          <w:p w:rsidR="00F67B36" w:rsidRPr="00FB6DFD" w:rsidRDefault="00F67B36" w:rsidP="00F67B36">
            <w:pPr>
              <w:spacing w:after="0" w:line="240" w:lineRule="auto"/>
              <w:jc w:val="center"/>
              <w:rPr>
                <w:rFonts w:ascii="Garamond" w:eastAsia="Times New Roman" w:hAnsi="Garamond" w:cs="Times New Roman"/>
                <w:strike/>
                <w:lang w:eastAsia="cs-CZ"/>
              </w:rPr>
            </w:pPr>
            <w:r w:rsidRPr="00FB6DFD">
              <w:rPr>
                <w:rFonts w:ascii="Garamond" w:eastAsia="Times New Roman" w:hAnsi="Garamond" w:cs="Times New Roman"/>
                <w:lang w:eastAsia="cs-CZ"/>
              </w:rPr>
              <w:t>Mgr. Jitka Dvořáková</w:t>
            </w:r>
          </w:p>
        </w:tc>
        <w:tc>
          <w:tcPr>
            <w:tcW w:w="2041" w:type="dxa"/>
            <w:vAlign w:val="center"/>
          </w:tcPr>
          <w:p w:rsidR="00F67B36" w:rsidRPr="00FB6DFD" w:rsidRDefault="00F67B36" w:rsidP="00F67B36">
            <w:pPr>
              <w:spacing w:after="0" w:line="240" w:lineRule="auto"/>
              <w:jc w:val="center"/>
              <w:rPr>
                <w:rFonts w:ascii="Garamond" w:eastAsia="Times New Roman" w:hAnsi="Garamond" w:cs="Times New Roman"/>
                <w:lang w:eastAsia="cs-CZ"/>
              </w:rPr>
            </w:pPr>
            <w:r w:rsidRPr="00FB6DFD">
              <w:rPr>
                <w:rFonts w:ascii="Garamond" w:eastAsia="Times New Roman" w:hAnsi="Garamond" w:cs="Times New Roman"/>
                <w:lang w:eastAsia="cs-CZ"/>
              </w:rPr>
              <w:t>Magdalena Bucharová</w:t>
            </w:r>
          </w:p>
        </w:tc>
        <w:tc>
          <w:tcPr>
            <w:tcW w:w="2041" w:type="dxa"/>
            <w:vAlign w:val="center"/>
          </w:tcPr>
          <w:p w:rsidR="00F67B36" w:rsidRPr="00FB6DFD" w:rsidRDefault="00F67B36" w:rsidP="00F67B36">
            <w:pPr>
              <w:spacing w:after="0" w:line="240" w:lineRule="auto"/>
              <w:jc w:val="center"/>
              <w:rPr>
                <w:rFonts w:ascii="Garamond" w:eastAsia="Times New Roman" w:hAnsi="Garamond" w:cs="Times New Roman"/>
                <w:lang w:eastAsia="cs-CZ"/>
              </w:rPr>
            </w:pPr>
            <w:r w:rsidRPr="00FB6DFD">
              <w:rPr>
                <w:rFonts w:ascii="Garamond" w:eastAsia="Times New Roman" w:hAnsi="Garamond" w:cs="Times New Roman"/>
                <w:lang w:eastAsia="cs-CZ"/>
              </w:rPr>
              <w:t>Věra Bejrová</w:t>
            </w:r>
          </w:p>
        </w:tc>
        <w:tc>
          <w:tcPr>
            <w:tcW w:w="2041" w:type="dxa"/>
            <w:vAlign w:val="center"/>
          </w:tcPr>
          <w:p w:rsidR="00F67B36" w:rsidRPr="00FB6DFD" w:rsidRDefault="00F67B36" w:rsidP="00F67B36">
            <w:pPr>
              <w:spacing w:after="0" w:line="240" w:lineRule="auto"/>
              <w:jc w:val="center"/>
              <w:rPr>
                <w:rFonts w:ascii="Garamond" w:eastAsia="Times New Roman" w:hAnsi="Garamond" w:cs="Times New Roman"/>
                <w:lang w:eastAsia="cs-CZ"/>
              </w:rPr>
            </w:pPr>
            <w:r w:rsidRPr="00FB6DFD">
              <w:rPr>
                <w:rFonts w:ascii="Garamond" w:eastAsia="Times New Roman" w:hAnsi="Garamond" w:cs="Times New Roman"/>
                <w:lang w:eastAsia="cs-CZ"/>
              </w:rPr>
              <w:t>Věra Bejrová</w:t>
            </w:r>
          </w:p>
        </w:tc>
      </w:tr>
      <w:tr w:rsidR="00F67B36" w:rsidRPr="00FB6DFD" w:rsidTr="003B5EE9">
        <w:trPr>
          <w:trHeight w:val="559"/>
          <w:jc w:val="center"/>
        </w:trPr>
        <w:tc>
          <w:tcPr>
            <w:tcW w:w="397" w:type="dxa"/>
            <w:vAlign w:val="center"/>
          </w:tcPr>
          <w:p w:rsidR="00F67B36" w:rsidRPr="00FB6DFD" w:rsidRDefault="00F67B36" w:rsidP="00F67B36">
            <w:pPr>
              <w:numPr>
                <w:ilvl w:val="0"/>
                <w:numId w:val="33"/>
              </w:numPr>
              <w:spacing w:after="0" w:line="240" w:lineRule="auto"/>
              <w:ind w:left="284" w:hanging="284"/>
              <w:contextualSpacing/>
              <w:jc w:val="center"/>
              <w:rPr>
                <w:rFonts w:ascii="Garamond" w:eastAsia="Times New Roman" w:hAnsi="Garamond" w:cs="Times New Roman"/>
                <w:sz w:val="24"/>
                <w:szCs w:val="24"/>
                <w:lang w:eastAsia="cs-CZ"/>
              </w:rPr>
            </w:pPr>
          </w:p>
        </w:tc>
        <w:tc>
          <w:tcPr>
            <w:tcW w:w="2041" w:type="dxa"/>
            <w:vAlign w:val="center"/>
          </w:tcPr>
          <w:p w:rsidR="00F67B36" w:rsidRPr="00FB6DFD" w:rsidRDefault="00F67B36" w:rsidP="00F67B36">
            <w:pPr>
              <w:spacing w:after="0" w:line="240" w:lineRule="auto"/>
              <w:jc w:val="center"/>
              <w:rPr>
                <w:rFonts w:ascii="Garamond" w:eastAsia="Times New Roman" w:hAnsi="Garamond" w:cs="Times New Roman"/>
                <w:lang w:eastAsia="cs-CZ"/>
              </w:rPr>
            </w:pPr>
            <w:r w:rsidRPr="00FB6DFD">
              <w:rPr>
                <w:rFonts w:ascii="Garamond" w:eastAsia="Times New Roman" w:hAnsi="Garamond" w:cs="Times New Roman"/>
                <w:lang w:eastAsia="cs-CZ"/>
              </w:rPr>
              <w:t>Kateřina Kusá</w:t>
            </w:r>
          </w:p>
        </w:tc>
        <w:tc>
          <w:tcPr>
            <w:tcW w:w="2041" w:type="dxa"/>
            <w:vAlign w:val="center"/>
          </w:tcPr>
          <w:p w:rsidR="00F67B36" w:rsidRPr="00FB6DFD" w:rsidRDefault="00F67B36" w:rsidP="00F67B36">
            <w:pPr>
              <w:spacing w:after="0" w:line="240" w:lineRule="auto"/>
              <w:jc w:val="center"/>
              <w:rPr>
                <w:rFonts w:ascii="Garamond" w:eastAsia="Times New Roman" w:hAnsi="Garamond" w:cs="Times New Roman"/>
                <w:lang w:eastAsia="cs-CZ"/>
              </w:rPr>
            </w:pPr>
            <w:r w:rsidRPr="00FB6DFD">
              <w:rPr>
                <w:rFonts w:ascii="Garamond" w:eastAsia="Times New Roman" w:hAnsi="Garamond" w:cs="Times New Roman"/>
                <w:lang w:eastAsia="cs-CZ"/>
              </w:rPr>
              <w:t>Mgr. Jiří Horáček</w:t>
            </w:r>
          </w:p>
        </w:tc>
        <w:tc>
          <w:tcPr>
            <w:tcW w:w="2041" w:type="dxa"/>
            <w:vAlign w:val="center"/>
          </w:tcPr>
          <w:p w:rsidR="00F67B36" w:rsidRPr="00FB6DFD" w:rsidRDefault="00F67B36" w:rsidP="00F67B36">
            <w:pPr>
              <w:spacing w:after="0" w:line="240" w:lineRule="auto"/>
              <w:jc w:val="center"/>
              <w:rPr>
                <w:rFonts w:ascii="Garamond" w:eastAsia="Times New Roman" w:hAnsi="Garamond" w:cs="Times New Roman"/>
                <w:lang w:eastAsia="cs-CZ"/>
              </w:rPr>
            </w:pPr>
            <w:r w:rsidRPr="00FB6DFD">
              <w:rPr>
                <w:rFonts w:ascii="Garamond" w:eastAsia="Times New Roman" w:hAnsi="Garamond" w:cs="Times New Roman"/>
                <w:lang w:eastAsia="cs-CZ"/>
              </w:rPr>
              <w:t>Jaroslav Chalupník</w:t>
            </w:r>
          </w:p>
        </w:tc>
        <w:tc>
          <w:tcPr>
            <w:tcW w:w="2041" w:type="dxa"/>
            <w:vAlign w:val="center"/>
          </w:tcPr>
          <w:p w:rsidR="00F67B36" w:rsidRPr="00FB6DFD" w:rsidRDefault="00F67B36" w:rsidP="00F67B36">
            <w:pPr>
              <w:spacing w:after="0" w:line="240" w:lineRule="auto"/>
              <w:jc w:val="center"/>
              <w:rPr>
                <w:rFonts w:ascii="Garamond" w:eastAsia="Times New Roman" w:hAnsi="Garamond" w:cs="Times New Roman"/>
                <w:lang w:eastAsia="cs-CZ"/>
              </w:rPr>
            </w:pPr>
            <w:r w:rsidRPr="00FB6DFD">
              <w:rPr>
                <w:rFonts w:ascii="Garamond" w:eastAsia="Times New Roman" w:hAnsi="Garamond" w:cs="Times New Roman"/>
                <w:lang w:eastAsia="cs-CZ"/>
              </w:rPr>
              <w:t>Marie Fejfarová</w:t>
            </w:r>
          </w:p>
        </w:tc>
        <w:tc>
          <w:tcPr>
            <w:tcW w:w="2041" w:type="dxa"/>
            <w:vAlign w:val="center"/>
          </w:tcPr>
          <w:p w:rsidR="00F67B36" w:rsidRPr="00FB6DFD" w:rsidRDefault="00F67B36" w:rsidP="00F67B36">
            <w:pPr>
              <w:spacing w:after="0" w:line="240" w:lineRule="auto"/>
              <w:jc w:val="center"/>
              <w:rPr>
                <w:rFonts w:ascii="Garamond" w:eastAsia="Times New Roman" w:hAnsi="Garamond" w:cs="Times New Roman"/>
                <w:lang w:eastAsia="cs-CZ"/>
              </w:rPr>
            </w:pPr>
            <w:r w:rsidRPr="00FB6DFD">
              <w:rPr>
                <w:rFonts w:ascii="Garamond" w:eastAsia="Times New Roman" w:hAnsi="Garamond" w:cs="Times New Roman"/>
                <w:lang w:eastAsia="cs-CZ"/>
              </w:rPr>
              <w:t>Marie Fejfarová</w:t>
            </w:r>
          </w:p>
        </w:tc>
      </w:tr>
      <w:tr w:rsidR="00F67B36" w:rsidRPr="00FB6DFD" w:rsidTr="00472A56">
        <w:trPr>
          <w:jc w:val="center"/>
        </w:trPr>
        <w:tc>
          <w:tcPr>
            <w:tcW w:w="397" w:type="dxa"/>
            <w:vAlign w:val="center"/>
          </w:tcPr>
          <w:p w:rsidR="00F67B36" w:rsidRPr="00FB6DFD" w:rsidRDefault="00F67B36" w:rsidP="00F67B36">
            <w:pPr>
              <w:numPr>
                <w:ilvl w:val="0"/>
                <w:numId w:val="33"/>
              </w:numPr>
              <w:spacing w:after="0" w:line="240" w:lineRule="auto"/>
              <w:ind w:left="284" w:hanging="284"/>
              <w:contextualSpacing/>
              <w:jc w:val="center"/>
              <w:rPr>
                <w:rFonts w:ascii="Garamond" w:eastAsia="Times New Roman" w:hAnsi="Garamond" w:cs="Times New Roman"/>
                <w:sz w:val="24"/>
                <w:szCs w:val="24"/>
                <w:lang w:eastAsia="cs-CZ"/>
              </w:rPr>
            </w:pPr>
          </w:p>
        </w:tc>
        <w:tc>
          <w:tcPr>
            <w:tcW w:w="2041" w:type="dxa"/>
            <w:vAlign w:val="center"/>
          </w:tcPr>
          <w:p w:rsidR="00F67B36" w:rsidRPr="00FB6DFD" w:rsidRDefault="00F67B36" w:rsidP="00F67B36">
            <w:pPr>
              <w:spacing w:after="0" w:line="240" w:lineRule="auto"/>
              <w:jc w:val="center"/>
              <w:rPr>
                <w:rFonts w:ascii="Garamond" w:eastAsia="Times New Roman" w:hAnsi="Garamond" w:cs="Times New Roman"/>
                <w:lang w:eastAsia="cs-CZ"/>
              </w:rPr>
            </w:pPr>
            <w:r w:rsidRPr="00FB6DFD">
              <w:rPr>
                <w:rFonts w:ascii="Garamond" w:eastAsia="Times New Roman" w:hAnsi="Garamond" w:cs="Times New Roman"/>
                <w:lang w:eastAsia="cs-CZ"/>
              </w:rPr>
              <w:t>Josef Kužel</w:t>
            </w:r>
          </w:p>
        </w:tc>
        <w:tc>
          <w:tcPr>
            <w:tcW w:w="2041" w:type="dxa"/>
            <w:vAlign w:val="center"/>
          </w:tcPr>
          <w:p w:rsidR="00F67B36" w:rsidRPr="00FB6DFD" w:rsidRDefault="00F67B36" w:rsidP="00F67B36">
            <w:pPr>
              <w:spacing w:after="0" w:line="240" w:lineRule="auto"/>
              <w:jc w:val="center"/>
              <w:rPr>
                <w:rFonts w:ascii="Garamond" w:eastAsia="Times New Roman" w:hAnsi="Garamond" w:cs="Times New Roman"/>
                <w:lang w:eastAsia="cs-CZ"/>
              </w:rPr>
            </w:pPr>
            <w:r w:rsidRPr="00FB6DFD">
              <w:rPr>
                <w:rFonts w:ascii="Garamond" w:eastAsia="Times New Roman" w:hAnsi="Garamond" w:cs="Times New Roman"/>
                <w:lang w:eastAsia="cs-CZ"/>
              </w:rPr>
              <w:t>Květoslava Kasnarová</w:t>
            </w:r>
          </w:p>
        </w:tc>
        <w:tc>
          <w:tcPr>
            <w:tcW w:w="2041" w:type="dxa"/>
            <w:vAlign w:val="center"/>
          </w:tcPr>
          <w:p w:rsidR="00F67B36" w:rsidRPr="00FB6DFD" w:rsidRDefault="00F67B36" w:rsidP="00F67B36">
            <w:pPr>
              <w:spacing w:after="0" w:line="240" w:lineRule="auto"/>
              <w:jc w:val="center"/>
              <w:rPr>
                <w:rFonts w:ascii="Garamond" w:eastAsia="Times New Roman" w:hAnsi="Garamond" w:cs="Times New Roman"/>
                <w:lang w:eastAsia="cs-CZ"/>
              </w:rPr>
            </w:pPr>
            <w:r w:rsidRPr="00FB6DFD">
              <w:rPr>
                <w:rFonts w:ascii="Garamond" w:eastAsia="Times New Roman" w:hAnsi="Garamond" w:cs="Times New Roman"/>
                <w:lang w:eastAsia="cs-CZ"/>
              </w:rPr>
              <w:t xml:space="preserve">Jana Hejzlarová  </w:t>
            </w:r>
          </w:p>
        </w:tc>
        <w:tc>
          <w:tcPr>
            <w:tcW w:w="2041" w:type="dxa"/>
            <w:vAlign w:val="center"/>
          </w:tcPr>
          <w:p w:rsidR="00F67B36" w:rsidRPr="00FB6DFD" w:rsidRDefault="00F67B36" w:rsidP="00F67B36">
            <w:pPr>
              <w:spacing w:after="0" w:line="240" w:lineRule="auto"/>
              <w:jc w:val="center"/>
              <w:rPr>
                <w:rFonts w:ascii="Garamond" w:eastAsia="Times New Roman" w:hAnsi="Garamond" w:cs="Times New Roman"/>
                <w:lang w:eastAsia="cs-CZ"/>
              </w:rPr>
            </w:pPr>
            <w:r w:rsidRPr="00FB6DFD">
              <w:rPr>
                <w:rFonts w:ascii="Garamond" w:eastAsia="Times New Roman" w:hAnsi="Garamond" w:cs="Times New Roman"/>
                <w:lang w:eastAsia="cs-CZ"/>
              </w:rPr>
              <w:t>Ing. Jiří Hanuš</w:t>
            </w:r>
          </w:p>
        </w:tc>
        <w:tc>
          <w:tcPr>
            <w:tcW w:w="2041" w:type="dxa"/>
            <w:vAlign w:val="center"/>
          </w:tcPr>
          <w:p w:rsidR="00F67B36" w:rsidRPr="00FB6DFD" w:rsidRDefault="00F67B36" w:rsidP="00F67B36">
            <w:pPr>
              <w:spacing w:after="0" w:line="240" w:lineRule="auto"/>
              <w:jc w:val="center"/>
              <w:rPr>
                <w:rFonts w:ascii="Garamond" w:eastAsia="Times New Roman" w:hAnsi="Garamond" w:cs="Times New Roman"/>
                <w:lang w:eastAsia="cs-CZ"/>
              </w:rPr>
            </w:pPr>
            <w:r w:rsidRPr="00FB6DFD">
              <w:rPr>
                <w:rFonts w:ascii="Garamond" w:eastAsia="Times New Roman" w:hAnsi="Garamond" w:cs="Times New Roman"/>
                <w:lang w:eastAsia="cs-CZ"/>
              </w:rPr>
              <w:t>Ing. Jiří Hanuš</w:t>
            </w:r>
          </w:p>
        </w:tc>
      </w:tr>
      <w:tr w:rsidR="00F67B36" w:rsidRPr="00FB6DFD" w:rsidTr="00472A56">
        <w:trPr>
          <w:jc w:val="center"/>
        </w:trPr>
        <w:tc>
          <w:tcPr>
            <w:tcW w:w="397" w:type="dxa"/>
            <w:vAlign w:val="center"/>
          </w:tcPr>
          <w:p w:rsidR="00F67B36" w:rsidRPr="00FB6DFD" w:rsidRDefault="00F67B36" w:rsidP="00F67B36">
            <w:pPr>
              <w:numPr>
                <w:ilvl w:val="0"/>
                <w:numId w:val="33"/>
              </w:numPr>
              <w:spacing w:after="0" w:line="240" w:lineRule="auto"/>
              <w:ind w:left="284" w:hanging="284"/>
              <w:contextualSpacing/>
              <w:jc w:val="center"/>
              <w:rPr>
                <w:rFonts w:ascii="Garamond" w:eastAsia="Times New Roman" w:hAnsi="Garamond" w:cs="Times New Roman"/>
                <w:sz w:val="24"/>
                <w:szCs w:val="24"/>
                <w:lang w:eastAsia="cs-CZ"/>
              </w:rPr>
            </w:pPr>
          </w:p>
        </w:tc>
        <w:tc>
          <w:tcPr>
            <w:tcW w:w="2041" w:type="dxa"/>
            <w:vAlign w:val="center"/>
          </w:tcPr>
          <w:p w:rsidR="00F67B36" w:rsidRPr="00FB6DFD" w:rsidRDefault="00F67B36" w:rsidP="00F67B36">
            <w:pPr>
              <w:spacing w:after="0" w:line="240" w:lineRule="auto"/>
              <w:jc w:val="center"/>
              <w:rPr>
                <w:rFonts w:ascii="Garamond" w:eastAsia="Times New Roman" w:hAnsi="Garamond" w:cs="Times New Roman"/>
                <w:lang w:eastAsia="cs-CZ"/>
              </w:rPr>
            </w:pPr>
            <w:r w:rsidRPr="00FB6DFD">
              <w:rPr>
                <w:rFonts w:ascii="Garamond" w:eastAsia="Times New Roman" w:hAnsi="Garamond" w:cs="Times New Roman"/>
                <w:lang w:eastAsia="cs-CZ"/>
              </w:rPr>
              <w:t>Václav Maršík</w:t>
            </w:r>
          </w:p>
        </w:tc>
        <w:tc>
          <w:tcPr>
            <w:tcW w:w="2041" w:type="dxa"/>
            <w:vAlign w:val="center"/>
          </w:tcPr>
          <w:p w:rsidR="00F67B36" w:rsidRPr="00FB6DFD" w:rsidRDefault="00F67B36" w:rsidP="00F67B36">
            <w:pPr>
              <w:spacing w:after="0" w:line="240" w:lineRule="auto"/>
              <w:jc w:val="center"/>
              <w:rPr>
                <w:rFonts w:ascii="Garamond" w:eastAsia="Times New Roman" w:hAnsi="Garamond" w:cs="Times New Roman"/>
                <w:lang w:eastAsia="cs-CZ"/>
              </w:rPr>
            </w:pPr>
            <w:r w:rsidRPr="00FB6DFD">
              <w:rPr>
                <w:rFonts w:ascii="Garamond" w:eastAsia="Times New Roman" w:hAnsi="Garamond" w:cs="Times New Roman"/>
                <w:lang w:eastAsia="cs-CZ"/>
              </w:rPr>
              <w:t>Marie Kühnová</w:t>
            </w:r>
          </w:p>
        </w:tc>
        <w:tc>
          <w:tcPr>
            <w:tcW w:w="2041" w:type="dxa"/>
            <w:vAlign w:val="center"/>
          </w:tcPr>
          <w:p w:rsidR="00F67B36" w:rsidRPr="00FB6DFD" w:rsidRDefault="00F67B36" w:rsidP="00F67B36">
            <w:pPr>
              <w:spacing w:after="0" w:line="240" w:lineRule="auto"/>
              <w:jc w:val="center"/>
              <w:rPr>
                <w:rFonts w:ascii="Garamond" w:eastAsia="Times New Roman" w:hAnsi="Garamond" w:cs="Times New Roman"/>
                <w:lang w:eastAsia="cs-CZ"/>
              </w:rPr>
            </w:pPr>
            <w:r w:rsidRPr="00FB6DFD">
              <w:rPr>
                <w:rFonts w:ascii="Garamond" w:eastAsia="Times New Roman" w:hAnsi="Garamond" w:cs="Times New Roman"/>
                <w:lang w:eastAsia="cs-CZ"/>
              </w:rPr>
              <w:t>Jiřina Kadaníková</w:t>
            </w:r>
          </w:p>
        </w:tc>
        <w:tc>
          <w:tcPr>
            <w:tcW w:w="2041" w:type="dxa"/>
            <w:vAlign w:val="center"/>
          </w:tcPr>
          <w:p w:rsidR="00F67B36" w:rsidRPr="00FB6DFD" w:rsidRDefault="00F67B36" w:rsidP="00F67B36">
            <w:pPr>
              <w:spacing w:after="0" w:line="240" w:lineRule="auto"/>
              <w:jc w:val="center"/>
              <w:rPr>
                <w:rFonts w:ascii="Garamond" w:eastAsia="Times New Roman" w:hAnsi="Garamond" w:cs="Times New Roman"/>
                <w:lang w:eastAsia="cs-CZ"/>
              </w:rPr>
            </w:pPr>
            <w:r w:rsidRPr="00FB6DFD">
              <w:rPr>
                <w:rFonts w:ascii="Garamond" w:eastAsia="Times New Roman" w:hAnsi="Garamond" w:cs="Times New Roman"/>
                <w:lang w:eastAsia="cs-CZ"/>
              </w:rPr>
              <w:t>Zdeňka Hartmanová</w:t>
            </w:r>
          </w:p>
        </w:tc>
        <w:tc>
          <w:tcPr>
            <w:tcW w:w="2041" w:type="dxa"/>
            <w:vAlign w:val="center"/>
          </w:tcPr>
          <w:p w:rsidR="00F67B36" w:rsidRPr="00FB6DFD" w:rsidRDefault="00F67B36" w:rsidP="00F67B36">
            <w:pPr>
              <w:spacing w:after="0" w:line="240" w:lineRule="auto"/>
              <w:jc w:val="center"/>
              <w:rPr>
                <w:rFonts w:ascii="Garamond" w:eastAsia="Times New Roman" w:hAnsi="Garamond" w:cs="Times New Roman"/>
                <w:lang w:eastAsia="cs-CZ"/>
              </w:rPr>
            </w:pPr>
            <w:r w:rsidRPr="00FB6DFD">
              <w:rPr>
                <w:rFonts w:ascii="Garamond" w:eastAsia="Times New Roman" w:hAnsi="Garamond" w:cs="Times New Roman"/>
                <w:lang w:eastAsia="cs-CZ"/>
              </w:rPr>
              <w:t>Zdeňka Hartmanová</w:t>
            </w:r>
          </w:p>
        </w:tc>
      </w:tr>
      <w:tr w:rsidR="00F67B36" w:rsidRPr="00FB6DFD" w:rsidTr="003B5EE9">
        <w:trPr>
          <w:trHeight w:val="539"/>
          <w:jc w:val="center"/>
        </w:trPr>
        <w:tc>
          <w:tcPr>
            <w:tcW w:w="397" w:type="dxa"/>
            <w:vAlign w:val="center"/>
          </w:tcPr>
          <w:p w:rsidR="00F67B36" w:rsidRPr="00FB6DFD" w:rsidRDefault="00F67B36" w:rsidP="00F67B36">
            <w:pPr>
              <w:numPr>
                <w:ilvl w:val="0"/>
                <w:numId w:val="33"/>
              </w:numPr>
              <w:spacing w:after="0" w:line="240" w:lineRule="auto"/>
              <w:ind w:left="284" w:hanging="284"/>
              <w:contextualSpacing/>
              <w:jc w:val="center"/>
              <w:rPr>
                <w:rFonts w:ascii="Garamond" w:eastAsia="Times New Roman" w:hAnsi="Garamond" w:cs="Times New Roman"/>
                <w:sz w:val="24"/>
                <w:szCs w:val="24"/>
                <w:lang w:eastAsia="cs-CZ"/>
              </w:rPr>
            </w:pPr>
          </w:p>
        </w:tc>
        <w:tc>
          <w:tcPr>
            <w:tcW w:w="2041" w:type="dxa"/>
            <w:vAlign w:val="center"/>
          </w:tcPr>
          <w:p w:rsidR="00F67B36" w:rsidRPr="00FB6DFD" w:rsidRDefault="00F67B36" w:rsidP="00F67B36">
            <w:pPr>
              <w:spacing w:after="0" w:line="240" w:lineRule="auto"/>
              <w:jc w:val="center"/>
              <w:rPr>
                <w:rFonts w:ascii="Garamond" w:eastAsia="Times New Roman" w:hAnsi="Garamond" w:cs="Times New Roman"/>
                <w:lang w:eastAsia="cs-CZ"/>
              </w:rPr>
            </w:pPr>
            <w:r w:rsidRPr="00FB6DFD">
              <w:rPr>
                <w:rFonts w:ascii="Garamond" w:eastAsia="Times New Roman" w:hAnsi="Garamond" w:cs="Times New Roman"/>
                <w:lang w:eastAsia="cs-CZ"/>
              </w:rPr>
              <w:t>Renata Mašková</w:t>
            </w:r>
          </w:p>
        </w:tc>
        <w:tc>
          <w:tcPr>
            <w:tcW w:w="2041" w:type="dxa"/>
            <w:vAlign w:val="center"/>
          </w:tcPr>
          <w:p w:rsidR="00F67B36" w:rsidRPr="00FB6DFD" w:rsidRDefault="00F67B36" w:rsidP="00F67B36">
            <w:pPr>
              <w:spacing w:after="0" w:line="240" w:lineRule="auto"/>
              <w:jc w:val="center"/>
              <w:rPr>
                <w:rFonts w:ascii="Garamond" w:eastAsia="Times New Roman" w:hAnsi="Garamond" w:cs="Times New Roman"/>
                <w:lang w:eastAsia="cs-CZ"/>
              </w:rPr>
            </w:pPr>
            <w:r w:rsidRPr="00FB6DFD">
              <w:rPr>
                <w:rFonts w:ascii="Garamond" w:eastAsia="Times New Roman" w:hAnsi="Garamond" w:cs="Times New Roman"/>
                <w:lang w:eastAsia="cs-CZ"/>
              </w:rPr>
              <w:t>Petr Minář</w:t>
            </w:r>
          </w:p>
        </w:tc>
        <w:tc>
          <w:tcPr>
            <w:tcW w:w="2041" w:type="dxa"/>
            <w:vAlign w:val="center"/>
          </w:tcPr>
          <w:p w:rsidR="00F67B36" w:rsidRPr="00FB6DFD" w:rsidRDefault="00F67B36" w:rsidP="00F67B36">
            <w:pPr>
              <w:spacing w:after="0" w:line="240" w:lineRule="auto"/>
              <w:jc w:val="center"/>
              <w:rPr>
                <w:rFonts w:ascii="Garamond" w:eastAsia="Times New Roman" w:hAnsi="Garamond" w:cs="Times New Roman"/>
                <w:lang w:eastAsia="cs-CZ"/>
              </w:rPr>
            </w:pPr>
            <w:r w:rsidRPr="00FB6DFD">
              <w:rPr>
                <w:rFonts w:ascii="Garamond" w:eastAsia="Times New Roman" w:hAnsi="Garamond" w:cs="Times New Roman"/>
                <w:lang w:eastAsia="cs-CZ"/>
              </w:rPr>
              <w:t>Josef Kube</w:t>
            </w:r>
          </w:p>
        </w:tc>
        <w:tc>
          <w:tcPr>
            <w:tcW w:w="2041" w:type="dxa"/>
            <w:vAlign w:val="center"/>
          </w:tcPr>
          <w:p w:rsidR="00F67B36" w:rsidRPr="00FB6DFD" w:rsidRDefault="00F67B36" w:rsidP="00F67B36">
            <w:pPr>
              <w:spacing w:after="0" w:line="240" w:lineRule="auto"/>
              <w:jc w:val="center"/>
              <w:rPr>
                <w:rFonts w:ascii="Garamond" w:eastAsia="Times New Roman" w:hAnsi="Garamond" w:cs="Times New Roman"/>
                <w:lang w:eastAsia="cs-CZ"/>
              </w:rPr>
            </w:pPr>
            <w:r w:rsidRPr="00FB6DFD">
              <w:rPr>
                <w:rFonts w:ascii="Garamond" w:eastAsia="Times New Roman" w:hAnsi="Garamond" w:cs="Times New Roman"/>
                <w:lang w:eastAsia="cs-CZ"/>
              </w:rPr>
              <w:t>Danuše Holubová</w:t>
            </w:r>
          </w:p>
        </w:tc>
        <w:tc>
          <w:tcPr>
            <w:tcW w:w="2041" w:type="dxa"/>
            <w:vAlign w:val="center"/>
          </w:tcPr>
          <w:p w:rsidR="00F67B36" w:rsidRPr="00FB6DFD" w:rsidRDefault="00F67B36" w:rsidP="00F67B36">
            <w:pPr>
              <w:spacing w:after="0" w:line="240" w:lineRule="auto"/>
              <w:jc w:val="center"/>
              <w:rPr>
                <w:rFonts w:ascii="Garamond" w:eastAsia="Times New Roman" w:hAnsi="Garamond" w:cs="Times New Roman"/>
                <w:lang w:eastAsia="cs-CZ"/>
              </w:rPr>
            </w:pPr>
            <w:r w:rsidRPr="00FB6DFD">
              <w:rPr>
                <w:rFonts w:ascii="Garamond" w:eastAsia="Times New Roman" w:hAnsi="Garamond" w:cs="Times New Roman"/>
                <w:lang w:eastAsia="cs-CZ"/>
              </w:rPr>
              <w:t>Danuše Holubová</w:t>
            </w:r>
          </w:p>
        </w:tc>
      </w:tr>
      <w:tr w:rsidR="00F67B36" w:rsidRPr="00FB6DFD" w:rsidTr="00472A56">
        <w:trPr>
          <w:jc w:val="center"/>
        </w:trPr>
        <w:tc>
          <w:tcPr>
            <w:tcW w:w="397" w:type="dxa"/>
            <w:vAlign w:val="center"/>
          </w:tcPr>
          <w:p w:rsidR="00F67B36" w:rsidRPr="00FB6DFD" w:rsidRDefault="00F67B36" w:rsidP="00F67B36">
            <w:pPr>
              <w:numPr>
                <w:ilvl w:val="0"/>
                <w:numId w:val="33"/>
              </w:numPr>
              <w:spacing w:after="0" w:line="240" w:lineRule="auto"/>
              <w:ind w:left="284" w:hanging="284"/>
              <w:contextualSpacing/>
              <w:jc w:val="center"/>
              <w:rPr>
                <w:rFonts w:ascii="Garamond" w:eastAsia="Times New Roman" w:hAnsi="Garamond" w:cs="Times New Roman"/>
                <w:sz w:val="24"/>
                <w:szCs w:val="24"/>
                <w:lang w:eastAsia="cs-CZ"/>
              </w:rPr>
            </w:pPr>
          </w:p>
        </w:tc>
        <w:tc>
          <w:tcPr>
            <w:tcW w:w="2041" w:type="dxa"/>
            <w:vAlign w:val="center"/>
          </w:tcPr>
          <w:p w:rsidR="00F67B36" w:rsidRPr="00FB6DFD" w:rsidRDefault="00F67B36" w:rsidP="00F67B36">
            <w:pPr>
              <w:spacing w:after="0" w:line="240" w:lineRule="auto"/>
              <w:jc w:val="center"/>
              <w:rPr>
                <w:rFonts w:ascii="Garamond" w:eastAsia="Times New Roman" w:hAnsi="Garamond" w:cs="Times New Roman"/>
                <w:lang w:eastAsia="cs-CZ"/>
              </w:rPr>
            </w:pPr>
            <w:r w:rsidRPr="00FB6DFD">
              <w:rPr>
                <w:rFonts w:ascii="Garamond" w:eastAsia="Times New Roman" w:hAnsi="Garamond" w:cs="Times New Roman"/>
                <w:lang w:eastAsia="cs-CZ"/>
              </w:rPr>
              <w:t>Ivona Plecháčová</w:t>
            </w:r>
          </w:p>
        </w:tc>
        <w:tc>
          <w:tcPr>
            <w:tcW w:w="2041" w:type="dxa"/>
            <w:vAlign w:val="center"/>
          </w:tcPr>
          <w:p w:rsidR="00F67B36" w:rsidRPr="00FB6DFD" w:rsidRDefault="00F67B36" w:rsidP="00F67B36">
            <w:pPr>
              <w:spacing w:after="0" w:line="240" w:lineRule="auto"/>
              <w:jc w:val="center"/>
              <w:rPr>
                <w:rFonts w:ascii="Garamond" w:eastAsia="Times New Roman" w:hAnsi="Garamond" w:cs="Times New Roman"/>
                <w:lang w:eastAsia="cs-CZ"/>
              </w:rPr>
            </w:pPr>
            <w:r w:rsidRPr="00FB6DFD">
              <w:rPr>
                <w:rFonts w:ascii="Garamond" w:eastAsia="Times New Roman" w:hAnsi="Garamond" w:cs="Times New Roman"/>
                <w:lang w:eastAsia="cs-CZ"/>
              </w:rPr>
              <w:t>Ivana Pavlíková</w:t>
            </w:r>
          </w:p>
        </w:tc>
        <w:tc>
          <w:tcPr>
            <w:tcW w:w="2041" w:type="dxa"/>
            <w:vAlign w:val="center"/>
          </w:tcPr>
          <w:p w:rsidR="00F67B36" w:rsidRPr="00FB6DFD" w:rsidRDefault="00F67B36" w:rsidP="00F67B36">
            <w:pPr>
              <w:spacing w:after="0" w:line="240" w:lineRule="auto"/>
              <w:jc w:val="center"/>
              <w:rPr>
                <w:rFonts w:ascii="Garamond" w:eastAsia="Times New Roman" w:hAnsi="Garamond" w:cs="Times New Roman"/>
                <w:strike/>
                <w:lang w:eastAsia="cs-CZ"/>
              </w:rPr>
            </w:pPr>
            <w:r w:rsidRPr="00FB6DFD">
              <w:rPr>
                <w:rFonts w:ascii="Garamond" w:eastAsia="Times New Roman" w:hAnsi="Garamond" w:cs="Times New Roman"/>
                <w:lang w:eastAsia="cs-CZ"/>
              </w:rPr>
              <w:t>Mgr. Petr Sobotka</w:t>
            </w:r>
          </w:p>
        </w:tc>
        <w:tc>
          <w:tcPr>
            <w:tcW w:w="2041" w:type="dxa"/>
            <w:vAlign w:val="center"/>
          </w:tcPr>
          <w:p w:rsidR="00F67B36" w:rsidRPr="00FB6DFD" w:rsidRDefault="00F67B36" w:rsidP="00F67B36">
            <w:pPr>
              <w:spacing w:after="0" w:line="240" w:lineRule="auto"/>
              <w:jc w:val="center"/>
              <w:rPr>
                <w:rFonts w:ascii="Garamond" w:eastAsia="Times New Roman" w:hAnsi="Garamond" w:cs="Times New Roman"/>
                <w:lang w:eastAsia="cs-CZ"/>
              </w:rPr>
            </w:pPr>
            <w:r w:rsidRPr="00FB6DFD">
              <w:rPr>
                <w:rFonts w:ascii="Garamond" w:eastAsia="Times New Roman" w:hAnsi="Garamond" w:cs="Times New Roman"/>
                <w:lang w:eastAsia="cs-CZ"/>
              </w:rPr>
              <w:t>Ing. František Matějka</w:t>
            </w:r>
          </w:p>
        </w:tc>
        <w:tc>
          <w:tcPr>
            <w:tcW w:w="2041" w:type="dxa"/>
            <w:vAlign w:val="center"/>
          </w:tcPr>
          <w:p w:rsidR="00F67B36" w:rsidRPr="00FB6DFD" w:rsidRDefault="00F67B36" w:rsidP="00F67B36">
            <w:pPr>
              <w:spacing w:after="0" w:line="240" w:lineRule="auto"/>
              <w:jc w:val="center"/>
              <w:rPr>
                <w:rFonts w:ascii="Garamond" w:eastAsia="Times New Roman" w:hAnsi="Garamond" w:cs="Times New Roman"/>
                <w:lang w:eastAsia="cs-CZ"/>
              </w:rPr>
            </w:pPr>
            <w:r w:rsidRPr="00FB6DFD">
              <w:rPr>
                <w:rFonts w:ascii="Garamond" w:eastAsia="Times New Roman" w:hAnsi="Garamond" w:cs="Times New Roman"/>
                <w:lang w:eastAsia="cs-CZ"/>
              </w:rPr>
              <w:t>Ing. František Matějka</w:t>
            </w:r>
          </w:p>
        </w:tc>
      </w:tr>
      <w:tr w:rsidR="00F67B36" w:rsidRPr="00FB6DFD" w:rsidTr="00472A56">
        <w:trPr>
          <w:trHeight w:val="581"/>
          <w:jc w:val="center"/>
        </w:trPr>
        <w:tc>
          <w:tcPr>
            <w:tcW w:w="397" w:type="dxa"/>
            <w:vAlign w:val="center"/>
          </w:tcPr>
          <w:p w:rsidR="00F67B36" w:rsidRPr="00FB6DFD" w:rsidRDefault="00F67B36" w:rsidP="00F67B36">
            <w:pPr>
              <w:numPr>
                <w:ilvl w:val="0"/>
                <w:numId w:val="33"/>
              </w:numPr>
              <w:spacing w:after="0" w:line="240" w:lineRule="auto"/>
              <w:ind w:left="284" w:hanging="284"/>
              <w:contextualSpacing/>
              <w:jc w:val="center"/>
              <w:rPr>
                <w:rFonts w:ascii="Garamond" w:eastAsia="Times New Roman" w:hAnsi="Garamond" w:cs="Times New Roman"/>
                <w:sz w:val="24"/>
                <w:szCs w:val="24"/>
                <w:lang w:eastAsia="cs-CZ"/>
              </w:rPr>
            </w:pPr>
          </w:p>
        </w:tc>
        <w:tc>
          <w:tcPr>
            <w:tcW w:w="2041" w:type="dxa"/>
            <w:vAlign w:val="center"/>
          </w:tcPr>
          <w:p w:rsidR="00F67B36" w:rsidRPr="00FB6DFD" w:rsidRDefault="00F67B36" w:rsidP="00F67B36">
            <w:pPr>
              <w:spacing w:after="0" w:line="240" w:lineRule="auto"/>
              <w:jc w:val="center"/>
              <w:rPr>
                <w:rFonts w:ascii="Garamond" w:eastAsia="Times New Roman" w:hAnsi="Garamond" w:cs="Times New Roman"/>
                <w:lang w:eastAsia="cs-CZ"/>
              </w:rPr>
            </w:pPr>
            <w:r w:rsidRPr="00FB6DFD">
              <w:rPr>
                <w:rFonts w:ascii="Garamond" w:eastAsia="Times New Roman" w:hAnsi="Garamond" w:cs="Times New Roman"/>
                <w:lang w:eastAsia="cs-CZ"/>
              </w:rPr>
              <w:t>Luisa Polešovská</w:t>
            </w:r>
          </w:p>
        </w:tc>
        <w:tc>
          <w:tcPr>
            <w:tcW w:w="2041" w:type="dxa"/>
            <w:vAlign w:val="center"/>
          </w:tcPr>
          <w:p w:rsidR="00F67B36" w:rsidRPr="00FB6DFD" w:rsidRDefault="00F67B36" w:rsidP="00F67B36">
            <w:pPr>
              <w:spacing w:after="0" w:line="240" w:lineRule="auto"/>
              <w:jc w:val="center"/>
              <w:rPr>
                <w:rFonts w:ascii="Garamond" w:eastAsia="Times New Roman" w:hAnsi="Garamond" w:cs="Times New Roman"/>
                <w:lang w:eastAsia="cs-CZ"/>
              </w:rPr>
            </w:pPr>
            <w:r w:rsidRPr="00FB6DFD">
              <w:rPr>
                <w:rFonts w:ascii="Garamond" w:eastAsia="Times New Roman" w:hAnsi="Garamond" w:cs="Times New Roman"/>
                <w:lang w:eastAsia="cs-CZ"/>
              </w:rPr>
              <w:t>Pavlína Rejzková</w:t>
            </w:r>
          </w:p>
        </w:tc>
        <w:tc>
          <w:tcPr>
            <w:tcW w:w="2041" w:type="dxa"/>
            <w:vAlign w:val="center"/>
          </w:tcPr>
          <w:p w:rsidR="00F67B36" w:rsidRPr="00FB6DFD" w:rsidRDefault="00F67B36" w:rsidP="00F67B36">
            <w:pPr>
              <w:spacing w:after="0" w:line="240" w:lineRule="auto"/>
              <w:jc w:val="center"/>
              <w:rPr>
                <w:rFonts w:ascii="Garamond" w:eastAsia="Times New Roman" w:hAnsi="Garamond" w:cs="Times New Roman"/>
                <w:lang w:eastAsia="cs-CZ"/>
              </w:rPr>
            </w:pPr>
            <w:r w:rsidRPr="00FB6DFD">
              <w:rPr>
                <w:rFonts w:ascii="Garamond" w:eastAsia="Times New Roman" w:hAnsi="Garamond" w:cs="Times New Roman"/>
                <w:lang w:eastAsia="cs-CZ"/>
              </w:rPr>
              <w:t>Jiří Šeda</w:t>
            </w:r>
          </w:p>
        </w:tc>
        <w:tc>
          <w:tcPr>
            <w:tcW w:w="2041" w:type="dxa"/>
            <w:vAlign w:val="center"/>
          </w:tcPr>
          <w:p w:rsidR="00F67B36" w:rsidRPr="00FB6DFD" w:rsidRDefault="00F67B36" w:rsidP="00F67B36">
            <w:pPr>
              <w:spacing w:after="0" w:line="240" w:lineRule="auto"/>
              <w:jc w:val="center"/>
              <w:rPr>
                <w:rFonts w:ascii="Garamond" w:eastAsia="Times New Roman" w:hAnsi="Garamond" w:cs="Times New Roman"/>
                <w:lang w:eastAsia="cs-CZ"/>
              </w:rPr>
            </w:pPr>
            <w:r w:rsidRPr="00FB6DFD">
              <w:rPr>
                <w:rFonts w:ascii="Garamond" w:eastAsia="Times New Roman" w:hAnsi="Garamond" w:cs="Times New Roman"/>
                <w:lang w:eastAsia="cs-CZ"/>
              </w:rPr>
              <w:t>Ing. Ivo Trpkovič</w:t>
            </w:r>
          </w:p>
        </w:tc>
        <w:tc>
          <w:tcPr>
            <w:tcW w:w="2041" w:type="dxa"/>
            <w:vAlign w:val="center"/>
          </w:tcPr>
          <w:p w:rsidR="00F67B36" w:rsidRPr="00FB6DFD" w:rsidRDefault="00F67B36" w:rsidP="00F67B36">
            <w:pPr>
              <w:spacing w:after="0" w:line="240" w:lineRule="auto"/>
              <w:jc w:val="center"/>
              <w:rPr>
                <w:rFonts w:ascii="Garamond" w:eastAsia="Times New Roman" w:hAnsi="Garamond" w:cs="Times New Roman"/>
                <w:lang w:eastAsia="cs-CZ"/>
              </w:rPr>
            </w:pPr>
            <w:r w:rsidRPr="00FB6DFD">
              <w:rPr>
                <w:rFonts w:ascii="Garamond" w:eastAsia="Times New Roman" w:hAnsi="Garamond" w:cs="Times New Roman"/>
                <w:lang w:eastAsia="cs-CZ"/>
              </w:rPr>
              <w:t>Ing. Ivo Trpkovič</w:t>
            </w:r>
          </w:p>
        </w:tc>
      </w:tr>
      <w:tr w:rsidR="00F67B36" w:rsidRPr="00FB6DFD" w:rsidTr="00472A56">
        <w:trPr>
          <w:jc w:val="center"/>
        </w:trPr>
        <w:tc>
          <w:tcPr>
            <w:tcW w:w="397" w:type="dxa"/>
            <w:vAlign w:val="center"/>
          </w:tcPr>
          <w:p w:rsidR="00F67B36" w:rsidRPr="00FB6DFD" w:rsidRDefault="00F67B36" w:rsidP="00F67B36">
            <w:pPr>
              <w:numPr>
                <w:ilvl w:val="0"/>
                <w:numId w:val="33"/>
              </w:numPr>
              <w:spacing w:after="0" w:line="240" w:lineRule="auto"/>
              <w:ind w:left="284" w:hanging="284"/>
              <w:contextualSpacing/>
              <w:jc w:val="center"/>
              <w:rPr>
                <w:rFonts w:ascii="Garamond" w:eastAsia="Times New Roman" w:hAnsi="Garamond" w:cs="Times New Roman"/>
                <w:sz w:val="24"/>
                <w:szCs w:val="24"/>
                <w:lang w:eastAsia="cs-CZ"/>
              </w:rPr>
            </w:pPr>
          </w:p>
        </w:tc>
        <w:tc>
          <w:tcPr>
            <w:tcW w:w="2041" w:type="dxa"/>
            <w:vAlign w:val="center"/>
          </w:tcPr>
          <w:p w:rsidR="00F67B36" w:rsidRPr="00FB6DFD" w:rsidRDefault="00F67B36" w:rsidP="00F67B36">
            <w:pPr>
              <w:spacing w:after="0" w:line="240" w:lineRule="auto"/>
              <w:jc w:val="center"/>
              <w:rPr>
                <w:rFonts w:ascii="Garamond" w:eastAsia="Times New Roman" w:hAnsi="Garamond" w:cs="Times New Roman"/>
                <w:lang w:eastAsia="cs-CZ"/>
              </w:rPr>
            </w:pPr>
            <w:r w:rsidRPr="00FB6DFD">
              <w:rPr>
                <w:rFonts w:ascii="Garamond" w:eastAsia="Times New Roman" w:hAnsi="Garamond" w:cs="Times New Roman"/>
                <w:lang w:eastAsia="cs-CZ"/>
              </w:rPr>
              <w:t>Violeta Rusová</w:t>
            </w:r>
          </w:p>
        </w:tc>
        <w:tc>
          <w:tcPr>
            <w:tcW w:w="2041" w:type="dxa"/>
            <w:vAlign w:val="center"/>
          </w:tcPr>
          <w:p w:rsidR="00F67B36" w:rsidRPr="00FB6DFD" w:rsidRDefault="00F67B36" w:rsidP="00F67B36">
            <w:pPr>
              <w:spacing w:after="0" w:line="240" w:lineRule="auto"/>
              <w:jc w:val="center"/>
              <w:rPr>
                <w:rFonts w:ascii="Garamond" w:eastAsia="Times New Roman" w:hAnsi="Garamond" w:cs="Times New Roman"/>
                <w:lang w:eastAsia="cs-CZ"/>
              </w:rPr>
            </w:pPr>
            <w:r w:rsidRPr="00FB6DFD">
              <w:rPr>
                <w:rFonts w:ascii="Garamond" w:eastAsia="Times New Roman" w:hAnsi="Garamond" w:cs="Times New Roman"/>
                <w:lang w:eastAsia="cs-CZ"/>
              </w:rPr>
              <w:t>Mgr. Dagmar Schmiedová</w:t>
            </w:r>
          </w:p>
        </w:tc>
        <w:tc>
          <w:tcPr>
            <w:tcW w:w="2041" w:type="dxa"/>
            <w:vAlign w:val="center"/>
          </w:tcPr>
          <w:p w:rsidR="00F67B36" w:rsidRPr="00FB6DFD" w:rsidRDefault="00F67B36" w:rsidP="00F67B36">
            <w:pPr>
              <w:spacing w:after="0" w:line="240" w:lineRule="auto"/>
              <w:jc w:val="center"/>
              <w:rPr>
                <w:rFonts w:ascii="Garamond" w:eastAsia="Times New Roman" w:hAnsi="Garamond" w:cs="Times New Roman"/>
                <w:lang w:eastAsia="cs-CZ"/>
              </w:rPr>
            </w:pPr>
            <w:r w:rsidRPr="00FB6DFD">
              <w:rPr>
                <w:rFonts w:ascii="Garamond" w:eastAsia="Times New Roman" w:hAnsi="Garamond" w:cs="Times New Roman"/>
                <w:lang w:eastAsia="cs-CZ"/>
              </w:rPr>
              <w:t>Marie Tylová</w:t>
            </w:r>
          </w:p>
        </w:tc>
        <w:tc>
          <w:tcPr>
            <w:tcW w:w="2041" w:type="dxa"/>
            <w:vAlign w:val="center"/>
          </w:tcPr>
          <w:p w:rsidR="00F67B36" w:rsidRPr="00FB6DFD" w:rsidRDefault="00F67B36" w:rsidP="00F67B36">
            <w:pPr>
              <w:spacing w:after="0" w:line="240" w:lineRule="auto"/>
              <w:jc w:val="center"/>
              <w:rPr>
                <w:rFonts w:ascii="Garamond" w:eastAsia="Times New Roman" w:hAnsi="Garamond" w:cs="Times New Roman"/>
                <w:lang w:eastAsia="cs-CZ"/>
              </w:rPr>
            </w:pPr>
            <w:r w:rsidRPr="00FB6DFD">
              <w:rPr>
                <w:rFonts w:ascii="Garamond" w:eastAsia="Times New Roman" w:hAnsi="Garamond" w:cs="Times New Roman"/>
                <w:lang w:eastAsia="cs-CZ"/>
              </w:rPr>
              <w:t>Lucie Vladovičová</w:t>
            </w:r>
          </w:p>
        </w:tc>
        <w:tc>
          <w:tcPr>
            <w:tcW w:w="2041" w:type="dxa"/>
            <w:vAlign w:val="center"/>
          </w:tcPr>
          <w:p w:rsidR="00F67B36" w:rsidRPr="00FB6DFD" w:rsidRDefault="00F67B36" w:rsidP="00F67B36">
            <w:pPr>
              <w:spacing w:after="0" w:line="240" w:lineRule="auto"/>
              <w:jc w:val="center"/>
              <w:rPr>
                <w:rFonts w:ascii="Garamond" w:eastAsia="Times New Roman" w:hAnsi="Garamond" w:cs="Times New Roman"/>
                <w:lang w:eastAsia="cs-CZ"/>
              </w:rPr>
            </w:pPr>
            <w:r w:rsidRPr="00FB6DFD">
              <w:rPr>
                <w:rFonts w:ascii="Garamond" w:eastAsia="Times New Roman" w:hAnsi="Garamond" w:cs="Times New Roman"/>
                <w:lang w:eastAsia="cs-CZ"/>
              </w:rPr>
              <w:t>Lucie Vladovičová</w:t>
            </w:r>
          </w:p>
        </w:tc>
      </w:tr>
      <w:tr w:rsidR="00F67B36" w:rsidRPr="00FB6DFD" w:rsidTr="00472A56">
        <w:trPr>
          <w:trHeight w:val="647"/>
          <w:jc w:val="center"/>
        </w:trPr>
        <w:tc>
          <w:tcPr>
            <w:tcW w:w="397" w:type="dxa"/>
            <w:vAlign w:val="center"/>
          </w:tcPr>
          <w:p w:rsidR="00F67B36" w:rsidRPr="00FB6DFD" w:rsidRDefault="00F67B36" w:rsidP="00F67B36">
            <w:pPr>
              <w:numPr>
                <w:ilvl w:val="0"/>
                <w:numId w:val="33"/>
              </w:numPr>
              <w:spacing w:after="0" w:line="240" w:lineRule="auto"/>
              <w:ind w:left="284" w:hanging="284"/>
              <w:contextualSpacing/>
              <w:jc w:val="center"/>
              <w:rPr>
                <w:rFonts w:ascii="Garamond" w:eastAsia="Times New Roman" w:hAnsi="Garamond" w:cs="Times New Roman"/>
                <w:sz w:val="24"/>
                <w:szCs w:val="24"/>
                <w:lang w:eastAsia="cs-CZ"/>
              </w:rPr>
            </w:pPr>
          </w:p>
        </w:tc>
        <w:tc>
          <w:tcPr>
            <w:tcW w:w="2041" w:type="dxa"/>
            <w:vAlign w:val="center"/>
          </w:tcPr>
          <w:p w:rsidR="00F67B36" w:rsidRPr="00FB6DFD" w:rsidRDefault="00F67B36" w:rsidP="00F67B36">
            <w:pPr>
              <w:spacing w:after="0" w:line="240" w:lineRule="auto"/>
              <w:jc w:val="center"/>
              <w:rPr>
                <w:rFonts w:ascii="Garamond" w:eastAsia="Times New Roman" w:hAnsi="Garamond" w:cs="Times New Roman"/>
                <w:lang w:eastAsia="cs-CZ"/>
              </w:rPr>
            </w:pPr>
            <w:r w:rsidRPr="00FB6DFD">
              <w:rPr>
                <w:rFonts w:ascii="Garamond" w:eastAsia="Times New Roman" w:hAnsi="Garamond" w:cs="Times New Roman"/>
                <w:lang w:eastAsia="cs-CZ"/>
              </w:rPr>
              <w:t>Jitka Šírová</w:t>
            </w:r>
          </w:p>
        </w:tc>
        <w:tc>
          <w:tcPr>
            <w:tcW w:w="2041" w:type="dxa"/>
            <w:vAlign w:val="center"/>
          </w:tcPr>
          <w:p w:rsidR="00F67B36" w:rsidRPr="00FB6DFD" w:rsidRDefault="00F67B36" w:rsidP="00F67B36">
            <w:pPr>
              <w:spacing w:after="0" w:line="240" w:lineRule="auto"/>
              <w:jc w:val="center"/>
              <w:rPr>
                <w:rFonts w:ascii="Garamond" w:eastAsia="Times New Roman" w:hAnsi="Garamond" w:cs="Times New Roman"/>
                <w:lang w:eastAsia="cs-CZ"/>
              </w:rPr>
            </w:pPr>
            <w:r w:rsidRPr="00FB6DFD">
              <w:rPr>
                <w:rFonts w:ascii="Garamond" w:eastAsia="Times New Roman" w:hAnsi="Garamond" w:cs="Times New Roman"/>
                <w:lang w:eastAsia="cs-CZ"/>
              </w:rPr>
              <w:t>Alena Sedláčková</w:t>
            </w:r>
          </w:p>
        </w:tc>
        <w:tc>
          <w:tcPr>
            <w:tcW w:w="2041" w:type="dxa"/>
            <w:vAlign w:val="center"/>
          </w:tcPr>
          <w:p w:rsidR="00F67B36" w:rsidRPr="00FB6DFD" w:rsidRDefault="00F67B36" w:rsidP="00F67B36">
            <w:pPr>
              <w:spacing w:after="0" w:line="240" w:lineRule="auto"/>
              <w:jc w:val="center"/>
              <w:rPr>
                <w:rFonts w:ascii="Garamond" w:eastAsia="Times New Roman" w:hAnsi="Garamond" w:cs="Times New Roman"/>
                <w:lang w:eastAsia="cs-CZ"/>
              </w:rPr>
            </w:pPr>
            <w:r w:rsidRPr="00FB6DFD">
              <w:rPr>
                <w:rFonts w:ascii="Garamond" w:eastAsia="Times New Roman" w:hAnsi="Garamond" w:cs="Times New Roman"/>
                <w:lang w:eastAsia="cs-CZ"/>
              </w:rPr>
              <w:t>Blanka Vítová</w:t>
            </w:r>
          </w:p>
        </w:tc>
        <w:tc>
          <w:tcPr>
            <w:tcW w:w="2041" w:type="dxa"/>
            <w:vAlign w:val="center"/>
          </w:tcPr>
          <w:p w:rsidR="00F67B36" w:rsidRPr="00FB6DFD" w:rsidRDefault="00F67B36" w:rsidP="00F67B36">
            <w:pPr>
              <w:spacing w:after="0" w:line="240" w:lineRule="auto"/>
              <w:jc w:val="center"/>
              <w:rPr>
                <w:rFonts w:ascii="Garamond" w:eastAsia="Times New Roman" w:hAnsi="Garamond" w:cs="Times New Roman"/>
                <w:lang w:eastAsia="cs-CZ"/>
              </w:rPr>
            </w:pPr>
            <w:r w:rsidRPr="00FB6DFD">
              <w:rPr>
                <w:rFonts w:ascii="Garamond" w:eastAsia="Times New Roman" w:hAnsi="Garamond" w:cs="Times New Roman"/>
                <w:lang w:eastAsia="cs-CZ"/>
              </w:rPr>
              <w:t>Zdeňka Wiležinská</w:t>
            </w:r>
          </w:p>
        </w:tc>
        <w:tc>
          <w:tcPr>
            <w:tcW w:w="2041" w:type="dxa"/>
            <w:vAlign w:val="center"/>
          </w:tcPr>
          <w:p w:rsidR="00F67B36" w:rsidRPr="00FB6DFD" w:rsidRDefault="00F67B36" w:rsidP="00F67B36">
            <w:pPr>
              <w:spacing w:after="0" w:line="240" w:lineRule="auto"/>
              <w:jc w:val="center"/>
              <w:rPr>
                <w:rFonts w:ascii="Garamond" w:eastAsia="Times New Roman" w:hAnsi="Garamond" w:cs="Times New Roman"/>
                <w:lang w:eastAsia="cs-CZ"/>
              </w:rPr>
            </w:pPr>
            <w:r w:rsidRPr="00FB6DFD">
              <w:rPr>
                <w:rFonts w:ascii="Garamond" w:eastAsia="Times New Roman" w:hAnsi="Garamond" w:cs="Times New Roman"/>
                <w:lang w:eastAsia="cs-CZ"/>
              </w:rPr>
              <w:t>Zdeňka Wiležinská</w:t>
            </w:r>
          </w:p>
        </w:tc>
      </w:tr>
      <w:tr w:rsidR="00F67B36" w:rsidRPr="00FB6DFD" w:rsidTr="00472A56">
        <w:trPr>
          <w:trHeight w:val="557"/>
          <w:jc w:val="center"/>
        </w:trPr>
        <w:tc>
          <w:tcPr>
            <w:tcW w:w="397" w:type="dxa"/>
            <w:vAlign w:val="center"/>
          </w:tcPr>
          <w:p w:rsidR="00F67B36" w:rsidRPr="00FB6DFD" w:rsidRDefault="00F67B36" w:rsidP="00F67B36">
            <w:pPr>
              <w:numPr>
                <w:ilvl w:val="0"/>
                <w:numId w:val="33"/>
              </w:numPr>
              <w:spacing w:after="0" w:line="240" w:lineRule="auto"/>
              <w:ind w:left="284" w:hanging="284"/>
              <w:contextualSpacing/>
              <w:jc w:val="center"/>
              <w:rPr>
                <w:rFonts w:ascii="Garamond" w:eastAsia="Times New Roman" w:hAnsi="Garamond" w:cs="Times New Roman"/>
                <w:sz w:val="24"/>
                <w:szCs w:val="24"/>
                <w:lang w:eastAsia="cs-CZ"/>
              </w:rPr>
            </w:pPr>
          </w:p>
        </w:tc>
        <w:tc>
          <w:tcPr>
            <w:tcW w:w="2041" w:type="dxa"/>
            <w:vAlign w:val="center"/>
          </w:tcPr>
          <w:p w:rsidR="00F67B36" w:rsidRPr="00FB6DFD" w:rsidRDefault="00F67B36" w:rsidP="00F67B36">
            <w:pPr>
              <w:spacing w:after="0" w:line="240" w:lineRule="auto"/>
              <w:jc w:val="center"/>
              <w:rPr>
                <w:rFonts w:ascii="Garamond" w:eastAsia="Times New Roman" w:hAnsi="Garamond" w:cs="Times New Roman"/>
                <w:lang w:eastAsia="cs-CZ"/>
              </w:rPr>
            </w:pPr>
            <w:r w:rsidRPr="00FB6DFD">
              <w:rPr>
                <w:rFonts w:ascii="Garamond" w:eastAsia="Times New Roman" w:hAnsi="Garamond" w:cs="Times New Roman"/>
                <w:lang w:eastAsia="cs-CZ"/>
              </w:rPr>
              <w:t>Ladislav Šolc</w:t>
            </w:r>
          </w:p>
        </w:tc>
        <w:tc>
          <w:tcPr>
            <w:tcW w:w="2041" w:type="dxa"/>
            <w:vAlign w:val="center"/>
          </w:tcPr>
          <w:p w:rsidR="00F67B36" w:rsidRPr="00FB6DFD" w:rsidRDefault="00F67B36" w:rsidP="00F67B36">
            <w:pPr>
              <w:spacing w:after="0" w:line="240" w:lineRule="auto"/>
              <w:jc w:val="center"/>
              <w:rPr>
                <w:rFonts w:ascii="Garamond" w:eastAsia="Times New Roman" w:hAnsi="Garamond" w:cs="Times New Roman"/>
                <w:lang w:eastAsia="cs-CZ"/>
              </w:rPr>
            </w:pPr>
            <w:r w:rsidRPr="00FB6DFD">
              <w:rPr>
                <w:rFonts w:ascii="Garamond" w:eastAsia="Times New Roman" w:hAnsi="Garamond" w:cs="Times New Roman"/>
                <w:lang w:eastAsia="cs-CZ"/>
              </w:rPr>
              <w:t>Zdeněk Souček</w:t>
            </w:r>
          </w:p>
        </w:tc>
        <w:tc>
          <w:tcPr>
            <w:tcW w:w="2041" w:type="dxa"/>
            <w:vAlign w:val="center"/>
          </w:tcPr>
          <w:p w:rsidR="00F67B36" w:rsidRPr="00FB6DFD" w:rsidRDefault="00F67B36" w:rsidP="00F67B36">
            <w:pPr>
              <w:spacing w:after="0" w:line="240" w:lineRule="auto"/>
              <w:jc w:val="center"/>
              <w:rPr>
                <w:rFonts w:ascii="Garamond" w:eastAsia="Times New Roman" w:hAnsi="Garamond" w:cs="Times New Roman"/>
                <w:lang w:eastAsia="cs-CZ"/>
              </w:rPr>
            </w:pPr>
          </w:p>
        </w:tc>
        <w:tc>
          <w:tcPr>
            <w:tcW w:w="2041" w:type="dxa"/>
            <w:vAlign w:val="center"/>
          </w:tcPr>
          <w:p w:rsidR="00F67B36" w:rsidRPr="00FB6DFD" w:rsidRDefault="00F67B36" w:rsidP="00F67B36">
            <w:pPr>
              <w:spacing w:after="0" w:line="240" w:lineRule="auto"/>
              <w:jc w:val="center"/>
              <w:rPr>
                <w:rFonts w:ascii="Garamond" w:eastAsia="Times New Roman" w:hAnsi="Garamond" w:cs="Times New Roman"/>
                <w:lang w:eastAsia="cs-CZ"/>
              </w:rPr>
            </w:pPr>
          </w:p>
        </w:tc>
        <w:tc>
          <w:tcPr>
            <w:tcW w:w="2041" w:type="dxa"/>
            <w:vAlign w:val="center"/>
          </w:tcPr>
          <w:p w:rsidR="00F67B36" w:rsidRPr="00FB6DFD" w:rsidRDefault="00F67B36" w:rsidP="00F67B36">
            <w:pPr>
              <w:spacing w:after="0" w:line="240" w:lineRule="auto"/>
              <w:jc w:val="center"/>
              <w:rPr>
                <w:rFonts w:ascii="Garamond" w:eastAsia="Times New Roman" w:hAnsi="Garamond" w:cs="Times New Roman"/>
                <w:lang w:eastAsia="cs-CZ"/>
              </w:rPr>
            </w:pPr>
          </w:p>
        </w:tc>
      </w:tr>
      <w:tr w:rsidR="00F67B36" w:rsidRPr="00FB6DFD" w:rsidTr="00472A56">
        <w:trPr>
          <w:trHeight w:val="551"/>
          <w:jc w:val="center"/>
        </w:trPr>
        <w:tc>
          <w:tcPr>
            <w:tcW w:w="397" w:type="dxa"/>
            <w:vAlign w:val="center"/>
          </w:tcPr>
          <w:p w:rsidR="00F67B36" w:rsidRPr="00FB6DFD" w:rsidRDefault="00F67B36" w:rsidP="00F67B36">
            <w:pPr>
              <w:numPr>
                <w:ilvl w:val="0"/>
                <w:numId w:val="33"/>
              </w:numPr>
              <w:spacing w:after="0" w:line="240" w:lineRule="auto"/>
              <w:ind w:left="284" w:hanging="284"/>
              <w:contextualSpacing/>
              <w:jc w:val="center"/>
              <w:rPr>
                <w:rFonts w:ascii="Garamond" w:eastAsia="Times New Roman" w:hAnsi="Garamond" w:cs="Times New Roman"/>
                <w:sz w:val="24"/>
                <w:szCs w:val="24"/>
                <w:lang w:eastAsia="cs-CZ"/>
              </w:rPr>
            </w:pPr>
          </w:p>
        </w:tc>
        <w:tc>
          <w:tcPr>
            <w:tcW w:w="2041" w:type="dxa"/>
            <w:vAlign w:val="center"/>
          </w:tcPr>
          <w:p w:rsidR="00F67B36" w:rsidRPr="00FB6DFD" w:rsidRDefault="00F67B36" w:rsidP="00F67B36">
            <w:pPr>
              <w:spacing w:after="0" w:line="240" w:lineRule="auto"/>
              <w:jc w:val="center"/>
              <w:rPr>
                <w:rFonts w:ascii="Garamond" w:eastAsia="Times New Roman" w:hAnsi="Garamond" w:cs="Times New Roman"/>
                <w:lang w:eastAsia="cs-CZ"/>
              </w:rPr>
            </w:pPr>
            <w:r w:rsidRPr="00FB6DFD">
              <w:rPr>
                <w:rFonts w:ascii="Garamond" w:eastAsia="Times New Roman" w:hAnsi="Garamond" w:cs="Times New Roman"/>
                <w:lang w:eastAsia="cs-CZ"/>
              </w:rPr>
              <w:t>Mgr. Jiří Žďárský</w:t>
            </w:r>
          </w:p>
        </w:tc>
        <w:tc>
          <w:tcPr>
            <w:tcW w:w="2041" w:type="dxa"/>
            <w:vAlign w:val="center"/>
          </w:tcPr>
          <w:p w:rsidR="00F67B36" w:rsidRPr="00FB6DFD" w:rsidRDefault="00F67B36" w:rsidP="00F67B36">
            <w:pPr>
              <w:spacing w:after="0" w:line="240" w:lineRule="auto"/>
              <w:jc w:val="center"/>
              <w:rPr>
                <w:rFonts w:ascii="Garamond" w:eastAsia="Times New Roman" w:hAnsi="Garamond" w:cs="Times New Roman"/>
                <w:lang w:eastAsia="cs-CZ"/>
              </w:rPr>
            </w:pPr>
            <w:r w:rsidRPr="00FB6DFD">
              <w:rPr>
                <w:rFonts w:ascii="Garamond" w:eastAsia="Times New Roman" w:hAnsi="Garamond" w:cs="Times New Roman"/>
                <w:lang w:eastAsia="cs-CZ"/>
              </w:rPr>
              <w:t>Helena Šmejkalová</w:t>
            </w:r>
          </w:p>
        </w:tc>
        <w:tc>
          <w:tcPr>
            <w:tcW w:w="2041" w:type="dxa"/>
            <w:vAlign w:val="center"/>
          </w:tcPr>
          <w:p w:rsidR="00F67B36" w:rsidRPr="00FB6DFD" w:rsidRDefault="00F67B36" w:rsidP="00F67B36">
            <w:pPr>
              <w:spacing w:after="0" w:line="240" w:lineRule="auto"/>
              <w:jc w:val="center"/>
              <w:rPr>
                <w:rFonts w:ascii="Garamond" w:eastAsia="Times New Roman" w:hAnsi="Garamond" w:cs="Times New Roman"/>
                <w:lang w:eastAsia="cs-CZ"/>
              </w:rPr>
            </w:pPr>
          </w:p>
        </w:tc>
        <w:tc>
          <w:tcPr>
            <w:tcW w:w="2041" w:type="dxa"/>
            <w:vAlign w:val="center"/>
          </w:tcPr>
          <w:p w:rsidR="00F67B36" w:rsidRPr="00FB6DFD" w:rsidRDefault="00F67B36" w:rsidP="00F67B36">
            <w:pPr>
              <w:spacing w:after="0" w:line="240" w:lineRule="auto"/>
              <w:jc w:val="center"/>
              <w:rPr>
                <w:rFonts w:ascii="Garamond" w:eastAsia="Times New Roman" w:hAnsi="Garamond" w:cs="Times New Roman"/>
                <w:lang w:eastAsia="cs-CZ"/>
              </w:rPr>
            </w:pPr>
          </w:p>
        </w:tc>
        <w:tc>
          <w:tcPr>
            <w:tcW w:w="2041" w:type="dxa"/>
            <w:vAlign w:val="center"/>
          </w:tcPr>
          <w:p w:rsidR="00F67B36" w:rsidRPr="00FB6DFD" w:rsidRDefault="00F67B36" w:rsidP="00F67B36">
            <w:pPr>
              <w:spacing w:after="0" w:line="240" w:lineRule="auto"/>
              <w:jc w:val="center"/>
              <w:rPr>
                <w:rFonts w:ascii="Garamond" w:eastAsia="Times New Roman" w:hAnsi="Garamond" w:cs="Times New Roman"/>
                <w:lang w:eastAsia="cs-CZ"/>
              </w:rPr>
            </w:pPr>
          </w:p>
        </w:tc>
      </w:tr>
    </w:tbl>
    <w:p w:rsidR="00F67B36" w:rsidRPr="00FB6DFD" w:rsidRDefault="00F67B36" w:rsidP="00F67B36">
      <w:pPr>
        <w:spacing w:after="0" w:line="240" w:lineRule="auto"/>
        <w:ind w:firstLine="170"/>
        <w:rPr>
          <w:rFonts w:ascii="Garamond" w:eastAsia="Times New Roman" w:hAnsi="Garamond" w:cs="Times New Roman"/>
          <w:b/>
          <w:bCs/>
          <w:sz w:val="24"/>
          <w:szCs w:val="24"/>
          <w:lang w:eastAsia="cs-CZ"/>
        </w:rPr>
      </w:pPr>
    </w:p>
    <w:p w:rsidR="00F67B36" w:rsidRPr="00FB6DFD"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75" w:name="_Toc392248863"/>
      <w:bookmarkStart w:id="176" w:name="_Toc394669764"/>
      <w:bookmarkStart w:id="177" w:name="_Toc404155056"/>
      <w:bookmarkStart w:id="178" w:name="_Toc54253815"/>
      <w:bookmarkStart w:id="179" w:name="_Toc57724874"/>
      <w:r w:rsidRPr="00FB6DFD">
        <w:rPr>
          <w:rFonts w:ascii="Garamond" w:eastAsia="Times New Roman" w:hAnsi="Garamond" w:cs="Times New Roman"/>
          <w:b/>
          <w:bCs/>
          <w:sz w:val="28"/>
          <w:szCs w:val="28"/>
          <w:lang w:eastAsia="cs-CZ"/>
        </w:rPr>
        <w:t>Občanskoprávní oddělení</w:t>
      </w:r>
      <w:bookmarkEnd w:id="175"/>
      <w:bookmarkEnd w:id="176"/>
      <w:bookmarkEnd w:id="177"/>
      <w:bookmarkEnd w:id="178"/>
      <w:bookmarkEnd w:id="179"/>
    </w:p>
    <w:p w:rsidR="00F67B36" w:rsidRPr="00FB6DFD" w:rsidRDefault="00F67B36" w:rsidP="00F67B36">
      <w:pPr>
        <w:spacing w:after="0" w:line="240" w:lineRule="auto"/>
        <w:ind w:firstLine="170"/>
        <w:jc w:val="both"/>
        <w:rPr>
          <w:rFonts w:ascii="Garamond" w:eastAsia="Times New Roman" w:hAnsi="Garamond" w:cs="Times New Roman"/>
          <w:b/>
          <w:sz w:val="24"/>
          <w:szCs w:val="24"/>
          <w:lang w:eastAsia="cs-CZ"/>
        </w:rPr>
      </w:pPr>
    </w:p>
    <w:tbl>
      <w:tblPr>
        <w:tblW w:w="6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3064"/>
        <w:gridCol w:w="3064"/>
      </w:tblGrid>
      <w:tr w:rsidR="00F67B36" w:rsidRPr="00FB6DFD" w:rsidTr="00472A56">
        <w:trPr>
          <w:jc w:val="center"/>
        </w:trPr>
        <w:tc>
          <w:tcPr>
            <w:tcW w:w="426" w:type="dxa"/>
          </w:tcPr>
          <w:p w:rsidR="00F67B36" w:rsidRPr="00FB6DFD" w:rsidRDefault="00F67B36" w:rsidP="00F67B36">
            <w:pPr>
              <w:spacing w:after="0" w:line="240" w:lineRule="auto"/>
              <w:ind w:firstLine="170"/>
              <w:jc w:val="both"/>
              <w:rPr>
                <w:rFonts w:ascii="Garamond" w:eastAsia="Times New Roman" w:hAnsi="Garamond" w:cs="Times New Roman"/>
                <w:b/>
                <w:sz w:val="24"/>
                <w:szCs w:val="24"/>
                <w:lang w:eastAsia="cs-CZ"/>
              </w:rPr>
            </w:pPr>
          </w:p>
        </w:tc>
        <w:tc>
          <w:tcPr>
            <w:tcW w:w="2909" w:type="dxa"/>
          </w:tcPr>
          <w:p w:rsidR="00F67B36" w:rsidRPr="00FB6DFD" w:rsidRDefault="00F67B36" w:rsidP="00F67B36">
            <w:pPr>
              <w:spacing w:after="0" w:line="240" w:lineRule="auto"/>
              <w:ind w:firstLine="170"/>
              <w:jc w:val="center"/>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soudní oddělení 9 C, 109 C</w:t>
            </w:r>
          </w:p>
        </w:tc>
        <w:tc>
          <w:tcPr>
            <w:tcW w:w="2909" w:type="dxa"/>
          </w:tcPr>
          <w:p w:rsidR="00F67B36" w:rsidRPr="00FB6DFD" w:rsidRDefault="00F67B36" w:rsidP="00F67B36">
            <w:pPr>
              <w:spacing w:after="0" w:line="240" w:lineRule="auto"/>
              <w:ind w:firstLine="170"/>
              <w:jc w:val="center"/>
              <w:rPr>
                <w:rFonts w:ascii="Garamond" w:eastAsia="Times New Roman" w:hAnsi="Garamond" w:cs="Times New Roman"/>
                <w:b/>
                <w:sz w:val="24"/>
                <w:szCs w:val="24"/>
                <w:lang w:eastAsia="cs-CZ"/>
              </w:rPr>
            </w:pPr>
            <w:r w:rsidRPr="00FB6DFD">
              <w:rPr>
                <w:rFonts w:ascii="Garamond" w:eastAsia="Times New Roman" w:hAnsi="Garamond" w:cs="Times New Roman"/>
                <w:b/>
                <w:sz w:val="24"/>
                <w:szCs w:val="24"/>
                <w:lang w:eastAsia="cs-CZ"/>
              </w:rPr>
              <w:t>soudní oddělení 30 C, 130 C</w:t>
            </w:r>
          </w:p>
        </w:tc>
      </w:tr>
      <w:tr w:rsidR="00F67B36" w:rsidRPr="00FB6DFD" w:rsidTr="00472A56">
        <w:trPr>
          <w:jc w:val="center"/>
        </w:trPr>
        <w:tc>
          <w:tcPr>
            <w:tcW w:w="426" w:type="dxa"/>
          </w:tcPr>
          <w:p w:rsidR="00F67B36" w:rsidRPr="00FB6DFD" w:rsidRDefault="00F67B36" w:rsidP="00F67B36">
            <w:pPr>
              <w:numPr>
                <w:ilvl w:val="0"/>
                <w:numId w:val="34"/>
              </w:numPr>
              <w:spacing w:after="0" w:line="240" w:lineRule="auto"/>
              <w:ind w:left="176" w:hanging="142"/>
              <w:contextualSpacing/>
              <w:rPr>
                <w:rFonts w:ascii="Garamond" w:eastAsia="Times New Roman" w:hAnsi="Garamond" w:cs="Times New Roman"/>
                <w:lang w:eastAsia="cs-CZ"/>
              </w:rPr>
            </w:pPr>
          </w:p>
        </w:tc>
        <w:tc>
          <w:tcPr>
            <w:tcW w:w="2909" w:type="dxa"/>
          </w:tcPr>
          <w:p w:rsidR="00F67B36" w:rsidRPr="00FB6DFD" w:rsidRDefault="00F67B36" w:rsidP="00F67B36">
            <w:pPr>
              <w:spacing w:after="0" w:line="240" w:lineRule="auto"/>
              <w:ind w:firstLine="170"/>
              <w:rPr>
                <w:rFonts w:ascii="Garamond" w:eastAsia="Times New Roman" w:hAnsi="Garamond" w:cs="Times New Roman"/>
                <w:lang w:eastAsia="cs-CZ"/>
              </w:rPr>
            </w:pPr>
            <w:r w:rsidRPr="00FB6DFD">
              <w:rPr>
                <w:rFonts w:ascii="Garamond" w:eastAsia="Times New Roman" w:hAnsi="Garamond" w:cs="Times New Roman"/>
                <w:lang w:eastAsia="cs-CZ"/>
              </w:rPr>
              <w:t>Milan Fejks</w:t>
            </w:r>
          </w:p>
        </w:tc>
        <w:tc>
          <w:tcPr>
            <w:tcW w:w="2909" w:type="dxa"/>
          </w:tcPr>
          <w:p w:rsidR="00F67B36" w:rsidRPr="00FB6DFD" w:rsidRDefault="00F67B36" w:rsidP="00F67B36">
            <w:pPr>
              <w:spacing w:after="0" w:line="240" w:lineRule="auto"/>
              <w:ind w:firstLine="170"/>
              <w:rPr>
                <w:rFonts w:ascii="Garamond" w:eastAsia="Times New Roman" w:hAnsi="Garamond" w:cs="Times New Roman"/>
                <w:bCs/>
                <w:lang w:eastAsia="cs-CZ"/>
              </w:rPr>
            </w:pPr>
            <w:r w:rsidRPr="00FB6DFD">
              <w:rPr>
                <w:rFonts w:ascii="Garamond" w:eastAsia="Times New Roman" w:hAnsi="Garamond" w:cs="Times New Roman"/>
                <w:bCs/>
                <w:lang w:eastAsia="cs-CZ"/>
              </w:rPr>
              <w:t>Libuše Blažková</w:t>
            </w:r>
          </w:p>
        </w:tc>
      </w:tr>
      <w:tr w:rsidR="00F67B36" w:rsidRPr="00FB6DFD" w:rsidTr="00472A56">
        <w:trPr>
          <w:jc w:val="center"/>
        </w:trPr>
        <w:tc>
          <w:tcPr>
            <w:tcW w:w="426" w:type="dxa"/>
          </w:tcPr>
          <w:p w:rsidR="00F67B36" w:rsidRPr="00FB6DFD" w:rsidRDefault="00F67B36" w:rsidP="00F67B36">
            <w:pPr>
              <w:numPr>
                <w:ilvl w:val="0"/>
                <w:numId w:val="34"/>
              </w:numPr>
              <w:spacing w:after="0" w:line="240" w:lineRule="auto"/>
              <w:ind w:left="176" w:hanging="142"/>
              <w:contextualSpacing/>
              <w:rPr>
                <w:rFonts w:ascii="Garamond" w:eastAsia="Times New Roman" w:hAnsi="Garamond" w:cs="Times New Roman"/>
                <w:lang w:eastAsia="cs-CZ"/>
              </w:rPr>
            </w:pPr>
          </w:p>
        </w:tc>
        <w:tc>
          <w:tcPr>
            <w:tcW w:w="2909" w:type="dxa"/>
          </w:tcPr>
          <w:p w:rsidR="00F67B36" w:rsidRPr="00FB6DFD" w:rsidRDefault="00F67B36" w:rsidP="00F67B36">
            <w:pPr>
              <w:spacing w:after="0" w:line="240" w:lineRule="auto"/>
              <w:ind w:firstLine="170"/>
              <w:rPr>
                <w:rFonts w:ascii="Garamond" w:eastAsia="Times New Roman" w:hAnsi="Garamond" w:cs="Times New Roman"/>
                <w:lang w:eastAsia="cs-CZ"/>
              </w:rPr>
            </w:pPr>
            <w:r w:rsidRPr="00FB6DFD">
              <w:rPr>
                <w:rFonts w:ascii="Garamond" w:eastAsia="Times New Roman" w:hAnsi="Garamond" w:cs="Times New Roman"/>
                <w:lang w:eastAsia="cs-CZ"/>
              </w:rPr>
              <w:t>Jiří Lanta</w:t>
            </w:r>
          </w:p>
        </w:tc>
        <w:tc>
          <w:tcPr>
            <w:tcW w:w="2909" w:type="dxa"/>
          </w:tcPr>
          <w:p w:rsidR="00F67B36" w:rsidRPr="00FB6DFD" w:rsidRDefault="00F67B36" w:rsidP="00F67B36">
            <w:pPr>
              <w:spacing w:after="0" w:line="240" w:lineRule="auto"/>
              <w:ind w:firstLine="170"/>
              <w:rPr>
                <w:rFonts w:ascii="Garamond" w:eastAsia="Times New Roman" w:hAnsi="Garamond" w:cs="Times New Roman"/>
                <w:bCs/>
                <w:lang w:eastAsia="cs-CZ"/>
              </w:rPr>
            </w:pPr>
            <w:r w:rsidRPr="00FB6DFD">
              <w:rPr>
                <w:rFonts w:ascii="Garamond" w:eastAsia="Times New Roman" w:hAnsi="Garamond" w:cs="Times New Roman"/>
                <w:lang w:eastAsia="cs-CZ"/>
              </w:rPr>
              <w:t>Václav Hornych</w:t>
            </w:r>
          </w:p>
        </w:tc>
      </w:tr>
      <w:tr w:rsidR="00F67B36" w:rsidRPr="00FB6DFD" w:rsidTr="00472A56">
        <w:trPr>
          <w:jc w:val="center"/>
        </w:trPr>
        <w:tc>
          <w:tcPr>
            <w:tcW w:w="426" w:type="dxa"/>
          </w:tcPr>
          <w:p w:rsidR="00F67B36" w:rsidRPr="00FB6DFD" w:rsidRDefault="00F67B36" w:rsidP="00F67B36">
            <w:pPr>
              <w:numPr>
                <w:ilvl w:val="0"/>
                <w:numId w:val="34"/>
              </w:numPr>
              <w:spacing w:after="0" w:line="240" w:lineRule="auto"/>
              <w:ind w:left="176" w:hanging="142"/>
              <w:contextualSpacing/>
              <w:rPr>
                <w:rFonts w:ascii="Garamond" w:eastAsia="Times New Roman" w:hAnsi="Garamond" w:cs="Times New Roman"/>
                <w:lang w:eastAsia="cs-CZ"/>
              </w:rPr>
            </w:pPr>
          </w:p>
        </w:tc>
        <w:tc>
          <w:tcPr>
            <w:tcW w:w="2909" w:type="dxa"/>
          </w:tcPr>
          <w:p w:rsidR="00F67B36" w:rsidRPr="00FB6DFD" w:rsidRDefault="00F67B36" w:rsidP="00F67B36">
            <w:pPr>
              <w:spacing w:after="0" w:line="240" w:lineRule="auto"/>
              <w:ind w:firstLine="170"/>
              <w:rPr>
                <w:rFonts w:ascii="Garamond" w:eastAsia="Times New Roman" w:hAnsi="Garamond" w:cs="Times New Roman"/>
                <w:lang w:eastAsia="cs-CZ"/>
              </w:rPr>
            </w:pPr>
            <w:r w:rsidRPr="00FB6DFD">
              <w:rPr>
                <w:rFonts w:ascii="Garamond" w:eastAsia="Times New Roman" w:hAnsi="Garamond" w:cs="Times New Roman"/>
                <w:lang w:eastAsia="cs-CZ"/>
              </w:rPr>
              <w:t>Zdeněk Navrátil</w:t>
            </w:r>
          </w:p>
        </w:tc>
        <w:tc>
          <w:tcPr>
            <w:tcW w:w="2909" w:type="dxa"/>
          </w:tcPr>
          <w:p w:rsidR="00F67B36" w:rsidRPr="00FB6DFD" w:rsidRDefault="00F67B36" w:rsidP="00F67B36">
            <w:pPr>
              <w:spacing w:after="0" w:line="240" w:lineRule="auto"/>
              <w:ind w:firstLine="170"/>
              <w:rPr>
                <w:rFonts w:ascii="Garamond" w:eastAsia="Times New Roman" w:hAnsi="Garamond" w:cs="Times New Roman"/>
                <w:lang w:eastAsia="cs-CZ"/>
              </w:rPr>
            </w:pPr>
            <w:r w:rsidRPr="00FB6DFD">
              <w:rPr>
                <w:rFonts w:ascii="Garamond" w:eastAsia="Times New Roman" w:hAnsi="Garamond" w:cs="Times New Roman"/>
                <w:lang w:eastAsia="cs-CZ"/>
              </w:rPr>
              <w:t>Jana Josífková</w:t>
            </w:r>
          </w:p>
        </w:tc>
      </w:tr>
      <w:tr w:rsidR="00F67B36" w:rsidRPr="00FB6DFD" w:rsidTr="00472A56">
        <w:trPr>
          <w:jc w:val="center"/>
        </w:trPr>
        <w:tc>
          <w:tcPr>
            <w:tcW w:w="426" w:type="dxa"/>
          </w:tcPr>
          <w:p w:rsidR="00F67B36" w:rsidRPr="00FB6DFD" w:rsidRDefault="00F67B36" w:rsidP="00F67B36">
            <w:pPr>
              <w:numPr>
                <w:ilvl w:val="0"/>
                <w:numId w:val="34"/>
              </w:numPr>
              <w:spacing w:after="0" w:line="240" w:lineRule="auto"/>
              <w:ind w:left="176" w:hanging="142"/>
              <w:contextualSpacing/>
              <w:rPr>
                <w:rFonts w:ascii="Garamond" w:eastAsia="Times New Roman" w:hAnsi="Garamond" w:cs="Times New Roman"/>
                <w:lang w:eastAsia="cs-CZ"/>
              </w:rPr>
            </w:pPr>
          </w:p>
        </w:tc>
        <w:tc>
          <w:tcPr>
            <w:tcW w:w="2909" w:type="dxa"/>
          </w:tcPr>
          <w:p w:rsidR="00F67B36" w:rsidRPr="00FB6DFD" w:rsidRDefault="00F67B36" w:rsidP="00F67B36">
            <w:pPr>
              <w:spacing w:after="0" w:line="240" w:lineRule="auto"/>
              <w:ind w:firstLine="170"/>
              <w:rPr>
                <w:rFonts w:ascii="Garamond" w:eastAsia="Times New Roman" w:hAnsi="Garamond" w:cs="Times New Roman"/>
                <w:lang w:eastAsia="cs-CZ"/>
              </w:rPr>
            </w:pPr>
            <w:r w:rsidRPr="00FB6DFD">
              <w:rPr>
                <w:rFonts w:ascii="Garamond" w:eastAsia="Times New Roman" w:hAnsi="Garamond" w:cs="Times New Roman"/>
                <w:lang w:eastAsia="cs-CZ"/>
              </w:rPr>
              <w:t>Zuzana Růžičková</w:t>
            </w:r>
          </w:p>
        </w:tc>
        <w:tc>
          <w:tcPr>
            <w:tcW w:w="2909" w:type="dxa"/>
          </w:tcPr>
          <w:p w:rsidR="00F67B36" w:rsidRPr="00FB6DFD" w:rsidRDefault="00F67B36" w:rsidP="00F67B36">
            <w:pPr>
              <w:spacing w:after="0" w:line="240" w:lineRule="auto"/>
              <w:ind w:firstLine="170"/>
              <w:rPr>
                <w:rFonts w:ascii="Garamond" w:eastAsia="Times New Roman" w:hAnsi="Garamond" w:cs="Times New Roman"/>
                <w:lang w:eastAsia="cs-CZ"/>
              </w:rPr>
            </w:pPr>
            <w:r w:rsidRPr="00FB6DFD">
              <w:rPr>
                <w:rFonts w:ascii="Garamond" w:eastAsia="Times New Roman" w:hAnsi="Garamond" w:cs="Times New Roman"/>
                <w:bCs/>
                <w:lang w:eastAsia="cs-CZ"/>
              </w:rPr>
              <w:t>Dobroslava Mečířová</w:t>
            </w:r>
          </w:p>
        </w:tc>
      </w:tr>
      <w:tr w:rsidR="00F67B36" w:rsidRPr="00FB6DFD" w:rsidTr="00472A56">
        <w:trPr>
          <w:jc w:val="center"/>
        </w:trPr>
        <w:tc>
          <w:tcPr>
            <w:tcW w:w="426" w:type="dxa"/>
          </w:tcPr>
          <w:p w:rsidR="00F67B36" w:rsidRPr="00FB6DFD" w:rsidRDefault="00F67B36" w:rsidP="00F67B36">
            <w:pPr>
              <w:numPr>
                <w:ilvl w:val="0"/>
                <w:numId w:val="34"/>
              </w:numPr>
              <w:spacing w:after="0" w:line="240" w:lineRule="auto"/>
              <w:ind w:left="176" w:hanging="142"/>
              <w:contextualSpacing/>
              <w:rPr>
                <w:rFonts w:ascii="Garamond" w:eastAsia="Times New Roman" w:hAnsi="Garamond" w:cs="Times New Roman"/>
                <w:lang w:eastAsia="cs-CZ"/>
              </w:rPr>
            </w:pPr>
          </w:p>
        </w:tc>
        <w:tc>
          <w:tcPr>
            <w:tcW w:w="2909" w:type="dxa"/>
          </w:tcPr>
          <w:p w:rsidR="00F67B36" w:rsidRPr="00FB6DFD" w:rsidRDefault="00F67B36" w:rsidP="00F67B36">
            <w:pPr>
              <w:spacing w:after="0" w:line="240" w:lineRule="auto"/>
              <w:ind w:firstLine="170"/>
              <w:rPr>
                <w:rFonts w:ascii="Garamond" w:eastAsia="Times New Roman" w:hAnsi="Garamond" w:cs="Times New Roman"/>
                <w:lang w:eastAsia="cs-CZ"/>
              </w:rPr>
            </w:pPr>
            <w:r w:rsidRPr="00FB6DFD">
              <w:rPr>
                <w:rFonts w:ascii="Garamond" w:eastAsia="Times New Roman" w:hAnsi="Garamond" w:cs="Times New Roman"/>
                <w:lang w:eastAsia="cs-CZ"/>
              </w:rPr>
              <w:t>Veronika Strnádková</w:t>
            </w:r>
          </w:p>
        </w:tc>
        <w:tc>
          <w:tcPr>
            <w:tcW w:w="2909" w:type="dxa"/>
          </w:tcPr>
          <w:p w:rsidR="00F67B36" w:rsidRPr="00FB6DFD" w:rsidRDefault="00F67B36" w:rsidP="00F67B36">
            <w:pPr>
              <w:spacing w:after="0" w:line="240" w:lineRule="auto"/>
              <w:ind w:firstLine="170"/>
              <w:rPr>
                <w:rFonts w:ascii="Garamond" w:eastAsia="Times New Roman" w:hAnsi="Garamond" w:cs="Times New Roman"/>
                <w:lang w:eastAsia="cs-CZ"/>
              </w:rPr>
            </w:pPr>
            <w:r w:rsidRPr="00FB6DFD">
              <w:rPr>
                <w:rFonts w:ascii="Garamond" w:eastAsia="Times New Roman" w:hAnsi="Garamond" w:cs="Times New Roman"/>
                <w:lang w:eastAsia="cs-CZ"/>
              </w:rPr>
              <w:t>Ivana Reichová</w:t>
            </w:r>
          </w:p>
        </w:tc>
      </w:tr>
      <w:tr w:rsidR="00F67B36" w:rsidRPr="00FB6DFD" w:rsidTr="00472A56">
        <w:trPr>
          <w:trHeight w:val="131"/>
          <w:jc w:val="center"/>
        </w:trPr>
        <w:tc>
          <w:tcPr>
            <w:tcW w:w="426" w:type="dxa"/>
          </w:tcPr>
          <w:p w:rsidR="00F67B36" w:rsidRPr="00FB6DFD" w:rsidRDefault="00F67B36" w:rsidP="00F67B36">
            <w:pPr>
              <w:numPr>
                <w:ilvl w:val="0"/>
                <w:numId w:val="34"/>
              </w:numPr>
              <w:spacing w:after="0" w:line="240" w:lineRule="auto"/>
              <w:ind w:left="176" w:hanging="142"/>
              <w:contextualSpacing/>
              <w:rPr>
                <w:rFonts w:ascii="Garamond" w:eastAsia="Times New Roman" w:hAnsi="Garamond" w:cs="Times New Roman"/>
                <w:lang w:eastAsia="cs-CZ"/>
              </w:rPr>
            </w:pPr>
          </w:p>
        </w:tc>
        <w:tc>
          <w:tcPr>
            <w:tcW w:w="2909" w:type="dxa"/>
          </w:tcPr>
          <w:p w:rsidR="00F67B36" w:rsidRPr="00FB6DFD" w:rsidRDefault="00F67B36" w:rsidP="00F67B36">
            <w:pPr>
              <w:spacing w:after="0" w:line="240" w:lineRule="auto"/>
              <w:ind w:firstLine="170"/>
              <w:rPr>
                <w:rFonts w:ascii="Garamond" w:eastAsia="Times New Roman" w:hAnsi="Garamond" w:cs="Times New Roman"/>
                <w:lang w:eastAsia="cs-CZ"/>
              </w:rPr>
            </w:pPr>
            <w:r w:rsidRPr="00FB6DFD">
              <w:rPr>
                <w:rFonts w:ascii="Garamond" w:eastAsia="Times New Roman" w:hAnsi="Garamond" w:cs="Times New Roman"/>
                <w:lang w:eastAsia="cs-CZ"/>
              </w:rPr>
              <w:t>Stanislava Zívrová</w:t>
            </w:r>
          </w:p>
        </w:tc>
        <w:tc>
          <w:tcPr>
            <w:tcW w:w="2909" w:type="dxa"/>
          </w:tcPr>
          <w:p w:rsidR="00F67B36" w:rsidRPr="00FB6DFD" w:rsidRDefault="00F67B36" w:rsidP="00F67B36">
            <w:pPr>
              <w:spacing w:after="0" w:line="240" w:lineRule="auto"/>
              <w:ind w:firstLine="170"/>
              <w:rPr>
                <w:rFonts w:ascii="Garamond" w:eastAsia="Times New Roman" w:hAnsi="Garamond" w:cs="Times New Roman"/>
                <w:lang w:eastAsia="cs-CZ"/>
              </w:rPr>
            </w:pPr>
            <w:r w:rsidRPr="00FB6DFD">
              <w:rPr>
                <w:rFonts w:ascii="Garamond" w:eastAsia="Times New Roman" w:hAnsi="Garamond" w:cs="Times New Roman"/>
                <w:lang w:eastAsia="cs-CZ"/>
              </w:rPr>
              <w:t>Petr Šmíd</w:t>
            </w:r>
          </w:p>
        </w:tc>
      </w:tr>
      <w:tr w:rsidR="00F67B36" w:rsidRPr="00FB6DFD" w:rsidTr="00472A56">
        <w:trPr>
          <w:jc w:val="center"/>
        </w:trPr>
        <w:tc>
          <w:tcPr>
            <w:tcW w:w="426" w:type="dxa"/>
          </w:tcPr>
          <w:p w:rsidR="00F67B36" w:rsidRPr="00FB6DFD" w:rsidRDefault="00F67B36" w:rsidP="00F67B36">
            <w:pPr>
              <w:numPr>
                <w:ilvl w:val="0"/>
                <w:numId w:val="34"/>
              </w:numPr>
              <w:spacing w:after="0" w:line="240" w:lineRule="auto"/>
              <w:ind w:left="176" w:hanging="142"/>
              <w:contextualSpacing/>
              <w:rPr>
                <w:rFonts w:ascii="Garamond" w:eastAsia="Times New Roman" w:hAnsi="Garamond" w:cs="Times New Roman"/>
                <w:lang w:eastAsia="cs-CZ"/>
              </w:rPr>
            </w:pPr>
          </w:p>
        </w:tc>
        <w:tc>
          <w:tcPr>
            <w:tcW w:w="2909" w:type="dxa"/>
          </w:tcPr>
          <w:p w:rsidR="00F67B36" w:rsidRPr="00FB6DFD" w:rsidRDefault="00F67B36" w:rsidP="00F67B36">
            <w:pPr>
              <w:spacing w:after="0" w:line="240" w:lineRule="auto"/>
              <w:ind w:firstLine="170"/>
              <w:rPr>
                <w:rFonts w:ascii="Garamond" w:eastAsia="Times New Roman" w:hAnsi="Garamond" w:cs="Times New Roman"/>
                <w:lang w:eastAsia="cs-CZ"/>
              </w:rPr>
            </w:pPr>
            <w:r w:rsidRPr="00FB6DFD">
              <w:rPr>
                <w:rFonts w:ascii="Garamond" w:eastAsia="Times New Roman" w:hAnsi="Garamond" w:cs="Times New Roman"/>
                <w:lang w:eastAsia="cs-CZ"/>
              </w:rPr>
              <w:t>Ing. Jiří Žďárský</w:t>
            </w:r>
          </w:p>
        </w:tc>
        <w:tc>
          <w:tcPr>
            <w:tcW w:w="2909" w:type="dxa"/>
          </w:tcPr>
          <w:p w:rsidR="00F67B36" w:rsidRPr="00FB6DFD" w:rsidRDefault="00F67B36" w:rsidP="00F67B36">
            <w:pPr>
              <w:spacing w:after="0" w:line="240" w:lineRule="auto"/>
              <w:ind w:firstLine="170"/>
              <w:rPr>
                <w:rFonts w:ascii="Garamond" w:eastAsia="Times New Roman" w:hAnsi="Garamond" w:cs="Times New Roman"/>
                <w:lang w:eastAsia="cs-CZ"/>
              </w:rPr>
            </w:pPr>
            <w:r w:rsidRPr="00FB6DFD">
              <w:rPr>
                <w:rFonts w:ascii="Garamond" w:eastAsia="Times New Roman" w:hAnsi="Garamond" w:cs="Times New Roman"/>
                <w:lang w:eastAsia="cs-CZ"/>
              </w:rPr>
              <w:t>Marie Trojanová</w:t>
            </w:r>
          </w:p>
        </w:tc>
      </w:tr>
      <w:tr w:rsidR="00F67B36" w:rsidRPr="00FB6DFD" w:rsidTr="00472A56">
        <w:trPr>
          <w:jc w:val="center"/>
        </w:trPr>
        <w:tc>
          <w:tcPr>
            <w:tcW w:w="426" w:type="dxa"/>
          </w:tcPr>
          <w:p w:rsidR="00F67B36" w:rsidRPr="00FB6DFD" w:rsidRDefault="00F67B36" w:rsidP="00F67B36">
            <w:pPr>
              <w:numPr>
                <w:ilvl w:val="0"/>
                <w:numId w:val="34"/>
              </w:numPr>
              <w:spacing w:after="0" w:line="240" w:lineRule="auto"/>
              <w:ind w:left="176" w:hanging="142"/>
              <w:contextualSpacing/>
              <w:rPr>
                <w:rFonts w:ascii="Garamond" w:eastAsia="Times New Roman" w:hAnsi="Garamond" w:cs="Times New Roman"/>
                <w:lang w:eastAsia="cs-CZ"/>
              </w:rPr>
            </w:pPr>
          </w:p>
        </w:tc>
        <w:tc>
          <w:tcPr>
            <w:tcW w:w="2909" w:type="dxa"/>
          </w:tcPr>
          <w:p w:rsidR="00F67B36" w:rsidRPr="00FB6DFD" w:rsidRDefault="00F67B36" w:rsidP="00F67B36">
            <w:pPr>
              <w:spacing w:after="0" w:line="240" w:lineRule="auto"/>
              <w:ind w:firstLine="170"/>
              <w:rPr>
                <w:rFonts w:ascii="Garamond" w:eastAsia="Times New Roman" w:hAnsi="Garamond" w:cs="Times New Roman"/>
                <w:lang w:eastAsia="cs-CZ"/>
              </w:rPr>
            </w:pPr>
          </w:p>
        </w:tc>
        <w:tc>
          <w:tcPr>
            <w:tcW w:w="2909" w:type="dxa"/>
          </w:tcPr>
          <w:p w:rsidR="00F67B36" w:rsidRPr="00FB6DFD" w:rsidRDefault="00F67B36" w:rsidP="00F67B36">
            <w:pPr>
              <w:spacing w:after="0" w:line="240" w:lineRule="auto"/>
              <w:ind w:firstLine="170"/>
              <w:rPr>
                <w:rFonts w:ascii="Garamond" w:eastAsia="Times New Roman" w:hAnsi="Garamond" w:cs="Times New Roman"/>
                <w:lang w:eastAsia="cs-CZ"/>
              </w:rPr>
            </w:pPr>
            <w:r w:rsidRPr="00FB6DFD">
              <w:rPr>
                <w:rFonts w:ascii="Garamond" w:eastAsia="Times New Roman" w:hAnsi="Garamond" w:cs="Times New Roman"/>
                <w:lang w:eastAsia="cs-CZ"/>
              </w:rPr>
              <w:t>Jan Volkov</w:t>
            </w:r>
          </w:p>
        </w:tc>
      </w:tr>
    </w:tbl>
    <w:p w:rsidR="00F67B36" w:rsidRPr="00FB6DFD" w:rsidRDefault="00F67B36" w:rsidP="00F67B36">
      <w:pPr>
        <w:spacing w:after="0" w:line="240" w:lineRule="auto"/>
        <w:ind w:firstLine="170"/>
        <w:rPr>
          <w:rFonts w:ascii="Garamond" w:eastAsia="Times New Roman" w:hAnsi="Garamond" w:cs="Times New Roman"/>
          <w:b/>
          <w:bCs/>
          <w:sz w:val="24"/>
          <w:szCs w:val="24"/>
          <w:lang w:eastAsia="cs-CZ"/>
        </w:rPr>
      </w:pPr>
    </w:p>
    <w:p w:rsidR="00F67B36" w:rsidRPr="00FB6DFD" w:rsidRDefault="00F67B36" w:rsidP="00F67B36">
      <w:pPr>
        <w:spacing w:after="0" w:line="240" w:lineRule="auto"/>
        <w:ind w:firstLine="170"/>
        <w:rPr>
          <w:rFonts w:ascii="Garamond" w:eastAsia="Times New Roman" w:hAnsi="Garamond" w:cs="Times New Roman"/>
          <w:b/>
          <w:bCs/>
          <w:sz w:val="24"/>
          <w:szCs w:val="24"/>
          <w:lang w:eastAsia="cs-CZ"/>
        </w:rPr>
        <w:sectPr w:rsidR="00F67B36" w:rsidRPr="00FB6DFD" w:rsidSect="00472A56">
          <w:headerReference w:type="default" r:id="rId9"/>
          <w:pgSz w:w="11906" w:h="16838"/>
          <w:pgMar w:top="1134" w:right="1418" w:bottom="1134" w:left="1418" w:header="709" w:footer="709" w:gutter="0"/>
          <w:pgNumType w:start="1"/>
          <w:cols w:space="708"/>
          <w:titlePg/>
          <w:docGrid w:linePitch="360"/>
        </w:sectPr>
      </w:pPr>
      <w:r w:rsidRPr="00FB6DFD">
        <w:rPr>
          <w:rFonts w:ascii="Garamond" w:eastAsia="Times New Roman" w:hAnsi="Garamond" w:cs="Times New Roman"/>
          <w:b/>
          <w:bCs/>
          <w:sz w:val="24"/>
          <w:szCs w:val="24"/>
          <w:lang w:eastAsia="cs-CZ"/>
        </w:rPr>
        <w:t>zastupování:  vzájemné v rámci jednotlivých soudních oddělení</w:t>
      </w:r>
    </w:p>
    <w:p w:rsidR="00F67B36" w:rsidRPr="00FB6DFD" w:rsidRDefault="00F67B36" w:rsidP="00F67B36">
      <w:pPr>
        <w:keepNext/>
        <w:autoSpaceDE w:val="0"/>
        <w:autoSpaceDN w:val="0"/>
        <w:spacing w:after="0" w:line="240" w:lineRule="auto"/>
        <w:ind w:firstLine="170"/>
        <w:jc w:val="center"/>
        <w:outlineLvl w:val="0"/>
        <w:rPr>
          <w:rFonts w:ascii="Garamond" w:eastAsia="Times New Roman" w:hAnsi="Garamond" w:cs="Times New Roman"/>
          <w:b/>
          <w:sz w:val="24"/>
          <w:szCs w:val="24"/>
          <w:lang w:eastAsia="cs-CZ"/>
        </w:rPr>
      </w:pPr>
      <w:bookmarkStart w:id="180" w:name="_Toc54253816"/>
      <w:bookmarkStart w:id="181" w:name="_Toc57724875"/>
      <w:r w:rsidRPr="00FB6DFD">
        <w:rPr>
          <w:rFonts w:ascii="Garamond" w:eastAsia="Times New Roman" w:hAnsi="Garamond" w:cs="Times New Roman"/>
          <w:b/>
          <w:sz w:val="24"/>
          <w:szCs w:val="24"/>
          <w:lang w:eastAsia="cs-CZ"/>
        </w:rPr>
        <w:t>Příloha č. 4 Přístupy pracovníků do externích aplikací a informačních systémů</w:t>
      </w:r>
      <w:bookmarkEnd w:id="180"/>
      <w:bookmarkEnd w:id="181"/>
      <w:r w:rsidRPr="00FB6DFD">
        <w:rPr>
          <w:rFonts w:ascii="Garamond" w:eastAsia="Times New Roman" w:hAnsi="Garamond" w:cs="Times New Roman"/>
          <w:b/>
          <w:sz w:val="24"/>
          <w:szCs w:val="24"/>
          <w:lang w:eastAsia="cs-CZ"/>
        </w:rPr>
        <w:t xml:space="preserve"> </w:t>
      </w:r>
    </w:p>
    <w:p w:rsidR="00F67B36" w:rsidRPr="00FB6DFD" w:rsidRDefault="00F67B36" w:rsidP="00F67B36">
      <w:pPr>
        <w:keepNext/>
        <w:autoSpaceDE w:val="0"/>
        <w:autoSpaceDN w:val="0"/>
        <w:spacing w:after="0" w:line="240" w:lineRule="auto"/>
        <w:ind w:firstLine="170"/>
        <w:outlineLvl w:val="0"/>
        <w:rPr>
          <w:rFonts w:ascii="Garamond" w:eastAsia="Times New Roman" w:hAnsi="Garamond" w:cs="Times New Roman"/>
          <w:b/>
          <w:sz w:val="24"/>
          <w:szCs w:val="24"/>
          <w:lang w:eastAsia="cs-CZ"/>
        </w:rPr>
      </w:pPr>
    </w:p>
    <w:p w:rsidR="00F67B36" w:rsidRPr="00FB6DFD" w:rsidRDefault="00F67B36" w:rsidP="00F67B36">
      <w:pPr>
        <w:spacing w:after="120" w:line="240" w:lineRule="auto"/>
        <w:ind w:firstLine="170"/>
        <w:jc w:val="both"/>
        <w:rPr>
          <w:rFonts w:ascii="Garamond" w:eastAsia="Times New Roman" w:hAnsi="Garamond" w:cs="Times New Roman"/>
          <w:sz w:val="24"/>
          <w:szCs w:val="24"/>
          <w:lang w:eastAsia="cs-CZ"/>
        </w:rPr>
      </w:pPr>
      <w:r w:rsidRPr="00FB6DFD">
        <w:rPr>
          <w:rFonts w:ascii="Garamond" w:eastAsia="Times New Roman" w:hAnsi="Garamond" w:cs="Times New Roman"/>
          <w:b/>
          <w:sz w:val="24"/>
          <w:szCs w:val="24"/>
          <w:lang w:eastAsia="cs-CZ"/>
        </w:rPr>
        <w:t>Soud eviduje přístupy do externích aplikací a informačních systémů</w:t>
      </w:r>
      <w:r w:rsidRPr="00FB6DFD">
        <w:rPr>
          <w:rFonts w:ascii="Garamond" w:eastAsia="Times New Roman" w:hAnsi="Garamond" w:cs="Times New Roman"/>
          <w:sz w:val="24"/>
          <w:szCs w:val="24"/>
          <w:lang w:eastAsia="cs-CZ"/>
        </w:rPr>
        <w:t xml:space="preserve"> dle Vnitřní směrnice Okresního soudu v Trutnově 35Spr 641/2019, která upravuje užívání informačních systémů a aplikací.</w:t>
      </w:r>
    </w:p>
    <w:p w:rsidR="00F67B36" w:rsidRPr="00FB6DFD" w:rsidRDefault="00F67B36" w:rsidP="00F67B36">
      <w:pPr>
        <w:spacing w:after="360" w:line="240" w:lineRule="auto"/>
        <w:ind w:firstLine="170"/>
        <w:jc w:val="both"/>
        <w:rPr>
          <w:rFonts w:ascii="Garamond" w:eastAsia="Times New Roman" w:hAnsi="Garamond" w:cs="Times New Roman"/>
          <w:sz w:val="24"/>
          <w:szCs w:val="24"/>
          <w:lang w:eastAsia="cs-CZ"/>
        </w:rPr>
      </w:pPr>
      <w:r w:rsidRPr="00FB6DFD">
        <w:rPr>
          <w:rFonts w:ascii="Garamond" w:eastAsia="Times New Roman" w:hAnsi="Garamond" w:cs="Times New Roman"/>
          <w:sz w:val="24"/>
          <w:szCs w:val="24"/>
          <w:lang w:eastAsia="cs-CZ"/>
        </w:rPr>
        <w:t>Dle přílohy č. 2 Instrukce je udělen přístup do CEO:</w:t>
      </w:r>
    </w:p>
    <w:tbl>
      <w:tblPr>
        <w:tblStyle w:val="Mkatabulky"/>
        <w:tblW w:w="0" w:type="auto"/>
        <w:tblLook w:val="04A0" w:firstRow="1" w:lastRow="0" w:firstColumn="1" w:lastColumn="0" w:noHBand="0" w:noVBand="1"/>
      </w:tblPr>
      <w:tblGrid>
        <w:gridCol w:w="3070"/>
        <w:gridCol w:w="3070"/>
        <w:gridCol w:w="3070"/>
      </w:tblGrid>
      <w:tr w:rsidR="00F67B36" w:rsidRPr="00FB6DFD" w:rsidTr="00472A56">
        <w:tc>
          <w:tcPr>
            <w:tcW w:w="3070" w:type="dxa"/>
          </w:tcPr>
          <w:p w:rsidR="00F67B36" w:rsidRPr="00FB6DFD" w:rsidRDefault="00F67B36" w:rsidP="00F67B36">
            <w:pPr>
              <w:spacing w:after="120"/>
              <w:ind w:firstLine="170"/>
              <w:rPr>
                <w:rFonts w:ascii="Garamond" w:hAnsi="Garamond"/>
                <w:b/>
                <w:sz w:val="24"/>
                <w:szCs w:val="24"/>
              </w:rPr>
            </w:pPr>
            <w:r w:rsidRPr="00FB6DFD">
              <w:rPr>
                <w:rFonts w:ascii="Garamond" w:hAnsi="Garamond"/>
                <w:b/>
                <w:sz w:val="24"/>
                <w:szCs w:val="24"/>
              </w:rPr>
              <w:t>Soudci</w:t>
            </w:r>
          </w:p>
        </w:tc>
        <w:tc>
          <w:tcPr>
            <w:tcW w:w="3070" w:type="dxa"/>
          </w:tcPr>
          <w:p w:rsidR="00F67B36" w:rsidRPr="00FB6DFD" w:rsidRDefault="00F67B36" w:rsidP="00F67B36">
            <w:pPr>
              <w:spacing w:after="120"/>
              <w:ind w:firstLine="170"/>
              <w:rPr>
                <w:rFonts w:ascii="Garamond" w:hAnsi="Garamond"/>
                <w:b/>
                <w:sz w:val="24"/>
                <w:szCs w:val="24"/>
              </w:rPr>
            </w:pPr>
            <w:r w:rsidRPr="00FB6DFD">
              <w:rPr>
                <w:rFonts w:ascii="Garamond" w:hAnsi="Garamond"/>
                <w:b/>
                <w:sz w:val="24"/>
                <w:szCs w:val="24"/>
              </w:rPr>
              <w:t xml:space="preserve">Vyšší soudní úředníci a </w:t>
            </w:r>
            <w:r w:rsidR="00F521C0" w:rsidRPr="00FB6DFD">
              <w:rPr>
                <w:rFonts w:ascii="Garamond" w:hAnsi="Garamond"/>
                <w:b/>
                <w:sz w:val="24"/>
                <w:szCs w:val="24"/>
              </w:rPr>
              <w:t xml:space="preserve">soudní </w:t>
            </w:r>
            <w:r w:rsidRPr="00FB6DFD">
              <w:rPr>
                <w:rFonts w:ascii="Garamond" w:hAnsi="Garamond"/>
                <w:b/>
                <w:sz w:val="24"/>
                <w:szCs w:val="24"/>
              </w:rPr>
              <w:t>tajemníci</w:t>
            </w:r>
          </w:p>
        </w:tc>
        <w:tc>
          <w:tcPr>
            <w:tcW w:w="3070" w:type="dxa"/>
          </w:tcPr>
          <w:p w:rsidR="00F67B36" w:rsidRPr="00FB6DFD" w:rsidRDefault="00F67B36" w:rsidP="00F67B36">
            <w:pPr>
              <w:spacing w:after="120"/>
              <w:ind w:firstLine="170"/>
              <w:rPr>
                <w:rFonts w:ascii="Garamond" w:hAnsi="Garamond"/>
                <w:b/>
                <w:sz w:val="24"/>
                <w:szCs w:val="24"/>
              </w:rPr>
            </w:pPr>
            <w:r w:rsidRPr="00FB6DFD">
              <w:rPr>
                <w:rFonts w:ascii="Garamond" w:hAnsi="Garamond"/>
                <w:b/>
                <w:sz w:val="24"/>
                <w:szCs w:val="24"/>
              </w:rPr>
              <w:t>Ostatní administrativní personál</w:t>
            </w:r>
          </w:p>
        </w:tc>
      </w:tr>
      <w:tr w:rsidR="00F67B36" w:rsidRPr="00FB6DFD" w:rsidTr="00472A56">
        <w:tc>
          <w:tcPr>
            <w:tcW w:w="3070" w:type="dxa"/>
          </w:tcPr>
          <w:p w:rsidR="00F67B36" w:rsidRPr="00FB6DFD" w:rsidRDefault="00F67B36" w:rsidP="00F67B36">
            <w:pPr>
              <w:spacing w:after="120"/>
              <w:ind w:firstLine="170"/>
              <w:rPr>
                <w:rFonts w:ascii="Garamond" w:hAnsi="Garamond"/>
                <w:sz w:val="24"/>
                <w:szCs w:val="24"/>
              </w:rPr>
            </w:pPr>
            <w:r w:rsidRPr="00FB6DFD">
              <w:rPr>
                <w:rFonts w:ascii="Garamond" w:hAnsi="Garamond"/>
                <w:sz w:val="24"/>
                <w:szCs w:val="24"/>
              </w:rPr>
              <w:t>Mgr. Marek Řezníček</w:t>
            </w:r>
          </w:p>
        </w:tc>
        <w:tc>
          <w:tcPr>
            <w:tcW w:w="3070" w:type="dxa"/>
          </w:tcPr>
          <w:p w:rsidR="00F67B36" w:rsidRPr="00FB6DFD" w:rsidRDefault="00F67B36" w:rsidP="00F67B36">
            <w:pPr>
              <w:spacing w:after="120"/>
              <w:ind w:firstLine="170"/>
              <w:rPr>
                <w:rFonts w:ascii="Garamond" w:hAnsi="Garamond"/>
                <w:sz w:val="24"/>
                <w:szCs w:val="24"/>
              </w:rPr>
            </w:pPr>
            <w:r w:rsidRPr="00FB6DFD">
              <w:rPr>
                <w:rFonts w:ascii="Garamond" w:hAnsi="Garamond"/>
                <w:sz w:val="24"/>
                <w:szCs w:val="24"/>
              </w:rPr>
              <w:t>Mgr. Eliška Hanušová</w:t>
            </w:r>
          </w:p>
        </w:tc>
        <w:tc>
          <w:tcPr>
            <w:tcW w:w="3070" w:type="dxa"/>
          </w:tcPr>
          <w:p w:rsidR="00F67B36" w:rsidRPr="00FB6DFD" w:rsidRDefault="00F67B36" w:rsidP="00F67B36">
            <w:pPr>
              <w:spacing w:after="120"/>
              <w:ind w:firstLine="170"/>
              <w:rPr>
                <w:rFonts w:ascii="Garamond" w:hAnsi="Garamond"/>
                <w:sz w:val="24"/>
                <w:szCs w:val="24"/>
              </w:rPr>
            </w:pPr>
            <w:r w:rsidRPr="00FB6DFD">
              <w:rPr>
                <w:rFonts w:ascii="Garamond" w:hAnsi="Garamond"/>
                <w:sz w:val="24"/>
                <w:szCs w:val="24"/>
              </w:rPr>
              <w:t>Mgr. Kateřina Macková</w:t>
            </w:r>
          </w:p>
        </w:tc>
      </w:tr>
      <w:tr w:rsidR="00F67B36" w:rsidRPr="00FB6DFD" w:rsidTr="00472A56">
        <w:tc>
          <w:tcPr>
            <w:tcW w:w="3070" w:type="dxa"/>
          </w:tcPr>
          <w:p w:rsidR="00F67B36" w:rsidRPr="00FB6DFD" w:rsidRDefault="00F67B36" w:rsidP="00F67B36">
            <w:pPr>
              <w:spacing w:after="120"/>
              <w:ind w:firstLine="170"/>
              <w:rPr>
                <w:rFonts w:ascii="Garamond" w:hAnsi="Garamond"/>
                <w:sz w:val="24"/>
                <w:szCs w:val="24"/>
              </w:rPr>
            </w:pPr>
            <w:r w:rsidRPr="00FB6DFD">
              <w:rPr>
                <w:rFonts w:ascii="Garamond" w:hAnsi="Garamond"/>
                <w:sz w:val="24"/>
                <w:szCs w:val="24"/>
              </w:rPr>
              <w:t>Mgr. Miloslava Mervartová</w:t>
            </w:r>
          </w:p>
        </w:tc>
        <w:tc>
          <w:tcPr>
            <w:tcW w:w="3070" w:type="dxa"/>
          </w:tcPr>
          <w:p w:rsidR="00F67B36" w:rsidRPr="00FB6DFD" w:rsidRDefault="00F67B36" w:rsidP="00F67B36">
            <w:pPr>
              <w:spacing w:after="120"/>
              <w:ind w:firstLine="170"/>
              <w:rPr>
                <w:rFonts w:ascii="Garamond" w:hAnsi="Garamond"/>
                <w:sz w:val="24"/>
                <w:szCs w:val="24"/>
              </w:rPr>
            </w:pPr>
            <w:r w:rsidRPr="00FB6DFD">
              <w:rPr>
                <w:rFonts w:ascii="Garamond" w:hAnsi="Garamond"/>
                <w:sz w:val="24"/>
                <w:szCs w:val="24"/>
              </w:rPr>
              <w:t>Alena Zahrádková</w:t>
            </w:r>
          </w:p>
        </w:tc>
        <w:tc>
          <w:tcPr>
            <w:tcW w:w="3070" w:type="dxa"/>
          </w:tcPr>
          <w:p w:rsidR="00F67B36" w:rsidRPr="00FB6DFD" w:rsidRDefault="00F67B36" w:rsidP="00F67B36">
            <w:pPr>
              <w:spacing w:after="120"/>
              <w:ind w:firstLine="170"/>
              <w:rPr>
                <w:rFonts w:ascii="Garamond" w:hAnsi="Garamond"/>
                <w:sz w:val="24"/>
                <w:szCs w:val="24"/>
              </w:rPr>
            </w:pPr>
            <w:r w:rsidRPr="00FB6DFD">
              <w:rPr>
                <w:rFonts w:ascii="Garamond" w:hAnsi="Garamond"/>
                <w:sz w:val="24"/>
                <w:szCs w:val="24"/>
              </w:rPr>
              <w:t>Pavlína Hnyková</w:t>
            </w:r>
          </w:p>
        </w:tc>
      </w:tr>
      <w:tr w:rsidR="00F67B36" w:rsidRPr="00FB6DFD" w:rsidTr="00472A56">
        <w:tc>
          <w:tcPr>
            <w:tcW w:w="3070" w:type="dxa"/>
          </w:tcPr>
          <w:p w:rsidR="00F67B36" w:rsidRPr="00FB6DFD" w:rsidRDefault="00F67B36" w:rsidP="00F67B36">
            <w:pPr>
              <w:spacing w:after="120"/>
              <w:ind w:firstLine="170"/>
              <w:rPr>
                <w:rFonts w:ascii="Garamond" w:hAnsi="Garamond"/>
                <w:sz w:val="24"/>
                <w:szCs w:val="24"/>
              </w:rPr>
            </w:pPr>
            <w:r w:rsidRPr="00FB6DFD">
              <w:rPr>
                <w:rFonts w:ascii="Garamond" w:hAnsi="Garamond"/>
                <w:sz w:val="24"/>
                <w:szCs w:val="24"/>
              </w:rPr>
              <w:t>Mgr. Marie Studničková</w:t>
            </w:r>
          </w:p>
        </w:tc>
        <w:tc>
          <w:tcPr>
            <w:tcW w:w="3070" w:type="dxa"/>
          </w:tcPr>
          <w:p w:rsidR="00F67B36" w:rsidRPr="00FB6DFD" w:rsidRDefault="00F67B36" w:rsidP="00F67B36">
            <w:pPr>
              <w:spacing w:after="120"/>
              <w:ind w:firstLine="170"/>
              <w:rPr>
                <w:rFonts w:ascii="Garamond" w:hAnsi="Garamond"/>
                <w:sz w:val="24"/>
                <w:szCs w:val="24"/>
              </w:rPr>
            </w:pPr>
            <w:r w:rsidRPr="00FB6DFD">
              <w:rPr>
                <w:rFonts w:ascii="Garamond" w:hAnsi="Garamond"/>
                <w:sz w:val="24"/>
                <w:szCs w:val="24"/>
              </w:rPr>
              <w:t>Mgr. Gabriela Bakočová</w:t>
            </w:r>
          </w:p>
        </w:tc>
        <w:tc>
          <w:tcPr>
            <w:tcW w:w="3070" w:type="dxa"/>
          </w:tcPr>
          <w:p w:rsidR="00F67B36" w:rsidRPr="00FB6DFD" w:rsidRDefault="00F67B36" w:rsidP="00F67B36">
            <w:pPr>
              <w:spacing w:after="120"/>
              <w:ind w:firstLine="170"/>
              <w:rPr>
                <w:rFonts w:ascii="Garamond" w:hAnsi="Garamond"/>
                <w:sz w:val="24"/>
                <w:szCs w:val="24"/>
              </w:rPr>
            </w:pPr>
            <w:r w:rsidRPr="00FB6DFD">
              <w:rPr>
                <w:rFonts w:ascii="Garamond" w:hAnsi="Garamond"/>
                <w:sz w:val="24"/>
                <w:szCs w:val="24"/>
              </w:rPr>
              <w:t>Lucie Hanušová</w:t>
            </w:r>
          </w:p>
        </w:tc>
      </w:tr>
      <w:tr w:rsidR="00F67B36" w:rsidRPr="00FB6DFD" w:rsidTr="00472A56">
        <w:tc>
          <w:tcPr>
            <w:tcW w:w="3070" w:type="dxa"/>
          </w:tcPr>
          <w:p w:rsidR="00F67B36" w:rsidRPr="00FB6DFD" w:rsidRDefault="00F67B36" w:rsidP="00F67B36">
            <w:pPr>
              <w:spacing w:after="120"/>
              <w:ind w:firstLine="170"/>
              <w:rPr>
                <w:rFonts w:ascii="Garamond" w:hAnsi="Garamond"/>
                <w:sz w:val="24"/>
                <w:szCs w:val="24"/>
              </w:rPr>
            </w:pPr>
            <w:r w:rsidRPr="00FB6DFD">
              <w:rPr>
                <w:rFonts w:ascii="Garamond" w:hAnsi="Garamond"/>
                <w:sz w:val="24"/>
                <w:szCs w:val="24"/>
              </w:rPr>
              <w:t>JUDr. Jiří Vošvrda</w:t>
            </w:r>
          </w:p>
        </w:tc>
        <w:tc>
          <w:tcPr>
            <w:tcW w:w="3070" w:type="dxa"/>
          </w:tcPr>
          <w:p w:rsidR="00F67B36" w:rsidRPr="00FB6DFD" w:rsidRDefault="00F67B36" w:rsidP="00F67B36">
            <w:pPr>
              <w:spacing w:after="120"/>
              <w:ind w:firstLine="170"/>
              <w:rPr>
                <w:rFonts w:ascii="Garamond" w:hAnsi="Garamond"/>
                <w:sz w:val="24"/>
                <w:szCs w:val="24"/>
              </w:rPr>
            </w:pPr>
            <w:r w:rsidRPr="00FB6DFD">
              <w:rPr>
                <w:rFonts w:ascii="Garamond" w:hAnsi="Garamond"/>
                <w:sz w:val="24"/>
                <w:szCs w:val="24"/>
              </w:rPr>
              <w:t>Romana Kumstová</w:t>
            </w:r>
          </w:p>
        </w:tc>
        <w:tc>
          <w:tcPr>
            <w:tcW w:w="3070" w:type="dxa"/>
          </w:tcPr>
          <w:p w:rsidR="00F67B36" w:rsidRPr="00FB6DFD" w:rsidRDefault="00F67B36" w:rsidP="00F67B36">
            <w:pPr>
              <w:spacing w:after="120"/>
              <w:ind w:firstLine="170"/>
              <w:rPr>
                <w:rFonts w:ascii="Garamond" w:hAnsi="Garamond"/>
                <w:sz w:val="24"/>
                <w:szCs w:val="24"/>
              </w:rPr>
            </w:pPr>
          </w:p>
        </w:tc>
      </w:tr>
      <w:tr w:rsidR="00F67B36" w:rsidRPr="00FB6DFD" w:rsidTr="00472A56">
        <w:tc>
          <w:tcPr>
            <w:tcW w:w="3070" w:type="dxa"/>
          </w:tcPr>
          <w:p w:rsidR="00F67B36" w:rsidRPr="00FB6DFD" w:rsidRDefault="00F67B36" w:rsidP="00F67B36">
            <w:pPr>
              <w:spacing w:after="120"/>
              <w:ind w:firstLine="170"/>
              <w:rPr>
                <w:rFonts w:ascii="Garamond" w:hAnsi="Garamond"/>
                <w:sz w:val="24"/>
                <w:szCs w:val="24"/>
              </w:rPr>
            </w:pPr>
            <w:r w:rsidRPr="00FB6DFD">
              <w:rPr>
                <w:rFonts w:ascii="Garamond" w:hAnsi="Garamond"/>
                <w:sz w:val="24"/>
                <w:szCs w:val="24"/>
              </w:rPr>
              <w:t>JUDr. Pavla Novotná</w:t>
            </w:r>
          </w:p>
        </w:tc>
        <w:tc>
          <w:tcPr>
            <w:tcW w:w="3070" w:type="dxa"/>
          </w:tcPr>
          <w:p w:rsidR="00F67B36" w:rsidRPr="00FB6DFD" w:rsidRDefault="00F67B36" w:rsidP="00F67B36">
            <w:pPr>
              <w:spacing w:after="120"/>
              <w:ind w:firstLine="170"/>
              <w:rPr>
                <w:rFonts w:ascii="Garamond" w:hAnsi="Garamond"/>
                <w:sz w:val="24"/>
                <w:szCs w:val="24"/>
              </w:rPr>
            </w:pPr>
            <w:r w:rsidRPr="00FB6DFD">
              <w:rPr>
                <w:rFonts w:ascii="Garamond" w:hAnsi="Garamond"/>
                <w:sz w:val="24"/>
                <w:szCs w:val="24"/>
              </w:rPr>
              <w:t>Gabriela Bulawová</w:t>
            </w:r>
          </w:p>
        </w:tc>
        <w:tc>
          <w:tcPr>
            <w:tcW w:w="3070" w:type="dxa"/>
          </w:tcPr>
          <w:p w:rsidR="00F67B36" w:rsidRPr="00FB6DFD" w:rsidRDefault="00F67B36" w:rsidP="00F67B36">
            <w:pPr>
              <w:spacing w:after="120"/>
              <w:ind w:firstLine="170"/>
              <w:rPr>
                <w:rFonts w:ascii="Garamond" w:hAnsi="Garamond"/>
                <w:sz w:val="24"/>
                <w:szCs w:val="24"/>
              </w:rPr>
            </w:pPr>
          </w:p>
        </w:tc>
      </w:tr>
      <w:tr w:rsidR="00F67B36" w:rsidRPr="00FB6DFD" w:rsidTr="00472A56">
        <w:tc>
          <w:tcPr>
            <w:tcW w:w="3070" w:type="dxa"/>
          </w:tcPr>
          <w:p w:rsidR="00F67B36" w:rsidRPr="00FB6DFD" w:rsidRDefault="00F67B36" w:rsidP="00F67B36">
            <w:pPr>
              <w:spacing w:after="120"/>
              <w:ind w:firstLine="170"/>
              <w:rPr>
                <w:rFonts w:ascii="Garamond" w:hAnsi="Garamond"/>
                <w:sz w:val="24"/>
                <w:szCs w:val="24"/>
              </w:rPr>
            </w:pPr>
            <w:r w:rsidRPr="00FB6DFD">
              <w:rPr>
                <w:rFonts w:ascii="Garamond" w:hAnsi="Garamond"/>
                <w:sz w:val="24"/>
                <w:szCs w:val="24"/>
              </w:rPr>
              <w:t>Mgr. Pavla Ondráčková</w:t>
            </w:r>
          </w:p>
        </w:tc>
        <w:tc>
          <w:tcPr>
            <w:tcW w:w="3070" w:type="dxa"/>
          </w:tcPr>
          <w:p w:rsidR="00F67B36" w:rsidRPr="00FB6DFD" w:rsidRDefault="00F67B36" w:rsidP="00F67B36">
            <w:pPr>
              <w:spacing w:after="120"/>
              <w:ind w:firstLine="170"/>
              <w:rPr>
                <w:rFonts w:ascii="Garamond" w:hAnsi="Garamond"/>
                <w:sz w:val="24"/>
                <w:szCs w:val="24"/>
              </w:rPr>
            </w:pPr>
            <w:r w:rsidRPr="00FB6DFD">
              <w:rPr>
                <w:rFonts w:ascii="Garamond" w:hAnsi="Garamond"/>
                <w:sz w:val="24"/>
                <w:szCs w:val="24"/>
              </w:rPr>
              <w:t>Martina Poznarová</w:t>
            </w:r>
          </w:p>
        </w:tc>
        <w:tc>
          <w:tcPr>
            <w:tcW w:w="3070" w:type="dxa"/>
          </w:tcPr>
          <w:p w:rsidR="00F67B36" w:rsidRPr="00FB6DFD" w:rsidRDefault="00F67B36" w:rsidP="00F67B36">
            <w:pPr>
              <w:spacing w:after="120"/>
              <w:ind w:firstLine="170"/>
              <w:rPr>
                <w:rFonts w:ascii="Garamond" w:hAnsi="Garamond"/>
                <w:sz w:val="24"/>
                <w:szCs w:val="24"/>
              </w:rPr>
            </w:pPr>
          </w:p>
        </w:tc>
      </w:tr>
      <w:tr w:rsidR="00F67B36" w:rsidRPr="00FB6DFD" w:rsidTr="00472A56">
        <w:tc>
          <w:tcPr>
            <w:tcW w:w="3070" w:type="dxa"/>
          </w:tcPr>
          <w:p w:rsidR="00F67B36" w:rsidRPr="00FB6DFD" w:rsidRDefault="00F67B36" w:rsidP="00F67B36">
            <w:pPr>
              <w:spacing w:after="120"/>
              <w:ind w:firstLine="170"/>
              <w:rPr>
                <w:rFonts w:ascii="Garamond" w:hAnsi="Garamond"/>
                <w:sz w:val="24"/>
                <w:szCs w:val="24"/>
              </w:rPr>
            </w:pPr>
          </w:p>
        </w:tc>
        <w:tc>
          <w:tcPr>
            <w:tcW w:w="3070" w:type="dxa"/>
          </w:tcPr>
          <w:p w:rsidR="00F67B36" w:rsidRPr="00FB6DFD" w:rsidRDefault="00F67B36" w:rsidP="00F67B36">
            <w:pPr>
              <w:spacing w:after="120"/>
              <w:ind w:firstLine="170"/>
              <w:rPr>
                <w:rFonts w:ascii="Garamond" w:hAnsi="Garamond"/>
                <w:sz w:val="24"/>
                <w:szCs w:val="24"/>
              </w:rPr>
            </w:pPr>
            <w:r w:rsidRPr="00FB6DFD">
              <w:rPr>
                <w:rFonts w:ascii="Garamond" w:hAnsi="Garamond"/>
                <w:sz w:val="24"/>
                <w:szCs w:val="24"/>
              </w:rPr>
              <w:t>Dagmar Kroupová</w:t>
            </w:r>
          </w:p>
        </w:tc>
        <w:tc>
          <w:tcPr>
            <w:tcW w:w="3070" w:type="dxa"/>
          </w:tcPr>
          <w:p w:rsidR="00F67B36" w:rsidRPr="00FB6DFD" w:rsidRDefault="00F67B36" w:rsidP="00F67B36">
            <w:pPr>
              <w:spacing w:after="120"/>
              <w:ind w:firstLine="170"/>
              <w:rPr>
                <w:rFonts w:ascii="Garamond" w:hAnsi="Garamond"/>
                <w:sz w:val="24"/>
                <w:szCs w:val="24"/>
              </w:rPr>
            </w:pPr>
          </w:p>
        </w:tc>
      </w:tr>
      <w:tr w:rsidR="00F67B36" w:rsidRPr="00FB6DFD" w:rsidTr="00472A56">
        <w:tc>
          <w:tcPr>
            <w:tcW w:w="3070" w:type="dxa"/>
          </w:tcPr>
          <w:p w:rsidR="00F67B36" w:rsidRPr="00FB6DFD" w:rsidRDefault="00F67B36" w:rsidP="00F67B36">
            <w:pPr>
              <w:spacing w:after="120"/>
              <w:ind w:firstLine="170"/>
              <w:rPr>
                <w:rFonts w:ascii="Garamond" w:hAnsi="Garamond"/>
                <w:sz w:val="24"/>
                <w:szCs w:val="24"/>
              </w:rPr>
            </w:pPr>
          </w:p>
        </w:tc>
        <w:tc>
          <w:tcPr>
            <w:tcW w:w="3070" w:type="dxa"/>
          </w:tcPr>
          <w:p w:rsidR="00F67B36" w:rsidRPr="00FB6DFD" w:rsidRDefault="00F67B36" w:rsidP="00F67B36">
            <w:pPr>
              <w:spacing w:after="120"/>
              <w:ind w:firstLine="170"/>
              <w:rPr>
                <w:rFonts w:ascii="Garamond" w:hAnsi="Garamond"/>
                <w:sz w:val="24"/>
                <w:szCs w:val="24"/>
              </w:rPr>
            </w:pPr>
            <w:r w:rsidRPr="00FB6DFD">
              <w:rPr>
                <w:rFonts w:ascii="Garamond" w:hAnsi="Garamond"/>
                <w:sz w:val="24"/>
                <w:szCs w:val="24"/>
              </w:rPr>
              <w:t>Kateřina Šrámková</w:t>
            </w:r>
          </w:p>
        </w:tc>
        <w:tc>
          <w:tcPr>
            <w:tcW w:w="3070" w:type="dxa"/>
          </w:tcPr>
          <w:p w:rsidR="00F67B36" w:rsidRPr="00FB6DFD" w:rsidRDefault="00F67B36" w:rsidP="00F67B36">
            <w:pPr>
              <w:spacing w:after="120"/>
              <w:ind w:firstLine="170"/>
              <w:rPr>
                <w:rFonts w:ascii="Garamond" w:hAnsi="Garamond"/>
                <w:sz w:val="24"/>
                <w:szCs w:val="24"/>
              </w:rPr>
            </w:pPr>
          </w:p>
        </w:tc>
      </w:tr>
      <w:tr w:rsidR="00F67B36" w:rsidRPr="00FB6DFD" w:rsidTr="00472A56">
        <w:tc>
          <w:tcPr>
            <w:tcW w:w="3070" w:type="dxa"/>
          </w:tcPr>
          <w:p w:rsidR="00F67B36" w:rsidRPr="00FB6DFD" w:rsidRDefault="00F67B36" w:rsidP="00F67B36">
            <w:pPr>
              <w:spacing w:after="120"/>
              <w:ind w:firstLine="170"/>
              <w:rPr>
                <w:rFonts w:ascii="Garamond" w:hAnsi="Garamond"/>
                <w:sz w:val="24"/>
                <w:szCs w:val="24"/>
              </w:rPr>
            </w:pPr>
          </w:p>
        </w:tc>
        <w:tc>
          <w:tcPr>
            <w:tcW w:w="3070" w:type="dxa"/>
          </w:tcPr>
          <w:p w:rsidR="00F67B36" w:rsidRPr="00FB6DFD" w:rsidRDefault="00F67B36" w:rsidP="00F67B36">
            <w:pPr>
              <w:spacing w:after="120"/>
              <w:ind w:firstLine="170"/>
              <w:rPr>
                <w:rFonts w:ascii="Garamond" w:hAnsi="Garamond"/>
                <w:sz w:val="24"/>
                <w:szCs w:val="24"/>
              </w:rPr>
            </w:pPr>
            <w:r w:rsidRPr="00FB6DFD">
              <w:rPr>
                <w:rFonts w:ascii="Garamond" w:hAnsi="Garamond"/>
                <w:sz w:val="24"/>
                <w:szCs w:val="24"/>
              </w:rPr>
              <w:t>Jiřina Stehlíková</w:t>
            </w:r>
          </w:p>
        </w:tc>
        <w:tc>
          <w:tcPr>
            <w:tcW w:w="3070" w:type="dxa"/>
          </w:tcPr>
          <w:p w:rsidR="00F67B36" w:rsidRPr="00FB6DFD" w:rsidRDefault="00F67B36" w:rsidP="00F67B36">
            <w:pPr>
              <w:spacing w:after="120"/>
              <w:ind w:firstLine="170"/>
              <w:rPr>
                <w:rFonts w:ascii="Garamond" w:hAnsi="Garamond"/>
                <w:sz w:val="24"/>
                <w:szCs w:val="24"/>
              </w:rPr>
            </w:pPr>
          </w:p>
        </w:tc>
      </w:tr>
      <w:tr w:rsidR="00F67B36" w:rsidRPr="00FB6DFD" w:rsidTr="00472A56">
        <w:tc>
          <w:tcPr>
            <w:tcW w:w="3070" w:type="dxa"/>
          </w:tcPr>
          <w:p w:rsidR="00F67B36" w:rsidRPr="00FB6DFD" w:rsidRDefault="00F67B36" w:rsidP="00F67B36">
            <w:pPr>
              <w:spacing w:after="120"/>
              <w:ind w:firstLine="170"/>
              <w:rPr>
                <w:rFonts w:ascii="Garamond" w:hAnsi="Garamond"/>
                <w:sz w:val="24"/>
                <w:szCs w:val="24"/>
              </w:rPr>
            </w:pPr>
          </w:p>
        </w:tc>
        <w:tc>
          <w:tcPr>
            <w:tcW w:w="3070" w:type="dxa"/>
          </w:tcPr>
          <w:p w:rsidR="00F67B36" w:rsidRPr="00FB6DFD" w:rsidRDefault="00F67B36" w:rsidP="00F67B36">
            <w:pPr>
              <w:spacing w:after="120"/>
              <w:ind w:firstLine="170"/>
              <w:rPr>
                <w:rFonts w:ascii="Garamond" w:hAnsi="Garamond"/>
                <w:sz w:val="24"/>
                <w:szCs w:val="24"/>
              </w:rPr>
            </w:pPr>
            <w:r w:rsidRPr="00FB6DFD">
              <w:rPr>
                <w:rFonts w:ascii="Garamond" w:hAnsi="Garamond"/>
                <w:sz w:val="24"/>
                <w:szCs w:val="24"/>
              </w:rPr>
              <w:t>Eva Jandová</w:t>
            </w:r>
          </w:p>
        </w:tc>
        <w:tc>
          <w:tcPr>
            <w:tcW w:w="3070" w:type="dxa"/>
          </w:tcPr>
          <w:p w:rsidR="00F67B36" w:rsidRPr="00FB6DFD" w:rsidRDefault="00F67B36" w:rsidP="00F67B36">
            <w:pPr>
              <w:spacing w:after="120"/>
              <w:ind w:firstLine="170"/>
              <w:rPr>
                <w:rFonts w:ascii="Garamond" w:hAnsi="Garamond"/>
                <w:sz w:val="24"/>
                <w:szCs w:val="24"/>
              </w:rPr>
            </w:pPr>
          </w:p>
        </w:tc>
      </w:tr>
      <w:tr w:rsidR="00F67B36" w:rsidRPr="00FB6DFD" w:rsidTr="00472A56">
        <w:tc>
          <w:tcPr>
            <w:tcW w:w="3070" w:type="dxa"/>
          </w:tcPr>
          <w:p w:rsidR="00F67B36" w:rsidRPr="00FB6DFD" w:rsidRDefault="00F67B36" w:rsidP="00F67B36">
            <w:pPr>
              <w:spacing w:after="120"/>
              <w:ind w:firstLine="170"/>
              <w:rPr>
                <w:rFonts w:ascii="Garamond" w:hAnsi="Garamond"/>
                <w:sz w:val="24"/>
                <w:szCs w:val="24"/>
              </w:rPr>
            </w:pPr>
          </w:p>
        </w:tc>
        <w:tc>
          <w:tcPr>
            <w:tcW w:w="3070" w:type="dxa"/>
          </w:tcPr>
          <w:p w:rsidR="00F67B36" w:rsidRPr="00FB6DFD" w:rsidRDefault="00F67B36" w:rsidP="00F67B36">
            <w:pPr>
              <w:spacing w:after="120"/>
              <w:ind w:firstLine="170"/>
              <w:rPr>
                <w:rFonts w:ascii="Garamond" w:hAnsi="Garamond"/>
                <w:sz w:val="24"/>
                <w:szCs w:val="24"/>
              </w:rPr>
            </w:pPr>
            <w:r w:rsidRPr="00FB6DFD">
              <w:rPr>
                <w:rFonts w:ascii="Garamond" w:hAnsi="Garamond"/>
                <w:sz w:val="24"/>
                <w:szCs w:val="24"/>
              </w:rPr>
              <w:t>Michal Pavčo</w:t>
            </w:r>
          </w:p>
        </w:tc>
        <w:tc>
          <w:tcPr>
            <w:tcW w:w="3070" w:type="dxa"/>
          </w:tcPr>
          <w:p w:rsidR="00F67B36" w:rsidRPr="00FB6DFD" w:rsidRDefault="00F67B36" w:rsidP="00F67B36">
            <w:pPr>
              <w:spacing w:after="120"/>
              <w:ind w:firstLine="170"/>
              <w:rPr>
                <w:rFonts w:ascii="Garamond" w:hAnsi="Garamond"/>
                <w:sz w:val="24"/>
                <w:szCs w:val="24"/>
              </w:rPr>
            </w:pPr>
          </w:p>
        </w:tc>
      </w:tr>
      <w:tr w:rsidR="00F67B36" w:rsidRPr="00FB6DFD" w:rsidTr="00472A56">
        <w:tc>
          <w:tcPr>
            <w:tcW w:w="3070" w:type="dxa"/>
          </w:tcPr>
          <w:p w:rsidR="00F67B36" w:rsidRPr="00FB6DFD" w:rsidRDefault="00F67B36" w:rsidP="00F67B36">
            <w:pPr>
              <w:spacing w:after="120"/>
              <w:ind w:firstLine="170"/>
              <w:rPr>
                <w:rFonts w:ascii="Garamond" w:hAnsi="Garamond"/>
                <w:sz w:val="24"/>
                <w:szCs w:val="24"/>
              </w:rPr>
            </w:pPr>
          </w:p>
        </w:tc>
        <w:tc>
          <w:tcPr>
            <w:tcW w:w="3070" w:type="dxa"/>
          </w:tcPr>
          <w:p w:rsidR="00F67B36" w:rsidRPr="00FB6DFD" w:rsidRDefault="00F67B36" w:rsidP="00F67B36">
            <w:pPr>
              <w:spacing w:after="120"/>
              <w:ind w:firstLine="170"/>
              <w:rPr>
                <w:rFonts w:ascii="Garamond" w:hAnsi="Garamond"/>
                <w:sz w:val="24"/>
                <w:szCs w:val="24"/>
              </w:rPr>
            </w:pPr>
            <w:r w:rsidRPr="00FB6DFD">
              <w:rPr>
                <w:rFonts w:ascii="Garamond" w:hAnsi="Garamond"/>
                <w:sz w:val="24"/>
                <w:szCs w:val="24"/>
              </w:rPr>
              <w:t>Bc. Monika Syrová</w:t>
            </w:r>
          </w:p>
        </w:tc>
        <w:tc>
          <w:tcPr>
            <w:tcW w:w="3070" w:type="dxa"/>
          </w:tcPr>
          <w:p w:rsidR="00F67B36" w:rsidRPr="00FB6DFD" w:rsidRDefault="00F67B36" w:rsidP="00F67B36">
            <w:pPr>
              <w:spacing w:after="120"/>
              <w:ind w:firstLine="170"/>
              <w:rPr>
                <w:rFonts w:ascii="Garamond" w:hAnsi="Garamond"/>
                <w:sz w:val="24"/>
                <w:szCs w:val="24"/>
              </w:rPr>
            </w:pPr>
          </w:p>
        </w:tc>
      </w:tr>
      <w:tr w:rsidR="00F67B36" w:rsidRPr="00FB6DFD" w:rsidTr="00472A56">
        <w:tc>
          <w:tcPr>
            <w:tcW w:w="3070" w:type="dxa"/>
          </w:tcPr>
          <w:p w:rsidR="00F67B36" w:rsidRPr="00FB6DFD" w:rsidRDefault="00F67B36" w:rsidP="00F67B36">
            <w:pPr>
              <w:spacing w:after="120"/>
              <w:ind w:firstLine="170"/>
              <w:rPr>
                <w:rFonts w:ascii="Garamond" w:hAnsi="Garamond"/>
                <w:sz w:val="24"/>
                <w:szCs w:val="24"/>
              </w:rPr>
            </w:pPr>
          </w:p>
        </w:tc>
        <w:tc>
          <w:tcPr>
            <w:tcW w:w="3070" w:type="dxa"/>
          </w:tcPr>
          <w:p w:rsidR="00F67B36" w:rsidRPr="00FB6DFD" w:rsidRDefault="00F67B36" w:rsidP="00F67B36">
            <w:pPr>
              <w:spacing w:after="120"/>
              <w:ind w:firstLine="170"/>
              <w:rPr>
                <w:rFonts w:ascii="Garamond" w:hAnsi="Garamond"/>
                <w:sz w:val="24"/>
                <w:szCs w:val="24"/>
              </w:rPr>
            </w:pPr>
            <w:r w:rsidRPr="00FB6DFD">
              <w:rPr>
                <w:rFonts w:ascii="Garamond" w:hAnsi="Garamond"/>
                <w:sz w:val="24"/>
                <w:szCs w:val="24"/>
              </w:rPr>
              <w:t>Jaroslav Hrdina</w:t>
            </w:r>
          </w:p>
        </w:tc>
        <w:tc>
          <w:tcPr>
            <w:tcW w:w="3070" w:type="dxa"/>
          </w:tcPr>
          <w:p w:rsidR="00F67B36" w:rsidRPr="00FB6DFD" w:rsidRDefault="00F67B36" w:rsidP="00F67B36">
            <w:pPr>
              <w:spacing w:after="120"/>
              <w:ind w:firstLine="170"/>
              <w:rPr>
                <w:rFonts w:ascii="Garamond" w:hAnsi="Garamond"/>
                <w:sz w:val="24"/>
                <w:szCs w:val="24"/>
              </w:rPr>
            </w:pPr>
          </w:p>
        </w:tc>
      </w:tr>
      <w:tr w:rsidR="00F67B36" w:rsidRPr="00FB6DFD" w:rsidTr="00472A56">
        <w:tc>
          <w:tcPr>
            <w:tcW w:w="3070" w:type="dxa"/>
          </w:tcPr>
          <w:p w:rsidR="00F67B36" w:rsidRPr="00FB6DFD" w:rsidRDefault="00F67B36" w:rsidP="00F67B36">
            <w:pPr>
              <w:spacing w:after="120"/>
              <w:ind w:firstLine="170"/>
              <w:rPr>
                <w:rFonts w:ascii="Garamond" w:hAnsi="Garamond"/>
                <w:sz w:val="24"/>
                <w:szCs w:val="24"/>
              </w:rPr>
            </w:pPr>
          </w:p>
        </w:tc>
        <w:tc>
          <w:tcPr>
            <w:tcW w:w="3070" w:type="dxa"/>
          </w:tcPr>
          <w:p w:rsidR="00F67B36" w:rsidRPr="00FB6DFD" w:rsidRDefault="00F67B36" w:rsidP="00F67B36">
            <w:pPr>
              <w:spacing w:after="120"/>
              <w:ind w:firstLine="170"/>
              <w:rPr>
                <w:rFonts w:ascii="Garamond" w:hAnsi="Garamond"/>
                <w:sz w:val="24"/>
                <w:szCs w:val="24"/>
              </w:rPr>
            </w:pPr>
            <w:r w:rsidRPr="00FB6DFD">
              <w:rPr>
                <w:rFonts w:ascii="Garamond" w:hAnsi="Garamond"/>
                <w:sz w:val="24"/>
                <w:szCs w:val="24"/>
              </w:rPr>
              <w:t>Zuzana Bártová</w:t>
            </w:r>
          </w:p>
        </w:tc>
        <w:tc>
          <w:tcPr>
            <w:tcW w:w="3070" w:type="dxa"/>
          </w:tcPr>
          <w:p w:rsidR="00F67B36" w:rsidRPr="00FB6DFD" w:rsidRDefault="00F67B36" w:rsidP="00F67B36">
            <w:pPr>
              <w:spacing w:after="120"/>
              <w:ind w:firstLine="170"/>
              <w:rPr>
                <w:rFonts w:ascii="Garamond" w:hAnsi="Garamond"/>
                <w:sz w:val="24"/>
                <w:szCs w:val="24"/>
              </w:rPr>
            </w:pPr>
          </w:p>
        </w:tc>
      </w:tr>
      <w:tr w:rsidR="00F67B36" w:rsidRPr="00FB6DFD" w:rsidTr="00472A56">
        <w:tc>
          <w:tcPr>
            <w:tcW w:w="3070" w:type="dxa"/>
          </w:tcPr>
          <w:p w:rsidR="00F67B36" w:rsidRPr="00FB6DFD" w:rsidRDefault="00F67B36" w:rsidP="00F67B36">
            <w:pPr>
              <w:spacing w:after="120"/>
              <w:ind w:firstLine="170"/>
              <w:rPr>
                <w:rFonts w:ascii="Garamond" w:hAnsi="Garamond"/>
                <w:sz w:val="24"/>
                <w:szCs w:val="24"/>
              </w:rPr>
            </w:pPr>
          </w:p>
        </w:tc>
        <w:tc>
          <w:tcPr>
            <w:tcW w:w="3070" w:type="dxa"/>
          </w:tcPr>
          <w:p w:rsidR="00F67B36" w:rsidRPr="00FB6DFD" w:rsidRDefault="00F67B36" w:rsidP="00F67B36">
            <w:pPr>
              <w:spacing w:after="120"/>
              <w:ind w:firstLine="170"/>
              <w:rPr>
                <w:rFonts w:ascii="Garamond" w:hAnsi="Garamond"/>
                <w:sz w:val="24"/>
                <w:szCs w:val="24"/>
              </w:rPr>
            </w:pPr>
            <w:r w:rsidRPr="00FB6DFD">
              <w:rPr>
                <w:rFonts w:ascii="Garamond" w:hAnsi="Garamond"/>
                <w:sz w:val="24"/>
                <w:szCs w:val="24"/>
              </w:rPr>
              <w:t>Veronika Horniaková</w:t>
            </w:r>
          </w:p>
        </w:tc>
        <w:tc>
          <w:tcPr>
            <w:tcW w:w="3070" w:type="dxa"/>
          </w:tcPr>
          <w:p w:rsidR="00F67B36" w:rsidRPr="00FB6DFD" w:rsidRDefault="00F67B36" w:rsidP="00F67B36">
            <w:pPr>
              <w:spacing w:after="120"/>
              <w:ind w:firstLine="170"/>
              <w:rPr>
                <w:rFonts w:ascii="Garamond" w:hAnsi="Garamond"/>
                <w:sz w:val="24"/>
                <w:szCs w:val="24"/>
              </w:rPr>
            </w:pPr>
          </w:p>
        </w:tc>
      </w:tr>
    </w:tbl>
    <w:p w:rsidR="00F67B36" w:rsidRPr="00FB6DFD" w:rsidRDefault="00F67B36" w:rsidP="00F67B36">
      <w:pPr>
        <w:spacing w:after="120" w:line="240" w:lineRule="auto"/>
        <w:ind w:firstLine="170"/>
        <w:jc w:val="both"/>
        <w:rPr>
          <w:rFonts w:ascii="Garamond" w:eastAsia="Times New Roman" w:hAnsi="Garamond" w:cs="Times New Roman"/>
          <w:sz w:val="24"/>
          <w:szCs w:val="24"/>
          <w:lang w:eastAsia="cs-CZ"/>
        </w:rPr>
      </w:pPr>
    </w:p>
    <w:p w:rsidR="00F67B36" w:rsidRPr="00FB6DFD" w:rsidRDefault="00F67B36"/>
    <w:sectPr w:rsidR="00F67B36" w:rsidRPr="00FB6DFD" w:rsidSect="00472A56">
      <w:headerReference w:type="default" r:id="rId10"/>
      <w:headerReference w:type="first" r:id="rId11"/>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E66" w:rsidRDefault="00E41E66">
      <w:pPr>
        <w:spacing w:after="0" w:line="240" w:lineRule="auto"/>
      </w:pPr>
      <w:r>
        <w:separator/>
      </w:r>
    </w:p>
  </w:endnote>
  <w:endnote w:type="continuationSeparator" w:id="0">
    <w:p w:rsidR="00E41E66" w:rsidRDefault="00E41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E66" w:rsidRDefault="00E41E66">
      <w:pPr>
        <w:spacing w:after="0" w:line="240" w:lineRule="auto"/>
      </w:pPr>
      <w:r>
        <w:separator/>
      </w:r>
    </w:p>
  </w:footnote>
  <w:footnote w:type="continuationSeparator" w:id="0">
    <w:p w:rsidR="00E41E66" w:rsidRDefault="00E41E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0AB" w:rsidRDefault="005450AB">
    <w:pPr>
      <w:pStyle w:val="Zhlav"/>
      <w:jc w:val="center"/>
    </w:pPr>
    <w:r>
      <w:fldChar w:fldCharType="begin"/>
    </w:r>
    <w:r>
      <w:instrText>PAGE   \* MERGEFORMAT</w:instrText>
    </w:r>
    <w:r>
      <w:fldChar w:fldCharType="separate"/>
    </w:r>
    <w:r w:rsidR="00FB6DFD">
      <w:rPr>
        <w:noProof/>
      </w:rPr>
      <w:t>18</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0AB" w:rsidRDefault="005450AB">
    <w:pPr>
      <w:pStyle w:val="Zhlav"/>
      <w:jc w:val="center"/>
    </w:pPr>
    <w:r>
      <w:fldChar w:fldCharType="begin"/>
    </w:r>
    <w:r>
      <w:instrText>PAGE   \* MERGEFORMAT</w:instrText>
    </w:r>
    <w:r>
      <w:fldChar w:fldCharType="separate"/>
    </w:r>
    <w:r w:rsidR="00FB6DFD">
      <w:rPr>
        <w:noProof/>
      </w:rPr>
      <w:t>38</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0AB" w:rsidRDefault="005450AB">
    <w:pPr>
      <w:pStyle w:val="Zhlav"/>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D6618"/>
    <w:multiLevelType w:val="hybridMultilevel"/>
    <w:tmpl w:val="EF7C26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CBD556F"/>
    <w:multiLevelType w:val="hybridMultilevel"/>
    <w:tmpl w:val="77C8BC10"/>
    <w:lvl w:ilvl="0" w:tplc="F1AA8D6A">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F805D81"/>
    <w:multiLevelType w:val="hybridMultilevel"/>
    <w:tmpl w:val="73C4C37C"/>
    <w:lvl w:ilvl="0" w:tplc="F97236E8">
      <w:numFmt w:val="bullet"/>
      <w:lvlText w:val="-"/>
      <w:lvlJc w:val="left"/>
      <w:pPr>
        <w:ind w:left="862" w:hanging="360"/>
      </w:pPr>
      <w:rPr>
        <w:rFonts w:ascii="Arial" w:eastAsiaTheme="minorEastAsia" w:hAnsi="Arial" w:hint="default"/>
      </w:rPr>
    </w:lvl>
    <w:lvl w:ilvl="1" w:tplc="04050003" w:tentative="1">
      <w:start w:val="1"/>
      <w:numFmt w:val="bullet"/>
      <w:lvlText w:val="o"/>
      <w:lvlJc w:val="left"/>
      <w:pPr>
        <w:ind w:left="1582" w:hanging="360"/>
      </w:pPr>
      <w:rPr>
        <w:rFonts w:ascii="Courier New" w:hAnsi="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3">
    <w:nsid w:val="10E42D16"/>
    <w:multiLevelType w:val="hybridMultilevel"/>
    <w:tmpl w:val="B87C1410"/>
    <w:lvl w:ilvl="0" w:tplc="B3180E7C">
      <w:start w:val="1"/>
      <w:numFmt w:val="decimal"/>
      <w:lvlText w:val="%1."/>
      <w:lvlJc w:val="left"/>
      <w:pPr>
        <w:ind w:left="383" w:hanging="360"/>
      </w:pPr>
      <w:rPr>
        <w:rFonts w:cs="Times New Roman" w:hint="default"/>
        <w:b/>
      </w:rPr>
    </w:lvl>
    <w:lvl w:ilvl="1" w:tplc="04050019" w:tentative="1">
      <w:start w:val="1"/>
      <w:numFmt w:val="lowerLetter"/>
      <w:lvlText w:val="%2."/>
      <w:lvlJc w:val="left"/>
      <w:pPr>
        <w:ind w:left="1103" w:hanging="360"/>
      </w:pPr>
      <w:rPr>
        <w:rFonts w:cs="Times New Roman"/>
      </w:rPr>
    </w:lvl>
    <w:lvl w:ilvl="2" w:tplc="0405001B" w:tentative="1">
      <w:start w:val="1"/>
      <w:numFmt w:val="lowerRoman"/>
      <w:lvlText w:val="%3."/>
      <w:lvlJc w:val="right"/>
      <w:pPr>
        <w:ind w:left="1823" w:hanging="180"/>
      </w:pPr>
      <w:rPr>
        <w:rFonts w:cs="Times New Roman"/>
      </w:rPr>
    </w:lvl>
    <w:lvl w:ilvl="3" w:tplc="0405000F" w:tentative="1">
      <w:start w:val="1"/>
      <w:numFmt w:val="decimal"/>
      <w:lvlText w:val="%4."/>
      <w:lvlJc w:val="left"/>
      <w:pPr>
        <w:ind w:left="2543" w:hanging="360"/>
      </w:pPr>
      <w:rPr>
        <w:rFonts w:cs="Times New Roman"/>
      </w:rPr>
    </w:lvl>
    <w:lvl w:ilvl="4" w:tplc="04050019" w:tentative="1">
      <w:start w:val="1"/>
      <w:numFmt w:val="lowerLetter"/>
      <w:lvlText w:val="%5."/>
      <w:lvlJc w:val="left"/>
      <w:pPr>
        <w:ind w:left="3263" w:hanging="360"/>
      </w:pPr>
      <w:rPr>
        <w:rFonts w:cs="Times New Roman"/>
      </w:rPr>
    </w:lvl>
    <w:lvl w:ilvl="5" w:tplc="0405001B" w:tentative="1">
      <w:start w:val="1"/>
      <w:numFmt w:val="lowerRoman"/>
      <w:lvlText w:val="%6."/>
      <w:lvlJc w:val="right"/>
      <w:pPr>
        <w:ind w:left="3983" w:hanging="180"/>
      </w:pPr>
      <w:rPr>
        <w:rFonts w:cs="Times New Roman"/>
      </w:rPr>
    </w:lvl>
    <w:lvl w:ilvl="6" w:tplc="0405000F" w:tentative="1">
      <w:start w:val="1"/>
      <w:numFmt w:val="decimal"/>
      <w:lvlText w:val="%7."/>
      <w:lvlJc w:val="left"/>
      <w:pPr>
        <w:ind w:left="4703" w:hanging="360"/>
      </w:pPr>
      <w:rPr>
        <w:rFonts w:cs="Times New Roman"/>
      </w:rPr>
    </w:lvl>
    <w:lvl w:ilvl="7" w:tplc="04050019" w:tentative="1">
      <w:start w:val="1"/>
      <w:numFmt w:val="lowerLetter"/>
      <w:lvlText w:val="%8."/>
      <w:lvlJc w:val="left"/>
      <w:pPr>
        <w:ind w:left="5423" w:hanging="360"/>
      </w:pPr>
      <w:rPr>
        <w:rFonts w:cs="Times New Roman"/>
      </w:rPr>
    </w:lvl>
    <w:lvl w:ilvl="8" w:tplc="0405001B" w:tentative="1">
      <w:start w:val="1"/>
      <w:numFmt w:val="lowerRoman"/>
      <w:lvlText w:val="%9."/>
      <w:lvlJc w:val="right"/>
      <w:pPr>
        <w:ind w:left="6143" w:hanging="180"/>
      </w:pPr>
      <w:rPr>
        <w:rFonts w:cs="Times New Roman"/>
      </w:rPr>
    </w:lvl>
  </w:abstractNum>
  <w:abstractNum w:abstractNumId="4">
    <w:nsid w:val="13D168CB"/>
    <w:multiLevelType w:val="hybridMultilevel"/>
    <w:tmpl w:val="246EF60C"/>
    <w:lvl w:ilvl="0" w:tplc="8F88F0CA">
      <w:start w:val="16"/>
      <w:numFmt w:val="bullet"/>
      <w:lvlText w:val="-"/>
      <w:lvlJc w:val="left"/>
      <w:pPr>
        <w:tabs>
          <w:tab w:val="num" w:pos="644"/>
        </w:tabs>
        <w:ind w:left="644" w:hanging="360"/>
      </w:pPr>
      <w:rPr>
        <w:rFonts w:ascii="Times New Roman" w:eastAsia="Times New Roman" w:hAnsi="Times New Roman" w:hint="default"/>
      </w:rPr>
    </w:lvl>
    <w:lvl w:ilvl="1" w:tplc="04050003" w:tentative="1">
      <w:start w:val="1"/>
      <w:numFmt w:val="bullet"/>
      <w:lvlText w:val="o"/>
      <w:lvlJc w:val="left"/>
      <w:pPr>
        <w:ind w:left="3060" w:hanging="360"/>
      </w:pPr>
      <w:rPr>
        <w:rFonts w:ascii="Courier New" w:hAnsi="Courier New" w:hint="default"/>
      </w:rPr>
    </w:lvl>
    <w:lvl w:ilvl="2" w:tplc="04050005" w:tentative="1">
      <w:start w:val="1"/>
      <w:numFmt w:val="bullet"/>
      <w:lvlText w:val=""/>
      <w:lvlJc w:val="left"/>
      <w:pPr>
        <w:ind w:left="3780" w:hanging="360"/>
      </w:pPr>
      <w:rPr>
        <w:rFonts w:ascii="Wingdings" w:hAnsi="Wingdings" w:hint="default"/>
      </w:rPr>
    </w:lvl>
    <w:lvl w:ilvl="3" w:tplc="04050001" w:tentative="1">
      <w:start w:val="1"/>
      <w:numFmt w:val="bullet"/>
      <w:lvlText w:val=""/>
      <w:lvlJc w:val="left"/>
      <w:pPr>
        <w:ind w:left="4500" w:hanging="360"/>
      </w:pPr>
      <w:rPr>
        <w:rFonts w:ascii="Symbol" w:hAnsi="Symbol" w:hint="default"/>
      </w:rPr>
    </w:lvl>
    <w:lvl w:ilvl="4" w:tplc="04050003" w:tentative="1">
      <w:start w:val="1"/>
      <w:numFmt w:val="bullet"/>
      <w:lvlText w:val="o"/>
      <w:lvlJc w:val="left"/>
      <w:pPr>
        <w:ind w:left="5220" w:hanging="360"/>
      </w:pPr>
      <w:rPr>
        <w:rFonts w:ascii="Courier New" w:hAnsi="Courier New" w:hint="default"/>
      </w:rPr>
    </w:lvl>
    <w:lvl w:ilvl="5" w:tplc="04050005" w:tentative="1">
      <w:start w:val="1"/>
      <w:numFmt w:val="bullet"/>
      <w:lvlText w:val=""/>
      <w:lvlJc w:val="left"/>
      <w:pPr>
        <w:ind w:left="5940" w:hanging="360"/>
      </w:pPr>
      <w:rPr>
        <w:rFonts w:ascii="Wingdings" w:hAnsi="Wingdings" w:hint="default"/>
      </w:rPr>
    </w:lvl>
    <w:lvl w:ilvl="6" w:tplc="04050001" w:tentative="1">
      <w:start w:val="1"/>
      <w:numFmt w:val="bullet"/>
      <w:lvlText w:val=""/>
      <w:lvlJc w:val="left"/>
      <w:pPr>
        <w:ind w:left="6660" w:hanging="360"/>
      </w:pPr>
      <w:rPr>
        <w:rFonts w:ascii="Symbol" w:hAnsi="Symbol" w:hint="default"/>
      </w:rPr>
    </w:lvl>
    <w:lvl w:ilvl="7" w:tplc="04050003" w:tentative="1">
      <w:start w:val="1"/>
      <w:numFmt w:val="bullet"/>
      <w:lvlText w:val="o"/>
      <w:lvlJc w:val="left"/>
      <w:pPr>
        <w:ind w:left="7380" w:hanging="360"/>
      </w:pPr>
      <w:rPr>
        <w:rFonts w:ascii="Courier New" w:hAnsi="Courier New" w:hint="default"/>
      </w:rPr>
    </w:lvl>
    <w:lvl w:ilvl="8" w:tplc="04050005" w:tentative="1">
      <w:start w:val="1"/>
      <w:numFmt w:val="bullet"/>
      <w:lvlText w:val=""/>
      <w:lvlJc w:val="left"/>
      <w:pPr>
        <w:ind w:left="8100" w:hanging="360"/>
      </w:pPr>
      <w:rPr>
        <w:rFonts w:ascii="Wingdings" w:hAnsi="Wingdings" w:hint="default"/>
      </w:rPr>
    </w:lvl>
  </w:abstractNum>
  <w:abstractNum w:abstractNumId="5">
    <w:nsid w:val="18871F9D"/>
    <w:multiLevelType w:val="hybridMultilevel"/>
    <w:tmpl w:val="002282FE"/>
    <w:lvl w:ilvl="0" w:tplc="F1AA8D6A">
      <w:numFmt w:val="bullet"/>
      <w:lvlText w:val="-"/>
      <w:lvlJc w:val="left"/>
      <w:pPr>
        <w:ind w:left="1778" w:hanging="360"/>
      </w:pPr>
      <w:rPr>
        <w:rFonts w:hint="default"/>
      </w:rPr>
    </w:lvl>
    <w:lvl w:ilvl="1" w:tplc="04050003" w:tentative="1">
      <w:start w:val="1"/>
      <w:numFmt w:val="bullet"/>
      <w:lvlText w:val="o"/>
      <w:lvlJc w:val="left"/>
      <w:pPr>
        <w:ind w:left="1758" w:hanging="360"/>
      </w:pPr>
      <w:rPr>
        <w:rFonts w:ascii="Courier New" w:hAnsi="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6">
    <w:nsid w:val="1F2C11B8"/>
    <w:multiLevelType w:val="hybridMultilevel"/>
    <w:tmpl w:val="D97C0DEE"/>
    <w:lvl w:ilvl="0" w:tplc="0405000F">
      <w:start w:val="1"/>
      <w:numFmt w:val="decimal"/>
      <w:lvlText w:val="%1."/>
      <w:lvlJc w:val="left"/>
      <w:pPr>
        <w:ind w:left="1287" w:hanging="360"/>
      </w:pPr>
      <w:rPr>
        <w:rFonts w:cs="Times New Roman"/>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7">
    <w:nsid w:val="2237469A"/>
    <w:multiLevelType w:val="hybridMultilevel"/>
    <w:tmpl w:val="9214AA5C"/>
    <w:lvl w:ilvl="0" w:tplc="F1AA8D6A">
      <w:numFmt w:val="bullet"/>
      <w:lvlText w:val="-"/>
      <w:lvlJc w:val="left"/>
      <w:pPr>
        <w:ind w:left="1778" w:hanging="360"/>
      </w:pPr>
      <w:rPr>
        <w:rFonts w:hint="default"/>
      </w:rPr>
    </w:lvl>
    <w:lvl w:ilvl="1" w:tplc="04050003" w:tentative="1">
      <w:start w:val="1"/>
      <w:numFmt w:val="bullet"/>
      <w:lvlText w:val="o"/>
      <w:lvlJc w:val="left"/>
      <w:pPr>
        <w:ind w:left="3141" w:hanging="360"/>
      </w:pPr>
      <w:rPr>
        <w:rFonts w:ascii="Courier New" w:hAnsi="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8">
    <w:nsid w:val="22B245BB"/>
    <w:multiLevelType w:val="hybridMultilevel"/>
    <w:tmpl w:val="A984DF72"/>
    <w:lvl w:ilvl="0" w:tplc="F1AA8D6A">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3D96200"/>
    <w:multiLevelType w:val="hybridMultilevel"/>
    <w:tmpl w:val="16865AAA"/>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nsid w:val="25543B06"/>
    <w:multiLevelType w:val="hybridMultilevel"/>
    <w:tmpl w:val="8B92E5FE"/>
    <w:lvl w:ilvl="0" w:tplc="BDBC6BD2">
      <w:start w:val="1"/>
      <w:numFmt w:val="decimal"/>
      <w:lvlText w:val="%1."/>
      <w:lvlJc w:val="left"/>
      <w:pPr>
        <w:tabs>
          <w:tab w:val="num" w:pos="720"/>
        </w:tabs>
        <w:ind w:left="720" w:hanging="360"/>
      </w:pPr>
      <w:rPr>
        <w:rFonts w:cs="Times New Roman"/>
        <w:strike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nsid w:val="25834B21"/>
    <w:multiLevelType w:val="hybridMultilevel"/>
    <w:tmpl w:val="B4F0EF34"/>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299D1C3E"/>
    <w:multiLevelType w:val="hybridMultilevel"/>
    <w:tmpl w:val="F65E36CE"/>
    <w:lvl w:ilvl="0" w:tplc="476E9B1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2ACD2F88"/>
    <w:multiLevelType w:val="hybridMultilevel"/>
    <w:tmpl w:val="7E1EA4C2"/>
    <w:lvl w:ilvl="0" w:tplc="0405000F">
      <w:start w:val="1"/>
      <w:numFmt w:val="decimal"/>
      <w:lvlText w:val="%1."/>
      <w:lvlJc w:val="left"/>
      <w:pPr>
        <w:ind w:left="1080" w:hanging="360"/>
      </w:pPr>
      <w:rPr>
        <w:rFonts w:cs="Times New Roman"/>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4">
    <w:nsid w:val="2C08656C"/>
    <w:multiLevelType w:val="hybridMultilevel"/>
    <w:tmpl w:val="254C5100"/>
    <w:lvl w:ilvl="0" w:tplc="0405000F">
      <w:start w:val="1"/>
      <w:numFmt w:val="decimal"/>
      <w:lvlText w:val="%1."/>
      <w:lvlJc w:val="left"/>
      <w:pPr>
        <w:ind w:left="1077" w:hanging="360"/>
      </w:pPr>
      <w:rPr>
        <w:rFonts w:cs="Times New Roman"/>
      </w:rPr>
    </w:lvl>
    <w:lvl w:ilvl="1" w:tplc="04050019" w:tentative="1">
      <w:start w:val="1"/>
      <w:numFmt w:val="lowerLetter"/>
      <w:lvlText w:val="%2."/>
      <w:lvlJc w:val="left"/>
      <w:pPr>
        <w:ind w:left="1797" w:hanging="360"/>
      </w:pPr>
      <w:rPr>
        <w:rFonts w:cs="Times New Roman"/>
      </w:rPr>
    </w:lvl>
    <w:lvl w:ilvl="2" w:tplc="0405001B" w:tentative="1">
      <w:start w:val="1"/>
      <w:numFmt w:val="lowerRoman"/>
      <w:lvlText w:val="%3."/>
      <w:lvlJc w:val="right"/>
      <w:pPr>
        <w:ind w:left="2517" w:hanging="180"/>
      </w:pPr>
      <w:rPr>
        <w:rFonts w:cs="Times New Roman"/>
      </w:rPr>
    </w:lvl>
    <w:lvl w:ilvl="3" w:tplc="0405000F" w:tentative="1">
      <w:start w:val="1"/>
      <w:numFmt w:val="decimal"/>
      <w:lvlText w:val="%4."/>
      <w:lvlJc w:val="left"/>
      <w:pPr>
        <w:ind w:left="3237" w:hanging="360"/>
      </w:pPr>
      <w:rPr>
        <w:rFonts w:cs="Times New Roman"/>
      </w:rPr>
    </w:lvl>
    <w:lvl w:ilvl="4" w:tplc="04050019" w:tentative="1">
      <w:start w:val="1"/>
      <w:numFmt w:val="lowerLetter"/>
      <w:lvlText w:val="%5."/>
      <w:lvlJc w:val="left"/>
      <w:pPr>
        <w:ind w:left="3957" w:hanging="360"/>
      </w:pPr>
      <w:rPr>
        <w:rFonts w:cs="Times New Roman"/>
      </w:rPr>
    </w:lvl>
    <w:lvl w:ilvl="5" w:tplc="0405001B" w:tentative="1">
      <w:start w:val="1"/>
      <w:numFmt w:val="lowerRoman"/>
      <w:lvlText w:val="%6."/>
      <w:lvlJc w:val="right"/>
      <w:pPr>
        <w:ind w:left="4677" w:hanging="180"/>
      </w:pPr>
      <w:rPr>
        <w:rFonts w:cs="Times New Roman"/>
      </w:rPr>
    </w:lvl>
    <w:lvl w:ilvl="6" w:tplc="0405000F" w:tentative="1">
      <w:start w:val="1"/>
      <w:numFmt w:val="decimal"/>
      <w:lvlText w:val="%7."/>
      <w:lvlJc w:val="left"/>
      <w:pPr>
        <w:ind w:left="5397" w:hanging="360"/>
      </w:pPr>
      <w:rPr>
        <w:rFonts w:cs="Times New Roman"/>
      </w:rPr>
    </w:lvl>
    <w:lvl w:ilvl="7" w:tplc="04050019" w:tentative="1">
      <w:start w:val="1"/>
      <w:numFmt w:val="lowerLetter"/>
      <w:lvlText w:val="%8."/>
      <w:lvlJc w:val="left"/>
      <w:pPr>
        <w:ind w:left="6117" w:hanging="360"/>
      </w:pPr>
      <w:rPr>
        <w:rFonts w:cs="Times New Roman"/>
      </w:rPr>
    </w:lvl>
    <w:lvl w:ilvl="8" w:tplc="0405001B" w:tentative="1">
      <w:start w:val="1"/>
      <w:numFmt w:val="lowerRoman"/>
      <w:lvlText w:val="%9."/>
      <w:lvlJc w:val="right"/>
      <w:pPr>
        <w:ind w:left="6837" w:hanging="180"/>
      </w:pPr>
      <w:rPr>
        <w:rFonts w:cs="Times New Roman"/>
      </w:rPr>
    </w:lvl>
  </w:abstractNum>
  <w:abstractNum w:abstractNumId="15">
    <w:nsid w:val="2DCB758F"/>
    <w:multiLevelType w:val="hybridMultilevel"/>
    <w:tmpl w:val="B676767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2E2E644D"/>
    <w:multiLevelType w:val="hybridMultilevel"/>
    <w:tmpl w:val="500C6ACA"/>
    <w:lvl w:ilvl="0" w:tplc="CC1616C2">
      <w:start w:val="1"/>
      <w:numFmt w:val="decimal"/>
      <w:lvlText w:val="%1."/>
      <w:lvlJc w:val="left"/>
      <w:pPr>
        <w:tabs>
          <w:tab w:val="num" w:pos="720"/>
        </w:tabs>
        <w:ind w:left="720" w:hanging="360"/>
      </w:pPr>
      <w:rPr>
        <w:rFonts w:cs="Times New Roman"/>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2F7D78D0"/>
    <w:multiLevelType w:val="hybridMultilevel"/>
    <w:tmpl w:val="3C78347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30846949"/>
    <w:multiLevelType w:val="hybridMultilevel"/>
    <w:tmpl w:val="2E98C4E6"/>
    <w:lvl w:ilvl="0" w:tplc="531A6E60">
      <w:start w:val="1"/>
      <w:numFmt w:val="decimal"/>
      <w:lvlText w:val="%1."/>
      <w:lvlJc w:val="left"/>
      <w:pPr>
        <w:tabs>
          <w:tab w:val="num" w:pos="786"/>
        </w:tabs>
        <w:ind w:left="786" w:hanging="360"/>
      </w:pPr>
      <w:rPr>
        <w:rFonts w:cs="Times New Roman"/>
        <w:i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928"/>
        </w:tabs>
        <w:ind w:left="928"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nsid w:val="33212C2B"/>
    <w:multiLevelType w:val="singleLevel"/>
    <w:tmpl w:val="0B6EED1E"/>
    <w:lvl w:ilvl="0">
      <w:start w:val="1"/>
      <w:numFmt w:val="bullet"/>
      <w:lvlText w:val="-"/>
      <w:lvlJc w:val="left"/>
      <w:pPr>
        <w:ind w:left="435" w:hanging="360"/>
      </w:pPr>
      <w:rPr>
        <w:rFonts w:ascii="Courier New" w:hAnsi="Courier New" w:hint="default"/>
      </w:rPr>
    </w:lvl>
  </w:abstractNum>
  <w:abstractNum w:abstractNumId="20">
    <w:nsid w:val="34F9670F"/>
    <w:multiLevelType w:val="hybridMultilevel"/>
    <w:tmpl w:val="92B015CA"/>
    <w:lvl w:ilvl="0" w:tplc="BDBC6BD2">
      <w:start w:val="1"/>
      <w:numFmt w:val="decimal"/>
      <w:lvlText w:val="%1."/>
      <w:lvlJc w:val="left"/>
      <w:pPr>
        <w:tabs>
          <w:tab w:val="num" w:pos="720"/>
        </w:tabs>
        <w:ind w:left="720" w:hanging="360"/>
      </w:pPr>
      <w:rPr>
        <w:rFonts w:cs="Times New Roman"/>
        <w:strike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1">
    <w:nsid w:val="352B7655"/>
    <w:multiLevelType w:val="hybridMultilevel"/>
    <w:tmpl w:val="7E980FCE"/>
    <w:lvl w:ilvl="0" w:tplc="0B2AAC54">
      <w:start w:val="541"/>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35774688"/>
    <w:multiLevelType w:val="hybridMultilevel"/>
    <w:tmpl w:val="0BE6F668"/>
    <w:lvl w:ilvl="0" w:tplc="B3F67FE2">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387935AF"/>
    <w:multiLevelType w:val="singleLevel"/>
    <w:tmpl w:val="F1AA8D6A"/>
    <w:lvl w:ilvl="0">
      <w:numFmt w:val="bullet"/>
      <w:lvlText w:val="-"/>
      <w:lvlJc w:val="left"/>
      <w:pPr>
        <w:tabs>
          <w:tab w:val="num" w:pos="435"/>
        </w:tabs>
        <w:ind w:left="435" w:hanging="360"/>
      </w:pPr>
      <w:rPr>
        <w:rFonts w:hint="default"/>
      </w:rPr>
    </w:lvl>
  </w:abstractNum>
  <w:abstractNum w:abstractNumId="24">
    <w:nsid w:val="3EC41A3B"/>
    <w:multiLevelType w:val="hybridMultilevel"/>
    <w:tmpl w:val="F7229F76"/>
    <w:lvl w:ilvl="0" w:tplc="F1AA8D6A">
      <w:numFmt w:val="bullet"/>
      <w:lvlText w:val="-"/>
      <w:lvlJc w:val="left"/>
      <w:pPr>
        <w:ind w:left="1701" w:hanging="360"/>
      </w:pPr>
      <w:rPr>
        <w:rFonts w:hint="default"/>
      </w:rPr>
    </w:lvl>
    <w:lvl w:ilvl="1" w:tplc="04050003" w:tentative="1">
      <w:start w:val="1"/>
      <w:numFmt w:val="bullet"/>
      <w:lvlText w:val="o"/>
      <w:lvlJc w:val="left"/>
      <w:pPr>
        <w:ind w:left="2421" w:hanging="360"/>
      </w:pPr>
      <w:rPr>
        <w:rFonts w:ascii="Courier New" w:hAnsi="Courier New" w:hint="default"/>
      </w:rPr>
    </w:lvl>
    <w:lvl w:ilvl="2" w:tplc="04050005" w:tentative="1">
      <w:start w:val="1"/>
      <w:numFmt w:val="bullet"/>
      <w:lvlText w:val=""/>
      <w:lvlJc w:val="left"/>
      <w:pPr>
        <w:ind w:left="3141" w:hanging="360"/>
      </w:pPr>
      <w:rPr>
        <w:rFonts w:ascii="Wingdings" w:hAnsi="Wingdings" w:hint="default"/>
      </w:rPr>
    </w:lvl>
    <w:lvl w:ilvl="3" w:tplc="04050001" w:tentative="1">
      <w:start w:val="1"/>
      <w:numFmt w:val="bullet"/>
      <w:lvlText w:val=""/>
      <w:lvlJc w:val="left"/>
      <w:pPr>
        <w:ind w:left="3861" w:hanging="360"/>
      </w:pPr>
      <w:rPr>
        <w:rFonts w:ascii="Symbol" w:hAnsi="Symbol" w:hint="default"/>
      </w:rPr>
    </w:lvl>
    <w:lvl w:ilvl="4" w:tplc="04050003" w:tentative="1">
      <w:start w:val="1"/>
      <w:numFmt w:val="bullet"/>
      <w:lvlText w:val="o"/>
      <w:lvlJc w:val="left"/>
      <w:pPr>
        <w:ind w:left="4581" w:hanging="360"/>
      </w:pPr>
      <w:rPr>
        <w:rFonts w:ascii="Courier New" w:hAnsi="Courier New" w:hint="default"/>
      </w:rPr>
    </w:lvl>
    <w:lvl w:ilvl="5" w:tplc="04050005" w:tentative="1">
      <w:start w:val="1"/>
      <w:numFmt w:val="bullet"/>
      <w:lvlText w:val=""/>
      <w:lvlJc w:val="left"/>
      <w:pPr>
        <w:ind w:left="5301" w:hanging="360"/>
      </w:pPr>
      <w:rPr>
        <w:rFonts w:ascii="Wingdings" w:hAnsi="Wingdings" w:hint="default"/>
      </w:rPr>
    </w:lvl>
    <w:lvl w:ilvl="6" w:tplc="04050001" w:tentative="1">
      <w:start w:val="1"/>
      <w:numFmt w:val="bullet"/>
      <w:lvlText w:val=""/>
      <w:lvlJc w:val="left"/>
      <w:pPr>
        <w:ind w:left="6021" w:hanging="360"/>
      </w:pPr>
      <w:rPr>
        <w:rFonts w:ascii="Symbol" w:hAnsi="Symbol" w:hint="default"/>
      </w:rPr>
    </w:lvl>
    <w:lvl w:ilvl="7" w:tplc="04050003" w:tentative="1">
      <w:start w:val="1"/>
      <w:numFmt w:val="bullet"/>
      <w:lvlText w:val="o"/>
      <w:lvlJc w:val="left"/>
      <w:pPr>
        <w:ind w:left="6741" w:hanging="360"/>
      </w:pPr>
      <w:rPr>
        <w:rFonts w:ascii="Courier New" w:hAnsi="Courier New" w:hint="default"/>
      </w:rPr>
    </w:lvl>
    <w:lvl w:ilvl="8" w:tplc="04050005" w:tentative="1">
      <w:start w:val="1"/>
      <w:numFmt w:val="bullet"/>
      <w:lvlText w:val=""/>
      <w:lvlJc w:val="left"/>
      <w:pPr>
        <w:ind w:left="7461" w:hanging="360"/>
      </w:pPr>
      <w:rPr>
        <w:rFonts w:ascii="Wingdings" w:hAnsi="Wingdings" w:hint="default"/>
      </w:rPr>
    </w:lvl>
  </w:abstractNum>
  <w:abstractNum w:abstractNumId="25">
    <w:nsid w:val="3EF325CF"/>
    <w:multiLevelType w:val="hybridMultilevel"/>
    <w:tmpl w:val="89807902"/>
    <w:lvl w:ilvl="0" w:tplc="BC6035DE">
      <w:start w:val="1"/>
      <w:numFmt w:val="decimal"/>
      <w:lvlText w:val="%1."/>
      <w:lvlJc w:val="left"/>
      <w:pPr>
        <w:tabs>
          <w:tab w:val="num" w:pos="1287"/>
        </w:tabs>
        <w:ind w:left="1287" w:hanging="360"/>
      </w:pPr>
      <w:rPr>
        <w:rFonts w:cs="Times New Roman"/>
        <w:i w:val="0"/>
      </w:rPr>
    </w:lvl>
    <w:lvl w:ilvl="1" w:tplc="04050019">
      <w:start w:val="1"/>
      <w:numFmt w:val="lowerLetter"/>
      <w:lvlText w:val="%2."/>
      <w:lvlJc w:val="left"/>
      <w:pPr>
        <w:tabs>
          <w:tab w:val="num" w:pos="2007"/>
        </w:tabs>
        <w:ind w:left="2007" w:hanging="360"/>
      </w:pPr>
      <w:rPr>
        <w:rFonts w:cs="Times New Roman"/>
      </w:rPr>
    </w:lvl>
    <w:lvl w:ilvl="2" w:tplc="0405001B">
      <w:start w:val="1"/>
      <w:numFmt w:val="lowerRoman"/>
      <w:lvlText w:val="%3."/>
      <w:lvlJc w:val="right"/>
      <w:pPr>
        <w:tabs>
          <w:tab w:val="num" w:pos="2727"/>
        </w:tabs>
        <w:ind w:left="2727" w:hanging="180"/>
      </w:pPr>
      <w:rPr>
        <w:rFonts w:cs="Times New Roman"/>
      </w:rPr>
    </w:lvl>
    <w:lvl w:ilvl="3" w:tplc="0405000F">
      <w:start w:val="1"/>
      <w:numFmt w:val="decimal"/>
      <w:lvlText w:val="%4."/>
      <w:lvlJc w:val="left"/>
      <w:pPr>
        <w:tabs>
          <w:tab w:val="num" w:pos="3447"/>
        </w:tabs>
        <w:ind w:left="3447" w:hanging="360"/>
      </w:pPr>
      <w:rPr>
        <w:rFonts w:cs="Times New Roman"/>
      </w:rPr>
    </w:lvl>
    <w:lvl w:ilvl="4" w:tplc="04050019">
      <w:start w:val="1"/>
      <w:numFmt w:val="lowerLetter"/>
      <w:lvlText w:val="%5."/>
      <w:lvlJc w:val="left"/>
      <w:pPr>
        <w:tabs>
          <w:tab w:val="num" w:pos="4167"/>
        </w:tabs>
        <w:ind w:left="4167" w:hanging="360"/>
      </w:pPr>
      <w:rPr>
        <w:rFonts w:cs="Times New Roman"/>
      </w:rPr>
    </w:lvl>
    <w:lvl w:ilvl="5" w:tplc="0405001B">
      <w:start w:val="1"/>
      <w:numFmt w:val="lowerRoman"/>
      <w:lvlText w:val="%6."/>
      <w:lvlJc w:val="right"/>
      <w:pPr>
        <w:tabs>
          <w:tab w:val="num" w:pos="4887"/>
        </w:tabs>
        <w:ind w:left="4887" w:hanging="180"/>
      </w:pPr>
      <w:rPr>
        <w:rFonts w:cs="Times New Roman"/>
      </w:rPr>
    </w:lvl>
    <w:lvl w:ilvl="6" w:tplc="0405000F">
      <w:start w:val="1"/>
      <w:numFmt w:val="decimal"/>
      <w:lvlText w:val="%7."/>
      <w:lvlJc w:val="left"/>
      <w:pPr>
        <w:tabs>
          <w:tab w:val="num" w:pos="5607"/>
        </w:tabs>
        <w:ind w:left="5607" w:hanging="360"/>
      </w:pPr>
      <w:rPr>
        <w:rFonts w:cs="Times New Roman"/>
      </w:rPr>
    </w:lvl>
    <w:lvl w:ilvl="7" w:tplc="04050019">
      <w:start w:val="1"/>
      <w:numFmt w:val="lowerLetter"/>
      <w:lvlText w:val="%8."/>
      <w:lvlJc w:val="left"/>
      <w:pPr>
        <w:tabs>
          <w:tab w:val="num" w:pos="6327"/>
        </w:tabs>
        <w:ind w:left="6327" w:hanging="360"/>
      </w:pPr>
      <w:rPr>
        <w:rFonts w:cs="Times New Roman"/>
      </w:rPr>
    </w:lvl>
    <w:lvl w:ilvl="8" w:tplc="0405001B">
      <w:start w:val="1"/>
      <w:numFmt w:val="lowerRoman"/>
      <w:lvlText w:val="%9."/>
      <w:lvlJc w:val="right"/>
      <w:pPr>
        <w:tabs>
          <w:tab w:val="num" w:pos="7047"/>
        </w:tabs>
        <w:ind w:left="7047" w:hanging="180"/>
      </w:pPr>
      <w:rPr>
        <w:rFonts w:cs="Times New Roman"/>
      </w:rPr>
    </w:lvl>
  </w:abstractNum>
  <w:abstractNum w:abstractNumId="26">
    <w:nsid w:val="45016B8D"/>
    <w:multiLevelType w:val="singleLevel"/>
    <w:tmpl w:val="F1AA8D6A"/>
    <w:lvl w:ilvl="0">
      <w:numFmt w:val="bullet"/>
      <w:lvlText w:val="-"/>
      <w:lvlJc w:val="left"/>
      <w:pPr>
        <w:tabs>
          <w:tab w:val="num" w:pos="435"/>
        </w:tabs>
        <w:ind w:left="435" w:hanging="360"/>
      </w:pPr>
      <w:rPr>
        <w:rFonts w:hint="default"/>
      </w:rPr>
    </w:lvl>
  </w:abstractNum>
  <w:abstractNum w:abstractNumId="27">
    <w:nsid w:val="52182211"/>
    <w:multiLevelType w:val="hybridMultilevel"/>
    <w:tmpl w:val="EB06D41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nsid w:val="526E09EF"/>
    <w:multiLevelType w:val="hybridMultilevel"/>
    <w:tmpl w:val="7F3CC408"/>
    <w:lvl w:ilvl="0" w:tplc="F1AA8D6A">
      <w:numFmt w:val="bullet"/>
      <w:lvlText w:val="-"/>
      <w:lvlJc w:val="left"/>
      <w:pPr>
        <w:ind w:left="360" w:hanging="360"/>
      </w:pPr>
      <w:rPr>
        <w:rFonts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nsid w:val="5343036A"/>
    <w:multiLevelType w:val="hybridMultilevel"/>
    <w:tmpl w:val="428AFE84"/>
    <w:lvl w:ilvl="0" w:tplc="F1AA8D6A">
      <w:numFmt w:val="bullet"/>
      <w:lvlText w:val="-"/>
      <w:lvlJc w:val="left"/>
      <w:pPr>
        <w:ind w:left="294" w:hanging="360"/>
      </w:pPr>
      <w:rPr>
        <w:rFonts w:hint="default"/>
      </w:rPr>
    </w:lvl>
    <w:lvl w:ilvl="1" w:tplc="04050003" w:tentative="1">
      <w:start w:val="1"/>
      <w:numFmt w:val="bullet"/>
      <w:lvlText w:val="o"/>
      <w:lvlJc w:val="left"/>
      <w:pPr>
        <w:ind w:left="1014" w:hanging="360"/>
      </w:pPr>
      <w:rPr>
        <w:rFonts w:ascii="Courier New" w:hAnsi="Courier New" w:hint="default"/>
      </w:rPr>
    </w:lvl>
    <w:lvl w:ilvl="2" w:tplc="04050005" w:tentative="1">
      <w:start w:val="1"/>
      <w:numFmt w:val="bullet"/>
      <w:lvlText w:val=""/>
      <w:lvlJc w:val="left"/>
      <w:pPr>
        <w:ind w:left="1734" w:hanging="360"/>
      </w:pPr>
      <w:rPr>
        <w:rFonts w:ascii="Wingdings" w:hAnsi="Wingdings" w:hint="default"/>
      </w:rPr>
    </w:lvl>
    <w:lvl w:ilvl="3" w:tplc="04050001" w:tentative="1">
      <w:start w:val="1"/>
      <w:numFmt w:val="bullet"/>
      <w:lvlText w:val=""/>
      <w:lvlJc w:val="left"/>
      <w:pPr>
        <w:ind w:left="2454" w:hanging="360"/>
      </w:pPr>
      <w:rPr>
        <w:rFonts w:ascii="Symbol" w:hAnsi="Symbol" w:hint="default"/>
      </w:rPr>
    </w:lvl>
    <w:lvl w:ilvl="4" w:tplc="04050003" w:tentative="1">
      <w:start w:val="1"/>
      <w:numFmt w:val="bullet"/>
      <w:lvlText w:val="o"/>
      <w:lvlJc w:val="left"/>
      <w:pPr>
        <w:ind w:left="3174" w:hanging="360"/>
      </w:pPr>
      <w:rPr>
        <w:rFonts w:ascii="Courier New" w:hAnsi="Courier New" w:hint="default"/>
      </w:rPr>
    </w:lvl>
    <w:lvl w:ilvl="5" w:tplc="04050005" w:tentative="1">
      <w:start w:val="1"/>
      <w:numFmt w:val="bullet"/>
      <w:lvlText w:val=""/>
      <w:lvlJc w:val="left"/>
      <w:pPr>
        <w:ind w:left="3894" w:hanging="360"/>
      </w:pPr>
      <w:rPr>
        <w:rFonts w:ascii="Wingdings" w:hAnsi="Wingdings" w:hint="default"/>
      </w:rPr>
    </w:lvl>
    <w:lvl w:ilvl="6" w:tplc="04050001" w:tentative="1">
      <w:start w:val="1"/>
      <w:numFmt w:val="bullet"/>
      <w:lvlText w:val=""/>
      <w:lvlJc w:val="left"/>
      <w:pPr>
        <w:ind w:left="4614" w:hanging="360"/>
      </w:pPr>
      <w:rPr>
        <w:rFonts w:ascii="Symbol" w:hAnsi="Symbol" w:hint="default"/>
      </w:rPr>
    </w:lvl>
    <w:lvl w:ilvl="7" w:tplc="04050003" w:tentative="1">
      <w:start w:val="1"/>
      <w:numFmt w:val="bullet"/>
      <w:lvlText w:val="o"/>
      <w:lvlJc w:val="left"/>
      <w:pPr>
        <w:ind w:left="5334" w:hanging="360"/>
      </w:pPr>
      <w:rPr>
        <w:rFonts w:ascii="Courier New" w:hAnsi="Courier New" w:hint="default"/>
      </w:rPr>
    </w:lvl>
    <w:lvl w:ilvl="8" w:tplc="04050005" w:tentative="1">
      <w:start w:val="1"/>
      <w:numFmt w:val="bullet"/>
      <w:lvlText w:val=""/>
      <w:lvlJc w:val="left"/>
      <w:pPr>
        <w:ind w:left="6054" w:hanging="360"/>
      </w:pPr>
      <w:rPr>
        <w:rFonts w:ascii="Wingdings" w:hAnsi="Wingdings" w:hint="default"/>
      </w:rPr>
    </w:lvl>
  </w:abstractNum>
  <w:abstractNum w:abstractNumId="30">
    <w:nsid w:val="56181AAC"/>
    <w:multiLevelType w:val="hybridMultilevel"/>
    <w:tmpl w:val="8AFED7DA"/>
    <w:lvl w:ilvl="0" w:tplc="F97236E8">
      <w:numFmt w:val="bullet"/>
      <w:lvlText w:val="-"/>
      <w:lvlJc w:val="left"/>
      <w:pPr>
        <w:ind w:left="360" w:hanging="360"/>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58A50867"/>
    <w:multiLevelType w:val="hybridMultilevel"/>
    <w:tmpl w:val="CF1848F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nsid w:val="5AA06F2B"/>
    <w:multiLevelType w:val="hybridMultilevel"/>
    <w:tmpl w:val="DA941620"/>
    <w:lvl w:ilvl="0" w:tplc="BDBC6BD2">
      <w:start w:val="1"/>
      <w:numFmt w:val="decimal"/>
      <w:lvlText w:val="%1."/>
      <w:lvlJc w:val="left"/>
      <w:pPr>
        <w:tabs>
          <w:tab w:val="num" w:pos="720"/>
        </w:tabs>
        <w:ind w:left="720" w:hanging="360"/>
      </w:pPr>
      <w:rPr>
        <w:rFonts w:cs="Times New Roman"/>
        <w:strike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nsid w:val="5CFF6145"/>
    <w:multiLevelType w:val="hybridMultilevel"/>
    <w:tmpl w:val="84542870"/>
    <w:lvl w:ilvl="0" w:tplc="04050015">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nsid w:val="5D833ED4"/>
    <w:multiLevelType w:val="hybridMultilevel"/>
    <w:tmpl w:val="FFB2F95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5">
    <w:nsid w:val="5E4379BB"/>
    <w:multiLevelType w:val="hybridMultilevel"/>
    <w:tmpl w:val="9558E7B8"/>
    <w:lvl w:ilvl="0" w:tplc="0405000F">
      <w:start w:val="1"/>
      <w:numFmt w:val="decimal"/>
      <w:lvlText w:val="%1."/>
      <w:lvlJc w:val="left"/>
      <w:pPr>
        <w:ind w:left="1287" w:hanging="360"/>
      </w:pPr>
      <w:rPr>
        <w:rFonts w:cs="Times New Roman"/>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36">
    <w:nsid w:val="606B4143"/>
    <w:multiLevelType w:val="hybridMultilevel"/>
    <w:tmpl w:val="D87EEB40"/>
    <w:lvl w:ilvl="0" w:tplc="01BE584C">
      <w:numFmt w:val="bullet"/>
      <w:lvlText w:val="-"/>
      <w:lvlJc w:val="left"/>
      <w:pPr>
        <w:ind w:left="-6" w:hanging="360"/>
      </w:pPr>
      <w:rPr>
        <w:rFonts w:ascii="Garamond" w:eastAsia="Times New Roman" w:hAnsi="Garamond" w:hint="default"/>
      </w:rPr>
    </w:lvl>
    <w:lvl w:ilvl="1" w:tplc="04050003" w:tentative="1">
      <w:start w:val="1"/>
      <w:numFmt w:val="bullet"/>
      <w:lvlText w:val="o"/>
      <w:lvlJc w:val="left"/>
      <w:pPr>
        <w:ind w:left="714" w:hanging="360"/>
      </w:pPr>
      <w:rPr>
        <w:rFonts w:ascii="Courier New" w:hAnsi="Courier New" w:hint="default"/>
      </w:rPr>
    </w:lvl>
    <w:lvl w:ilvl="2" w:tplc="04050005" w:tentative="1">
      <w:start w:val="1"/>
      <w:numFmt w:val="bullet"/>
      <w:lvlText w:val=""/>
      <w:lvlJc w:val="left"/>
      <w:pPr>
        <w:ind w:left="1434" w:hanging="360"/>
      </w:pPr>
      <w:rPr>
        <w:rFonts w:ascii="Wingdings" w:hAnsi="Wingdings" w:hint="default"/>
      </w:rPr>
    </w:lvl>
    <w:lvl w:ilvl="3" w:tplc="04050001" w:tentative="1">
      <w:start w:val="1"/>
      <w:numFmt w:val="bullet"/>
      <w:lvlText w:val=""/>
      <w:lvlJc w:val="left"/>
      <w:pPr>
        <w:ind w:left="2154" w:hanging="360"/>
      </w:pPr>
      <w:rPr>
        <w:rFonts w:ascii="Symbol" w:hAnsi="Symbol" w:hint="default"/>
      </w:rPr>
    </w:lvl>
    <w:lvl w:ilvl="4" w:tplc="04050003" w:tentative="1">
      <w:start w:val="1"/>
      <w:numFmt w:val="bullet"/>
      <w:lvlText w:val="o"/>
      <w:lvlJc w:val="left"/>
      <w:pPr>
        <w:ind w:left="2874" w:hanging="360"/>
      </w:pPr>
      <w:rPr>
        <w:rFonts w:ascii="Courier New" w:hAnsi="Courier New" w:hint="default"/>
      </w:rPr>
    </w:lvl>
    <w:lvl w:ilvl="5" w:tplc="04050005" w:tentative="1">
      <w:start w:val="1"/>
      <w:numFmt w:val="bullet"/>
      <w:lvlText w:val=""/>
      <w:lvlJc w:val="left"/>
      <w:pPr>
        <w:ind w:left="3594" w:hanging="360"/>
      </w:pPr>
      <w:rPr>
        <w:rFonts w:ascii="Wingdings" w:hAnsi="Wingdings" w:hint="default"/>
      </w:rPr>
    </w:lvl>
    <w:lvl w:ilvl="6" w:tplc="04050001" w:tentative="1">
      <w:start w:val="1"/>
      <w:numFmt w:val="bullet"/>
      <w:lvlText w:val=""/>
      <w:lvlJc w:val="left"/>
      <w:pPr>
        <w:ind w:left="4314" w:hanging="360"/>
      </w:pPr>
      <w:rPr>
        <w:rFonts w:ascii="Symbol" w:hAnsi="Symbol" w:hint="default"/>
      </w:rPr>
    </w:lvl>
    <w:lvl w:ilvl="7" w:tplc="04050003" w:tentative="1">
      <w:start w:val="1"/>
      <w:numFmt w:val="bullet"/>
      <w:lvlText w:val="o"/>
      <w:lvlJc w:val="left"/>
      <w:pPr>
        <w:ind w:left="5034" w:hanging="360"/>
      </w:pPr>
      <w:rPr>
        <w:rFonts w:ascii="Courier New" w:hAnsi="Courier New" w:hint="default"/>
      </w:rPr>
    </w:lvl>
    <w:lvl w:ilvl="8" w:tplc="04050005" w:tentative="1">
      <w:start w:val="1"/>
      <w:numFmt w:val="bullet"/>
      <w:lvlText w:val=""/>
      <w:lvlJc w:val="left"/>
      <w:pPr>
        <w:ind w:left="5754" w:hanging="360"/>
      </w:pPr>
      <w:rPr>
        <w:rFonts w:ascii="Wingdings" w:hAnsi="Wingdings" w:hint="default"/>
      </w:rPr>
    </w:lvl>
  </w:abstractNum>
  <w:abstractNum w:abstractNumId="37">
    <w:nsid w:val="6588628F"/>
    <w:multiLevelType w:val="hybridMultilevel"/>
    <w:tmpl w:val="8E00273A"/>
    <w:lvl w:ilvl="0" w:tplc="F97236E8">
      <w:numFmt w:val="bullet"/>
      <w:lvlText w:val="-"/>
      <w:lvlJc w:val="left"/>
      <w:pPr>
        <w:ind w:left="720" w:hanging="360"/>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66BC7C2F"/>
    <w:multiLevelType w:val="hybridMultilevel"/>
    <w:tmpl w:val="E456447E"/>
    <w:lvl w:ilvl="0" w:tplc="F1AA8D6A">
      <w:numFmt w:val="bullet"/>
      <w:lvlText w:val="-"/>
      <w:lvlJc w:val="left"/>
      <w:pPr>
        <w:ind w:left="36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66CF6816"/>
    <w:multiLevelType w:val="hybridMultilevel"/>
    <w:tmpl w:val="9DE4D1C6"/>
    <w:lvl w:ilvl="0" w:tplc="0405000F">
      <w:start w:val="1"/>
      <w:numFmt w:val="decimal"/>
      <w:lvlText w:val="%1."/>
      <w:lvlJc w:val="left"/>
      <w:pPr>
        <w:ind w:left="643" w:hanging="360"/>
      </w:pPr>
      <w:rPr>
        <w:rFonts w:cs="Times New Roman"/>
      </w:rPr>
    </w:lvl>
    <w:lvl w:ilvl="1" w:tplc="04050019" w:tentative="1">
      <w:start w:val="1"/>
      <w:numFmt w:val="lowerLetter"/>
      <w:lvlText w:val="%2."/>
      <w:lvlJc w:val="left"/>
      <w:pPr>
        <w:ind w:left="1363" w:hanging="360"/>
      </w:pPr>
      <w:rPr>
        <w:rFonts w:cs="Times New Roman"/>
      </w:rPr>
    </w:lvl>
    <w:lvl w:ilvl="2" w:tplc="0405001B" w:tentative="1">
      <w:start w:val="1"/>
      <w:numFmt w:val="lowerRoman"/>
      <w:lvlText w:val="%3."/>
      <w:lvlJc w:val="right"/>
      <w:pPr>
        <w:ind w:left="2083" w:hanging="180"/>
      </w:pPr>
      <w:rPr>
        <w:rFonts w:cs="Times New Roman"/>
      </w:rPr>
    </w:lvl>
    <w:lvl w:ilvl="3" w:tplc="0405000F" w:tentative="1">
      <w:start w:val="1"/>
      <w:numFmt w:val="decimal"/>
      <w:lvlText w:val="%4."/>
      <w:lvlJc w:val="left"/>
      <w:pPr>
        <w:ind w:left="2803" w:hanging="360"/>
      </w:pPr>
      <w:rPr>
        <w:rFonts w:cs="Times New Roman"/>
      </w:rPr>
    </w:lvl>
    <w:lvl w:ilvl="4" w:tplc="04050019" w:tentative="1">
      <w:start w:val="1"/>
      <w:numFmt w:val="lowerLetter"/>
      <w:lvlText w:val="%5."/>
      <w:lvlJc w:val="left"/>
      <w:pPr>
        <w:ind w:left="3523" w:hanging="360"/>
      </w:pPr>
      <w:rPr>
        <w:rFonts w:cs="Times New Roman"/>
      </w:rPr>
    </w:lvl>
    <w:lvl w:ilvl="5" w:tplc="0405001B" w:tentative="1">
      <w:start w:val="1"/>
      <w:numFmt w:val="lowerRoman"/>
      <w:lvlText w:val="%6."/>
      <w:lvlJc w:val="right"/>
      <w:pPr>
        <w:ind w:left="4243" w:hanging="180"/>
      </w:pPr>
      <w:rPr>
        <w:rFonts w:cs="Times New Roman"/>
      </w:rPr>
    </w:lvl>
    <w:lvl w:ilvl="6" w:tplc="0405000F" w:tentative="1">
      <w:start w:val="1"/>
      <w:numFmt w:val="decimal"/>
      <w:lvlText w:val="%7."/>
      <w:lvlJc w:val="left"/>
      <w:pPr>
        <w:ind w:left="4963" w:hanging="360"/>
      </w:pPr>
      <w:rPr>
        <w:rFonts w:cs="Times New Roman"/>
      </w:rPr>
    </w:lvl>
    <w:lvl w:ilvl="7" w:tplc="04050019" w:tentative="1">
      <w:start w:val="1"/>
      <w:numFmt w:val="lowerLetter"/>
      <w:lvlText w:val="%8."/>
      <w:lvlJc w:val="left"/>
      <w:pPr>
        <w:ind w:left="5683" w:hanging="360"/>
      </w:pPr>
      <w:rPr>
        <w:rFonts w:cs="Times New Roman"/>
      </w:rPr>
    </w:lvl>
    <w:lvl w:ilvl="8" w:tplc="0405001B" w:tentative="1">
      <w:start w:val="1"/>
      <w:numFmt w:val="lowerRoman"/>
      <w:lvlText w:val="%9."/>
      <w:lvlJc w:val="right"/>
      <w:pPr>
        <w:ind w:left="6403" w:hanging="180"/>
      </w:pPr>
      <w:rPr>
        <w:rFonts w:cs="Times New Roman"/>
      </w:rPr>
    </w:lvl>
  </w:abstractNum>
  <w:abstractNum w:abstractNumId="40">
    <w:nsid w:val="681E171C"/>
    <w:multiLevelType w:val="hybridMultilevel"/>
    <w:tmpl w:val="71E4A0F4"/>
    <w:lvl w:ilvl="0" w:tplc="D78CD928">
      <w:start w:val="1"/>
      <w:numFmt w:val="bullet"/>
      <w:lvlText w:val="-"/>
      <w:lvlJc w:val="right"/>
      <w:pPr>
        <w:ind w:left="294" w:hanging="360"/>
      </w:pPr>
      <w:rPr>
        <w:rFonts w:ascii="Courier New" w:hAnsi="Courier New" w:hint="default"/>
      </w:rPr>
    </w:lvl>
    <w:lvl w:ilvl="1" w:tplc="04050003" w:tentative="1">
      <w:start w:val="1"/>
      <w:numFmt w:val="bullet"/>
      <w:lvlText w:val="o"/>
      <w:lvlJc w:val="left"/>
      <w:pPr>
        <w:ind w:left="1014" w:hanging="360"/>
      </w:pPr>
      <w:rPr>
        <w:rFonts w:ascii="Courier New" w:hAnsi="Courier New" w:hint="default"/>
      </w:rPr>
    </w:lvl>
    <w:lvl w:ilvl="2" w:tplc="04050005" w:tentative="1">
      <w:start w:val="1"/>
      <w:numFmt w:val="bullet"/>
      <w:lvlText w:val=""/>
      <w:lvlJc w:val="left"/>
      <w:pPr>
        <w:ind w:left="1734" w:hanging="360"/>
      </w:pPr>
      <w:rPr>
        <w:rFonts w:ascii="Wingdings" w:hAnsi="Wingdings" w:hint="default"/>
      </w:rPr>
    </w:lvl>
    <w:lvl w:ilvl="3" w:tplc="04050001" w:tentative="1">
      <w:start w:val="1"/>
      <w:numFmt w:val="bullet"/>
      <w:lvlText w:val=""/>
      <w:lvlJc w:val="left"/>
      <w:pPr>
        <w:ind w:left="2454" w:hanging="360"/>
      </w:pPr>
      <w:rPr>
        <w:rFonts w:ascii="Symbol" w:hAnsi="Symbol" w:hint="default"/>
      </w:rPr>
    </w:lvl>
    <w:lvl w:ilvl="4" w:tplc="04050003" w:tentative="1">
      <w:start w:val="1"/>
      <w:numFmt w:val="bullet"/>
      <w:lvlText w:val="o"/>
      <w:lvlJc w:val="left"/>
      <w:pPr>
        <w:ind w:left="3174" w:hanging="360"/>
      </w:pPr>
      <w:rPr>
        <w:rFonts w:ascii="Courier New" w:hAnsi="Courier New" w:hint="default"/>
      </w:rPr>
    </w:lvl>
    <w:lvl w:ilvl="5" w:tplc="04050005" w:tentative="1">
      <w:start w:val="1"/>
      <w:numFmt w:val="bullet"/>
      <w:lvlText w:val=""/>
      <w:lvlJc w:val="left"/>
      <w:pPr>
        <w:ind w:left="3894" w:hanging="360"/>
      </w:pPr>
      <w:rPr>
        <w:rFonts w:ascii="Wingdings" w:hAnsi="Wingdings" w:hint="default"/>
      </w:rPr>
    </w:lvl>
    <w:lvl w:ilvl="6" w:tplc="04050001" w:tentative="1">
      <w:start w:val="1"/>
      <w:numFmt w:val="bullet"/>
      <w:lvlText w:val=""/>
      <w:lvlJc w:val="left"/>
      <w:pPr>
        <w:ind w:left="4614" w:hanging="360"/>
      </w:pPr>
      <w:rPr>
        <w:rFonts w:ascii="Symbol" w:hAnsi="Symbol" w:hint="default"/>
      </w:rPr>
    </w:lvl>
    <w:lvl w:ilvl="7" w:tplc="04050003" w:tentative="1">
      <w:start w:val="1"/>
      <w:numFmt w:val="bullet"/>
      <w:lvlText w:val="o"/>
      <w:lvlJc w:val="left"/>
      <w:pPr>
        <w:ind w:left="5334" w:hanging="360"/>
      </w:pPr>
      <w:rPr>
        <w:rFonts w:ascii="Courier New" w:hAnsi="Courier New" w:hint="default"/>
      </w:rPr>
    </w:lvl>
    <w:lvl w:ilvl="8" w:tplc="04050005" w:tentative="1">
      <w:start w:val="1"/>
      <w:numFmt w:val="bullet"/>
      <w:lvlText w:val=""/>
      <w:lvlJc w:val="left"/>
      <w:pPr>
        <w:ind w:left="6054" w:hanging="360"/>
      </w:pPr>
      <w:rPr>
        <w:rFonts w:ascii="Wingdings" w:hAnsi="Wingdings" w:hint="default"/>
      </w:rPr>
    </w:lvl>
  </w:abstractNum>
  <w:abstractNum w:abstractNumId="41">
    <w:nsid w:val="6CAA0539"/>
    <w:multiLevelType w:val="hybridMultilevel"/>
    <w:tmpl w:val="C14883AC"/>
    <w:lvl w:ilvl="0" w:tplc="04050001">
      <w:start w:val="1"/>
      <w:numFmt w:val="bullet"/>
      <w:lvlText w:val=""/>
      <w:lvlJc w:val="left"/>
      <w:pPr>
        <w:ind w:left="788" w:hanging="360"/>
      </w:pPr>
      <w:rPr>
        <w:rFonts w:ascii="Symbol" w:hAnsi="Symbol" w:hint="default"/>
      </w:rPr>
    </w:lvl>
    <w:lvl w:ilvl="1" w:tplc="04050003" w:tentative="1">
      <w:start w:val="1"/>
      <w:numFmt w:val="bullet"/>
      <w:lvlText w:val="o"/>
      <w:lvlJc w:val="left"/>
      <w:pPr>
        <w:ind w:left="1508" w:hanging="360"/>
      </w:pPr>
      <w:rPr>
        <w:rFonts w:ascii="Courier New" w:hAnsi="Courier New" w:hint="default"/>
      </w:rPr>
    </w:lvl>
    <w:lvl w:ilvl="2" w:tplc="04050005" w:tentative="1">
      <w:start w:val="1"/>
      <w:numFmt w:val="bullet"/>
      <w:lvlText w:val=""/>
      <w:lvlJc w:val="left"/>
      <w:pPr>
        <w:ind w:left="2228" w:hanging="360"/>
      </w:pPr>
      <w:rPr>
        <w:rFonts w:ascii="Wingdings" w:hAnsi="Wingdings" w:hint="default"/>
      </w:rPr>
    </w:lvl>
    <w:lvl w:ilvl="3" w:tplc="04050001" w:tentative="1">
      <w:start w:val="1"/>
      <w:numFmt w:val="bullet"/>
      <w:lvlText w:val=""/>
      <w:lvlJc w:val="left"/>
      <w:pPr>
        <w:ind w:left="2948" w:hanging="360"/>
      </w:pPr>
      <w:rPr>
        <w:rFonts w:ascii="Symbol" w:hAnsi="Symbol" w:hint="default"/>
      </w:rPr>
    </w:lvl>
    <w:lvl w:ilvl="4" w:tplc="04050003" w:tentative="1">
      <w:start w:val="1"/>
      <w:numFmt w:val="bullet"/>
      <w:lvlText w:val="o"/>
      <w:lvlJc w:val="left"/>
      <w:pPr>
        <w:ind w:left="3668" w:hanging="360"/>
      </w:pPr>
      <w:rPr>
        <w:rFonts w:ascii="Courier New" w:hAnsi="Courier New" w:hint="default"/>
      </w:rPr>
    </w:lvl>
    <w:lvl w:ilvl="5" w:tplc="04050005" w:tentative="1">
      <w:start w:val="1"/>
      <w:numFmt w:val="bullet"/>
      <w:lvlText w:val=""/>
      <w:lvlJc w:val="left"/>
      <w:pPr>
        <w:ind w:left="4388" w:hanging="360"/>
      </w:pPr>
      <w:rPr>
        <w:rFonts w:ascii="Wingdings" w:hAnsi="Wingdings" w:hint="default"/>
      </w:rPr>
    </w:lvl>
    <w:lvl w:ilvl="6" w:tplc="04050001" w:tentative="1">
      <w:start w:val="1"/>
      <w:numFmt w:val="bullet"/>
      <w:lvlText w:val=""/>
      <w:lvlJc w:val="left"/>
      <w:pPr>
        <w:ind w:left="5108" w:hanging="360"/>
      </w:pPr>
      <w:rPr>
        <w:rFonts w:ascii="Symbol" w:hAnsi="Symbol" w:hint="default"/>
      </w:rPr>
    </w:lvl>
    <w:lvl w:ilvl="7" w:tplc="04050003" w:tentative="1">
      <w:start w:val="1"/>
      <w:numFmt w:val="bullet"/>
      <w:lvlText w:val="o"/>
      <w:lvlJc w:val="left"/>
      <w:pPr>
        <w:ind w:left="5828" w:hanging="360"/>
      </w:pPr>
      <w:rPr>
        <w:rFonts w:ascii="Courier New" w:hAnsi="Courier New" w:hint="default"/>
      </w:rPr>
    </w:lvl>
    <w:lvl w:ilvl="8" w:tplc="04050005" w:tentative="1">
      <w:start w:val="1"/>
      <w:numFmt w:val="bullet"/>
      <w:lvlText w:val=""/>
      <w:lvlJc w:val="left"/>
      <w:pPr>
        <w:ind w:left="6548" w:hanging="360"/>
      </w:pPr>
      <w:rPr>
        <w:rFonts w:ascii="Wingdings" w:hAnsi="Wingdings" w:hint="default"/>
      </w:rPr>
    </w:lvl>
  </w:abstractNum>
  <w:abstractNum w:abstractNumId="42">
    <w:nsid w:val="724872AB"/>
    <w:multiLevelType w:val="hybridMultilevel"/>
    <w:tmpl w:val="D7009CE8"/>
    <w:lvl w:ilvl="0" w:tplc="F97236E8">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7A8A4EF0"/>
    <w:multiLevelType w:val="hybridMultilevel"/>
    <w:tmpl w:val="3500CE8A"/>
    <w:lvl w:ilvl="0" w:tplc="0405000F">
      <w:start w:val="1"/>
      <w:numFmt w:val="decimal"/>
      <w:lvlText w:val="%1."/>
      <w:lvlJc w:val="left"/>
      <w:pPr>
        <w:tabs>
          <w:tab w:val="num" w:pos="720"/>
        </w:tabs>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7D6C616F"/>
    <w:multiLevelType w:val="hybridMultilevel"/>
    <w:tmpl w:val="2CFC10B0"/>
    <w:lvl w:ilvl="0" w:tplc="DA5A5804">
      <w:start w:val="1"/>
      <w:numFmt w:val="decimal"/>
      <w:lvlText w:val="%1."/>
      <w:lvlJc w:val="left"/>
      <w:pPr>
        <w:tabs>
          <w:tab w:val="num" w:pos="502"/>
        </w:tabs>
        <w:ind w:left="502"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5">
    <w:nsid w:val="7DE0479A"/>
    <w:multiLevelType w:val="hybridMultilevel"/>
    <w:tmpl w:val="F0FA4B6C"/>
    <w:lvl w:ilvl="0" w:tplc="0B6EED1E">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7FE12D6F"/>
    <w:multiLevelType w:val="hybridMultilevel"/>
    <w:tmpl w:val="799CB854"/>
    <w:lvl w:ilvl="0" w:tplc="F1AA8D6A">
      <w:numFmt w:val="bullet"/>
      <w:lvlText w:val="-"/>
      <w:lvlJc w:val="left"/>
      <w:pPr>
        <w:ind w:left="5464" w:hanging="360"/>
      </w:pPr>
      <w:rPr>
        <w:rFonts w:hint="default"/>
      </w:rPr>
    </w:lvl>
    <w:lvl w:ilvl="1" w:tplc="04050003" w:tentative="1">
      <w:start w:val="1"/>
      <w:numFmt w:val="bullet"/>
      <w:lvlText w:val="o"/>
      <w:lvlJc w:val="left"/>
      <w:pPr>
        <w:ind w:left="6184" w:hanging="360"/>
      </w:pPr>
      <w:rPr>
        <w:rFonts w:ascii="Courier New" w:hAnsi="Courier New" w:hint="default"/>
      </w:rPr>
    </w:lvl>
    <w:lvl w:ilvl="2" w:tplc="04050005" w:tentative="1">
      <w:start w:val="1"/>
      <w:numFmt w:val="bullet"/>
      <w:lvlText w:val=""/>
      <w:lvlJc w:val="left"/>
      <w:pPr>
        <w:ind w:left="6904" w:hanging="360"/>
      </w:pPr>
      <w:rPr>
        <w:rFonts w:ascii="Wingdings" w:hAnsi="Wingdings" w:hint="default"/>
      </w:rPr>
    </w:lvl>
    <w:lvl w:ilvl="3" w:tplc="04050001" w:tentative="1">
      <w:start w:val="1"/>
      <w:numFmt w:val="bullet"/>
      <w:lvlText w:val=""/>
      <w:lvlJc w:val="left"/>
      <w:pPr>
        <w:ind w:left="7624" w:hanging="360"/>
      </w:pPr>
      <w:rPr>
        <w:rFonts w:ascii="Symbol" w:hAnsi="Symbol" w:hint="default"/>
      </w:rPr>
    </w:lvl>
    <w:lvl w:ilvl="4" w:tplc="04050003" w:tentative="1">
      <w:start w:val="1"/>
      <w:numFmt w:val="bullet"/>
      <w:lvlText w:val="o"/>
      <w:lvlJc w:val="left"/>
      <w:pPr>
        <w:ind w:left="8344" w:hanging="360"/>
      </w:pPr>
      <w:rPr>
        <w:rFonts w:ascii="Courier New" w:hAnsi="Courier New" w:hint="default"/>
      </w:rPr>
    </w:lvl>
    <w:lvl w:ilvl="5" w:tplc="04050005" w:tentative="1">
      <w:start w:val="1"/>
      <w:numFmt w:val="bullet"/>
      <w:lvlText w:val=""/>
      <w:lvlJc w:val="left"/>
      <w:pPr>
        <w:ind w:left="9064" w:hanging="360"/>
      </w:pPr>
      <w:rPr>
        <w:rFonts w:ascii="Wingdings" w:hAnsi="Wingdings" w:hint="default"/>
      </w:rPr>
    </w:lvl>
    <w:lvl w:ilvl="6" w:tplc="04050001" w:tentative="1">
      <w:start w:val="1"/>
      <w:numFmt w:val="bullet"/>
      <w:lvlText w:val=""/>
      <w:lvlJc w:val="left"/>
      <w:pPr>
        <w:ind w:left="9784" w:hanging="360"/>
      </w:pPr>
      <w:rPr>
        <w:rFonts w:ascii="Symbol" w:hAnsi="Symbol" w:hint="default"/>
      </w:rPr>
    </w:lvl>
    <w:lvl w:ilvl="7" w:tplc="04050003" w:tentative="1">
      <w:start w:val="1"/>
      <w:numFmt w:val="bullet"/>
      <w:lvlText w:val="o"/>
      <w:lvlJc w:val="left"/>
      <w:pPr>
        <w:ind w:left="10504" w:hanging="360"/>
      </w:pPr>
      <w:rPr>
        <w:rFonts w:ascii="Courier New" w:hAnsi="Courier New" w:hint="default"/>
      </w:rPr>
    </w:lvl>
    <w:lvl w:ilvl="8" w:tplc="04050005" w:tentative="1">
      <w:start w:val="1"/>
      <w:numFmt w:val="bullet"/>
      <w:lvlText w:val=""/>
      <w:lvlJc w:val="left"/>
      <w:pPr>
        <w:ind w:left="11224" w:hanging="360"/>
      </w:pPr>
      <w:rPr>
        <w:rFonts w:ascii="Wingdings" w:hAnsi="Wingdings" w:hint="default"/>
      </w:rPr>
    </w:lvl>
  </w:abstractNum>
  <w:num w:numId="1">
    <w:abstractNumId w:val="19"/>
  </w:num>
  <w:num w:numId="2">
    <w:abstractNumId w:val="18"/>
  </w:num>
  <w:num w:numId="3">
    <w:abstractNumId w:val="44"/>
  </w:num>
  <w:num w:numId="4">
    <w:abstractNumId w:val="32"/>
  </w:num>
  <w:num w:numId="5">
    <w:abstractNumId w:val="25"/>
  </w:num>
  <w:num w:numId="6">
    <w:abstractNumId w:val="23"/>
  </w:num>
  <w:num w:numId="7">
    <w:abstractNumId w:val="26"/>
  </w:num>
  <w:num w:numId="8">
    <w:abstractNumId w:val="24"/>
  </w:num>
  <w:num w:numId="9">
    <w:abstractNumId w:val="46"/>
  </w:num>
  <w:num w:numId="10">
    <w:abstractNumId w:val="7"/>
  </w:num>
  <w:num w:numId="11">
    <w:abstractNumId w:val="16"/>
  </w:num>
  <w:num w:numId="12">
    <w:abstractNumId w:val="43"/>
  </w:num>
  <w:num w:numId="13">
    <w:abstractNumId w:val="4"/>
  </w:num>
  <w:num w:numId="14">
    <w:abstractNumId w:val="34"/>
  </w:num>
  <w:num w:numId="15">
    <w:abstractNumId w:val="22"/>
  </w:num>
  <w:num w:numId="16">
    <w:abstractNumId w:val="5"/>
  </w:num>
  <w:num w:numId="17">
    <w:abstractNumId w:val="11"/>
  </w:num>
  <w:num w:numId="18">
    <w:abstractNumId w:val="14"/>
  </w:num>
  <w:num w:numId="19">
    <w:abstractNumId w:val="30"/>
  </w:num>
  <w:num w:numId="20">
    <w:abstractNumId w:val="42"/>
  </w:num>
  <w:num w:numId="21">
    <w:abstractNumId w:val="9"/>
  </w:num>
  <w:num w:numId="22">
    <w:abstractNumId w:val="13"/>
  </w:num>
  <w:num w:numId="23">
    <w:abstractNumId w:val="15"/>
  </w:num>
  <w:num w:numId="24">
    <w:abstractNumId w:val="33"/>
  </w:num>
  <w:num w:numId="25">
    <w:abstractNumId w:val="21"/>
  </w:num>
  <w:num w:numId="26">
    <w:abstractNumId w:val="31"/>
  </w:num>
  <w:num w:numId="27">
    <w:abstractNumId w:val="28"/>
  </w:num>
  <w:num w:numId="28">
    <w:abstractNumId w:val="38"/>
  </w:num>
  <w:num w:numId="29">
    <w:abstractNumId w:val="8"/>
  </w:num>
  <w:num w:numId="30">
    <w:abstractNumId w:val="1"/>
  </w:num>
  <w:num w:numId="31">
    <w:abstractNumId w:val="6"/>
  </w:num>
  <w:num w:numId="32">
    <w:abstractNumId w:val="35"/>
  </w:num>
  <w:num w:numId="33">
    <w:abstractNumId w:val="39"/>
  </w:num>
  <w:num w:numId="34">
    <w:abstractNumId w:val="27"/>
  </w:num>
  <w:num w:numId="35">
    <w:abstractNumId w:val="40"/>
  </w:num>
  <w:num w:numId="36">
    <w:abstractNumId w:val="36"/>
  </w:num>
  <w:num w:numId="37">
    <w:abstractNumId w:val="29"/>
  </w:num>
  <w:num w:numId="38">
    <w:abstractNumId w:val="0"/>
  </w:num>
  <w:num w:numId="39">
    <w:abstractNumId w:val="37"/>
  </w:num>
  <w:num w:numId="40">
    <w:abstractNumId w:val="3"/>
  </w:num>
  <w:num w:numId="41">
    <w:abstractNumId w:val="2"/>
  </w:num>
  <w:num w:numId="42">
    <w:abstractNumId w:val="45"/>
  </w:num>
  <w:num w:numId="43">
    <w:abstractNumId w:val="41"/>
  </w:num>
  <w:num w:numId="44">
    <w:abstractNumId w:val="17"/>
  </w:num>
  <w:num w:numId="45">
    <w:abstractNumId w:val="12"/>
  </w:num>
  <w:num w:numId="46">
    <w:abstractNumId w:val="10"/>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 2021 finální verze.doc 2020/12/09 09:43:28"/>
    <w:docVar w:name="DOKUMENT_ADRESAR_FS" w:val="C:\TMP\DB"/>
    <w:docVar w:name="DOKUMENT_AUTOMATICKE_UKLADANI" w:val="ANO"/>
    <w:docVar w:name="DOKUMENT_PERIODA_UKLADANI" w:val="5"/>
    <w:docVar w:name="DOKUMENT_ULOZIT_JAKO_DOCX" w:val="NE"/>
  </w:docVars>
  <w:rsids>
    <w:rsidRoot w:val="00F67B36"/>
    <w:rsid w:val="0000410B"/>
    <w:rsid w:val="00014884"/>
    <w:rsid w:val="00042B30"/>
    <w:rsid w:val="000817F2"/>
    <w:rsid w:val="00092212"/>
    <w:rsid w:val="000966C5"/>
    <w:rsid w:val="000D114D"/>
    <w:rsid w:val="000D601A"/>
    <w:rsid w:val="000E6CD1"/>
    <w:rsid w:val="000F3047"/>
    <w:rsid w:val="000F5EB6"/>
    <w:rsid w:val="00122404"/>
    <w:rsid w:val="0014183E"/>
    <w:rsid w:val="00161651"/>
    <w:rsid w:val="001809E7"/>
    <w:rsid w:val="001A612F"/>
    <w:rsid w:val="001C2C81"/>
    <w:rsid w:val="002050AD"/>
    <w:rsid w:val="00231F8A"/>
    <w:rsid w:val="00240E3D"/>
    <w:rsid w:val="00242C7B"/>
    <w:rsid w:val="0029299C"/>
    <w:rsid w:val="00295B98"/>
    <w:rsid w:val="002A7938"/>
    <w:rsid w:val="002B6EF0"/>
    <w:rsid w:val="002C35F1"/>
    <w:rsid w:val="002C3D6E"/>
    <w:rsid w:val="002D7980"/>
    <w:rsid w:val="0030689D"/>
    <w:rsid w:val="00347B91"/>
    <w:rsid w:val="00362D28"/>
    <w:rsid w:val="00371656"/>
    <w:rsid w:val="0038021F"/>
    <w:rsid w:val="00380DC7"/>
    <w:rsid w:val="0039333F"/>
    <w:rsid w:val="003A659A"/>
    <w:rsid w:val="003B5EE9"/>
    <w:rsid w:val="003D3616"/>
    <w:rsid w:val="003F5BA0"/>
    <w:rsid w:val="00435BB1"/>
    <w:rsid w:val="004425D3"/>
    <w:rsid w:val="00455678"/>
    <w:rsid w:val="004578F1"/>
    <w:rsid w:val="004638F4"/>
    <w:rsid w:val="00472A56"/>
    <w:rsid w:val="00487E06"/>
    <w:rsid w:val="004A37B9"/>
    <w:rsid w:val="004B3AED"/>
    <w:rsid w:val="004B3BD8"/>
    <w:rsid w:val="004C3C6C"/>
    <w:rsid w:val="004D71C1"/>
    <w:rsid w:val="004F74D2"/>
    <w:rsid w:val="005010DA"/>
    <w:rsid w:val="00506C2E"/>
    <w:rsid w:val="00515FBC"/>
    <w:rsid w:val="005208AB"/>
    <w:rsid w:val="00532208"/>
    <w:rsid w:val="005450AB"/>
    <w:rsid w:val="005450C0"/>
    <w:rsid w:val="00561EAC"/>
    <w:rsid w:val="005659E8"/>
    <w:rsid w:val="00565F74"/>
    <w:rsid w:val="00581428"/>
    <w:rsid w:val="005B1250"/>
    <w:rsid w:val="005B21D7"/>
    <w:rsid w:val="005B29F5"/>
    <w:rsid w:val="005B321F"/>
    <w:rsid w:val="005C144E"/>
    <w:rsid w:val="005D4F35"/>
    <w:rsid w:val="005D60BF"/>
    <w:rsid w:val="00616D2F"/>
    <w:rsid w:val="0062508F"/>
    <w:rsid w:val="00654A66"/>
    <w:rsid w:val="00696195"/>
    <w:rsid w:val="006A3443"/>
    <w:rsid w:val="006B0B37"/>
    <w:rsid w:val="006C5F59"/>
    <w:rsid w:val="006E2061"/>
    <w:rsid w:val="006E5549"/>
    <w:rsid w:val="006F4005"/>
    <w:rsid w:val="006F6B63"/>
    <w:rsid w:val="0072164D"/>
    <w:rsid w:val="007743E1"/>
    <w:rsid w:val="007A62EB"/>
    <w:rsid w:val="007B6AB4"/>
    <w:rsid w:val="007C5D64"/>
    <w:rsid w:val="007D2251"/>
    <w:rsid w:val="007F7CFA"/>
    <w:rsid w:val="00810A80"/>
    <w:rsid w:val="00835B18"/>
    <w:rsid w:val="00841269"/>
    <w:rsid w:val="00845FC3"/>
    <w:rsid w:val="008C4EE6"/>
    <w:rsid w:val="008C51B0"/>
    <w:rsid w:val="008E4C87"/>
    <w:rsid w:val="00903CA8"/>
    <w:rsid w:val="00913E81"/>
    <w:rsid w:val="00922446"/>
    <w:rsid w:val="0092513F"/>
    <w:rsid w:val="00932D44"/>
    <w:rsid w:val="00946723"/>
    <w:rsid w:val="00983353"/>
    <w:rsid w:val="009A1BDC"/>
    <w:rsid w:val="009C7AEC"/>
    <w:rsid w:val="009D46DE"/>
    <w:rsid w:val="009E7AB4"/>
    <w:rsid w:val="009F6557"/>
    <w:rsid w:val="00A051FF"/>
    <w:rsid w:val="00A223DC"/>
    <w:rsid w:val="00A26E32"/>
    <w:rsid w:val="00A362BC"/>
    <w:rsid w:val="00A4429A"/>
    <w:rsid w:val="00A67B82"/>
    <w:rsid w:val="00AB6749"/>
    <w:rsid w:val="00AD61AD"/>
    <w:rsid w:val="00B05A28"/>
    <w:rsid w:val="00B1166B"/>
    <w:rsid w:val="00B271E3"/>
    <w:rsid w:val="00B46757"/>
    <w:rsid w:val="00B470F2"/>
    <w:rsid w:val="00B55BA8"/>
    <w:rsid w:val="00B65A03"/>
    <w:rsid w:val="00B85BB2"/>
    <w:rsid w:val="00BC653A"/>
    <w:rsid w:val="00BD3B6E"/>
    <w:rsid w:val="00BE1744"/>
    <w:rsid w:val="00BF48C4"/>
    <w:rsid w:val="00C04D3C"/>
    <w:rsid w:val="00C069B6"/>
    <w:rsid w:val="00C42D45"/>
    <w:rsid w:val="00C52233"/>
    <w:rsid w:val="00C55C8E"/>
    <w:rsid w:val="00C96A92"/>
    <w:rsid w:val="00CA6232"/>
    <w:rsid w:val="00CB6228"/>
    <w:rsid w:val="00CB7936"/>
    <w:rsid w:val="00CC2629"/>
    <w:rsid w:val="00CC4187"/>
    <w:rsid w:val="00CE4EF2"/>
    <w:rsid w:val="00D22EE3"/>
    <w:rsid w:val="00D71CE5"/>
    <w:rsid w:val="00D810E2"/>
    <w:rsid w:val="00D91F4B"/>
    <w:rsid w:val="00DA51B6"/>
    <w:rsid w:val="00DB59C6"/>
    <w:rsid w:val="00DC1E91"/>
    <w:rsid w:val="00DF2723"/>
    <w:rsid w:val="00DF779A"/>
    <w:rsid w:val="00E20FC0"/>
    <w:rsid w:val="00E26A2C"/>
    <w:rsid w:val="00E30D7C"/>
    <w:rsid w:val="00E30E4F"/>
    <w:rsid w:val="00E41E66"/>
    <w:rsid w:val="00E53BD2"/>
    <w:rsid w:val="00E97632"/>
    <w:rsid w:val="00ED7F40"/>
    <w:rsid w:val="00EE054C"/>
    <w:rsid w:val="00F008B1"/>
    <w:rsid w:val="00F12A09"/>
    <w:rsid w:val="00F15019"/>
    <w:rsid w:val="00F413AF"/>
    <w:rsid w:val="00F46FEE"/>
    <w:rsid w:val="00F521C0"/>
    <w:rsid w:val="00F56A6F"/>
    <w:rsid w:val="00F67B36"/>
    <w:rsid w:val="00F71AC2"/>
    <w:rsid w:val="00FA26DA"/>
    <w:rsid w:val="00FB0E31"/>
    <w:rsid w:val="00FB6DFD"/>
    <w:rsid w:val="00FC3B15"/>
    <w:rsid w:val="00FE22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94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9"/>
    <w:qFormat/>
    <w:rsid w:val="00F67B36"/>
    <w:pPr>
      <w:keepNext/>
      <w:autoSpaceDE w:val="0"/>
      <w:autoSpaceDN w:val="0"/>
      <w:spacing w:after="0" w:line="240" w:lineRule="auto"/>
      <w:ind w:firstLine="170"/>
      <w:jc w:val="center"/>
      <w:outlineLvl w:val="0"/>
    </w:pPr>
    <w:rPr>
      <w:rFonts w:ascii="Times New Roman" w:eastAsia="Times New Roman" w:hAnsi="Times New Roman" w:cs="Times New Roman"/>
      <w:b/>
      <w:sz w:val="32"/>
      <w:szCs w:val="24"/>
      <w:lang w:eastAsia="cs-CZ"/>
    </w:rPr>
  </w:style>
  <w:style w:type="paragraph" w:styleId="Nadpis2">
    <w:name w:val="heading 2"/>
    <w:basedOn w:val="Normln"/>
    <w:next w:val="Normln"/>
    <w:link w:val="Nadpis2Char"/>
    <w:autoRedefine/>
    <w:uiPriority w:val="99"/>
    <w:qFormat/>
    <w:rsid w:val="00F67B36"/>
    <w:pPr>
      <w:keepNext/>
      <w:autoSpaceDE w:val="0"/>
      <w:autoSpaceDN w:val="0"/>
      <w:spacing w:after="0" w:line="240" w:lineRule="auto"/>
      <w:ind w:firstLine="170"/>
      <w:jc w:val="center"/>
      <w:outlineLvl w:val="1"/>
    </w:pPr>
    <w:rPr>
      <w:rFonts w:ascii="Garamond" w:eastAsia="Times New Roman" w:hAnsi="Garamond" w:cs="Times New Roman"/>
      <w:b/>
      <w:bCs/>
      <w:sz w:val="28"/>
      <w:szCs w:val="28"/>
      <w:lang w:eastAsia="cs-CZ"/>
    </w:rPr>
  </w:style>
  <w:style w:type="paragraph" w:styleId="Nadpis3">
    <w:name w:val="heading 3"/>
    <w:basedOn w:val="Normln"/>
    <w:next w:val="Normln"/>
    <w:link w:val="Nadpis3Char"/>
    <w:autoRedefine/>
    <w:uiPriority w:val="99"/>
    <w:qFormat/>
    <w:rsid w:val="00F67B36"/>
    <w:pPr>
      <w:keepNext/>
      <w:autoSpaceDE w:val="0"/>
      <w:autoSpaceDN w:val="0"/>
      <w:spacing w:before="240" w:after="240" w:line="240" w:lineRule="auto"/>
      <w:jc w:val="center"/>
      <w:outlineLvl w:val="2"/>
    </w:pPr>
    <w:rPr>
      <w:rFonts w:ascii="Garamond" w:eastAsia="Times New Roman" w:hAnsi="Garamond" w:cs="Times New Roman"/>
      <w:b/>
      <w:bCs/>
      <w:sz w:val="28"/>
      <w:szCs w:val="28"/>
      <w:lang w:eastAsia="cs-CZ"/>
    </w:rPr>
  </w:style>
  <w:style w:type="paragraph" w:styleId="Nadpis4">
    <w:name w:val="heading 4"/>
    <w:basedOn w:val="Normln"/>
    <w:next w:val="Normln"/>
    <w:link w:val="Nadpis4Char"/>
    <w:uiPriority w:val="99"/>
    <w:qFormat/>
    <w:rsid w:val="00F67B36"/>
    <w:pPr>
      <w:keepNext/>
      <w:spacing w:after="0" w:line="240" w:lineRule="auto"/>
      <w:ind w:left="360" w:firstLine="170"/>
      <w:jc w:val="both"/>
      <w:outlineLvl w:val="3"/>
    </w:pPr>
    <w:rPr>
      <w:rFonts w:ascii="Times New Roman" w:eastAsia="Times New Roman" w:hAnsi="Times New Roman" w:cs="Times New Roman"/>
      <w:sz w:val="24"/>
      <w:szCs w:val="24"/>
      <w:u w:val="single"/>
      <w:lang w:eastAsia="cs-CZ"/>
    </w:rPr>
  </w:style>
  <w:style w:type="paragraph" w:styleId="Nadpis5">
    <w:name w:val="heading 5"/>
    <w:basedOn w:val="Normln"/>
    <w:next w:val="Normln"/>
    <w:link w:val="Nadpis5Char"/>
    <w:uiPriority w:val="99"/>
    <w:qFormat/>
    <w:rsid w:val="00F67B36"/>
    <w:pPr>
      <w:keepNext/>
      <w:autoSpaceDE w:val="0"/>
      <w:autoSpaceDN w:val="0"/>
      <w:spacing w:after="0" w:line="240" w:lineRule="auto"/>
      <w:ind w:firstLine="170"/>
      <w:jc w:val="center"/>
      <w:outlineLvl w:val="4"/>
    </w:pPr>
    <w:rPr>
      <w:rFonts w:ascii="Times New Roman" w:eastAsia="Times New Roman" w:hAnsi="Times New Roman" w:cs="Times New Roman"/>
      <w:b/>
      <w:sz w:val="24"/>
      <w:szCs w:val="24"/>
      <w:lang w:eastAsia="cs-CZ"/>
    </w:rPr>
  </w:style>
  <w:style w:type="paragraph" w:styleId="Nadpis6">
    <w:name w:val="heading 6"/>
    <w:basedOn w:val="Normln"/>
    <w:next w:val="Normln"/>
    <w:link w:val="Nadpis6Char"/>
    <w:uiPriority w:val="9"/>
    <w:qFormat/>
    <w:rsid w:val="00F67B36"/>
    <w:pPr>
      <w:keepNext/>
      <w:autoSpaceDE w:val="0"/>
      <w:autoSpaceDN w:val="0"/>
      <w:spacing w:after="0" w:line="240" w:lineRule="auto"/>
      <w:ind w:firstLine="170"/>
      <w:outlineLvl w:val="5"/>
    </w:pPr>
    <w:rPr>
      <w:rFonts w:ascii="Times New Roman" w:eastAsia="Times New Roman" w:hAnsi="Times New Roman" w:cs="Times New Roman"/>
      <w:b/>
      <w:bCs/>
      <w:sz w:val="24"/>
      <w:szCs w:val="24"/>
      <w:lang w:eastAsia="cs-CZ"/>
    </w:rPr>
  </w:style>
  <w:style w:type="paragraph" w:styleId="Nadpis7">
    <w:name w:val="heading 7"/>
    <w:basedOn w:val="Normln"/>
    <w:next w:val="Normln"/>
    <w:link w:val="Nadpis7Char"/>
    <w:uiPriority w:val="99"/>
    <w:qFormat/>
    <w:rsid w:val="00F67B36"/>
    <w:pPr>
      <w:keepNext/>
      <w:autoSpaceDE w:val="0"/>
      <w:autoSpaceDN w:val="0"/>
      <w:spacing w:after="0" w:line="240" w:lineRule="auto"/>
      <w:ind w:left="75" w:firstLine="170"/>
      <w:outlineLvl w:val="6"/>
    </w:pPr>
    <w:rPr>
      <w:rFonts w:ascii="Times New Roman" w:eastAsia="Times New Roman" w:hAnsi="Times New Roman" w:cs="Times New Roman"/>
      <w:sz w:val="24"/>
      <w:szCs w:val="24"/>
      <w:lang w:eastAsia="cs-CZ"/>
    </w:rPr>
  </w:style>
  <w:style w:type="paragraph" w:styleId="Nadpis8">
    <w:name w:val="heading 8"/>
    <w:basedOn w:val="Normln"/>
    <w:next w:val="Normln"/>
    <w:link w:val="Nadpis8Char"/>
    <w:uiPriority w:val="99"/>
    <w:qFormat/>
    <w:rsid w:val="00F67B36"/>
    <w:pPr>
      <w:keepNext/>
      <w:autoSpaceDE w:val="0"/>
      <w:autoSpaceDN w:val="0"/>
      <w:spacing w:after="0" w:line="240" w:lineRule="auto"/>
      <w:ind w:left="1701" w:firstLine="170"/>
      <w:outlineLvl w:val="7"/>
    </w:pPr>
    <w:rPr>
      <w:rFonts w:ascii="Times New Roman" w:eastAsia="Times New Roman" w:hAnsi="Times New Roman" w:cs="Times New Roman"/>
      <w:sz w:val="24"/>
      <w:szCs w:val="24"/>
      <w:lang w:eastAsia="cs-CZ"/>
    </w:rPr>
  </w:style>
  <w:style w:type="paragraph" w:styleId="Nadpis9">
    <w:name w:val="heading 9"/>
    <w:basedOn w:val="Normln"/>
    <w:next w:val="Normln"/>
    <w:link w:val="Nadpis9Char"/>
    <w:uiPriority w:val="99"/>
    <w:qFormat/>
    <w:rsid w:val="00F67B36"/>
    <w:pPr>
      <w:keepNext/>
      <w:autoSpaceDE w:val="0"/>
      <w:autoSpaceDN w:val="0"/>
      <w:spacing w:after="0" w:line="240" w:lineRule="auto"/>
      <w:ind w:left="1701" w:firstLine="170"/>
      <w:jc w:val="both"/>
      <w:outlineLvl w:val="8"/>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F67B36"/>
    <w:rPr>
      <w:rFonts w:ascii="Times New Roman" w:eastAsia="Times New Roman" w:hAnsi="Times New Roman" w:cs="Times New Roman"/>
      <w:b/>
      <w:sz w:val="32"/>
      <w:szCs w:val="24"/>
      <w:lang w:eastAsia="cs-CZ"/>
    </w:rPr>
  </w:style>
  <w:style w:type="character" w:customStyle="1" w:styleId="Nadpis2Char">
    <w:name w:val="Nadpis 2 Char"/>
    <w:basedOn w:val="Standardnpsmoodstavce"/>
    <w:link w:val="Nadpis2"/>
    <w:uiPriority w:val="99"/>
    <w:rsid w:val="00F67B36"/>
    <w:rPr>
      <w:rFonts w:ascii="Garamond" w:eastAsia="Times New Roman" w:hAnsi="Garamond" w:cs="Times New Roman"/>
      <w:b/>
      <w:bCs/>
      <w:sz w:val="28"/>
      <w:szCs w:val="28"/>
      <w:lang w:eastAsia="cs-CZ"/>
    </w:rPr>
  </w:style>
  <w:style w:type="character" w:customStyle="1" w:styleId="Nadpis3Char">
    <w:name w:val="Nadpis 3 Char"/>
    <w:basedOn w:val="Standardnpsmoodstavce"/>
    <w:link w:val="Nadpis3"/>
    <w:uiPriority w:val="99"/>
    <w:rsid w:val="00F67B36"/>
    <w:rPr>
      <w:rFonts w:ascii="Garamond" w:eastAsia="Times New Roman" w:hAnsi="Garamond" w:cs="Times New Roman"/>
      <w:b/>
      <w:bCs/>
      <w:sz w:val="28"/>
      <w:szCs w:val="28"/>
      <w:lang w:eastAsia="cs-CZ"/>
    </w:rPr>
  </w:style>
  <w:style w:type="character" w:customStyle="1" w:styleId="Nadpis4Char">
    <w:name w:val="Nadpis 4 Char"/>
    <w:basedOn w:val="Standardnpsmoodstavce"/>
    <w:link w:val="Nadpis4"/>
    <w:uiPriority w:val="99"/>
    <w:rsid w:val="00F67B36"/>
    <w:rPr>
      <w:rFonts w:ascii="Times New Roman" w:eastAsia="Times New Roman" w:hAnsi="Times New Roman" w:cs="Times New Roman"/>
      <w:sz w:val="24"/>
      <w:szCs w:val="24"/>
      <w:u w:val="single"/>
      <w:lang w:eastAsia="cs-CZ"/>
    </w:rPr>
  </w:style>
  <w:style w:type="character" w:customStyle="1" w:styleId="Nadpis5Char">
    <w:name w:val="Nadpis 5 Char"/>
    <w:basedOn w:val="Standardnpsmoodstavce"/>
    <w:link w:val="Nadpis5"/>
    <w:uiPriority w:val="99"/>
    <w:rsid w:val="00F67B36"/>
    <w:rPr>
      <w:rFonts w:ascii="Times New Roman" w:eastAsia="Times New Roman" w:hAnsi="Times New Roman" w:cs="Times New Roman"/>
      <w:b/>
      <w:sz w:val="24"/>
      <w:szCs w:val="24"/>
      <w:lang w:eastAsia="cs-CZ"/>
    </w:rPr>
  </w:style>
  <w:style w:type="character" w:customStyle="1" w:styleId="Nadpis6Char">
    <w:name w:val="Nadpis 6 Char"/>
    <w:basedOn w:val="Standardnpsmoodstavce"/>
    <w:link w:val="Nadpis6"/>
    <w:uiPriority w:val="9"/>
    <w:rsid w:val="00F67B36"/>
    <w:rPr>
      <w:rFonts w:ascii="Times New Roman" w:eastAsia="Times New Roman" w:hAnsi="Times New Roman" w:cs="Times New Roman"/>
      <w:b/>
      <w:bCs/>
      <w:sz w:val="24"/>
      <w:szCs w:val="24"/>
      <w:lang w:eastAsia="cs-CZ"/>
    </w:rPr>
  </w:style>
  <w:style w:type="character" w:customStyle="1" w:styleId="Nadpis7Char">
    <w:name w:val="Nadpis 7 Char"/>
    <w:basedOn w:val="Standardnpsmoodstavce"/>
    <w:link w:val="Nadpis7"/>
    <w:uiPriority w:val="99"/>
    <w:rsid w:val="00F67B36"/>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9"/>
    <w:rsid w:val="00F67B36"/>
    <w:rPr>
      <w:rFonts w:ascii="Times New Roman" w:eastAsia="Times New Roman" w:hAnsi="Times New Roman" w:cs="Times New Roman"/>
      <w:sz w:val="24"/>
      <w:szCs w:val="24"/>
      <w:lang w:eastAsia="cs-CZ"/>
    </w:rPr>
  </w:style>
  <w:style w:type="character" w:customStyle="1" w:styleId="Nadpis9Char">
    <w:name w:val="Nadpis 9 Char"/>
    <w:basedOn w:val="Standardnpsmoodstavce"/>
    <w:link w:val="Nadpis9"/>
    <w:uiPriority w:val="99"/>
    <w:rsid w:val="00F67B36"/>
    <w:rPr>
      <w:rFonts w:ascii="Times New Roman" w:eastAsia="Times New Roman" w:hAnsi="Times New Roman" w:cs="Times New Roman"/>
      <w:sz w:val="24"/>
      <w:szCs w:val="24"/>
      <w:lang w:eastAsia="cs-CZ"/>
    </w:rPr>
  </w:style>
  <w:style w:type="numbering" w:customStyle="1" w:styleId="Bezseznamu1">
    <w:name w:val="Bez seznamu1"/>
    <w:next w:val="Bezseznamu"/>
    <w:uiPriority w:val="99"/>
    <w:semiHidden/>
    <w:unhideWhenUsed/>
    <w:rsid w:val="00F67B36"/>
  </w:style>
  <w:style w:type="paragraph" w:styleId="Zkladntext">
    <w:name w:val="Body Text"/>
    <w:basedOn w:val="Normln"/>
    <w:link w:val="ZkladntextChar"/>
    <w:uiPriority w:val="99"/>
    <w:rsid w:val="00F67B36"/>
    <w:pPr>
      <w:autoSpaceDE w:val="0"/>
      <w:autoSpaceDN w:val="0"/>
      <w:spacing w:after="0" w:line="240" w:lineRule="auto"/>
      <w:ind w:firstLine="170"/>
      <w:jc w:val="both"/>
    </w:pPr>
    <w:rPr>
      <w:rFonts w:ascii="Times New Roman" w:eastAsia="Times New Roman" w:hAnsi="Times New Roman" w:cs="Times New Roman"/>
      <w:sz w:val="24"/>
      <w:szCs w:val="24"/>
      <w:u w:val="single"/>
      <w:lang w:eastAsia="cs-CZ"/>
    </w:rPr>
  </w:style>
  <w:style w:type="character" w:customStyle="1" w:styleId="ZkladntextChar">
    <w:name w:val="Základní text Char"/>
    <w:basedOn w:val="Standardnpsmoodstavce"/>
    <w:link w:val="Zkladntext"/>
    <w:uiPriority w:val="99"/>
    <w:rsid w:val="00F67B36"/>
    <w:rPr>
      <w:rFonts w:ascii="Times New Roman" w:eastAsia="Times New Roman" w:hAnsi="Times New Roman" w:cs="Times New Roman"/>
      <w:sz w:val="24"/>
      <w:szCs w:val="24"/>
      <w:u w:val="single"/>
      <w:lang w:eastAsia="cs-CZ"/>
    </w:rPr>
  </w:style>
  <w:style w:type="paragraph" w:styleId="Zkladntext2">
    <w:name w:val="Body Text 2"/>
    <w:basedOn w:val="Normln"/>
    <w:link w:val="Zkladntext2Char"/>
    <w:uiPriority w:val="99"/>
    <w:rsid w:val="00F67B36"/>
    <w:pPr>
      <w:spacing w:after="0" w:line="240" w:lineRule="auto"/>
      <w:ind w:firstLine="170"/>
      <w:jc w:val="both"/>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F67B36"/>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iPriority w:val="99"/>
    <w:rsid w:val="00F67B36"/>
    <w:pPr>
      <w:autoSpaceDE w:val="0"/>
      <w:autoSpaceDN w:val="0"/>
      <w:spacing w:after="0" w:line="240" w:lineRule="auto"/>
      <w:ind w:left="2552" w:firstLine="170"/>
      <w:jc w:val="both"/>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uiPriority w:val="99"/>
    <w:rsid w:val="00F67B36"/>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rsid w:val="00F67B36"/>
    <w:pPr>
      <w:autoSpaceDE w:val="0"/>
      <w:autoSpaceDN w:val="0"/>
      <w:spacing w:after="0" w:line="240" w:lineRule="auto"/>
      <w:ind w:firstLine="851"/>
      <w:jc w:val="both"/>
    </w:pPr>
    <w:rPr>
      <w:rFonts w:ascii="Times New Roman" w:eastAsia="Times New Roman" w:hAnsi="Times New Roman" w:cs="Times New Roman"/>
      <w:sz w:val="24"/>
      <w:szCs w:val="24"/>
      <w:lang w:eastAsia="cs-CZ"/>
    </w:rPr>
  </w:style>
  <w:style w:type="character" w:customStyle="1" w:styleId="Zkladntextodsazen3Char">
    <w:name w:val="Základní text odsazený 3 Char"/>
    <w:basedOn w:val="Standardnpsmoodstavce"/>
    <w:link w:val="Zkladntextodsazen3"/>
    <w:uiPriority w:val="99"/>
    <w:rsid w:val="00F67B36"/>
    <w:rPr>
      <w:rFonts w:ascii="Times New Roman" w:eastAsia="Times New Roman" w:hAnsi="Times New Roman" w:cs="Times New Roman"/>
      <w:sz w:val="24"/>
      <w:szCs w:val="24"/>
      <w:lang w:eastAsia="cs-CZ"/>
    </w:rPr>
  </w:style>
  <w:style w:type="paragraph" w:styleId="Nzev">
    <w:name w:val="Title"/>
    <w:basedOn w:val="Normln"/>
    <w:link w:val="NzevChar"/>
    <w:uiPriority w:val="99"/>
    <w:qFormat/>
    <w:rsid w:val="00F67B36"/>
    <w:pPr>
      <w:autoSpaceDE w:val="0"/>
      <w:autoSpaceDN w:val="0"/>
      <w:spacing w:after="0" w:line="240" w:lineRule="auto"/>
      <w:ind w:firstLine="170"/>
      <w:jc w:val="center"/>
    </w:pPr>
    <w:rPr>
      <w:rFonts w:ascii="Times New Roman" w:eastAsia="Times New Roman" w:hAnsi="Times New Roman" w:cs="Times New Roman"/>
      <w:b/>
      <w:bCs/>
      <w:sz w:val="32"/>
      <w:szCs w:val="32"/>
      <w:lang w:eastAsia="cs-CZ"/>
    </w:rPr>
  </w:style>
  <w:style w:type="character" w:customStyle="1" w:styleId="NzevChar">
    <w:name w:val="Název Char"/>
    <w:basedOn w:val="Standardnpsmoodstavce"/>
    <w:link w:val="Nzev"/>
    <w:uiPriority w:val="99"/>
    <w:rsid w:val="00F67B36"/>
    <w:rPr>
      <w:rFonts w:ascii="Times New Roman" w:eastAsia="Times New Roman" w:hAnsi="Times New Roman" w:cs="Times New Roman"/>
      <w:b/>
      <w:bCs/>
      <w:sz w:val="32"/>
      <w:szCs w:val="32"/>
      <w:lang w:eastAsia="cs-CZ"/>
    </w:rPr>
  </w:style>
  <w:style w:type="character" w:styleId="slostrnky">
    <w:name w:val="page number"/>
    <w:basedOn w:val="Standardnpsmoodstavce"/>
    <w:uiPriority w:val="99"/>
    <w:rsid w:val="00F67B36"/>
    <w:rPr>
      <w:rFonts w:cs="Times New Roman"/>
    </w:rPr>
  </w:style>
  <w:style w:type="paragraph" w:styleId="Zhlav">
    <w:name w:val="header"/>
    <w:basedOn w:val="Normln"/>
    <w:link w:val="ZhlavChar"/>
    <w:uiPriority w:val="99"/>
    <w:rsid w:val="00F67B36"/>
    <w:pPr>
      <w:tabs>
        <w:tab w:val="center" w:pos="4536"/>
        <w:tab w:val="right" w:pos="9072"/>
      </w:tabs>
      <w:autoSpaceDE w:val="0"/>
      <w:autoSpaceDN w:val="0"/>
      <w:spacing w:after="0" w:line="240" w:lineRule="auto"/>
      <w:ind w:firstLine="170"/>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rsid w:val="00F67B36"/>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rsid w:val="00F67B36"/>
    <w:rPr>
      <w:rFonts w:cs="Times New Roman"/>
      <w:color w:val="0000FF"/>
      <w:u w:val="single"/>
    </w:rPr>
  </w:style>
  <w:style w:type="character" w:styleId="Sledovanodkaz">
    <w:name w:val="FollowedHyperlink"/>
    <w:basedOn w:val="Standardnpsmoodstavce"/>
    <w:uiPriority w:val="99"/>
    <w:rsid w:val="00F67B36"/>
    <w:rPr>
      <w:rFonts w:cs="Times New Roman"/>
      <w:color w:val="800080"/>
      <w:u w:val="single"/>
    </w:rPr>
  </w:style>
  <w:style w:type="paragraph" w:styleId="Odstavecseseznamem">
    <w:name w:val="List Paragraph"/>
    <w:basedOn w:val="Normln"/>
    <w:uiPriority w:val="34"/>
    <w:qFormat/>
    <w:rsid w:val="00F67B36"/>
    <w:pPr>
      <w:spacing w:after="0" w:line="240" w:lineRule="auto"/>
      <w:ind w:left="708" w:firstLine="170"/>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67B36"/>
    <w:pPr>
      <w:spacing w:after="0" w:line="240" w:lineRule="auto"/>
      <w:ind w:firstLine="170"/>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uiPriority w:val="99"/>
    <w:semiHidden/>
    <w:rsid w:val="00F67B36"/>
    <w:rPr>
      <w:rFonts w:ascii="Tahoma" w:eastAsia="Times New Roman" w:hAnsi="Tahoma" w:cs="Tahoma"/>
      <w:sz w:val="16"/>
      <w:szCs w:val="16"/>
      <w:lang w:eastAsia="cs-CZ"/>
    </w:rPr>
  </w:style>
  <w:style w:type="paragraph" w:styleId="Zpat">
    <w:name w:val="footer"/>
    <w:basedOn w:val="Normln"/>
    <w:link w:val="ZpatChar"/>
    <w:uiPriority w:val="99"/>
    <w:unhideWhenUsed/>
    <w:rsid w:val="00F67B36"/>
    <w:pPr>
      <w:tabs>
        <w:tab w:val="center" w:pos="4536"/>
        <w:tab w:val="right" w:pos="9072"/>
      </w:tabs>
      <w:spacing w:after="0" w:line="240" w:lineRule="auto"/>
      <w:ind w:firstLine="170"/>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F67B36"/>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F67B36"/>
    <w:rPr>
      <w:rFonts w:cs="Times New Roman"/>
      <w:i/>
    </w:rPr>
  </w:style>
  <w:style w:type="table" w:styleId="Mkatabulky">
    <w:name w:val="Table Grid"/>
    <w:basedOn w:val="Normlntabulka"/>
    <w:uiPriority w:val="59"/>
    <w:rsid w:val="00F67B36"/>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jemn">
    <w:name w:val="Subtle Emphasis"/>
    <w:basedOn w:val="Standardnpsmoodstavce"/>
    <w:uiPriority w:val="19"/>
    <w:rsid w:val="00F67B36"/>
    <w:rPr>
      <w:rFonts w:cs="Times New Roman"/>
      <w:i/>
      <w:color w:val="808080"/>
    </w:rPr>
  </w:style>
  <w:style w:type="paragraph" w:styleId="Podtitul">
    <w:name w:val="Subtitle"/>
    <w:basedOn w:val="Normln"/>
    <w:next w:val="Normln"/>
    <w:link w:val="PodtitulChar"/>
    <w:uiPriority w:val="11"/>
    <w:qFormat/>
    <w:rsid w:val="00F67B36"/>
    <w:pPr>
      <w:spacing w:after="60" w:line="240" w:lineRule="auto"/>
      <w:ind w:firstLine="170"/>
      <w:jc w:val="center"/>
      <w:outlineLvl w:val="1"/>
    </w:pPr>
    <w:rPr>
      <w:rFonts w:ascii="Cambria" w:eastAsia="Times New Roman" w:hAnsi="Cambria" w:cs="Times New Roman"/>
      <w:sz w:val="24"/>
      <w:szCs w:val="24"/>
      <w:lang w:eastAsia="cs-CZ"/>
    </w:rPr>
  </w:style>
  <w:style w:type="character" w:customStyle="1" w:styleId="PodtitulChar">
    <w:name w:val="Podtitul Char"/>
    <w:basedOn w:val="Standardnpsmoodstavce"/>
    <w:link w:val="Podtitul"/>
    <w:uiPriority w:val="11"/>
    <w:rsid w:val="00F67B36"/>
    <w:rPr>
      <w:rFonts w:ascii="Cambria" w:eastAsia="Times New Roman" w:hAnsi="Cambria" w:cs="Times New Roman"/>
      <w:sz w:val="24"/>
      <w:szCs w:val="24"/>
      <w:lang w:eastAsia="cs-CZ"/>
    </w:rPr>
  </w:style>
  <w:style w:type="paragraph" w:styleId="Bezmezer">
    <w:name w:val="No Spacing"/>
    <w:link w:val="BezmezerChar"/>
    <w:uiPriority w:val="1"/>
    <w:qFormat/>
    <w:rsid w:val="00F67B36"/>
    <w:pPr>
      <w:spacing w:after="0" w:line="240" w:lineRule="auto"/>
    </w:pPr>
    <w:rPr>
      <w:rFonts w:ascii="Calibri" w:eastAsia="Times New Roman" w:hAnsi="Calibri" w:cs="Times New Roman"/>
      <w:lang w:eastAsia="cs-CZ"/>
    </w:rPr>
  </w:style>
  <w:style w:type="character" w:customStyle="1" w:styleId="BezmezerChar">
    <w:name w:val="Bez mezer Char"/>
    <w:link w:val="Bezmezer"/>
    <w:uiPriority w:val="1"/>
    <w:locked/>
    <w:rsid w:val="00F67B36"/>
    <w:rPr>
      <w:rFonts w:ascii="Calibri" w:eastAsia="Times New Roman" w:hAnsi="Calibri" w:cs="Times New Roman"/>
      <w:lang w:eastAsia="cs-CZ"/>
    </w:rPr>
  </w:style>
  <w:style w:type="paragraph" w:styleId="Obsah1">
    <w:name w:val="toc 1"/>
    <w:basedOn w:val="Normln"/>
    <w:next w:val="Normln"/>
    <w:autoRedefine/>
    <w:uiPriority w:val="39"/>
    <w:unhideWhenUsed/>
    <w:rsid w:val="00F67B36"/>
    <w:pPr>
      <w:tabs>
        <w:tab w:val="right" w:leader="dot" w:pos="9060"/>
      </w:tabs>
      <w:spacing w:before="120" w:after="0" w:line="240" w:lineRule="auto"/>
      <w:ind w:firstLine="170"/>
      <w:jc w:val="both"/>
    </w:pPr>
    <w:rPr>
      <w:rFonts w:ascii="Garamond" w:eastAsia="Times New Roman" w:hAnsi="Garamond" w:cs="Times New Roman"/>
      <w:b/>
      <w:bCs/>
      <w:i/>
      <w:iCs/>
      <w:sz w:val="24"/>
      <w:szCs w:val="24"/>
      <w:lang w:eastAsia="cs-CZ"/>
    </w:rPr>
  </w:style>
  <w:style w:type="paragraph" w:styleId="Obsah2">
    <w:name w:val="toc 2"/>
    <w:basedOn w:val="Normln"/>
    <w:next w:val="Normln"/>
    <w:autoRedefine/>
    <w:uiPriority w:val="39"/>
    <w:unhideWhenUsed/>
    <w:rsid w:val="00F67B36"/>
    <w:pPr>
      <w:tabs>
        <w:tab w:val="right" w:leader="dot" w:pos="9060"/>
      </w:tabs>
      <w:spacing w:before="120" w:after="0" w:line="240" w:lineRule="auto"/>
      <w:ind w:firstLine="170"/>
    </w:pPr>
    <w:rPr>
      <w:rFonts w:ascii="Garamond" w:eastAsia="Times New Roman" w:hAnsi="Garamond" w:cs="Times New Roman"/>
      <w:b/>
      <w:lang w:eastAsia="cs-CZ"/>
    </w:rPr>
  </w:style>
  <w:style w:type="paragraph" w:styleId="Obsah3">
    <w:name w:val="toc 3"/>
    <w:basedOn w:val="Normln"/>
    <w:next w:val="Normln"/>
    <w:autoRedefine/>
    <w:uiPriority w:val="39"/>
    <w:unhideWhenUsed/>
    <w:rsid w:val="00F67B36"/>
    <w:pPr>
      <w:tabs>
        <w:tab w:val="right" w:leader="dot" w:pos="9060"/>
      </w:tabs>
      <w:spacing w:after="0" w:line="240" w:lineRule="auto"/>
      <w:ind w:firstLine="170"/>
    </w:pPr>
    <w:rPr>
      <w:rFonts w:ascii="Garamond" w:eastAsia="Times New Roman" w:hAnsi="Garamond" w:cs="Times New Roman"/>
      <w:sz w:val="20"/>
      <w:szCs w:val="20"/>
      <w:lang w:eastAsia="cs-CZ"/>
    </w:rPr>
  </w:style>
  <w:style w:type="paragraph" w:styleId="Obsah4">
    <w:name w:val="toc 4"/>
    <w:basedOn w:val="Normln"/>
    <w:next w:val="Normln"/>
    <w:autoRedefine/>
    <w:uiPriority w:val="39"/>
    <w:unhideWhenUsed/>
    <w:rsid w:val="00F67B36"/>
    <w:pPr>
      <w:spacing w:after="0" w:line="240" w:lineRule="auto"/>
      <w:ind w:left="720" w:firstLine="170"/>
    </w:pPr>
    <w:rPr>
      <w:rFonts w:ascii="Garamond" w:eastAsia="Times New Roman" w:hAnsi="Garamond" w:cs="Times New Roman"/>
      <w:sz w:val="20"/>
      <w:szCs w:val="20"/>
      <w:lang w:eastAsia="cs-CZ"/>
    </w:rPr>
  </w:style>
  <w:style w:type="paragraph" w:styleId="Obsah5">
    <w:name w:val="toc 5"/>
    <w:basedOn w:val="Normln"/>
    <w:next w:val="Normln"/>
    <w:autoRedefine/>
    <w:uiPriority w:val="39"/>
    <w:unhideWhenUsed/>
    <w:rsid w:val="00F67B36"/>
    <w:pPr>
      <w:spacing w:after="0" w:line="240" w:lineRule="auto"/>
      <w:ind w:left="960" w:firstLine="170"/>
    </w:pPr>
    <w:rPr>
      <w:rFonts w:ascii="Calibri" w:eastAsia="Times New Roman" w:hAnsi="Calibri" w:cs="Times New Roman"/>
      <w:sz w:val="20"/>
      <w:szCs w:val="20"/>
      <w:lang w:eastAsia="cs-CZ"/>
    </w:rPr>
  </w:style>
  <w:style w:type="paragraph" w:styleId="Obsah6">
    <w:name w:val="toc 6"/>
    <w:basedOn w:val="Normln"/>
    <w:next w:val="Normln"/>
    <w:autoRedefine/>
    <w:uiPriority w:val="39"/>
    <w:unhideWhenUsed/>
    <w:rsid w:val="00F67B36"/>
    <w:pPr>
      <w:spacing w:after="0" w:line="240" w:lineRule="auto"/>
      <w:ind w:left="1200" w:firstLine="170"/>
    </w:pPr>
    <w:rPr>
      <w:rFonts w:ascii="Calibri" w:eastAsia="Times New Roman" w:hAnsi="Calibri" w:cs="Times New Roman"/>
      <w:sz w:val="20"/>
      <w:szCs w:val="20"/>
      <w:lang w:eastAsia="cs-CZ"/>
    </w:rPr>
  </w:style>
  <w:style w:type="paragraph" w:styleId="Obsah7">
    <w:name w:val="toc 7"/>
    <w:basedOn w:val="Normln"/>
    <w:next w:val="Normln"/>
    <w:autoRedefine/>
    <w:uiPriority w:val="39"/>
    <w:unhideWhenUsed/>
    <w:rsid w:val="00F67B36"/>
    <w:pPr>
      <w:spacing w:after="0" w:line="240" w:lineRule="auto"/>
      <w:ind w:left="1440" w:firstLine="170"/>
    </w:pPr>
    <w:rPr>
      <w:rFonts w:ascii="Calibri" w:eastAsia="Times New Roman" w:hAnsi="Calibri" w:cs="Times New Roman"/>
      <w:sz w:val="20"/>
      <w:szCs w:val="20"/>
      <w:lang w:eastAsia="cs-CZ"/>
    </w:rPr>
  </w:style>
  <w:style w:type="paragraph" w:styleId="Obsah8">
    <w:name w:val="toc 8"/>
    <w:basedOn w:val="Normln"/>
    <w:next w:val="Normln"/>
    <w:autoRedefine/>
    <w:uiPriority w:val="39"/>
    <w:unhideWhenUsed/>
    <w:rsid w:val="00F67B36"/>
    <w:pPr>
      <w:spacing w:after="0" w:line="240" w:lineRule="auto"/>
      <w:ind w:left="1680" w:firstLine="170"/>
    </w:pPr>
    <w:rPr>
      <w:rFonts w:ascii="Calibri" w:eastAsia="Times New Roman" w:hAnsi="Calibri" w:cs="Times New Roman"/>
      <w:sz w:val="20"/>
      <w:szCs w:val="20"/>
      <w:lang w:eastAsia="cs-CZ"/>
    </w:rPr>
  </w:style>
  <w:style w:type="paragraph" w:styleId="Obsah9">
    <w:name w:val="toc 9"/>
    <w:basedOn w:val="Normln"/>
    <w:next w:val="Normln"/>
    <w:autoRedefine/>
    <w:uiPriority w:val="39"/>
    <w:unhideWhenUsed/>
    <w:rsid w:val="00F67B36"/>
    <w:pPr>
      <w:spacing w:after="0" w:line="240" w:lineRule="auto"/>
      <w:ind w:left="1920" w:firstLine="170"/>
    </w:pPr>
    <w:rPr>
      <w:rFonts w:ascii="Calibri" w:eastAsia="Times New Roman" w:hAnsi="Calibri" w:cs="Times New Roman"/>
      <w:sz w:val="20"/>
      <w:szCs w:val="20"/>
      <w:lang w:eastAsia="cs-CZ"/>
    </w:rPr>
  </w:style>
  <w:style w:type="character" w:styleId="Zdraznnintenzivn">
    <w:name w:val="Intense Emphasis"/>
    <w:basedOn w:val="Standardnpsmoodstavce"/>
    <w:uiPriority w:val="21"/>
    <w:qFormat/>
    <w:rsid w:val="00F67B36"/>
    <w:rPr>
      <w:rFonts w:cs="Times New Roman"/>
      <w:b/>
      <w:i/>
      <w:color w:val="4F81BD"/>
    </w:rPr>
  </w:style>
  <w:style w:type="character" w:styleId="slodku">
    <w:name w:val="line number"/>
    <w:basedOn w:val="Standardnpsmoodstavce"/>
    <w:uiPriority w:val="99"/>
    <w:semiHidden/>
    <w:unhideWhenUsed/>
    <w:rsid w:val="00F67B36"/>
    <w:rPr>
      <w:rFonts w:cs="Times New Roman"/>
    </w:rPr>
  </w:style>
  <w:style w:type="paragraph" w:styleId="Zkladntextodsazen">
    <w:name w:val="Body Text Indent"/>
    <w:basedOn w:val="Normln"/>
    <w:link w:val="ZkladntextodsazenChar"/>
    <w:uiPriority w:val="99"/>
    <w:semiHidden/>
    <w:unhideWhenUsed/>
    <w:rsid w:val="00F67B36"/>
    <w:pPr>
      <w:spacing w:after="120" w:line="240" w:lineRule="auto"/>
      <w:ind w:left="283" w:firstLine="170"/>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semiHidden/>
    <w:rsid w:val="00F67B36"/>
    <w:rPr>
      <w:rFonts w:ascii="Times New Roman" w:eastAsia="Times New Roman" w:hAnsi="Times New Roman" w:cs="Times New Roman"/>
      <w:sz w:val="24"/>
      <w:szCs w:val="24"/>
      <w:lang w:eastAsia="cs-CZ"/>
    </w:rPr>
  </w:style>
  <w:style w:type="paragraph" w:styleId="Nadpisobsahu">
    <w:name w:val="TOC Heading"/>
    <w:basedOn w:val="Nadpis1"/>
    <w:next w:val="Normln"/>
    <w:uiPriority w:val="39"/>
    <w:semiHidden/>
    <w:unhideWhenUsed/>
    <w:qFormat/>
    <w:rsid w:val="00F67B36"/>
    <w:pPr>
      <w:keepLines/>
      <w:autoSpaceDE/>
      <w:autoSpaceDN/>
      <w:spacing w:before="480" w:line="276" w:lineRule="auto"/>
      <w:jc w:val="left"/>
      <w:outlineLvl w:val="9"/>
    </w:pPr>
    <w:rPr>
      <w:rFonts w:ascii="Cambria" w:hAnsi="Cambria"/>
      <w:bCs/>
      <w:color w:val="365F91"/>
      <w:sz w:val="28"/>
      <w:szCs w:val="28"/>
    </w:rPr>
  </w:style>
  <w:style w:type="character" w:styleId="Odkazintenzivn">
    <w:name w:val="Intense Reference"/>
    <w:basedOn w:val="Standardnpsmoodstavce"/>
    <w:uiPriority w:val="32"/>
    <w:qFormat/>
    <w:rsid w:val="002050AD"/>
    <w:rPr>
      <w:b/>
      <w:bCs/>
      <w:smallCaps/>
      <w:color w:val="ED7D31"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9"/>
    <w:qFormat/>
    <w:rsid w:val="00F67B36"/>
    <w:pPr>
      <w:keepNext/>
      <w:autoSpaceDE w:val="0"/>
      <w:autoSpaceDN w:val="0"/>
      <w:spacing w:after="0" w:line="240" w:lineRule="auto"/>
      <w:ind w:firstLine="170"/>
      <w:jc w:val="center"/>
      <w:outlineLvl w:val="0"/>
    </w:pPr>
    <w:rPr>
      <w:rFonts w:ascii="Times New Roman" w:eastAsia="Times New Roman" w:hAnsi="Times New Roman" w:cs="Times New Roman"/>
      <w:b/>
      <w:sz w:val="32"/>
      <w:szCs w:val="24"/>
      <w:lang w:eastAsia="cs-CZ"/>
    </w:rPr>
  </w:style>
  <w:style w:type="paragraph" w:styleId="Nadpis2">
    <w:name w:val="heading 2"/>
    <w:basedOn w:val="Normln"/>
    <w:next w:val="Normln"/>
    <w:link w:val="Nadpis2Char"/>
    <w:autoRedefine/>
    <w:uiPriority w:val="99"/>
    <w:qFormat/>
    <w:rsid w:val="00F67B36"/>
    <w:pPr>
      <w:keepNext/>
      <w:autoSpaceDE w:val="0"/>
      <w:autoSpaceDN w:val="0"/>
      <w:spacing w:after="0" w:line="240" w:lineRule="auto"/>
      <w:ind w:firstLine="170"/>
      <w:jc w:val="center"/>
      <w:outlineLvl w:val="1"/>
    </w:pPr>
    <w:rPr>
      <w:rFonts w:ascii="Garamond" w:eastAsia="Times New Roman" w:hAnsi="Garamond" w:cs="Times New Roman"/>
      <w:b/>
      <w:bCs/>
      <w:sz w:val="28"/>
      <w:szCs w:val="28"/>
      <w:lang w:eastAsia="cs-CZ"/>
    </w:rPr>
  </w:style>
  <w:style w:type="paragraph" w:styleId="Nadpis3">
    <w:name w:val="heading 3"/>
    <w:basedOn w:val="Normln"/>
    <w:next w:val="Normln"/>
    <w:link w:val="Nadpis3Char"/>
    <w:autoRedefine/>
    <w:uiPriority w:val="99"/>
    <w:qFormat/>
    <w:rsid w:val="00F67B36"/>
    <w:pPr>
      <w:keepNext/>
      <w:autoSpaceDE w:val="0"/>
      <w:autoSpaceDN w:val="0"/>
      <w:spacing w:before="240" w:after="240" w:line="240" w:lineRule="auto"/>
      <w:jc w:val="center"/>
      <w:outlineLvl w:val="2"/>
    </w:pPr>
    <w:rPr>
      <w:rFonts w:ascii="Garamond" w:eastAsia="Times New Roman" w:hAnsi="Garamond" w:cs="Times New Roman"/>
      <w:b/>
      <w:bCs/>
      <w:sz w:val="28"/>
      <w:szCs w:val="28"/>
      <w:lang w:eastAsia="cs-CZ"/>
    </w:rPr>
  </w:style>
  <w:style w:type="paragraph" w:styleId="Nadpis4">
    <w:name w:val="heading 4"/>
    <w:basedOn w:val="Normln"/>
    <w:next w:val="Normln"/>
    <w:link w:val="Nadpis4Char"/>
    <w:uiPriority w:val="99"/>
    <w:qFormat/>
    <w:rsid w:val="00F67B36"/>
    <w:pPr>
      <w:keepNext/>
      <w:spacing w:after="0" w:line="240" w:lineRule="auto"/>
      <w:ind w:left="360" w:firstLine="170"/>
      <w:jc w:val="both"/>
      <w:outlineLvl w:val="3"/>
    </w:pPr>
    <w:rPr>
      <w:rFonts w:ascii="Times New Roman" w:eastAsia="Times New Roman" w:hAnsi="Times New Roman" w:cs="Times New Roman"/>
      <w:sz w:val="24"/>
      <w:szCs w:val="24"/>
      <w:u w:val="single"/>
      <w:lang w:eastAsia="cs-CZ"/>
    </w:rPr>
  </w:style>
  <w:style w:type="paragraph" w:styleId="Nadpis5">
    <w:name w:val="heading 5"/>
    <w:basedOn w:val="Normln"/>
    <w:next w:val="Normln"/>
    <w:link w:val="Nadpis5Char"/>
    <w:uiPriority w:val="99"/>
    <w:qFormat/>
    <w:rsid w:val="00F67B36"/>
    <w:pPr>
      <w:keepNext/>
      <w:autoSpaceDE w:val="0"/>
      <w:autoSpaceDN w:val="0"/>
      <w:spacing w:after="0" w:line="240" w:lineRule="auto"/>
      <w:ind w:firstLine="170"/>
      <w:jc w:val="center"/>
      <w:outlineLvl w:val="4"/>
    </w:pPr>
    <w:rPr>
      <w:rFonts w:ascii="Times New Roman" w:eastAsia="Times New Roman" w:hAnsi="Times New Roman" w:cs="Times New Roman"/>
      <w:b/>
      <w:sz w:val="24"/>
      <w:szCs w:val="24"/>
      <w:lang w:eastAsia="cs-CZ"/>
    </w:rPr>
  </w:style>
  <w:style w:type="paragraph" w:styleId="Nadpis6">
    <w:name w:val="heading 6"/>
    <w:basedOn w:val="Normln"/>
    <w:next w:val="Normln"/>
    <w:link w:val="Nadpis6Char"/>
    <w:uiPriority w:val="9"/>
    <w:qFormat/>
    <w:rsid w:val="00F67B36"/>
    <w:pPr>
      <w:keepNext/>
      <w:autoSpaceDE w:val="0"/>
      <w:autoSpaceDN w:val="0"/>
      <w:spacing w:after="0" w:line="240" w:lineRule="auto"/>
      <w:ind w:firstLine="170"/>
      <w:outlineLvl w:val="5"/>
    </w:pPr>
    <w:rPr>
      <w:rFonts w:ascii="Times New Roman" w:eastAsia="Times New Roman" w:hAnsi="Times New Roman" w:cs="Times New Roman"/>
      <w:b/>
      <w:bCs/>
      <w:sz w:val="24"/>
      <w:szCs w:val="24"/>
      <w:lang w:eastAsia="cs-CZ"/>
    </w:rPr>
  </w:style>
  <w:style w:type="paragraph" w:styleId="Nadpis7">
    <w:name w:val="heading 7"/>
    <w:basedOn w:val="Normln"/>
    <w:next w:val="Normln"/>
    <w:link w:val="Nadpis7Char"/>
    <w:uiPriority w:val="99"/>
    <w:qFormat/>
    <w:rsid w:val="00F67B36"/>
    <w:pPr>
      <w:keepNext/>
      <w:autoSpaceDE w:val="0"/>
      <w:autoSpaceDN w:val="0"/>
      <w:spacing w:after="0" w:line="240" w:lineRule="auto"/>
      <w:ind w:left="75" w:firstLine="170"/>
      <w:outlineLvl w:val="6"/>
    </w:pPr>
    <w:rPr>
      <w:rFonts w:ascii="Times New Roman" w:eastAsia="Times New Roman" w:hAnsi="Times New Roman" w:cs="Times New Roman"/>
      <w:sz w:val="24"/>
      <w:szCs w:val="24"/>
      <w:lang w:eastAsia="cs-CZ"/>
    </w:rPr>
  </w:style>
  <w:style w:type="paragraph" w:styleId="Nadpis8">
    <w:name w:val="heading 8"/>
    <w:basedOn w:val="Normln"/>
    <w:next w:val="Normln"/>
    <w:link w:val="Nadpis8Char"/>
    <w:uiPriority w:val="99"/>
    <w:qFormat/>
    <w:rsid w:val="00F67B36"/>
    <w:pPr>
      <w:keepNext/>
      <w:autoSpaceDE w:val="0"/>
      <w:autoSpaceDN w:val="0"/>
      <w:spacing w:after="0" w:line="240" w:lineRule="auto"/>
      <w:ind w:left="1701" w:firstLine="170"/>
      <w:outlineLvl w:val="7"/>
    </w:pPr>
    <w:rPr>
      <w:rFonts w:ascii="Times New Roman" w:eastAsia="Times New Roman" w:hAnsi="Times New Roman" w:cs="Times New Roman"/>
      <w:sz w:val="24"/>
      <w:szCs w:val="24"/>
      <w:lang w:eastAsia="cs-CZ"/>
    </w:rPr>
  </w:style>
  <w:style w:type="paragraph" w:styleId="Nadpis9">
    <w:name w:val="heading 9"/>
    <w:basedOn w:val="Normln"/>
    <w:next w:val="Normln"/>
    <w:link w:val="Nadpis9Char"/>
    <w:uiPriority w:val="99"/>
    <w:qFormat/>
    <w:rsid w:val="00F67B36"/>
    <w:pPr>
      <w:keepNext/>
      <w:autoSpaceDE w:val="0"/>
      <w:autoSpaceDN w:val="0"/>
      <w:spacing w:after="0" w:line="240" w:lineRule="auto"/>
      <w:ind w:left="1701" w:firstLine="170"/>
      <w:jc w:val="both"/>
      <w:outlineLvl w:val="8"/>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F67B36"/>
    <w:rPr>
      <w:rFonts w:ascii="Times New Roman" w:eastAsia="Times New Roman" w:hAnsi="Times New Roman" w:cs="Times New Roman"/>
      <w:b/>
      <w:sz w:val="32"/>
      <w:szCs w:val="24"/>
      <w:lang w:eastAsia="cs-CZ"/>
    </w:rPr>
  </w:style>
  <w:style w:type="character" w:customStyle="1" w:styleId="Nadpis2Char">
    <w:name w:val="Nadpis 2 Char"/>
    <w:basedOn w:val="Standardnpsmoodstavce"/>
    <w:link w:val="Nadpis2"/>
    <w:uiPriority w:val="99"/>
    <w:rsid w:val="00F67B36"/>
    <w:rPr>
      <w:rFonts w:ascii="Garamond" w:eastAsia="Times New Roman" w:hAnsi="Garamond" w:cs="Times New Roman"/>
      <w:b/>
      <w:bCs/>
      <w:sz w:val="28"/>
      <w:szCs w:val="28"/>
      <w:lang w:eastAsia="cs-CZ"/>
    </w:rPr>
  </w:style>
  <w:style w:type="character" w:customStyle="1" w:styleId="Nadpis3Char">
    <w:name w:val="Nadpis 3 Char"/>
    <w:basedOn w:val="Standardnpsmoodstavce"/>
    <w:link w:val="Nadpis3"/>
    <w:uiPriority w:val="99"/>
    <w:rsid w:val="00F67B36"/>
    <w:rPr>
      <w:rFonts w:ascii="Garamond" w:eastAsia="Times New Roman" w:hAnsi="Garamond" w:cs="Times New Roman"/>
      <w:b/>
      <w:bCs/>
      <w:sz w:val="28"/>
      <w:szCs w:val="28"/>
      <w:lang w:eastAsia="cs-CZ"/>
    </w:rPr>
  </w:style>
  <w:style w:type="character" w:customStyle="1" w:styleId="Nadpis4Char">
    <w:name w:val="Nadpis 4 Char"/>
    <w:basedOn w:val="Standardnpsmoodstavce"/>
    <w:link w:val="Nadpis4"/>
    <w:uiPriority w:val="99"/>
    <w:rsid w:val="00F67B36"/>
    <w:rPr>
      <w:rFonts w:ascii="Times New Roman" w:eastAsia="Times New Roman" w:hAnsi="Times New Roman" w:cs="Times New Roman"/>
      <w:sz w:val="24"/>
      <w:szCs w:val="24"/>
      <w:u w:val="single"/>
      <w:lang w:eastAsia="cs-CZ"/>
    </w:rPr>
  </w:style>
  <w:style w:type="character" w:customStyle="1" w:styleId="Nadpis5Char">
    <w:name w:val="Nadpis 5 Char"/>
    <w:basedOn w:val="Standardnpsmoodstavce"/>
    <w:link w:val="Nadpis5"/>
    <w:uiPriority w:val="99"/>
    <w:rsid w:val="00F67B36"/>
    <w:rPr>
      <w:rFonts w:ascii="Times New Roman" w:eastAsia="Times New Roman" w:hAnsi="Times New Roman" w:cs="Times New Roman"/>
      <w:b/>
      <w:sz w:val="24"/>
      <w:szCs w:val="24"/>
      <w:lang w:eastAsia="cs-CZ"/>
    </w:rPr>
  </w:style>
  <w:style w:type="character" w:customStyle="1" w:styleId="Nadpis6Char">
    <w:name w:val="Nadpis 6 Char"/>
    <w:basedOn w:val="Standardnpsmoodstavce"/>
    <w:link w:val="Nadpis6"/>
    <w:uiPriority w:val="9"/>
    <w:rsid w:val="00F67B36"/>
    <w:rPr>
      <w:rFonts w:ascii="Times New Roman" w:eastAsia="Times New Roman" w:hAnsi="Times New Roman" w:cs="Times New Roman"/>
      <w:b/>
      <w:bCs/>
      <w:sz w:val="24"/>
      <w:szCs w:val="24"/>
      <w:lang w:eastAsia="cs-CZ"/>
    </w:rPr>
  </w:style>
  <w:style w:type="character" w:customStyle="1" w:styleId="Nadpis7Char">
    <w:name w:val="Nadpis 7 Char"/>
    <w:basedOn w:val="Standardnpsmoodstavce"/>
    <w:link w:val="Nadpis7"/>
    <w:uiPriority w:val="99"/>
    <w:rsid w:val="00F67B36"/>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9"/>
    <w:rsid w:val="00F67B36"/>
    <w:rPr>
      <w:rFonts w:ascii="Times New Roman" w:eastAsia="Times New Roman" w:hAnsi="Times New Roman" w:cs="Times New Roman"/>
      <w:sz w:val="24"/>
      <w:szCs w:val="24"/>
      <w:lang w:eastAsia="cs-CZ"/>
    </w:rPr>
  </w:style>
  <w:style w:type="character" w:customStyle="1" w:styleId="Nadpis9Char">
    <w:name w:val="Nadpis 9 Char"/>
    <w:basedOn w:val="Standardnpsmoodstavce"/>
    <w:link w:val="Nadpis9"/>
    <w:uiPriority w:val="99"/>
    <w:rsid w:val="00F67B36"/>
    <w:rPr>
      <w:rFonts w:ascii="Times New Roman" w:eastAsia="Times New Roman" w:hAnsi="Times New Roman" w:cs="Times New Roman"/>
      <w:sz w:val="24"/>
      <w:szCs w:val="24"/>
      <w:lang w:eastAsia="cs-CZ"/>
    </w:rPr>
  </w:style>
  <w:style w:type="numbering" w:customStyle="1" w:styleId="Bezseznamu1">
    <w:name w:val="Bez seznamu1"/>
    <w:next w:val="Bezseznamu"/>
    <w:uiPriority w:val="99"/>
    <w:semiHidden/>
    <w:unhideWhenUsed/>
    <w:rsid w:val="00F67B36"/>
  </w:style>
  <w:style w:type="paragraph" w:styleId="Zkladntext">
    <w:name w:val="Body Text"/>
    <w:basedOn w:val="Normln"/>
    <w:link w:val="ZkladntextChar"/>
    <w:uiPriority w:val="99"/>
    <w:rsid w:val="00F67B36"/>
    <w:pPr>
      <w:autoSpaceDE w:val="0"/>
      <w:autoSpaceDN w:val="0"/>
      <w:spacing w:after="0" w:line="240" w:lineRule="auto"/>
      <w:ind w:firstLine="170"/>
      <w:jc w:val="both"/>
    </w:pPr>
    <w:rPr>
      <w:rFonts w:ascii="Times New Roman" w:eastAsia="Times New Roman" w:hAnsi="Times New Roman" w:cs="Times New Roman"/>
      <w:sz w:val="24"/>
      <w:szCs w:val="24"/>
      <w:u w:val="single"/>
      <w:lang w:eastAsia="cs-CZ"/>
    </w:rPr>
  </w:style>
  <w:style w:type="character" w:customStyle="1" w:styleId="ZkladntextChar">
    <w:name w:val="Základní text Char"/>
    <w:basedOn w:val="Standardnpsmoodstavce"/>
    <w:link w:val="Zkladntext"/>
    <w:uiPriority w:val="99"/>
    <w:rsid w:val="00F67B36"/>
    <w:rPr>
      <w:rFonts w:ascii="Times New Roman" w:eastAsia="Times New Roman" w:hAnsi="Times New Roman" w:cs="Times New Roman"/>
      <w:sz w:val="24"/>
      <w:szCs w:val="24"/>
      <w:u w:val="single"/>
      <w:lang w:eastAsia="cs-CZ"/>
    </w:rPr>
  </w:style>
  <w:style w:type="paragraph" w:styleId="Zkladntext2">
    <w:name w:val="Body Text 2"/>
    <w:basedOn w:val="Normln"/>
    <w:link w:val="Zkladntext2Char"/>
    <w:uiPriority w:val="99"/>
    <w:rsid w:val="00F67B36"/>
    <w:pPr>
      <w:spacing w:after="0" w:line="240" w:lineRule="auto"/>
      <w:ind w:firstLine="170"/>
      <w:jc w:val="both"/>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F67B36"/>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iPriority w:val="99"/>
    <w:rsid w:val="00F67B36"/>
    <w:pPr>
      <w:autoSpaceDE w:val="0"/>
      <w:autoSpaceDN w:val="0"/>
      <w:spacing w:after="0" w:line="240" w:lineRule="auto"/>
      <w:ind w:left="2552" w:firstLine="170"/>
      <w:jc w:val="both"/>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uiPriority w:val="99"/>
    <w:rsid w:val="00F67B36"/>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rsid w:val="00F67B36"/>
    <w:pPr>
      <w:autoSpaceDE w:val="0"/>
      <w:autoSpaceDN w:val="0"/>
      <w:spacing w:after="0" w:line="240" w:lineRule="auto"/>
      <w:ind w:firstLine="851"/>
      <w:jc w:val="both"/>
    </w:pPr>
    <w:rPr>
      <w:rFonts w:ascii="Times New Roman" w:eastAsia="Times New Roman" w:hAnsi="Times New Roman" w:cs="Times New Roman"/>
      <w:sz w:val="24"/>
      <w:szCs w:val="24"/>
      <w:lang w:eastAsia="cs-CZ"/>
    </w:rPr>
  </w:style>
  <w:style w:type="character" w:customStyle="1" w:styleId="Zkladntextodsazen3Char">
    <w:name w:val="Základní text odsazený 3 Char"/>
    <w:basedOn w:val="Standardnpsmoodstavce"/>
    <w:link w:val="Zkladntextodsazen3"/>
    <w:uiPriority w:val="99"/>
    <w:rsid w:val="00F67B36"/>
    <w:rPr>
      <w:rFonts w:ascii="Times New Roman" w:eastAsia="Times New Roman" w:hAnsi="Times New Roman" w:cs="Times New Roman"/>
      <w:sz w:val="24"/>
      <w:szCs w:val="24"/>
      <w:lang w:eastAsia="cs-CZ"/>
    </w:rPr>
  </w:style>
  <w:style w:type="paragraph" w:styleId="Nzev">
    <w:name w:val="Title"/>
    <w:basedOn w:val="Normln"/>
    <w:link w:val="NzevChar"/>
    <w:uiPriority w:val="99"/>
    <w:qFormat/>
    <w:rsid w:val="00F67B36"/>
    <w:pPr>
      <w:autoSpaceDE w:val="0"/>
      <w:autoSpaceDN w:val="0"/>
      <w:spacing w:after="0" w:line="240" w:lineRule="auto"/>
      <w:ind w:firstLine="170"/>
      <w:jc w:val="center"/>
    </w:pPr>
    <w:rPr>
      <w:rFonts w:ascii="Times New Roman" w:eastAsia="Times New Roman" w:hAnsi="Times New Roman" w:cs="Times New Roman"/>
      <w:b/>
      <w:bCs/>
      <w:sz w:val="32"/>
      <w:szCs w:val="32"/>
      <w:lang w:eastAsia="cs-CZ"/>
    </w:rPr>
  </w:style>
  <w:style w:type="character" w:customStyle="1" w:styleId="NzevChar">
    <w:name w:val="Název Char"/>
    <w:basedOn w:val="Standardnpsmoodstavce"/>
    <w:link w:val="Nzev"/>
    <w:uiPriority w:val="99"/>
    <w:rsid w:val="00F67B36"/>
    <w:rPr>
      <w:rFonts w:ascii="Times New Roman" w:eastAsia="Times New Roman" w:hAnsi="Times New Roman" w:cs="Times New Roman"/>
      <w:b/>
      <w:bCs/>
      <w:sz w:val="32"/>
      <w:szCs w:val="32"/>
      <w:lang w:eastAsia="cs-CZ"/>
    </w:rPr>
  </w:style>
  <w:style w:type="character" w:styleId="slostrnky">
    <w:name w:val="page number"/>
    <w:basedOn w:val="Standardnpsmoodstavce"/>
    <w:uiPriority w:val="99"/>
    <w:rsid w:val="00F67B36"/>
    <w:rPr>
      <w:rFonts w:cs="Times New Roman"/>
    </w:rPr>
  </w:style>
  <w:style w:type="paragraph" w:styleId="Zhlav">
    <w:name w:val="header"/>
    <w:basedOn w:val="Normln"/>
    <w:link w:val="ZhlavChar"/>
    <w:uiPriority w:val="99"/>
    <w:rsid w:val="00F67B36"/>
    <w:pPr>
      <w:tabs>
        <w:tab w:val="center" w:pos="4536"/>
        <w:tab w:val="right" w:pos="9072"/>
      </w:tabs>
      <w:autoSpaceDE w:val="0"/>
      <w:autoSpaceDN w:val="0"/>
      <w:spacing w:after="0" w:line="240" w:lineRule="auto"/>
      <w:ind w:firstLine="170"/>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rsid w:val="00F67B36"/>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rsid w:val="00F67B36"/>
    <w:rPr>
      <w:rFonts w:cs="Times New Roman"/>
      <w:color w:val="0000FF"/>
      <w:u w:val="single"/>
    </w:rPr>
  </w:style>
  <w:style w:type="character" w:styleId="Sledovanodkaz">
    <w:name w:val="FollowedHyperlink"/>
    <w:basedOn w:val="Standardnpsmoodstavce"/>
    <w:uiPriority w:val="99"/>
    <w:rsid w:val="00F67B36"/>
    <w:rPr>
      <w:rFonts w:cs="Times New Roman"/>
      <w:color w:val="800080"/>
      <w:u w:val="single"/>
    </w:rPr>
  </w:style>
  <w:style w:type="paragraph" w:styleId="Odstavecseseznamem">
    <w:name w:val="List Paragraph"/>
    <w:basedOn w:val="Normln"/>
    <w:uiPriority w:val="34"/>
    <w:qFormat/>
    <w:rsid w:val="00F67B36"/>
    <w:pPr>
      <w:spacing w:after="0" w:line="240" w:lineRule="auto"/>
      <w:ind w:left="708" w:firstLine="170"/>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67B36"/>
    <w:pPr>
      <w:spacing w:after="0" w:line="240" w:lineRule="auto"/>
      <w:ind w:firstLine="170"/>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uiPriority w:val="99"/>
    <w:semiHidden/>
    <w:rsid w:val="00F67B36"/>
    <w:rPr>
      <w:rFonts w:ascii="Tahoma" w:eastAsia="Times New Roman" w:hAnsi="Tahoma" w:cs="Tahoma"/>
      <w:sz w:val="16"/>
      <w:szCs w:val="16"/>
      <w:lang w:eastAsia="cs-CZ"/>
    </w:rPr>
  </w:style>
  <w:style w:type="paragraph" w:styleId="Zpat">
    <w:name w:val="footer"/>
    <w:basedOn w:val="Normln"/>
    <w:link w:val="ZpatChar"/>
    <w:uiPriority w:val="99"/>
    <w:unhideWhenUsed/>
    <w:rsid w:val="00F67B36"/>
    <w:pPr>
      <w:tabs>
        <w:tab w:val="center" w:pos="4536"/>
        <w:tab w:val="right" w:pos="9072"/>
      </w:tabs>
      <w:spacing w:after="0" w:line="240" w:lineRule="auto"/>
      <w:ind w:firstLine="170"/>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F67B36"/>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F67B36"/>
    <w:rPr>
      <w:rFonts w:cs="Times New Roman"/>
      <w:i/>
    </w:rPr>
  </w:style>
  <w:style w:type="table" w:styleId="Mkatabulky">
    <w:name w:val="Table Grid"/>
    <w:basedOn w:val="Normlntabulka"/>
    <w:uiPriority w:val="59"/>
    <w:rsid w:val="00F67B36"/>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jemn">
    <w:name w:val="Subtle Emphasis"/>
    <w:basedOn w:val="Standardnpsmoodstavce"/>
    <w:uiPriority w:val="19"/>
    <w:rsid w:val="00F67B36"/>
    <w:rPr>
      <w:rFonts w:cs="Times New Roman"/>
      <w:i/>
      <w:color w:val="808080"/>
    </w:rPr>
  </w:style>
  <w:style w:type="paragraph" w:styleId="Podtitul">
    <w:name w:val="Subtitle"/>
    <w:basedOn w:val="Normln"/>
    <w:next w:val="Normln"/>
    <w:link w:val="PodtitulChar"/>
    <w:uiPriority w:val="11"/>
    <w:qFormat/>
    <w:rsid w:val="00F67B36"/>
    <w:pPr>
      <w:spacing w:after="60" w:line="240" w:lineRule="auto"/>
      <w:ind w:firstLine="170"/>
      <w:jc w:val="center"/>
      <w:outlineLvl w:val="1"/>
    </w:pPr>
    <w:rPr>
      <w:rFonts w:ascii="Cambria" w:eastAsia="Times New Roman" w:hAnsi="Cambria" w:cs="Times New Roman"/>
      <w:sz w:val="24"/>
      <w:szCs w:val="24"/>
      <w:lang w:eastAsia="cs-CZ"/>
    </w:rPr>
  </w:style>
  <w:style w:type="character" w:customStyle="1" w:styleId="PodtitulChar">
    <w:name w:val="Podtitul Char"/>
    <w:basedOn w:val="Standardnpsmoodstavce"/>
    <w:link w:val="Podtitul"/>
    <w:uiPriority w:val="11"/>
    <w:rsid w:val="00F67B36"/>
    <w:rPr>
      <w:rFonts w:ascii="Cambria" w:eastAsia="Times New Roman" w:hAnsi="Cambria" w:cs="Times New Roman"/>
      <w:sz w:val="24"/>
      <w:szCs w:val="24"/>
      <w:lang w:eastAsia="cs-CZ"/>
    </w:rPr>
  </w:style>
  <w:style w:type="paragraph" w:styleId="Bezmezer">
    <w:name w:val="No Spacing"/>
    <w:link w:val="BezmezerChar"/>
    <w:uiPriority w:val="1"/>
    <w:qFormat/>
    <w:rsid w:val="00F67B36"/>
    <w:pPr>
      <w:spacing w:after="0" w:line="240" w:lineRule="auto"/>
    </w:pPr>
    <w:rPr>
      <w:rFonts w:ascii="Calibri" w:eastAsia="Times New Roman" w:hAnsi="Calibri" w:cs="Times New Roman"/>
      <w:lang w:eastAsia="cs-CZ"/>
    </w:rPr>
  </w:style>
  <w:style w:type="character" w:customStyle="1" w:styleId="BezmezerChar">
    <w:name w:val="Bez mezer Char"/>
    <w:link w:val="Bezmezer"/>
    <w:uiPriority w:val="1"/>
    <w:locked/>
    <w:rsid w:val="00F67B36"/>
    <w:rPr>
      <w:rFonts w:ascii="Calibri" w:eastAsia="Times New Roman" w:hAnsi="Calibri" w:cs="Times New Roman"/>
      <w:lang w:eastAsia="cs-CZ"/>
    </w:rPr>
  </w:style>
  <w:style w:type="paragraph" w:styleId="Obsah1">
    <w:name w:val="toc 1"/>
    <w:basedOn w:val="Normln"/>
    <w:next w:val="Normln"/>
    <w:autoRedefine/>
    <w:uiPriority w:val="39"/>
    <w:unhideWhenUsed/>
    <w:rsid w:val="00F67B36"/>
    <w:pPr>
      <w:tabs>
        <w:tab w:val="right" w:leader="dot" w:pos="9060"/>
      </w:tabs>
      <w:spacing w:before="120" w:after="0" w:line="240" w:lineRule="auto"/>
      <w:ind w:firstLine="170"/>
      <w:jc w:val="both"/>
    </w:pPr>
    <w:rPr>
      <w:rFonts w:ascii="Garamond" w:eastAsia="Times New Roman" w:hAnsi="Garamond" w:cs="Times New Roman"/>
      <w:b/>
      <w:bCs/>
      <w:i/>
      <w:iCs/>
      <w:sz w:val="24"/>
      <w:szCs w:val="24"/>
      <w:lang w:eastAsia="cs-CZ"/>
    </w:rPr>
  </w:style>
  <w:style w:type="paragraph" w:styleId="Obsah2">
    <w:name w:val="toc 2"/>
    <w:basedOn w:val="Normln"/>
    <w:next w:val="Normln"/>
    <w:autoRedefine/>
    <w:uiPriority w:val="39"/>
    <w:unhideWhenUsed/>
    <w:rsid w:val="00F67B36"/>
    <w:pPr>
      <w:tabs>
        <w:tab w:val="right" w:leader="dot" w:pos="9060"/>
      </w:tabs>
      <w:spacing w:before="120" w:after="0" w:line="240" w:lineRule="auto"/>
      <w:ind w:firstLine="170"/>
    </w:pPr>
    <w:rPr>
      <w:rFonts w:ascii="Garamond" w:eastAsia="Times New Roman" w:hAnsi="Garamond" w:cs="Times New Roman"/>
      <w:b/>
      <w:lang w:eastAsia="cs-CZ"/>
    </w:rPr>
  </w:style>
  <w:style w:type="paragraph" w:styleId="Obsah3">
    <w:name w:val="toc 3"/>
    <w:basedOn w:val="Normln"/>
    <w:next w:val="Normln"/>
    <w:autoRedefine/>
    <w:uiPriority w:val="39"/>
    <w:unhideWhenUsed/>
    <w:rsid w:val="00F67B36"/>
    <w:pPr>
      <w:tabs>
        <w:tab w:val="right" w:leader="dot" w:pos="9060"/>
      </w:tabs>
      <w:spacing w:after="0" w:line="240" w:lineRule="auto"/>
      <w:ind w:firstLine="170"/>
    </w:pPr>
    <w:rPr>
      <w:rFonts w:ascii="Garamond" w:eastAsia="Times New Roman" w:hAnsi="Garamond" w:cs="Times New Roman"/>
      <w:sz w:val="20"/>
      <w:szCs w:val="20"/>
      <w:lang w:eastAsia="cs-CZ"/>
    </w:rPr>
  </w:style>
  <w:style w:type="paragraph" w:styleId="Obsah4">
    <w:name w:val="toc 4"/>
    <w:basedOn w:val="Normln"/>
    <w:next w:val="Normln"/>
    <w:autoRedefine/>
    <w:uiPriority w:val="39"/>
    <w:unhideWhenUsed/>
    <w:rsid w:val="00F67B36"/>
    <w:pPr>
      <w:spacing w:after="0" w:line="240" w:lineRule="auto"/>
      <w:ind w:left="720" w:firstLine="170"/>
    </w:pPr>
    <w:rPr>
      <w:rFonts w:ascii="Garamond" w:eastAsia="Times New Roman" w:hAnsi="Garamond" w:cs="Times New Roman"/>
      <w:sz w:val="20"/>
      <w:szCs w:val="20"/>
      <w:lang w:eastAsia="cs-CZ"/>
    </w:rPr>
  </w:style>
  <w:style w:type="paragraph" w:styleId="Obsah5">
    <w:name w:val="toc 5"/>
    <w:basedOn w:val="Normln"/>
    <w:next w:val="Normln"/>
    <w:autoRedefine/>
    <w:uiPriority w:val="39"/>
    <w:unhideWhenUsed/>
    <w:rsid w:val="00F67B36"/>
    <w:pPr>
      <w:spacing w:after="0" w:line="240" w:lineRule="auto"/>
      <w:ind w:left="960" w:firstLine="170"/>
    </w:pPr>
    <w:rPr>
      <w:rFonts w:ascii="Calibri" w:eastAsia="Times New Roman" w:hAnsi="Calibri" w:cs="Times New Roman"/>
      <w:sz w:val="20"/>
      <w:szCs w:val="20"/>
      <w:lang w:eastAsia="cs-CZ"/>
    </w:rPr>
  </w:style>
  <w:style w:type="paragraph" w:styleId="Obsah6">
    <w:name w:val="toc 6"/>
    <w:basedOn w:val="Normln"/>
    <w:next w:val="Normln"/>
    <w:autoRedefine/>
    <w:uiPriority w:val="39"/>
    <w:unhideWhenUsed/>
    <w:rsid w:val="00F67B36"/>
    <w:pPr>
      <w:spacing w:after="0" w:line="240" w:lineRule="auto"/>
      <w:ind w:left="1200" w:firstLine="170"/>
    </w:pPr>
    <w:rPr>
      <w:rFonts w:ascii="Calibri" w:eastAsia="Times New Roman" w:hAnsi="Calibri" w:cs="Times New Roman"/>
      <w:sz w:val="20"/>
      <w:szCs w:val="20"/>
      <w:lang w:eastAsia="cs-CZ"/>
    </w:rPr>
  </w:style>
  <w:style w:type="paragraph" w:styleId="Obsah7">
    <w:name w:val="toc 7"/>
    <w:basedOn w:val="Normln"/>
    <w:next w:val="Normln"/>
    <w:autoRedefine/>
    <w:uiPriority w:val="39"/>
    <w:unhideWhenUsed/>
    <w:rsid w:val="00F67B36"/>
    <w:pPr>
      <w:spacing w:after="0" w:line="240" w:lineRule="auto"/>
      <w:ind w:left="1440" w:firstLine="170"/>
    </w:pPr>
    <w:rPr>
      <w:rFonts w:ascii="Calibri" w:eastAsia="Times New Roman" w:hAnsi="Calibri" w:cs="Times New Roman"/>
      <w:sz w:val="20"/>
      <w:szCs w:val="20"/>
      <w:lang w:eastAsia="cs-CZ"/>
    </w:rPr>
  </w:style>
  <w:style w:type="paragraph" w:styleId="Obsah8">
    <w:name w:val="toc 8"/>
    <w:basedOn w:val="Normln"/>
    <w:next w:val="Normln"/>
    <w:autoRedefine/>
    <w:uiPriority w:val="39"/>
    <w:unhideWhenUsed/>
    <w:rsid w:val="00F67B36"/>
    <w:pPr>
      <w:spacing w:after="0" w:line="240" w:lineRule="auto"/>
      <w:ind w:left="1680" w:firstLine="170"/>
    </w:pPr>
    <w:rPr>
      <w:rFonts w:ascii="Calibri" w:eastAsia="Times New Roman" w:hAnsi="Calibri" w:cs="Times New Roman"/>
      <w:sz w:val="20"/>
      <w:szCs w:val="20"/>
      <w:lang w:eastAsia="cs-CZ"/>
    </w:rPr>
  </w:style>
  <w:style w:type="paragraph" w:styleId="Obsah9">
    <w:name w:val="toc 9"/>
    <w:basedOn w:val="Normln"/>
    <w:next w:val="Normln"/>
    <w:autoRedefine/>
    <w:uiPriority w:val="39"/>
    <w:unhideWhenUsed/>
    <w:rsid w:val="00F67B36"/>
    <w:pPr>
      <w:spacing w:after="0" w:line="240" w:lineRule="auto"/>
      <w:ind w:left="1920" w:firstLine="170"/>
    </w:pPr>
    <w:rPr>
      <w:rFonts w:ascii="Calibri" w:eastAsia="Times New Roman" w:hAnsi="Calibri" w:cs="Times New Roman"/>
      <w:sz w:val="20"/>
      <w:szCs w:val="20"/>
      <w:lang w:eastAsia="cs-CZ"/>
    </w:rPr>
  </w:style>
  <w:style w:type="character" w:styleId="Zdraznnintenzivn">
    <w:name w:val="Intense Emphasis"/>
    <w:basedOn w:val="Standardnpsmoodstavce"/>
    <w:uiPriority w:val="21"/>
    <w:qFormat/>
    <w:rsid w:val="00F67B36"/>
    <w:rPr>
      <w:rFonts w:cs="Times New Roman"/>
      <w:b/>
      <w:i/>
      <w:color w:val="4F81BD"/>
    </w:rPr>
  </w:style>
  <w:style w:type="character" w:styleId="slodku">
    <w:name w:val="line number"/>
    <w:basedOn w:val="Standardnpsmoodstavce"/>
    <w:uiPriority w:val="99"/>
    <w:semiHidden/>
    <w:unhideWhenUsed/>
    <w:rsid w:val="00F67B36"/>
    <w:rPr>
      <w:rFonts w:cs="Times New Roman"/>
    </w:rPr>
  </w:style>
  <w:style w:type="paragraph" w:styleId="Zkladntextodsazen">
    <w:name w:val="Body Text Indent"/>
    <w:basedOn w:val="Normln"/>
    <w:link w:val="ZkladntextodsazenChar"/>
    <w:uiPriority w:val="99"/>
    <w:semiHidden/>
    <w:unhideWhenUsed/>
    <w:rsid w:val="00F67B36"/>
    <w:pPr>
      <w:spacing w:after="120" w:line="240" w:lineRule="auto"/>
      <w:ind w:left="283" w:firstLine="170"/>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semiHidden/>
    <w:rsid w:val="00F67B36"/>
    <w:rPr>
      <w:rFonts w:ascii="Times New Roman" w:eastAsia="Times New Roman" w:hAnsi="Times New Roman" w:cs="Times New Roman"/>
      <w:sz w:val="24"/>
      <w:szCs w:val="24"/>
      <w:lang w:eastAsia="cs-CZ"/>
    </w:rPr>
  </w:style>
  <w:style w:type="paragraph" w:styleId="Nadpisobsahu">
    <w:name w:val="TOC Heading"/>
    <w:basedOn w:val="Nadpis1"/>
    <w:next w:val="Normln"/>
    <w:uiPriority w:val="39"/>
    <w:semiHidden/>
    <w:unhideWhenUsed/>
    <w:qFormat/>
    <w:rsid w:val="00F67B36"/>
    <w:pPr>
      <w:keepLines/>
      <w:autoSpaceDE/>
      <w:autoSpaceDN/>
      <w:spacing w:before="480" w:line="276" w:lineRule="auto"/>
      <w:jc w:val="left"/>
      <w:outlineLvl w:val="9"/>
    </w:pPr>
    <w:rPr>
      <w:rFonts w:ascii="Cambria" w:hAnsi="Cambria"/>
      <w:bCs/>
      <w:color w:val="365F91"/>
      <w:sz w:val="28"/>
      <w:szCs w:val="28"/>
    </w:rPr>
  </w:style>
  <w:style w:type="character" w:styleId="Odkazintenzivn">
    <w:name w:val="Intense Reference"/>
    <w:basedOn w:val="Standardnpsmoodstavce"/>
    <w:uiPriority w:val="32"/>
    <w:qFormat/>
    <w:rsid w:val="002050AD"/>
    <w:rPr>
      <w:b/>
      <w:bCs/>
      <w:smallCaps/>
      <w:color w:val="ED7D31"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DOT07\is.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91B9B-97E6-4650-B99F-F769A6333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2</TotalTime>
  <Pages>1</Pages>
  <Words>9990</Words>
  <Characters>58941</Characters>
  <Application>Microsoft Office Word</Application>
  <DocSecurity>0</DocSecurity>
  <Lines>491</Lines>
  <Paragraphs>137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68794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MIRČA</dc:creator>
  <cp:lastModifiedBy>Purkertová Miroslava Mgr.</cp:lastModifiedBy>
  <cp:revision>2</cp:revision>
  <cp:lastPrinted>2020-11-30T09:27:00Z</cp:lastPrinted>
  <dcterms:created xsi:type="dcterms:W3CDTF">2020-12-03T06:26:00Z</dcterms:created>
  <dcterms:modified xsi:type="dcterms:W3CDTF">2020-12-03T06:26:00Z</dcterms:modified>
</cp:coreProperties>
</file>