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C05EA8" w:rsidRDefault="00C05EA8" w:rsidP="00C05EA8">
      <w:pPr>
        <w:pStyle w:val="Odstaveczhlav"/>
      </w:pPr>
      <w:r w:rsidRPr="00C05EA8">
        <w:t xml:space="preserve">Asistent soudce Okresního soudu v Tachově JUDr. </w:t>
      </w:r>
      <w:r>
        <w:t>Jiří</w:t>
      </w:r>
      <w:r w:rsidRPr="00C05EA8">
        <w:t xml:space="preserve"> </w:t>
      </w:r>
      <w:r>
        <w:t>Sedláček</w:t>
      </w:r>
      <w:r w:rsidRPr="00C05EA8">
        <w:t xml:space="preserve"> rozhodl dne 29. 5. 2019 v trestní věci odsouzeného</w:t>
      </w:r>
    </w:p>
    <w:p w:rsidR="00C05EA8" w:rsidRDefault="00C05EA8" w:rsidP="00C05EA8">
      <w:pPr>
        <w:pStyle w:val="Odstaveczhlav"/>
      </w:pPr>
      <w:r>
        <w:t>[</w:t>
      </w:r>
      <w:r w:rsidRPr="00C05EA8">
        <w:rPr>
          <w:shd w:val="clear" w:color="auto" w:fill="CCCCCC"/>
        </w:rPr>
        <w:t>celé jméno obžalovaného</w:t>
      </w:r>
      <w:r w:rsidRPr="00C05EA8">
        <w:t xml:space="preserve">], narozený dne </w:t>
      </w:r>
      <w:r>
        <w:t>[</w:t>
      </w:r>
      <w:r w:rsidRPr="00C05EA8">
        <w:rPr>
          <w:shd w:val="clear" w:color="auto" w:fill="CCCCCC"/>
        </w:rPr>
        <w:t>datum</w:t>
      </w:r>
      <w:r w:rsidRPr="00C05EA8">
        <w:t>] v </w:t>
      </w:r>
      <w:r>
        <w:t>[</w:t>
      </w:r>
      <w:r w:rsidRPr="00C05EA8">
        <w:rPr>
          <w:shd w:val="clear" w:color="auto" w:fill="CCCCCC"/>
        </w:rPr>
        <w:t>anonymizováno</w:t>
      </w:r>
      <w:r w:rsidRPr="00C05EA8">
        <w:t xml:space="preserve">], Slovenská republika, státní občan Slovenské republiky, trvale bytem </w:t>
      </w:r>
      <w:r>
        <w:t>[</w:t>
      </w:r>
      <w:r w:rsidRPr="00C05EA8">
        <w:rPr>
          <w:shd w:val="clear" w:color="auto" w:fill="CCCCCC"/>
        </w:rPr>
        <w:t>adresa obžalovaného</w:t>
      </w:r>
      <w:r w:rsidRPr="00C05EA8">
        <w:t xml:space="preserve">], </w:t>
      </w:r>
      <w:r>
        <w:t>[</w:t>
      </w:r>
      <w:r w:rsidRPr="00C05EA8">
        <w:rPr>
          <w:shd w:val="clear" w:color="auto" w:fill="CCCCCC"/>
        </w:rPr>
        <w:t>ulice</w:t>
      </w:r>
      <w:r w:rsidRPr="00C05EA8">
        <w:t xml:space="preserve">] </w:t>
      </w:r>
      <w:proofErr w:type="spellStart"/>
      <w:r w:rsidRPr="00C05EA8">
        <w:t>trepublika</w:t>
      </w:r>
      <w:proofErr w:type="spellEnd"/>
      <w:r w:rsidRPr="00C05EA8">
        <w:t>,</w:t>
      </w:r>
    </w:p>
    <w:p w:rsidR="004A5914" w:rsidRPr="00C05EA8" w:rsidRDefault="00C05EA8" w:rsidP="00C05EA8">
      <w:pPr>
        <w:pStyle w:val="Odstaveczhlav"/>
      </w:pPr>
      <w:r w:rsidRPr="00C05EA8">
        <w:t>pro přečin ohrožování výchovy dítěte podle § 201 odst. 1 trestního zákoníku,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8A0B5D" w:rsidRPr="00C05EA8" w:rsidRDefault="00C05EA8" w:rsidP="00C05EA8">
      <w:r w:rsidRPr="00C05EA8">
        <w:t xml:space="preserve">Podle § 83 odst. 1 trestního zákoníku za použití § 330 odst. 4 trestního řádu se odsouzený </w:t>
      </w:r>
      <w:r>
        <w:t>[</w:t>
      </w:r>
      <w:r w:rsidRPr="00C05EA8">
        <w:rPr>
          <w:shd w:val="clear" w:color="auto" w:fill="CCCCCC"/>
        </w:rPr>
        <w:t>celé jméno obžalovaného</w:t>
      </w:r>
      <w:r w:rsidRPr="00C05EA8">
        <w:t xml:space="preserve">], narozený dne </w:t>
      </w:r>
      <w:r>
        <w:t>[</w:t>
      </w:r>
      <w:r w:rsidRPr="00C05EA8">
        <w:rPr>
          <w:shd w:val="clear" w:color="auto" w:fill="CCCCCC"/>
        </w:rPr>
        <w:t>datum</w:t>
      </w:r>
      <w:r w:rsidRPr="00C05EA8">
        <w:t>], osvědčil.</w:t>
      </w:r>
    </w:p>
    <w:p w:rsidR="008A0B5D" w:rsidRDefault="008A0B5D" w:rsidP="008A0B5D">
      <w:pPr>
        <w:pStyle w:val="Nadpisstirozsudku"/>
      </w:pPr>
      <w:r>
        <w:t>Odůvodnění:</w:t>
      </w:r>
    </w:p>
    <w:p w:rsidR="00C05EA8" w:rsidRDefault="00C05EA8" w:rsidP="00C05EA8">
      <w:r w:rsidRPr="00C05EA8">
        <w:t>Odsouzený byl trestním příkazem Okresního soudu v Tachově ze dne 21. 12. 2016, č. j. 9T 125/2016-271, pro spáchání shora uvedeného přečinu odsouzen k trestu odnětí svobody v trvání 10 měsíců s tím, že výkon trestu byl odsouzenému podmíněně odložen na zkušební dobu v trvání 18 měsíců. Uvedené rozhodnutí nabylo právní moci dne 28. 9. 2017.</w:t>
      </w:r>
    </w:p>
    <w:p w:rsidR="00C05EA8" w:rsidRDefault="00C05EA8" w:rsidP="00C05EA8">
      <w:r w:rsidRPr="00C05EA8">
        <w:t>Po uplynutí zkušební doby podmíněného odsouzení soud z vyžádaných zpráv a doplněného rejstříku trestů zjistil, že odsouzený v průběhu zkušební doby nebyl soudně trestán a nebyl ani projednáván pro přestupek. K osobě odsouzeného nebyly zjištěny žádné negativní poznatky.</w:t>
      </w:r>
    </w:p>
    <w:p w:rsidR="00C05EA8" w:rsidRDefault="00C05EA8" w:rsidP="00C05EA8">
      <w:r w:rsidRPr="00C05EA8">
        <w:t>Lze proto konstatovat, že odsouzený ve zkušební době podmíněného odsouzení žil řádný život a vyhověl všem uloženým podmínkám.</w:t>
      </w:r>
    </w:p>
    <w:p w:rsidR="00F11093" w:rsidRPr="00C05EA8" w:rsidRDefault="00C05EA8" w:rsidP="00C05EA8">
      <w:r w:rsidRPr="00C05EA8">
        <w:t>Státní zástupce Okresního státního zastupitelství v Tachově vyslovil s osvědčením odsouzeného předem souhlas.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C05EA8" w:rsidRDefault="00C05EA8" w:rsidP="00C05EA8">
      <w:r w:rsidRPr="00C05EA8">
        <w:t xml:space="preserve">Proti tomuto usnesení není stížnost přípustná (§ 141 odst. 2 in fine </w:t>
      </w:r>
      <w:proofErr w:type="spellStart"/>
      <w:r w:rsidRPr="00C05EA8">
        <w:t>tr</w:t>
      </w:r>
      <w:proofErr w:type="spellEnd"/>
      <w:r w:rsidRPr="00C05EA8">
        <w:t xml:space="preserve">. </w:t>
      </w:r>
      <w:proofErr w:type="gramStart"/>
      <w:r w:rsidRPr="00C05EA8">
        <w:t>ř.</w:t>
      </w:r>
      <w:proofErr w:type="gramEnd"/>
      <w:r w:rsidRPr="00C05EA8">
        <w:t>).</w:t>
      </w:r>
    </w:p>
    <w:p w:rsidR="006B14EC" w:rsidRPr="001F0625" w:rsidRDefault="00C05EA8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29. května 2019</w:t>
      </w:r>
    </w:p>
    <w:p w:rsidR="00C05EA8" w:rsidRDefault="00C05EA8" w:rsidP="00C05EA8">
      <w:pPr>
        <w:keepNext/>
        <w:spacing w:before="480" w:after="0"/>
        <w:jc w:val="left"/>
      </w:pPr>
      <w:r>
        <w:t>JUDr. Jiří Sedláček</w:t>
      </w:r>
      <w:bookmarkStart w:id="0" w:name="_GoBack"/>
      <w:bookmarkEnd w:id="0"/>
    </w:p>
    <w:p w:rsidR="00C05EA8" w:rsidRDefault="00C05EA8" w:rsidP="00C05EA8">
      <w:pPr>
        <w:keepNext/>
        <w:spacing w:after="0"/>
        <w:jc w:val="left"/>
      </w:pPr>
      <w:r>
        <w:t>asistent soudce</w:t>
      </w:r>
    </w:p>
    <w:sectPr w:rsidR="00C05EA8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91" w:rsidRDefault="00003191" w:rsidP="00B83118">
      <w:pPr>
        <w:spacing w:after="0"/>
      </w:pPr>
      <w:r>
        <w:separator/>
      </w:r>
    </w:p>
  </w:endnote>
  <w:endnote w:type="continuationSeparator" w:id="0">
    <w:p w:rsidR="00003191" w:rsidRDefault="00003191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A8" w:rsidRDefault="00C05E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A8" w:rsidRDefault="00C05E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A8" w:rsidRDefault="00C05E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91" w:rsidRDefault="00003191" w:rsidP="00B83118">
      <w:pPr>
        <w:spacing w:after="0"/>
      </w:pPr>
      <w:r>
        <w:separator/>
      </w:r>
    </w:p>
  </w:footnote>
  <w:footnote w:type="continuationSeparator" w:id="0">
    <w:p w:rsidR="00003191" w:rsidRDefault="00003191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A8" w:rsidRDefault="00C05E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C05EA8">
      <w:t>9 T 125/2016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C05EA8">
      <w:t>9 T 125/2016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03191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05EA8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56DE"/>
  <w15:docId w15:val="{E19C2559-C6AF-47D5-BE9C-6FE678D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2022-02-28T09:04:00Z</dcterms:created>
  <dcterms:modified xsi:type="dcterms:W3CDTF">2022-02-28T09:07:00Z</dcterms:modified>
</cp:coreProperties>
</file>