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5623D0">
        <w:rPr>
          <w:rFonts w:ascii="Garamond" w:hAnsi="Garamond"/>
          <w:b/>
          <w:color w:val="FF0000"/>
          <w:sz w:val="24"/>
          <w:szCs w:val="24"/>
        </w:rPr>
        <w:t> </w:t>
      </w:r>
      <w:r w:rsidR="002F4112">
        <w:rPr>
          <w:rFonts w:ascii="Garamond" w:hAnsi="Garamond"/>
          <w:b/>
          <w:color w:val="FF0000"/>
          <w:sz w:val="24"/>
          <w:szCs w:val="24"/>
        </w:rPr>
        <w:t>7</w:t>
      </w:r>
      <w:r w:rsidR="005623D0">
        <w:rPr>
          <w:rFonts w:ascii="Garamond" w:hAnsi="Garamond"/>
          <w:b/>
          <w:color w:val="FF0000"/>
          <w:sz w:val="24"/>
          <w:szCs w:val="24"/>
        </w:rPr>
        <w:t xml:space="preserve">. </w:t>
      </w:r>
      <w:r w:rsidR="00CD5278">
        <w:rPr>
          <w:rFonts w:ascii="Garamond" w:hAnsi="Garamond"/>
          <w:b/>
          <w:color w:val="FF0000"/>
          <w:sz w:val="24"/>
          <w:szCs w:val="24"/>
        </w:rPr>
        <w:t>8</w:t>
      </w:r>
      <w:r w:rsidR="005623D0">
        <w:rPr>
          <w:rFonts w:ascii="Garamond" w:hAnsi="Garamond"/>
          <w:b/>
          <w:color w:val="FF0000"/>
          <w:sz w:val="24"/>
          <w:szCs w:val="24"/>
        </w:rPr>
        <w:t>. 2021</w:t>
      </w:r>
      <w:r w:rsidR="005369AB">
        <w:rPr>
          <w:rFonts w:ascii="Garamond" w:hAnsi="Garamond"/>
          <w:b/>
          <w:color w:val="FF0000"/>
          <w:sz w:val="24"/>
          <w:szCs w:val="24"/>
        </w:rPr>
        <w:t xml:space="preserve"> </w:t>
      </w:r>
      <w:r w:rsidRPr="001A2CFA">
        <w:rPr>
          <w:rFonts w:ascii="Garamond" w:hAnsi="Garamond"/>
          <w:b/>
          <w:color w:val="FF0000"/>
          <w:sz w:val="24"/>
          <w:szCs w:val="24"/>
        </w:rPr>
        <w:t xml:space="preserve">– 0 Spr </w:t>
      </w:r>
      <w:r w:rsidR="002F4112">
        <w:rPr>
          <w:rFonts w:ascii="Garamond" w:hAnsi="Garamond"/>
          <w:b/>
          <w:color w:val="FF0000"/>
          <w:sz w:val="24"/>
          <w:szCs w:val="24"/>
        </w:rPr>
        <w:t>1268/2021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Bc. Věra Klimčuková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Pavel Hadáček</w:t>
            </w:r>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r w:rsidR="00CD4B12" w:rsidRPr="009A155F">
              <w:rPr>
                <w:rFonts w:ascii="Garamond" w:eastAsia="Times New Roman" w:hAnsi="Garamond" w:cs="Arial"/>
                <w:bCs/>
                <w:sz w:val="24"/>
                <w:szCs w:val="24"/>
              </w:rPr>
              <w:t>– zastaven nápad od 1. 5. 2021 do 30. 6. 2021</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r w:rsidR="00CD4B12" w:rsidRPr="009A155F">
              <w:rPr>
                <w:rFonts w:ascii="Garamond" w:eastAsia="Times New Roman" w:hAnsi="Garamond" w:cs="Arial"/>
                <w:bCs/>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 Grochal</w:t>
            </w:r>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 Blanka Puflerová)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Ing. Leona Bernáthová</w:t>
            </w:r>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Mgr. Eva Vnučková</w:t>
            </w:r>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věci T silniční, důlní, železniční, říční a letecké dopravy (včetně tr. činů dle § 274 odst. 2a) tr. zákoníku) a trestné činy korespondující podle tr.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E857F9" w:rsidRPr="0066711D">
        <w:rPr>
          <w:rFonts w:ascii="Garamond" w:hAnsi="Garamond" w:cs="Arial"/>
          <w:sz w:val="24"/>
          <w:szCs w:val="24"/>
        </w:rPr>
        <w:t xml:space="preserve"> V 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podmíněné propuštění a rozhodování o 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Rt a Ntr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nařízení soudu vyššího stupně, aby byla věc projednána a rozhodnuta v jiném složení senátu dle § 262 tr.</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V případě, že osoba vykonává trest odnětí svobody ve věznici Kynšperk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přípr.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40a), § 44 odst. 2, § 51 a) odst. 1, § 68, § 69 odst. 1, § 72 odst. 1 - § 146 a) odst. 1 písm. a), § 74 a) odst. 1, § 77, § 83 odst. 1, § 87 odst. 1, § 87 a) odst. 1, § 88 odst. 1,  § 88 a) odst. 1,  § 116/2, § 146a) odst. 1,2, § 158 a), § 158d) odst. 3, § 179 b), § 314 b) tr. řádu),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podněty k podmíněnému propuštění, společný způsob výkonu postupně uložených trestů (§ 320 odst. 3 tr. řádu), změna způsobu výkonu trestu ( § 324 tr.</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/1993 Sb., a rejstříky Rt a Ntr</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oddělení PP a Nt. Zajišťuje úkoly uvedené v ust.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ust.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 Instrukce MSp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metodika pro vyšší soudní úředníky a soudní tajemníky Instrukce MSp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A45372">
              <w:rPr>
                <w:rFonts w:ascii="Garamond" w:eastAsia="Times New Roman" w:hAnsi="Garamond" w:cs="Arial"/>
                <w:b/>
                <w:sz w:val="24"/>
                <w:szCs w:val="24"/>
              </w:rPr>
              <w:t xml:space="preserve"> </w:t>
            </w:r>
            <w:r w:rsidRPr="0066711D">
              <w:rPr>
                <w:rFonts w:ascii="Garamond" w:eastAsia="Times New Roman" w:hAnsi="Garamond" w:cs="Arial"/>
                <w:sz w:val="24"/>
                <w:szCs w:val="24"/>
              </w:rPr>
              <w:t xml:space="preserve">rozhoduje o návrzích na nařízení soudního prodeje zástavy </w:t>
            </w:r>
            <w:r w:rsidR="00A45372" w:rsidRPr="00A45372">
              <w:rPr>
                <w:rFonts w:ascii="Garamond" w:eastAsia="Times New Roman" w:hAnsi="Garamond" w:cs="Arial"/>
                <w:color w:val="FF0000"/>
                <w:sz w:val="24"/>
                <w:szCs w:val="24"/>
              </w:rPr>
              <w:t>–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2F4112" w:rsidRDefault="006854CB" w:rsidP="00805680">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805680">
            <w:pPr>
              <w:spacing w:after="0" w:line="240" w:lineRule="auto"/>
              <w:rPr>
                <w:rFonts w:ascii="Garamond" w:eastAsia="Times New Roman" w:hAnsi="Garamond" w:cs="Arial"/>
                <w:bCs/>
                <w:iCs/>
                <w:strike/>
                <w:sz w:val="24"/>
                <w:szCs w:val="24"/>
              </w:rPr>
            </w:pP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Anna Shonová-Smoligová</w:t>
            </w:r>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D5278" w:rsidRPr="002F4112"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CC4A3B" w:rsidRPr="002F4112"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F25090">
            <w:pPr>
              <w:spacing w:after="0" w:line="240" w:lineRule="auto"/>
              <w:rPr>
                <w:rFonts w:ascii="Garamond" w:eastAsia="Times New Roman" w:hAnsi="Garamond" w:cs="Arial"/>
                <w:sz w:val="24"/>
                <w:szCs w:val="24"/>
              </w:rPr>
            </w:pP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176011" w:rsidRPr="009A155F" w:rsidRDefault="00176011" w:rsidP="00176011">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2F411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934D76" w:rsidRPr="002F4112"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BD6457"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DF5234"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e</w:t>
            </w:r>
            <w:r w:rsidR="00213D5A" w:rsidRPr="00F63D1C">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Ing. Pavel Hadáček</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2F4112"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7E6C1D" w:rsidRPr="002F4112"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příjmových účtů a účtu cizích peněz</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1B2ECD" w:rsidRPr="002F4112" w:rsidRDefault="001B2ECD"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B73993" w:rsidRPr="002F4112" w:rsidRDefault="00B73993"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1B2ECD" w:rsidRPr="002F4112" w:rsidRDefault="001B2ECD" w:rsidP="00147C84">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Bc. Věra Klimčuková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8677C0" w:rsidRPr="0066711D" w:rsidRDefault="008677C0" w:rsidP="006C44E8">
            <w:pPr>
              <w:spacing w:after="0" w:line="240" w:lineRule="auto"/>
              <w:rPr>
                <w:rFonts w:ascii="Garamond" w:eastAsia="Times New Roman" w:hAnsi="Garamond" w:cs="Arial"/>
                <w:sz w:val="24"/>
                <w:szCs w:val="24"/>
              </w:rPr>
            </w:pP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DF5234"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Vladimír Hovorka</w:t>
            </w:r>
          </w:p>
          <w:p w:rsidR="004B7DAD" w:rsidRPr="002F4112" w:rsidRDefault="004B7DAD"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Mgr. Radka </w:t>
            </w:r>
            <w:r w:rsidR="00DF5234" w:rsidRPr="002F4112">
              <w:rPr>
                <w:rFonts w:ascii="Garamond" w:eastAsia="Times New Roman" w:hAnsi="Garamond" w:cs="Arial"/>
                <w:sz w:val="24"/>
                <w:szCs w:val="24"/>
              </w:rPr>
              <w:t>Hrušková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8677C0" w:rsidRPr="002F4112"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Pr="002F4112" w:rsidRDefault="008677C0" w:rsidP="004B7DA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w:t>
      </w:r>
      <w:r w:rsidRPr="002F4112">
        <w:rPr>
          <w:rFonts w:ascii="Garamond" w:hAnsi="Garamond" w:cs="Arial"/>
          <w:sz w:val="24"/>
          <w:szCs w:val="24"/>
        </w:rPr>
        <w:t xml:space="preserve"> </w:t>
      </w:r>
      <w:r w:rsidR="00B06B95" w:rsidRPr="002F4112">
        <w:rPr>
          <w:rFonts w:ascii="Garamond" w:hAnsi="Garamond" w:cs="Arial"/>
          <w:sz w:val="24"/>
          <w:szCs w:val="24"/>
        </w:rPr>
        <w:t>16C</w:t>
      </w:r>
      <w:r w:rsidR="00B40EF4" w:rsidRPr="002F4112">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2016 a ve smyslu ust.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w:t>
      </w:r>
      <w:r w:rsidRPr="002F4112">
        <w:rPr>
          <w:rFonts w:ascii="Garamond" w:hAnsi="Garamond" w:cs="Arial"/>
          <w:sz w:val="24"/>
          <w:szCs w:val="24"/>
        </w:rPr>
        <w:t xml:space="preserve">16C, </w:t>
      </w:r>
      <w:r w:rsidRPr="0066711D">
        <w:rPr>
          <w:rFonts w:ascii="Garamond" w:hAnsi="Garamond" w:cs="Arial"/>
          <w:sz w:val="24"/>
          <w:szCs w:val="24"/>
        </w:rPr>
        <w:t xml:space="preserve">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Všechny věci, které se zapisují do občanskoprávních a všeobecných oddílů rejstříku Nc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 xml:space="preserve">Mgr. Alžběta Durdová,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Věci JUDr. Ondřeje Szalonnáse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2F4112" w:rsidRDefault="00673A62" w:rsidP="00B84ACF">
      <w:pPr>
        <w:spacing w:after="120"/>
        <w:ind w:left="1077"/>
        <w:contextualSpacing/>
        <w:jc w:val="both"/>
        <w:rPr>
          <w:rFonts w:ascii="Garamond" w:hAnsi="Garamond" w:cs="Arial"/>
          <w:b/>
          <w:sz w:val="24"/>
          <w:szCs w:val="24"/>
        </w:rPr>
      </w:pPr>
      <w:r w:rsidRPr="002F4112">
        <w:rPr>
          <w:rFonts w:ascii="Garamond" w:hAnsi="Garamond"/>
          <w:sz w:val="24"/>
          <w:szCs w:val="24"/>
        </w:rPr>
        <w:t>Věci JUDr. Milana Tatára obživlé či jinak vrácené soudy vyšších stupňů po 31. 1. 2020 budou přiděleny k vyřízení soudcům postupně po jedné věci v pořadí senátů 7C, 8C, 10C, 11C, 33C, přičemž první na řadě bude senát následující po senátu, do kterého byla přidělena poslední nevyřízená věc po JUDr. Milanu Tatárovi.</w:t>
      </w:r>
      <w:r w:rsidR="0083666F" w:rsidRPr="002F4112">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ním právních mocí dle § 23 j.ř.</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bez pověření předsedou senátu provádí úkony podle § 19a a násl. Instrukce MSp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j.ř.</w:t>
      </w:r>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(zastupuje – 8C, 8EC, 33C, 33EVC a 11 Nc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ěznici Kynšperk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(D, Sd,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(D, Sd,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7C24C5" w:rsidRDefault="007C49A2" w:rsidP="007C49A2">
      <w:pPr>
        <w:tabs>
          <w:tab w:val="left" w:pos="-993"/>
          <w:tab w:val="left" w:pos="1418"/>
        </w:tabs>
        <w:spacing w:after="0"/>
        <w:ind w:left="1418"/>
        <w:rPr>
          <w:rFonts w:ascii="Garamond" w:hAnsi="Garamond"/>
          <w:color w:val="FF0000"/>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z důvodu odvolání ministryní spravedlnosti k 31. 7. 2021 pozastaven nápad s účinností od 30. 4. 2021</w:t>
      </w:r>
      <w:r w:rsidR="007C24C5">
        <w:rPr>
          <w:rFonts w:ascii="Garamond" w:hAnsi="Garamond"/>
          <w:sz w:val="24"/>
          <w:szCs w:val="24"/>
        </w:rPr>
        <w:t xml:space="preserve"> </w:t>
      </w:r>
      <w:r w:rsidR="007C24C5" w:rsidRPr="007C24C5">
        <w:rPr>
          <w:rFonts w:ascii="Garamond" w:hAnsi="Garamond"/>
          <w:color w:val="FF0000"/>
          <w:sz w:val="24"/>
          <w:szCs w:val="24"/>
        </w:rPr>
        <w:t>–</w:t>
      </w:r>
      <w:r w:rsidR="007C24C5" w:rsidRPr="007C24C5">
        <w:rPr>
          <w:color w:val="FF0000"/>
        </w:rPr>
        <w:t xml:space="preserve"> </w:t>
      </w:r>
      <w:r w:rsidR="007C24C5" w:rsidRPr="007C24C5">
        <w:rPr>
          <w:rFonts w:ascii="Garamond" w:hAnsi="Garamond"/>
          <w:color w:val="FF0000"/>
          <w:sz w:val="24"/>
          <w:szCs w:val="24"/>
        </w:rPr>
        <w:t>náhradníkem ustanoven k 1. 8. 2021 JUDr. Jan Stránský</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Semanikovi v abecedním pořadí jejich příjmení, počínaje soudním komisařem, který podle tohoto pořadí následuje za soudním komisařem, který byl naposledy soudem pověřen tak, že Mgr. Viktoru Semanikovi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Pro účely pověřování úkony v řízení o dodatečném projednání pozůstalosti (dědictví) se za nástupce JUDr. Otakara Pánka považuje Mgr. Viktor Semanik.</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Krajský soud v Plzni – Spr</w:t>
      </w:r>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007C49A2" w:rsidRPr="00CD4B12">
        <w:rPr>
          <w:rFonts w:ascii="Garamond" w:hAnsi="Garamond" w:cs="Arial"/>
          <w:sz w:val="24"/>
          <w:szCs w:val="24"/>
        </w:rPr>
        <w:t>, Spr 1033/2021</w:t>
      </w:r>
      <w:r w:rsidR="002A7F83">
        <w:rPr>
          <w:rFonts w:ascii="Garamond" w:hAnsi="Garamond" w:cs="Arial"/>
          <w:sz w:val="24"/>
          <w:szCs w:val="24"/>
        </w:rPr>
        <w:t xml:space="preserve">, </w:t>
      </w:r>
      <w:r w:rsidR="002A7F83" w:rsidRPr="002A7F83">
        <w:rPr>
          <w:rFonts w:ascii="Garamond" w:hAnsi="Garamond" w:cs="Arial"/>
          <w:color w:val="FF0000"/>
          <w:sz w:val="24"/>
          <w:szCs w:val="24"/>
        </w:rPr>
        <w:t>Spr 1774/2021</w:t>
      </w:r>
      <w:r w:rsidRPr="00CD4B12">
        <w:rPr>
          <w:rFonts w:ascii="Garamond" w:hAnsi="Garamond" w:cs="Arial"/>
          <w:sz w:val="24"/>
          <w:szCs w:val="24"/>
        </w:rPr>
        <w:t>)</w:t>
      </w:r>
      <w:r w:rsidR="00FA65C9" w:rsidRPr="00CD4B12">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bookmarkStart w:id="0" w:name="_GoBack"/>
      <w:bookmarkEnd w:id="0"/>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Default="0036324F" w:rsidP="0037615B">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66711D" w:rsidRDefault="00B66819" w:rsidP="00B66819">
            <w:pPr>
              <w:spacing w:after="0" w:line="240" w:lineRule="auto"/>
              <w:rPr>
                <w:rFonts w:ascii="Garamond" w:eastAsia="Times New Roman" w:hAnsi="Garamond" w:cs="Arial"/>
                <w:b/>
                <w:bCs/>
                <w:iCs/>
                <w:sz w:val="24"/>
                <w:szCs w:val="24"/>
              </w:rPr>
            </w:pPr>
            <w:r w:rsidRPr="002F4112">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rozhodování ve věcech zapisovaných do rejstříků (seznamů) P, Nc, PaNc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B66819" w:rsidRPr="002F4112" w:rsidRDefault="00B66819" w:rsidP="00351EC9">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JUDr. Milan Tomeš</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s cizím prvkem (P,Nc (opatrovnické), PaNc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B66819" w:rsidRPr="002F4112" w:rsidRDefault="00B66819" w:rsidP="00B66819">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Milanu Tomešovi zastaven nápad od 2.8.2021 - rozhodování ve věcech zapisovaných do rejstříků (seznamů) P, Nc, PaNc a L včetně vykonávacího řízení v rozsahu 100 %; rozhodování ve věcech s cizím prvkem (P,Nc (opatrovnické), PaNc a L) v rozsahu 100 %; rozhodování o návrzích na vydání předběžného opatření upravujícího poměry dítěte v rozsahu 100 %;</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26093E" w:rsidRPr="002F4112"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 xml:space="preserve">JUDr. </w:t>
      </w:r>
      <w:r w:rsidR="00E812CD" w:rsidRPr="002F4112">
        <w:rPr>
          <w:rFonts w:ascii="Garamond" w:hAnsi="Garamond" w:cs="Arial"/>
          <w:sz w:val="24"/>
          <w:szCs w:val="24"/>
        </w:rPr>
        <w:t>Šturm</w:t>
      </w:r>
      <w:r w:rsidR="00300F2C" w:rsidRPr="002F4112">
        <w:rPr>
          <w:rFonts w:ascii="Garamond" w:hAnsi="Garamond" w:cs="Arial"/>
          <w:sz w:val="24"/>
          <w:szCs w:val="24"/>
        </w:rPr>
        <w:t>ovi</w:t>
      </w:r>
      <w:r w:rsidR="00E812CD" w:rsidRPr="002F4112">
        <w:rPr>
          <w:rFonts w:ascii="Garamond" w:hAnsi="Garamond" w:cs="Arial"/>
          <w:sz w:val="24"/>
          <w:szCs w:val="24"/>
        </w:rPr>
        <w:t>,</w:t>
      </w:r>
      <w:r w:rsidR="00B66819" w:rsidRPr="002F4112">
        <w:rPr>
          <w:rFonts w:ascii="Garamond" w:hAnsi="Garamond" w:cs="Arial"/>
          <w:sz w:val="24"/>
          <w:szCs w:val="24"/>
        </w:rPr>
        <w:t xml:space="preserve"> JUDr. 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r w:rsidR="00B66819" w:rsidRPr="002F4112">
        <w:rPr>
          <w:rFonts w:ascii="Garamond" w:hAnsi="Garamond" w:cs="Arial"/>
          <w:sz w:val="24"/>
          <w:szCs w:val="24"/>
        </w:rPr>
        <w:t xml:space="preserve"> JUDr. Milanu Tomešovi od 2. 8. 2021 zastaven nápad.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lastRenderedPageBreak/>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pověření předsedy soudu vykonává úkony podle § 6 jednacího řádu v opatrovnických věcech vyřizovaných v senátě 14PaNc, 41PaNc. V těchto věcech rovněž samostatně provádí úkony porozsudkové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j.ř.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úkony s výjimkou úkonů, k nimž je oprávněn výlučně soudce, včetně všech úkonů porozsudkové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114BC0">
            <w:pPr>
              <w:spacing w:after="0" w:line="240" w:lineRule="auto"/>
              <w:rPr>
                <w:rFonts w:ascii="Garamond" w:eastAsia="Times New Roman" w:hAnsi="Garamond" w:cs="Arial"/>
              </w:rPr>
            </w:pPr>
            <w:r w:rsidRPr="00E60074">
              <w:rPr>
                <w:rFonts w:ascii="Garamond" w:eastAsia="Times New Roman" w:hAnsi="Garamond" w:cs="Arial"/>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CC032C">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CC032C"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 xml:space="preserve">vede rejstřík </w:t>
      </w:r>
      <w:r w:rsidR="00A84766" w:rsidRPr="00CC032C">
        <w:rPr>
          <w:rFonts w:ascii="Garamond" w:hAnsi="Garamond" w:cs="Arial"/>
          <w:sz w:val="24"/>
          <w:szCs w:val="24"/>
        </w:rPr>
        <w:t xml:space="preserve">27E, 27Nc-lichá čísla, 27EXE, </w:t>
      </w:r>
      <w:r w:rsidR="002A3936" w:rsidRPr="00CC032C">
        <w:rPr>
          <w:rFonts w:ascii="Garamond" w:hAnsi="Garamond" w:cs="Arial"/>
          <w:sz w:val="24"/>
          <w:szCs w:val="24"/>
        </w:rPr>
        <w:t>28E, 28Nc, 28EXE, 27Nc-sudá čísla, a rejstříky již uzavřených oddělení 17Nc-sudá čísla,</w:t>
      </w:r>
      <w:r w:rsidR="00A84766" w:rsidRPr="00CC032C">
        <w:rPr>
          <w:rFonts w:ascii="Garamond" w:hAnsi="Garamond" w:cs="Arial"/>
          <w:sz w:val="24"/>
          <w:szCs w:val="24"/>
        </w:rPr>
        <w:t xml:space="preserve"> 17Nc-lichá čísla,</w:t>
      </w:r>
      <w:r w:rsidR="002A3936" w:rsidRPr="00CC032C">
        <w:rPr>
          <w:rFonts w:ascii="Garamond" w:hAnsi="Garamond" w:cs="Arial"/>
          <w:sz w:val="24"/>
          <w:szCs w:val="24"/>
        </w:rPr>
        <w:t xml:space="preserve"> 23Nc-sudá čísla,</w:t>
      </w:r>
      <w:r w:rsidR="00A84766" w:rsidRPr="00CC032C">
        <w:rPr>
          <w:rFonts w:ascii="Garamond" w:hAnsi="Garamond" w:cs="Arial"/>
          <w:sz w:val="24"/>
          <w:szCs w:val="24"/>
        </w:rPr>
        <w:t xml:space="preserve"> 23Nc-lichá čísla,</w:t>
      </w:r>
      <w:r w:rsidR="002A3936" w:rsidRPr="00CC032C">
        <w:rPr>
          <w:rFonts w:ascii="Garamond" w:hAnsi="Garamond" w:cs="Arial"/>
          <w:sz w:val="24"/>
          <w:szCs w:val="24"/>
        </w:rPr>
        <w:t xml:space="preserve"> 0E-sudá čísla,</w:t>
      </w:r>
      <w:r w:rsidR="00A84766" w:rsidRPr="00CC032C">
        <w:rPr>
          <w:rFonts w:ascii="Garamond" w:hAnsi="Garamond" w:cs="Arial"/>
          <w:sz w:val="24"/>
          <w:szCs w:val="24"/>
        </w:rPr>
        <w:t xml:space="preserve"> 0E-lichá čísla</w:t>
      </w:r>
      <w:r w:rsidR="002A3936" w:rsidRPr="00CC032C">
        <w:rPr>
          <w:rFonts w:ascii="Garamond" w:hAnsi="Garamond" w:cs="Arial"/>
          <w:sz w:val="24"/>
          <w:szCs w:val="24"/>
        </w:rPr>
        <w:t xml:space="preserve"> 16E,</w:t>
      </w:r>
      <w:r w:rsidR="00A84766" w:rsidRPr="00CC032C">
        <w:rPr>
          <w:rFonts w:ascii="Garamond" w:hAnsi="Garamond" w:cs="Arial"/>
          <w:sz w:val="24"/>
          <w:szCs w:val="24"/>
        </w:rPr>
        <w:t xml:space="preserve"> 17E, </w:t>
      </w:r>
      <w:r w:rsidR="002A3936" w:rsidRPr="00CC032C">
        <w:rPr>
          <w:rFonts w:ascii="Garamond" w:hAnsi="Garamond" w:cs="Arial"/>
          <w:sz w:val="24"/>
          <w:szCs w:val="24"/>
        </w:rPr>
        <w:t>29E (věci napadlé do oddělení 29E v období od 1.</w:t>
      </w:r>
      <w:r w:rsidR="00C81B57" w:rsidRPr="00CC032C">
        <w:rPr>
          <w:rFonts w:ascii="Garamond" w:hAnsi="Garamond" w:cs="Arial"/>
          <w:sz w:val="24"/>
          <w:szCs w:val="24"/>
        </w:rPr>
        <w:t xml:space="preserve"> </w:t>
      </w:r>
      <w:r w:rsidR="002A3936" w:rsidRPr="00CC032C">
        <w:rPr>
          <w:rFonts w:ascii="Garamond" w:hAnsi="Garamond" w:cs="Arial"/>
          <w:sz w:val="24"/>
          <w:szCs w:val="24"/>
        </w:rPr>
        <w:t>1.</w:t>
      </w:r>
      <w:r w:rsidR="00C81B57" w:rsidRPr="00CC032C">
        <w:rPr>
          <w:rFonts w:ascii="Garamond" w:hAnsi="Garamond" w:cs="Arial"/>
          <w:sz w:val="24"/>
          <w:szCs w:val="24"/>
        </w:rPr>
        <w:t xml:space="preserve"> </w:t>
      </w:r>
      <w:r w:rsidR="002A3936" w:rsidRPr="00CC032C">
        <w:rPr>
          <w:rFonts w:ascii="Garamond" w:hAnsi="Garamond" w:cs="Arial"/>
          <w:sz w:val="24"/>
          <w:szCs w:val="24"/>
        </w:rPr>
        <w:t>2002 do 31.</w:t>
      </w:r>
      <w:r w:rsidR="00C81B57" w:rsidRPr="00CC032C">
        <w:rPr>
          <w:rFonts w:ascii="Garamond" w:hAnsi="Garamond" w:cs="Arial"/>
          <w:sz w:val="24"/>
          <w:szCs w:val="24"/>
        </w:rPr>
        <w:t xml:space="preserve"> </w:t>
      </w:r>
      <w:r w:rsidR="002A3936" w:rsidRPr="00CC032C">
        <w:rPr>
          <w:rFonts w:ascii="Garamond" w:hAnsi="Garamond" w:cs="Arial"/>
          <w:sz w:val="24"/>
          <w:szCs w:val="24"/>
        </w:rPr>
        <w:t>12.</w:t>
      </w:r>
      <w:r w:rsidR="00C81B57" w:rsidRPr="00CC032C">
        <w:rPr>
          <w:rFonts w:ascii="Garamond" w:hAnsi="Garamond" w:cs="Arial"/>
          <w:sz w:val="24"/>
          <w:szCs w:val="24"/>
        </w:rPr>
        <w:t xml:space="preserve"> </w:t>
      </w:r>
      <w:r w:rsidR="002A3936" w:rsidRPr="00CC032C">
        <w:rPr>
          <w:rFonts w:ascii="Garamond" w:hAnsi="Garamond" w:cs="Arial"/>
          <w:sz w:val="24"/>
          <w:szCs w:val="24"/>
        </w:rPr>
        <w:t>2009 pouze věci sudých sp. zn.</w:t>
      </w:r>
      <w:r w:rsidR="00A84766" w:rsidRPr="00CC032C">
        <w:rPr>
          <w:rFonts w:ascii="Garamond" w:hAnsi="Garamond" w:cs="Arial"/>
          <w:sz w:val="24"/>
          <w:szCs w:val="24"/>
        </w:rPr>
        <w:t xml:space="preserve"> a lichých sp. zn.</w:t>
      </w:r>
      <w:r w:rsidR="002A3936" w:rsidRPr="00CC032C">
        <w:rPr>
          <w:rFonts w:ascii="Garamond" w:hAnsi="Garamond" w:cs="Arial"/>
          <w:sz w:val="24"/>
          <w:szCs w:val="24"/>
        </w:rPr>
        <w:t>),</w:t>
      </w:r>
      <w:r w:rsidR="00A84766" w:rsidRPr="00CC032C">
        <w:rPr>
          <w:rFonts w:ascii="Garamond" w:hAnsi="Garamond" w:cs="Arial"/>
          <w:sz w:val="24"/>
          <w:szCs w:val="24"/>
        </w:rPr>
        <w:t xml:space="preserve"> 29EXE,</w:t>
      </w:r>
      <w:r w:rsidR="002A3936" w:rsidRPr="00CC032C">
        <w:rPr>
          <w:rFonts w:ascii="Garamond" w:hAnsi="Garamond" w:cs="Arial"/>
          <w:sz w:val="24"/>
          <w:szCs w:val="24"/>
        </w:rPr>
        <w:t xml:space="preserve"> 30Nc, 30EXE, 30E</w:t>
      </w:r>
      <w:r w:rsidR="005247DD" w:rsidRPr="00CC032C">
        <w:rPr>
          <w:rFonts w:ascii="Garamond" w:hAnsi="Garamond" w:cs="Arial"/>
          <w:sz w:val="24"/>
          <w:szCs w:val="24"/>
        </w:rPr>
        <w:t xml:space="preserve"> a vede spisovnu od roku </w:t>
      </w:r>
      <w:r w:rsidR="004B71CF" w:rsidRPr="00CC032C">
        <w:rPr>
          <w:rFonts w:ascii="Garamond" w:hAnsi="Garamond" w:cs="Arial"/>
          <w:sz w:val="24"/>
          <w:szCs w:val="24"/>
        </w:rPr>
        <w:t>2020</w:t>
      </w:r>
    </w:p>
    <w:p w:rsidR="00197B57" w:rsidRPr="00CC032C" w:rsidRDefault="00197B57" w:rsidP="00197B57">
      <w:pPr>
        <w:tabs>
          <w:tab w:val="left" w:pos="-993"/>
        </w:tabs>
        <w:spacing w:after="0"/>
        <w:ind w:left="1418" w:hanging="1418"/>
        <w:rPr>
          <w:rFonts w:ascii="Garamond" w:hAnsi="Garamond"/>
          <w:sz w:val="24"/>
          <w:szCs w:val="24"/>
        </w:rPr>
      </w:pPr>
      <w:r w:rsidRPr="00CC032C">
        <w:rPr>
          <w:rFonts w:ascii="Garamond" w:hAnsi="Garamond"/>
          <w:sz w:val="24"/>
          <w:szCs w:val="24"/>
        </w:rPr>
        <w:tab/>
      </w:r>
      <w:r w:rsidR="00E21984" w:rsidRPr="00CC032C">
        <w:rPr>
          <w:rFonts w:ascii="Garamond" w:hAnsi="Garamond"/>
          <w:sz w:val="24"/>
          <w:szCs w:val="24"/>
        </w:rPr>
        <w:t>(zastupuje</w:t>
      </w:r>
      <w:r w:rsidR="00A437EB" w:rsidRPr="00CC032C">
        <w:rPr>
          <w:rFonts w:ascii="Garamond" w:hAnsi="Garamond"/>
          <w:sz w:val="24"/>
          <w:szCs w:val="24"/>
        </w:rPr>
        <w:t xml:space="preserve"> </w:t>
      </w:r>
      <w:r w:rsidR="002248DB" w:rsidRPr="00CC032C">
        <w:rPr>
          <w:rFonts w:ascii="Garamond" w:hAnsi="Garamond"/>
          <w:sz w:val="24"/>
          <w:szCs w:val="24"/>
        </w:rPr>
        <w:t>–</w:t>
      </w:r>
      <w:r w:rsidR="00A84766" w:rsidRPr="00CC032C">
        <w:rPr>
          <w:rFonts w:ascii="Garamond" w:hAnsi="Garamond"/>
          <w:sz w:val="24"/>
          <w:szCs w:val="24"/>
        </w:rPr>
        <w:t>Korelová</w:t>
      </w:r>
      <w:r w:rsidR="002248DB" w:rsidRPr="00CC032C">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liché sp. zn.), 29EXE, vyřizuje žádosti podle § 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DF5234">
        <w:rPr>
          <w:rFonts w:ascii="Garamond" w:hAnsi="Garamond"/>
          <w:sz w:val="24"/>
          <w:szCs w:val="24"/>
        </w:rPr>
        <w:t xml:space="preserve"> </w:t>
      </w:r>
      <w:r w:rsidRPr="0066711D">
        <w:rPr>
          <w:rFonts w:ascii="Garamond" w:hAnsi="Garamond"/>
          <w:sz w:val="24"/>
          <w:szCs w:val="24"/>
        </w:rPr>
        <w:t>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lastRenderedPageBreak/>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E60074" w:rsidRDefault="003635D2" w:rsidP="00A67D74">
      <w:pPr>
        <w:tabs>
          <w:tab w:val="left" w:pos="-993"/>
          <w:tab w:val="left" w:pos="7513"/>
        </w:tabs>
        <w:spacing w:after="0"/>
        <w:ind w:left="7513" w:hanging="2693"/>
        <w:jc w:val="center"/>
        <w:rPr>
          <w:rFonts w:ascii="Garamond" w:hAnsi="Garamond" w:cs="Times New Roman"/>
          <w:b/>
        </w:rPr>
      </w:pPr>
    </w:p>
    <w:p w:rsidR="003635D2" w:rsidRPr="00E60074" w:rsidRDefault="003635D2" w:rsidP="003635D2">
      <w:pPr>
        <w:spacing w:after="0" w:line="240" w:lineRule="auto"/>
        <w:rPr>
          <w:rFonts w:ascii="Garamond" w:hAnsi="Garamond"/>
          <w:b/>
        </w:rPr>
      </w:pPr>
      <w:r w:rsidRPr="00E60074">
        <w:rPr>
          <w:rFonts w:ascii="Garamond" w:hAnsi="Garamond"/>
          <w:b/>
        </w:rPr>
        <w:t>Příloha ROZVRHU PRÁCE pro rok 20</w:t>
      </w:r>
      <w:r w:rsidR="002248DB" w:rsidRPr="00E60074">
        <w:rPr>
          <w:rFonts w:ascii="Garamond" w:hAnsi="Garamond"/>
          <w:b/>
        </w:rPr>
        <w:t>2</w:t>
      </w:r>
      <w:r w:rsidR="004B71CF" w:rsidRPr="00E60074">
        <w:rPr>
          <w:rFonts w:ascii="Garamond" w:hAnsi="Garamond"/>
          <w:b/>
        </w:rPr>
        <w:t>1</w:t>
      </w:r>
      <w:r w:rsidRPr="00E60074">
        <w:rPr>
          <w:rFonts w:ascii="Garamond" w:hAnsi="Garamond"/>
          <w:b/>
        </w:rPr>
        <w:t xml:space="preserve"> – Přehled přísedících Okresního soudu</w:t>
      </w:r>
      <w:r w:rsidR="00996AA0" w:rsidRPr="00E60074">
        <w:rPr>
          <w:rFonts w:ascii="Garamond" w:hAnsi="Garamond"/>
          <w:b/>
        </w:rPr>
        <w:t xml:space="preserve"> </w:t>
      </w:r>
      <w:r w:rsidRPr="00E60074">
        <w:rPr>
          <w:rFonts w:ascii="Garamond" w:hAnsi="Garamond"/>
          <w:b/>
        </w:rPr>
        <w:t>v</w:t>
      </w:r>
      <w:r w:rsidR="00670C5B" w:rsidRPr="00E60074">
        <w:rPr>
          <w:rFonts w:ascii="Garamond" w:hAnsi="Garamond"/>
          <w:b/>
        </w:rPr>
        <w:t> </w:t>
      </w:r>
      <w:r w:rsidRPr="00E60074">
        <w:rPr>
          <w:rFonts w:ascii="Garamond" w:hAnsi="Garamond"/>
          <w:b/>
        </w:rPr>
        <w:t>Sokolově</w:t>
      </w:r>
    </w:p>
    <w:p w:rsidR="00670C5B" w:rsidRPr="00E60074" w:rsidRDefault="00670C5B" w:rsidP="003635D2">
      <w:pPr>
        <w:spacing w:after="0" w:line="240" w:lineRule="auto"/>
        <w:rPr>
          <w:rFonts w:ascii="Garamond" w:hAnsi="Garamond"/>
        </w:rPr>
      </w:pPr>
    </w:p>
    <w:p w:rsidR="00CE2E5F" w:rsidRPr="00E60074" w:rsidRDefault="00BF0BFB" w:rsidP="003635D2">
      <w:pPr>
        <w:spacing w:after="0" w:line="240" w:lineRule="auto"/>
        <w:rPr>
          <w:rFonts w:ascii="Garamond" w:hAnsi="Garamond"/>
          <w:b/>
        </w:rPr>
      </w:pPr>
      <w:r w:rsidRPr="00E60074">
        <w:rPr>
          <w:rFonts w:ascii="Garamond" w:hAnsi="Garamond"/>
        </w:rPr>
        <w:t>1</w:t>
      </w:r>
      <w:r w:rsidR="00CE2E5F" w:rsidRPr="00E60074">
        <w:rPr>
          <w:rFonts w:ascii="Garamond" w:hAnsi="Garamond"/>
        </w:rPr>
        <w:t xml:space="preserve">. </w:t>
      </w:r>
      <w:r w:rsidR="00CE2E5F" w:rsidRPr="00E60074">
        <w:rPr>
          <w:rFonts w:ascii="Garamond" w:hAnsi="Garamond"/>
          <w:b/>
        </w:rPr>
        <w:t>Beňušová Jitka</w:t>
      </w:r>
    </w:p>
    <w:p w:rsidR="00CE2E5F" w:rsidRPr="00E60074" w:rsidRDefault="00CE2E5F" w:rsidP="003635D2">
      <w:pPr>
        <w:spacing w:after="0" w:line="240" w:lineRule="auto"/>
        <w:rPr>
          <w:rFonts w:ascii="Garamond" w:hAnsi="Garamond"/>
        </w:rPr>
      </w:pPr>
      <w:r w:rsidRPr="00E60074">
        <w:rPr>
          <w:rFonts w:ascii="Garamond" w:hAnsi="Garamond"/>
        </w:rPr>
        <w:t xml:space="preserve">volební období do </w:t>
      </w:r>
      <w:r w:rsidR="00F63D1C" w:rsidRPr="00E60074">
        <w:rPr>
          <w:rFonts w:ascii="Garamond" w:hAnsi="Garamond"/>
        </w:rPr>
        <w:t>21. 2. 2025</w:t>
      </w:r>
    </w:p>
    <w:p w:rsidR="001B23A8" w:rsidRPr="00E60074" w:rsidRDefault="001B23A8" w:rsidP="003635D2">
      <w:pPr>
        <w:spacing w:after="0" w:line="240" w:lineRule="auto"/>
        <w:rPr>
          <w:rFonts w:ascii="Garamond" w:hAnsi="Garamond"/>
        </w:rPr>
      </w:pPr>
    </w:p>
    <w:p w:rsidR="004D36CA" w:rsidRPr="00E60074" w:rsidRDefault="00BF0BFB" w:rsidP="003635D2">
      <w:pPr>
        <w:spacing w:after="0" w:line="240" w:lineRule="auto"/>
        <w:rPr>
          <w:rFonts w:ascii="Garamond" w:hAnsi="Garamond"/>
        </w:rPr>
      </w:pPr>
      <w:r w:rsidRPr="00E60074">
        <w:rPr>
          <w:rFonts w:ascii="Garamond" w:hAnsi="Garamond"/>
        </w:rPr>
        <w:t>2</w:t>
      </w:r>
      <w:r w:rsidR="00430774" w:rsidRPr="00E60074">
        <w:rPr>
          <w:rFonts w:ascii="Garamond" w:hAnsi="Garamond"/>
        </w:rPr>
        <w:t xml:space="preserve">. </w:t>
      </w:r>
      <w:r w:rsidR="000F4C1B" w:rsidRPr="00E60074">
        <w:rPr>
          <w:rFonts w:ascii="Garamond" w:hAnsi="Garamond"/>
          <w:b/>
        </w:rPr>
        <w:t>Ing. Bernáthová Leona</w:t>
      </w:r>
    </w:p>
    <w:p w:rsidR="00430774" w:rsidRPr="00E60074" w:rsidRDefault="003A1A36" w:rsidP="003635D2">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8B5402" w:rsidRPr="00E60074">
        <w:rPr>
          <w:rFonts w:ascii="Garamond" w:hAnsi="Garamond"/>
        </w:rPr>
        <w:t>13. 4. 2025</w:t>
      </w:r>
    </w:p>
    <w:p w:rsidR="003635D2" w:rsidRPr="00E60074" w:rsidRDefault="003635D2" w:rsidP="003635D2">
      <w:pPr>
        <w:spacing w:after="0" w:line="240" w:lineRule="auto"/>
        <w:rPr>
          <w:rFonts w:ascii="Garamond" w:hAnsi="Garamond"/>
        </w:rPr>
      </w:pPr>
    </w:p>
    <w:p w:rsidR="003635D2" w:rsidRPr="00E60074" w:rsidRDefault="00BF0BFB" w:rsidP="003635D2">
      <w:pPr>
        <w:spacing w:after="0" w:line="240" w:lineRule="auto"/>
        <w:rPr>
          <w:rFonts w:ascii="Garamond" w:hAnsi="Garamond"/>
        </w:rPr>
      </w:pPr>
      <w:r w:rsidRPr="00E60074">
        <w:rPr>
          <w:rFonts w:ascii="Garamond" w:hAnsi="Garamond"/>
        </w:rPr>
        <w:t>3</w:t>
      </w:r>
      <w:r w:rsidR="003635D2" w:rsidRPr="00E60074">
        <w:rPr>
          <w:rFonts w:ascii="Garamond" w:hAnsi="Garamond"/>
        </w:rPr>
        <w:t>.</w:t>
      </w:r>
      <w:r w:rsidRPr="00E60074">
        <w:rPr>
          <w:rFonts w:ascii="Garamond" w:hAnsi="Garamond"/>
        </w:rPr>
        <w:t xml:space="preserve"> </w:t>
      </w:r>
      <w:r w:rsidR="003635D2" w:rsidRPr="00E60074">
        <w:rPr>
          <w:rFonts w:ascii="Garamond" w:hAnsi="Garamond"/>
          <w:b/>
        </w:rPr>
        <w:t>Boubelová Irena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387DC9" w:rsidRPr="00E60074">
        <w:rPr>
          <w:rFonts w:ascii="Garamond" w:hAnsi="Garamond"/>
        </w:rPr>
        <w:t>16. 12. 2024</w:t>
      </w:r>
    </w:p>
    <w:p w:rsidR="00D37B2E" w:rsidRPr="00E60074" w:rsidRDefault="00D37B2E" w:rsidP="003635D2">
      <w:pPr>
        <w:spacing w:after="0" w:line="240" w:lineRule="auto"/>
        <w:rPr>
          <w:rFonts w:ascii="Garamond" w:hAnsi="Garamond"/>
        </w:rPr>
      </w:pPr>
    </w:p>
    <w:p w:rsidR="00D37B2E" w:rsidRPr="00E60074" w:rsidRDefault="00BF0BFB" w:rsidP="00D37B2E">
      <w:pPr>
        <w:spacing w:after="0" w:line="240" w:lineRule="auto"/>
        <w:rPr>
          <w:rFonts w:ascii="Garamond" w:hAnsi="Garamond"/>
        </w:rPr>
      </w:pPr>
      <w:r w:rsidRPr="00E60074">
        <w:rPr>
          <w:rFonts w:ascii="Garamond" w:hAnsi="Garamond"/>
        </w:rPr>
        <w:t>4</w:t>
      </w:r>
      <w:r w:rsidR="00D37B2E" w:rsidRPr="00E60074">
        <w:rPr>
          <w:rFonts w:ascii="Garamond" w:hAnsi="Garamond"/>
        </w:rPr>
        <w:t xml:space="preserve">. </w:t>
      </w:r>
      <w:r w:rsidR="00D37B2E" w:rsidRPr="00E60074">
        <w:rPr>
          <w:rFonts w:ascii="Garamond" w:hAnsi="Garamond"/>
          <w:b/>
        </w:rPr>
        <w:t>Brizgalová Jitka</w:t>
      </w:r>
    </w:p>
    <w:p w:rsidR="00D37B2E" w:rsidRPr="00E60074" w:rsidRDefault="00D37B2E" w:rsidP="00D37B2E">
      <w:pPr>
        <w:spacing w:after="0" w:line="240" w:lineRule="auto"/>
        <w:rPr>
          <w:rFonts w:ascii="Garamond" w:hAnsi="Garamond"/>
        </w:rPr>
      </w:pPr>
      <w:r w:rsidRPr="00E60074">
        <w:rPr>
          <w:rFonts w:ascii="Garamond" w:hAnsi="Garamond"/>
        </w:rPr>
        <w:t>volební období do 8. 12. 2024</w:t>
      </w:r>
    </w:p>
    <w:p w:rsidR="003635D2" w:rsidRPr="00E60074" w:rsidRDefault="003635D2" w:rsidP="003635D2">
      <w:pPr>
        <w:spacing w:after="0" w:line="240" w:lineRule="auto"/>
        <w:rPr>
          <w:rFonts w:ascii="Garamond" w:hAnsi="Garamond"/>
        </w:rPr>
      </w:pPr>
    </w:p>
    <w:p w:rsidR="00B860BA" w:rsidRPr="00E60074" w:rsidRDefault="00BF0BFB" w:rsidP="00B860BA">
      <w:pPr>
        <w:spacing w:after="0" w:line="240" w:lineRule="auto"/>
        <w:rPr>
          <w:rFonts w:ascii="Garamond" w:hAnsi="Garamond"/>
        </w:rPr>
      </w:pPr>
      <w:r w:rsidRPr="00E60074">
        <w:rPr>
          <w:rFonts w:ascii="Garamond" w:hAnsi="Garamond"/>
        </w:rPr>
        <w:t>5</w:t>
      </w:r>
      <w:r w:rsidR="00B860BA" w:rsidRPr="00E60074">
        <w:rPr>
          <w:rFonts w:ascii="Garamond" w:hAnsi="Garamond"/>
        </w:rPr>
        <w:t>.</w:t>
      </w:r>
      <w:r w:rsidR="002D5A67" w:rsidRPr="00E60074">
        <w:rPr>
          <w:rFonts w:ascii="Garamond" w:hAnsi="Garamond"/>
        </w:rPr>
        <w:t xml:space="preserve"> </w:t>
      </w:r>
      <w:r w:rsidR="003C0EEA" w:rsidRPr="00E60074">
        <w:rPr>
          <w:rFonts w:ascii="Garamond" w:hAnsi="Garamond"/>
          <w:b/>
        </w:rPr>
        <w:t>Bc.</w:t>
      </w:r>
      <w:r w:rsidR="003C0EEA" w:rsidRPr="00E60074">
        <w:rPr>
          <w:rFonts w:ascii="Garamond" w:hAnsi="Garamond"/>
        </w:rPr>
        <w:t xml:space="preserve"> </w:t>
      </w:r>
      <w:r w:rsidR="00B860BA" w:rsidRPr="00E60074">
        <w:rPr>
          <w:rFonts w:ascii="Garamond" w:hAnsi="Garamond"/>
          <w:b/>
        </w:rPr>
        <w:t>Gregorová Hana</w:t>
      </w:r>
      <w:r w:rsidR="000F4C1B" w:rsidRPr="00E60074">
        <w:rPr>
          <w:rFonts w:ascii="Garamond" w:hAnsi="Garamond"/>
          <w:b/>
        </w:rPr>
        <w:t>,</w:t>
      </w:r>
      <w:r w:rsidR="003C0EEA" w:rsidRPr="00E60074">
        <w:rPr>
          <w:rFonts w:ascii="Garamond" w:hAnsi="Garamond"/>
          <w:b/>
        </w:rPr>
        <w:t xml:space="preserve"> Dis</w:t>
      </w:r>
    </w:p>
    <w:p w:rsidR="00B860BA" w:rsidRPr="00E60074" w:rsidRDefault="003A1A36" w:rsidP="003635D2">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F63D1C" w:rsidRPr="00E60074">
        <w:rPr>
          <w:rFonts w:ascii="Garamond" w:hAnsi="Garamond"/>
        </w:rPr>
        <w:t>2. 3. 2025</w:t>
      </w:r>
    </w:p>
    <w:p w:rsidR="004D36CA" w:rsidRPr="00E60074" w:rsidRDefault="004D36CA" w:rsidP="003635D2">
      <w:pPr>
        <w:spacing w:after="0" w:line="240" w:lineRule="auto"/>
        <w:rPr>
          <w:rFonts w:ascii="Garamond" w:hAnsi="Garamond"/>
        </w:rPr>
      </w:pPr>
    </w:p>
    <w:p w:rsidR="003635D2" w:rsidRPr="00E60074" w:rsidRDefault="00BF0BFB" w:rsidP="003635D2">
      <w:pPr>
        <w:spacing w:after="0" w:line="240" w:lineRule="auto"/>
        <w:rPr>
          <w:rFonts w:ascii="Garamond" w:hAnsi="Garamond"/>
        </w:rPr>
      </w:pPr>
      <w:r w:rsidRPr="00E60074">
        <w:rPr>
          <w:rFonts w:ascii="Garamond" w:hAnsi="Garamond"/>
        </w:rPr>
        <w:t>6</w:t>
      </w:r>
      <w:r w:rsidR="003635D2" w:rsidRPr="00E60074">
        <w:rPr>
          <w:rFonts w:ascii="Garamond" w:hAnsi="Garamond"/>
        </w:rPr>
        <w:t>.</w:t>
      </w:r>
      <w:r w:rsidR="00F63D1C" w:rsidRPr="00E60074">
        <w:rPr>
          <w:rFonts w:ascii="Garamond" w:hAnsi="Garamond"/>
        </w:rPr>
        <w:t xml:space="preserve"> </w:t>
      </w:r>
      <w:r w:rsidR="003635D2" w:rsidRPr="00E60074">
        <w:rPr>
          <w:rFonts w:ascii="Garamond" w:hAnsi="Garamond"/>
          <w:b/>
        </w:rPr>
        <w:t>Grochal Jaroslav</w:t>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0B40B7" w:rsidRPr="00E60074">
        <w:rPr>
          <w:rFonts w:ascii="Garamond" w:hAnsi="Garamond"/>
        </w:rPr>
        <w:t>24. 11. 2024</w:t>
      </w:r>
    </w:p>
    <w:p w:rsidR="002D5A67" w:rsidRPr="00E60074" w:rsidRDefault="002D5A67" w:rsidP="00AF4319">
      <w:pPr>
        <w:spacing w:after="0" w:line="240" w:lineRule="auto"/>
        <w:rPr>
          <w:rFonts w:ascii="Garamond" w:hAnsi="Garamond"/>
        </w:rPr>
      </w:pPr>
    </w:p>
    <w:p w:rsidR="00AF4319" w:rsidRPr="00E60074" w:rsidRDefault="00BF0BFB" w:rsidP="00AF4319">
      <w:pPr>
        <w:spacing w:after="0" w:line="240" w:lineRule="auto"/>
        <w:rPr>
          <w:rFonts w:ascii="Garamond" w:hAnsi="Garamond"/>
        </w:rPr>
      </w:pPr>
      <w:r w:rsidRPr="00E60074">
        <w:rPr>
          <w:rFonts w:ascii="Garamond" w:hAnsi="Garamond"/>
        </w:rPr>
        <w:t>7</w:t>
      </w:r>
      <w:r w:rsidR="00AF4319" w:rsidRPr="00E60074">
        <w:rPr>
          <w:rFonts w:ascii="Garamond" w:hAnsi="Garamond"/>
        </w:rPr>
        <w:t>.</w:t>
      </w:r>
      <w:r w:rsidR="006D699F" w:rsidRPr="00E60074">
        <w:rPr>
          <w:rFonts w:ascii="Garamond" w:hAnsi="Garamond"/>
        </w:rPr>
        <w:t xml:space="preserve"> </w:t>
      </w:r>
      <w:r w:rsidR="00AF4319" w:rsidRPr="00E60074">
        <w:rPr>
          <w:rFonts w:ascii="Garamond" w:hAnsi="Garamond"/>
          <w:b/>
        </w:rPr>
        <w:t>Gruberová Renata</w:t>
      </w:r>
      <w:r w:rsidR="00AF4319" w:rsidRPr="00E60074">
        <w:rPr>
          <w:rFonts w:ascii="Garamond" w:hAnsi="Garamond"/>
        </w:rPr>
        <w:tab/>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2F1514" w:rsidRPr="00E60074">
        <w:rPr>
          <w:rFonts w:ascii="Garamond" w:hAnsi="Garamond"/>
        </w:rPr>
        <w:t>18.</w:t>
      </w:r>
      <w:r w:rsidR="00713459" w:rsidRPr="00E60074">
        <w:rPr>
          <w:rFonts w:ascii="Garamond" w:hAnsi="Garamond"/>
        </w:rPr>
        <w:t xml:space="preserve"> </w:t>
      </w:r>
      <w:r w:rsidR="002F1514" w:rsidRPr="00E60074">
        <w:rPr>
          <w:rFonts w:ascii="Garamond" w:hAnsi="Garamond"/>
        </w:rPr>
        <w:t>2.</w:t>
      </w:r>
      <w:r w:rsidR="00713459" w:rsidRPr="00E60074">
        <w:rPr>
          <w:rFonts w:ascii="Garamond" w:hAnsi="Garamond"/>
        </w:rPr>
        <w:t xml:space="preserve"> </w:t>
      </w:r>
      <w:r w:rsidR="002F1514" w:rsidRPr="00E60074">
        <w:rPr>
          <w:rFonts w:ascii="Garamond" w:hAnsi="Garamond"/>
        </w:rPr>
        <w:t>2022</w:t>
      </w:r>
    </w:p>
    <w:p w:rsidR="00257DB6" w:rsidRPr="00E60074" w:rsidRDefault="00257DB6" w:rsidP="00AF4319">
      <w:pPr>
        <w:spacing w:after="0" w:line="240" w:lineRule="auto"/>
        <w:rPr>
          <w:rFonts w:ascii="Garamond" w:hAnsi="Garamond"/>
        </w:rPr>
      </w:pPr>
    </w:p>
    <w:p w:rsidR="00257DB6" w:rsidRPr="00E60074" w:rsidRDefault="00BF0BFB" w:rsidP="00257DB6">
      <w:pPr>
        <w:spacing w:after="0" w:line="240" w:lineRule="auto"/>
        <w:rPr>
          <w:rFonts w:ascii="Garamond" w:hAnsi="Garamond"/>
        </w:rPr>
      </w:pPr>
      <w:r w:rsidRPr="00E60074">
        <w:rPr>
          <w:rFonts w:ascii="Garamond" w:hAnsi="Garamond"/>
        </w:rPr>
        <w:t>8</w:t>
      </w:r>
      <w:r w:rsidR="00257DB6" w:rsidRPr="00E60074">
        <w:rPr>
          <w:rFonts w:ascii="Garamond" w:hAnsi="Garamond"/>
        </w:rPr>
        <w:t xml:space="preserve">. </w:t>
      </w:r>
      <w:r w:rsidR="00257DB6" w:rsidRPr="00E60074">
        <w:rPr>
          <w:rFonts w:ascii="Garamond" w:hAnsi="Garamond"/>
          <w:b/>
        </w:rPr>
        <w:t xml:space="preserve">Ing. Hadáček </w:t>
      </w:r>
      <w:r w:rsidR="00481E5C" w:rsidRPr="00E60074">
        <w:rPr>
          <w:rFonts w:ascii="Garamond" w:hAnsi="Garamond"/>
          <w:b/>
        </w:rPr>
        <w:t>Pavel</w:t>
      </w:r>
    </w:p>
    <w:p w:rsidR="00257DB6" w:rsidRPr="00E60074" w:rsidRDefault="00257DB6" w:rsidP="00257DB6">
      <w:pPr>
        <w:spacing w:after="0" w:line="240" w:lineRule="auto"/>
        <w:rPr>
          <w:rFonts w:ascii="Garamond" w:hAnsi="Garamond"/>
        </w:rPr>
      </w:pPr>
      <w:r w:rsidRPr="00E60074">
        <w:rPr>
          <w:rFonts w:ascii="Garamond" w:hAnsi="Garamond"/>
        </w:rPr>
        <w:t>volební období do 15. 12. 2024</w:t>
      </w:r>
    </w:p>
    <w:p w:rsidR="00AF4319" w:rsidRPr="00E60074" w:rsidRDefault="00AF4319" w:rsidP="00AF4319">
      <w:pPr>
        <w:spacing w:after="0" w:line="240" w:lineRule="auto"/>
        <w:rPr>
          <w:rFonts w:ascii="Garamond" w:hAnsi="Garamond"/>
        </w:rPr>
      </w:pPr>
    </w:p>
    <w:p w:rsidR="00103C94" w:rsidRPr="00E60074" w:rsidRDefault="005623D0" w:rsidP="00103C94">
      <w:pPr>
        <w:spacing w:after="0" w:line="240" w:lineRule="auto"/>
        <w:rPr>
          <w:rFonts w:ascii="Garamond" w:hAnsi="Garamond"/>
        </w:rPr>
      </w:pPr>
      <w:r w:rsidRPr="00E60074">
        <w:rPr>
          <w:rFonts w:ascii="Garamond" w:hAnsi="Garamond"/>
        </w:rPr>
        <w:t>9</w:t>
      </w:r>
      <w:r w:rsidR="00103C94" w:rsidRPr="00E60074">
        <w:rPr>
          <w:rFonts w:ascii="Garamond" w:hAnsi="Garamond"/>
        </w:rPr>
        <w:t xml:space="preserve">. </w:t>
      </w:r>
      <w:r w:rsidR="00103C94" w:rsidRPr="00E60074">
        <w:rPr>
          <w:rFonts w:ascii="Garamond" w:hAnsi="Garamond"/>
          <w:b/>
        </w:rPr>
        <w:t>Hrabák Tomáš</w:t>
      </w:r>
    </w:p>
    <w:p w:rsidR="00103C94" w:rsidRPr="00E60074" w:rsidRDefault="003A1A36" w:rsidP="00103C9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9A155F" w:rsidRPr="00E60074">
        <w:rPr>
          <w:rFonts w:ascii="Garamond" w:hAnsi="Garamond"/>
        </w:rPr>
        <w:t>10. 5. 2025</w:t>
      </w:r>
    </w:p>
    <w:p w:rsidR="00103C94" w:rsidRPr="00E60074" w:rsidRDefault="00103C94" w:rsidP="00AF4319">
      <w:pPr>
        <w:spacing w:after="0" w:line="240" w:lineRule="auto"/>
        <w:rPr>
          <w:rFonts w:ascii="Garamond" w:hAnsi="Garamond"/>
        </w:rPr>
      </w:pPr>
    </w:p>
    <w:p w:rsidR="0075305A" w:rsidRPr="00E60074" w:rsidRDefault="005623D0" w:rsidP="00103C94">
      <w:pPr>
        <w:spacing w:after="0" w:line="240" w:lineRule="auto"/>
        <w:rPr>
          <w:rFonts w:ascii="Garamond" w:hAnsi="Garamond"/>
          <w:b/>
        </w:rPr>
      </w:pPr>
      <w:r w:rsidRPr="00E60074">
        <w:rPr>
          <w:rFonts w:ascii="Garamond" w:hAnsi="Garamond"/>
        </w:rPr>
        <w:t>10</w:t>
      </w:r>
      <w:r w:rsidR="00103C94" w:rsidRPr="00E60074">
        <w:rPr>
          <w:rFonts w:ascii="Garamond" w:hAnsi="Garamond"/>
        </w:rPr>
        <w:t xml:space="preserve">. </w:t>
      </w:r>
      <w:r w:rsidR="00103C94" w:rsidRPr="00E60074">
        <w:rPr>
          <w:rFonts w:ascii="Garamond" w:hAnsi="Garamond"/>
          <w:b/>
        </w:rPr>
        <w:t>Chuderáková Irena</w:t>
      </w:r>
    </w:p>
    <w:p w:rsidR="00B860BA" w:rsidRPr="00E60074" w:rsidRDefault="003A1A36" w:rsidP="00103C9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9A155F" w:rsidRPr="00E60074">
        <w:rPr>
          <w:rFonts w:ascii="Garamond" w:hAnsi="Garamond"/>
        </w:rPr>
        <w:t>10. 5. 2025</w:t>
      </w:r>
    </w:p>
    <w:p w:rsidR="00103C94" w:rsidRPr="00E60074" w:rsidRDefault="00103C94"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11</w:t>
      </w:r>
      <w:r w:rsidR="003013B6" w:rsidRPr="00E60074">
        <w:rPr>
          <w:rFonts w:ascii="Garamond" w:hAnsi="Garamond"/>
        </w:rPr>
        <w:t>.</w:t>
      </w:r>
      <w:r w:rsidR="00AF4319" w:rsidRPr="00E60074">
        <w:rPr>
          <w:rFonts w:ascii="Garamond" w:hAnsi="Garamond"/>
        </w:rPr>
        <w:t xml:space="preserve"> </w:t>
      </w:r>
      <w:r w:rsidR="00AF4319" w:rsidRPr="00E60074">
        <w:rPr>
          <w:rFonts w:ascii="Garamond" w:hAnsi="Garamond"/>
          <w:b/>
        </w:rPr>
        <w:t>Jabornická Remetová Jaroslava</w:t>
      </w:r>
    </w:p>
    <w:p w:rsidR="006366D4" w:rsidRPr="00E60074" w:rsidRDefault="003A1A36" w:rsidP="006366D4">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4F73E3" w:rsidRPr="00E60074">
        <w:rPr>
          <w:rFonts w:ascii="Garamond" w:hAnsi="Garamond"/>
        </w:rPr>
        <w:t>2</w:t>
      </w:r>
      <w:r w:rsidR="000F33A2" w:rsidRPr="00E60074">
        <w:rPr>
          <w:rFonts w:ascii="Garamond" w:hAnsi="Garamond"/>
        </w:rPr>
        <w:t>2. 11. 2024</w:t>
      </w:r>
    </w:p>
    <w:p w:rsidR="00430774" w:rsidRPr="00E60074" w:rsidRDefault="00430774" w:rsidP="006366D4">
      <w:pPr>
        <w:spacing w:after="0" w:line="240" w:lineRule="auto"/>
        <w:rPr>
          <w:rFonts w:ascii="Garamond" w:hAnsi="Garamond"/>
        </w:rPr>
      </w:pPr>
    </w:p>
    <w:p w:rsidR="006366D4" w:rsidRPr="00E60074" w:rsidRDefault="005623D0" w:rsidP="006366D4">
      <w:pPr>
        <w:spacing w:after="0" w:line="240" w:lineRule="auto"/>
        <w:rPr>
          <w:rFonts w:ascii="Garamond" w:hAnsi="Garamond"/>
        </w:rPr>
      </w:pPr>
      <w:r w:rsidRPr="00E60074">
        <w:rPr>
          <w:rFonts w:ascii="Garamond" w:hAnsi="Garamond"/>
        </w:rPr>
        <w:t>12</w:t>
      </w:r>
      <w:r w:rsidR="006366D4" w:rsidRPr="00E60074">
        <w:rPr>
          <w:rFonts w:ascii="Garamond" w:hAnsi="Garamond"/>
        </w:rPr>
        <w:t xml:space="preserve">. </w:t>
      </w:r>
      <w:r w:rsidR="006366D4" w:rsidRPr="00E60074">
        <w:rPr>
          <w:rFonts w:ascii="Garamond" w:hAnsi="Garamond"/>
          <w:b/>
        </w:rPr>
        <w:t>Ježek Václav</w:t>
      </w:r>
    </w:p>
    <w:p w:rsidR="009A2279" w:rsidRPr="00E60074" w:rsidRDefault="003A1A36" w:rsidP="006366D4">
      <w:pPr>
        <w:spacing w:after="0" w:line="240" w:lineRule="auto"/>
        <w:rPr>
          <w:rFonts w:ascii="Garamond" w:hAnsi="Garamond"/>
        </w:rPr>
      </w:pPr>
      <w:r w:rsidRPr="00E60074">
        <w:rPr>
          <w:rFonts w:ascii="Garamond" w:hAnsi="Garamond"/>
        </w:rPr>
        <w:t xml:space="preserve">volební období </w:t>
      </w:r>
      <w:r w:rsidR="00073E2F" w:rsidRPr="00E60074">
        <w:rPr>
          <w:rFonts w:ascii="Garamond" w:hAnsi="Garamond"/>
        </w:rPr>
        <w:t xml:space="preserve">do </w:t>
      </w:r>
      <w:r w:rsidR="00D40A7F" w:rsidRPr="00E60074">
        <w:rPr>
          <w:rFonts w:ascii="Garamond" w:hAnsi="Garamond"/>
        </w:rPr>
        <w:t>24. 2. 2025</w:t>
      </w:r>
    </w:p>
    <w:p w:rsidR="004D36CA" w:rsidRPr="00E60074" w:rsidRDefault="004D36CA" w:rsidP="006366D4">
      <w:pPr>
        <w:spacing w:after="0" w:line="240" w:lineRule="auto"/>
        <w:rPr>
          <w:rFonts w:ascii="Garamond" w:hAnsi="Garamond"/>
        </w:rPr>
      </w:pPr>
    </w:p>
    <w:p w:rsidR="006366D4" w:rsidRPr="00E60074" w:rsidRDefault="005623D0" w:rsidP="006366D4">
      <w:pPr>
        <w:spacing w:after="0" w:line="240" w:lineRule="auto"/>
        <w:rPr>
          <w:rFonts w:ascii="Garamond" w:hAnsi="Garamond"/>
        </w:rPr>
      </w:pPr>
      <w:r w:rsidRPr="00E60074">
        <w:rPr>
          <w:rFonts w:ascii="Garamond" w:hAnsi="Garamond"/>
        </w:rPr>
        <w:t>13</w:t>
      </w:r>
      <w:r w:rsidR="006366D4" w:rsidRPr="00E60074">
        <w:rPr>
          <w:rFonts w:ascii="Garamond" w:hAnsi="Garamond"/>
        </w:rPr>
        <w:t xml:space="preserve">. </w:t>
      </w:r>
      <w:r w:rsidR="006366D4" w:rsidRPr="00E60074">
        <w:rPr>
          <w:rFonts w:ascii="Garamond" w:hAnsi="Garamond"/>
          <w:b/>
        </w:rPr>
        <w:t>Jurcsiková Miroslava</w:t>
      </w:r>
    </w:p>
    <w:p w:rsidR="006366D4" w:rsidRPr="00E60074" w:rsidRDefault="003A1A36" w:rsidP="006366D4">
      <w:pPr>
        <w:spacing w:after="0" w:line="240" w:lineRule="auto"/>
        <w:rPr>
          <w:rFonts w:ascii="Garamond" w:hAnsi="Garamond"/>
        </w:rPr>
      </w:pPr>
      <w:r w:rsidRPr="00E60074">
        <w:rPr>
          <w:rFonts w:ascii="Garamond" w:hAnsi="Garamond"/>
        </w:rPr>
        <w:t xml:space="preserve">volební období </w:t>
      </w:r>
      <w:r w:rsidR="00796E56" w:rsidRPr="00E60074">
        <w:rPr>
          <w:rFonts w:ascii="Garamond" w:hAnsi="Garamond"/>
        </w:rPr>
        <w:t xml:space="preserve">do </w:t>
      </w:r>
      <w:r w:rsidR="009A155F" w:rsidRPr="00E60074">
        <w:rPr>
          <w:rFonts w:ascii="Garamond" w:hAnsi="Garamond"/>
        </w:rPr>
        <w:t>10. 5. 2025</w:t>
      </w:r>
    </w:p>
    <w:p w:rsidR="00786C39" w:rsidRPr="00E60074" w:rsidRDefault="005623D0" w:rsidP="00786C39">
      <w:pPr>
        <w:spacing w:after="0" w:line="240" w:lineRule="auto"/>
        <w:rPr>
          <w:rFonts w:ascii="Garamond" w:hAnsi="Garamond"/>
          <w:b/>
        </w:rPr>
      </w:pPr>
      <w:r w:rsidRPr="00E60074">
        <w:rPr>
          <w:rFonts w:ascii="Garamond" w:hAnsi="Garamond"/>
        </w:rPr>
        <w:lastRenderedPageBreak/>
        <w:t>14</w:t>
      </w:r>
      <w:r w:rsidR="00786C39" w:rsidRPr="00E60074">
        <w:rPr>
          <w:rFonts w:ascii="Garamond" w:hAnsi="Garamond"/>
        </w:rPr>
        <w:t xml:space="preserve">. </w:t>
      </w:r>
      <w:r w:rsidR="00A45768" w:rsidRPr="00E60074">
        <w:rPr>
          <w:rFonts w:ascii="Garamond" w:hAnsi="Garamond"/>
          <w:b/>
        </w:rPr>
        <w:t xml:space="preserve">Bc. </w:t>
      </w:r>
      <w:r w:rsidR="00786C39" w:rsidRPr="00E60074">
        <w:rPr>
          <w:rFonts w:ascii="Garamond" w:hAnsi="Garamond"/>
          <w:b/>
        </w:rPr>
        <w:t>Kasal Martin</w:t>
      </w:r>
    </w:p>
    <w:p w:rsidR="00786C39" w:rsidRPr="00E60074" w:rsidRDefault="003A1A36" w:rsidP="00AF4319">
      <w:pPr>
        <w:spacing w:after="0" w:line="240" w:lineRule="auto"/>
        <w:rPr>
          <w:rFonts w:ascii="Garamond" w:hAnsi="Garamond"/>
        </w:rPr>
      </w:pPr>
      <w:r w:rsidRPr="00E60074">
        <w:rPr>
          <w:rFonts w:ascii="Garamond" w:hAnsi="Garamond"/>
        </w:rPr>
        <w:t xml:space="preserve">volební období </w:t>
      </w:r>
      <w:r w:rsidR="00796E56" w:rsidRPr="00E60074">
        <w:rPr>
          <w:rFonts w:ascii="Garamond" w:hAnsi="Garamond"/>
        </w:rPr>
        <w:t xml:space="preserve">do </w:t>
      </w:r>
      <w:r w:rsidR="00F63D1C" w:rsidRPr="00E60074">
        <w:rPr>
          <w:rFonts w:ascii="Garamond" w:hAnsi="Garamond"/>
        </w:rPr>
        <w:t>2. 3. 2025</w:t>
      </w:r>
    </w:p>
    <w:p w:rsidR="00AF4319" w:rsidRPr="00E60074" w:rsidRDefault="00AF4319"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15</w:t>
      </w:r>
      <w:r w:rsidR="003635D2" w:rsidRPr="00E60074">
        <w:rPr>
          <w:rFonts w:ascii="Garamond" w:hAnsi="Garamond"/>
        </w:rPr>
        <w:t xml:space="preserve">. </w:t>
      </w:r>
      <w:r w:rsidR="003635D2" w:rsidRPr="00E60074">
        <w:rPr>
          <w:rFonts w:ascii="Garamond" w:hAnsi="Garamond"/>
          <w:b/>
        </w:rPr>
        <w:t>Kaucký Ivan</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95287F" w:rsidRPr="00E60074">
        <w:rPr>
          <w:rFonts w:ascii="Garamond" w:hAnsi="Garamond"/>
        </w:rPr>
        <w:t xml:space="preserve">do </w:t>
      </w:r>
      <w:r w:rsidR="000033BE" w:rsidRPr="00E60074">
        <w:rPr>
          <w:rFonts w:ascii="Garamond" w:hAnsi="Garamond"/>
        </w:rPr>
        <w:t>14.</w:t>
      </w:r>
      <w:r w:rsidR="00713459" w:rsidRPr="00E60074">
        <w:rPr>
          <w:rFonts w:ascii="Garamond" w:hAnsi="Garamond"/>
        </w:rPr>
        <w:t xml:space="preserve"> </w:t>
      </w:r>
      <w:r w:rsidR="000033BE" w:rsidRPr="00E60074">
        <w:rPr>
          <w:rFonts w:ascii="Garamond" w:hAnsi="Garamond"/>
        </w:rPr>
        <w:t>11.</w:t>
      </w:r>
      <w:r w:rsidR="00713459" w:rsidRPr="00E60074">
        <w:rPr>
          <w:rFonts w:ascii="Garamond" w:hAnsi="Garamond"/>
        </w:rPr>
        <w:t xml:space="preserve"> </w:t>
      </w:r>
      <w:r w:rsidR="000033BE" w:rsidRPr="00E60074">
        <w:rPr>
          <w:rFonts w:ascii="Garamond" w:hAnsi="Garamond"/>
        </w:rPr>
        <w:t>2021</w:t>
      </w:r>
    </w:p>
    <w:p w:rsidR="00D37B2E" w:rsidRPr="00E60074" w:rsidRDefault="00D37B2E" w:rsidP="003635D2">
      <w:pPr>
        <w:spacing w:after="0" w:line="240" w:lineRule="auto"/>
        <w:rPr>
          <w:rFonts w:ascii="Garamond" w:hAnsi="Garamond"/>
        </w:rPr>
      </w:pPr>
    </w:p>
    <w:p w:rsidR="00D37B2E" w:rsidRPr="00E60074" w:rsidRDefault="005623D0" w:rsidP="00D37B2E">
      <w:pPr>
        <w:spacing w:after="0" w:line="240" w:lineRule="auto"/>
        <w:rPr>
          <w:rFonts w:ascii="Garamond" w:hAnsi="Garamond"/>
        </w:rPr>
      </w:pPr>
      <w:r w:rsidRPr="00E60074">
        <w:rPr>
          <w:rFonts w:ascii="Garamond" w:hAnsi="Garamond"/>
        </w:rPr>
        <w:t>16</w:t>
      </w:r>
      <w:r w:rsidR="00D37B2E" w:rsidRPr="00E60074">
        <w:rPr>
          <w:rFonts w:ascii="Garamond" w:hAnsi="Garamond"/>
        </w:rPr>
        <w:t xml:space="preserve">. </w:t>
      </w:r>
      <w:r w:rsidR="00D37B2E" w:rsidRPr="00E60074">
        <w:rPr>
          <w:rFonts w:ascii="Garamond" w:hAnsi="Garamond"/>
          <w:b/>
        </w:rPr>
        <w:t>Klema Antonín</w:t>
      </w:r>
    </w:p>
    <w:p w:rsidR="00D37B2E" w:rsidRPr="00E60074" w:rsidRDefault="00D37B2E" w:rsidP="00D37B2E">
      <w:pPr>
        <w:spacing w:after="0" w:line="240" w:lineRule="auto"/>
        <w:rPr>
          <w:rFonts w:ascii="Garamond" w:hAnsi="Garamond"/>
        </w:rPr>
      </w:pPr>
      <w:r w:rsidRPr="00E60074">
        <w:rPr>
          <w:rFonts w:ascii="Garamond" w:hAnsi="Garamond"/>
        </w:rPr>
        <w:t>volební období do 9. 12. 2024</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17</w:t>
      </w:r>
      <w:r w:rsidR="003635D2" w:rsidRPr="00E60074">
        <w:rPr>
          <w:rFonts w:ascii="Garamond" w:hAnsi="Garamond"/>
        </w:rPr>
        <w:t xml:space="preserve">. </w:t>
      </w:r>
      <w:r w:rsidR="000F4C1B" w:rsidRPr="00E60074">
        <w:rPr>
          <w:rFonts w:ascii="Garamond" w:hAnsi="Garamond"/>
          <w:b/>
        </w:rPr>
        <w:t xml:space="preserve">Bc. </w:t>
      </w:r>
      <w:r w:rsidR="003635D2" w:rsidRPr="00E60074">
        <w:rPr>
          <w:rFonts w:ascii="Garamond" w:hAnsi="Garamond"/>
          <w:b/>
        </w:rPr>
        <w:t>Klimčuková Věra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CE79E5" w:rsidRPr="00E60074">
        <w:rPr>
          <w:rFonts w:ascii="Garamond" w:hAnsi="Garamond"/>
        </w:rPr>
        <w:t>11.</w:t>
      </w:r>
      <w:r w:rsidR="00713459" w:rsidRPr="00E60074">
        <w:rPr>
          <w:rFonts w:ascii="Garamond" w:hAnsi="Garamond"/>
        </w:rPr>
        <w:t xml:space="preserve"> </w:t>
      </w:r>
      <w:r w:rsidR="00CE79E5" w:rsidRPr="00E60074">
        <w:rPr>
          <w:rFonts w:ascii="Garamond" w:hAnsi="Garamond"/>
        </w:rPr>
        <w:t>3.</w:t>
      </w:r>
      <w:r w:rsidR="00713459" w:rsidRPr="00E60074">
        <w:rPr>
          <w:rFonts w:ascii="Garamond" w:hAnsi="Garamond"/>
        </w:rPr>
        <w:t xml:space="preserve"> </w:t>
      </w:r>
      <w:r w:rsidR="00CE79E5" w:rsidRPr="00E60074">
        <w:rPr>
          <w:rFonts w:ascii="Garamond" w:hAnsi="Garamond"/>
        </w:rPr>
        <w:t>2022</w:t>
      </w:r>
    </w:p>
    <w:p w:rsidR="00D37B2E" w:rsidRPr="00E60074" w:rsidRDefault="00D37B2E" w:rsidP="003635D2">
      <w:pPr>
        <w:spacing w:after="0" w:line="240" w:lineRule="auto"/>
        <w:rPr>
          <w:rFonts w:ascii="Garamond" w:hAnsi="Garamond"/>
        </w:rPr>
      </w:pPr>
    </w:p>
    <w:p w:rsidR="00D37B2E" w:rsidRPr="00E60074" w:rsidRDefault="005623D0" w:rsidP="00D37B2E">
      <w:pPr>
        <w:spacing w:after="0" w:line="240" w:lineRule="auto"/>
        <w:rPr>
          <w:rFonts w:ascii="Garamond" w:hAnsi="Garamond"/>
        </w:rPr>
      </w:pPr>
      <w:r w:rsidRPr="00E60074">
        <w:rPr>
          <w:rFonts w:ascii="Garamond" w:hAnsi="Garamond"/>
        </w:rPr>
        <w:t>18</w:t>
      </w:r>
      <w:r w:rsidR="00D37B2E" w:rsidRPr="00E60074">
        <w:rPr>
          <w:rFonts w:ascii="Garamond" w:hAnsi="Garamond"/>
        </w:rPr>
        <w:t xml:space="preserve">. </w:t>
      </w:r>
      <w:r w:rsidR="00D37B2E" w:rsidRPr="00E60074">
        <w:rPr>
          <w:rFonts w:ascii="Garamond" w:hAnsi="Garamond"/>
          <w:b/>
        </w:rPr>
        <w:t>Krumlíková Věra</w:t>
      </w:r>
    </w:p>
    <w:p w:rsidR="00D37B2E" w:rsidRPr="00E60074" w:rsidRDefault="00D37B2E" w:rsidP="00D37B2E">
      <w:pPr>
        <w:spacing w:after="0" w:line="240" w:lineRule="auto"/>
        <w:rPr>
          <w:rFonts w:ascii="Garamond" w:hAnsi="Garamond"/>
        </w:rPr>
      </w:pPr>
      <w:r w:rsidRPr="00E60074">
        <w:rPr>
          <w:rFonts w:ascii="Garamond" w:hAnsi="Garamond"/>
        </w:rPr>
        <w:t>volební období do 9. 12. 2024</w:t>
      </w:r>
    </w:p>
    <w:p w:rsidR="003635D2" w:rsidRPr="00E60074" w:rsidRDefault="003635D2" w:rsidP="003635D2">
      <w:pPr>
        <w:spacing w:after="0" w:line="240" w:lineRule="auto"/>
        <w:rPr>
          <w:rFonts w:ascii="Garamond" w:hAnsi="Garamond"/>
        </w:rPr>
      </w:pPr>
    </w:p>
    <w:p w:rsidR="00786C39" w:rsidRPr="00E60074" w:rsidRDefault="005623D0" w:rsidP="00AF4319">
      <w:pPr>
        <w:spacing w:after="0" w:line="240" w:lineRule="auto"/>
        <w:rPr>
          <w:rFonts w:ascii="Garamond" w:hAnsi="Garamond"/>
          <w:b/>
        </w:rPr>
      </w:pPr>
      <w:r w:rsidRPr="00E60074">
        <w:rPr>
          <w:rFonts w:ascii="Garamond" w:hAnsi="Garamond"/>
        </w:rPr>
        <w:t>19</w:t>
      </w:r>
      <w:r w:rsidR="00430774" w:rsidRPr="00E60074">
        <w:rPr>
          <w:rFonts w:ascii="Garamond" w:hAnsi="Garamond"/>
          <w:b/>
        </w:rPr>
        <w:t>. Lapcová Jana</w:t>
      </w:r>
    </w:p>
    <w:p w:rsidR="00B030EB" w:rsidRPr="00E60074" w:rsidRDefault="003A1A36" w:rsidP="00AF4319">
      <w:pPr>
        <w:spacing w:after="0" w:line="240" w:lineRule="auto"/>
        <w:rPr>
          <w:rFonts w:ascii="Garamond" w:hAnsi="Garamond"/>
        </w:rPr>
      </w:pPr>
      <w:r w:rsidRPr="00E60074">
        <w:rPr>
          <w:rFonts w:ascii="Garamond" w:hAnsi="Garamond"/>
        </w:rPr>
        <w:t xml:space="preserve">volební období </w:t>
      </w:r>
      <w:r w:rsidR="008176CA" w:rsidRPr="00E60074">
        <w:rPr>
          <w:rFonts w:ascii="Garamond" w:hAnsi="Garamond"/>
        </w:rPr>
        <w:t xml:space="preserve">do </w:t>
      </w:r>
      <w:r w:rsidR="008B5402" w:rsidRPr="00E60074">
        <w:rPr>
          <w:rFonts w:ascii="Garamond" w:hAnsi="Garamond"/>
        </w:rPr>
        <w:t>13. 4. 2025</w:t>
      </w:r>
    </w:p>
    <w:p w:rsidR="0090032A" w:rsidRPr="00E60074" w:rsidRDefault="0090032A" w:rsidP="00AF4319">
      <w:pPr>
        <w:spacing w:after="0" w:line="240" w:lineRule="auto"/>
        <w:rPr>
          <w:rFonts w:ascii="Garamond" w:hAnsi="Garamond"/>
        </w:rPr>
      </w:pPr>
    </w:p>
    <w:p w:rsidR="00B030EB" w:rsidRPr="00E60074" w:rsidRDefault="005623D0" w:rsidP="00AF4319">
      <w:pPr>
        <w:spacing w:after="0" w:line="240" w:lineRule="auto"/>
        <w:rPr>
          <w:rFonts w:ascii="Garamond" w:hAnsi="Garamond"/>
        </w:rPr>
      </w:pPr>
      <w:r w:rsidRPr="00E60074">
        <w:rPr>
          <w:rFonts w:ascii="Garamond" w:hAnsi="Garamond"/>
        </w:rPr>
        <w:t>20</w:t>
      </w:r>
      <w:r w:rsidR="00B030EB" w:rsidRPr="00E60074">
        <w:rPr>
          <w:rFonts w:ascii="Garamond" w:hAnsi="Garamond"/>
        </w:rPr>
        <w:t xml:space="preserve">. </w:t>
      </w:r>
      <w:r w:rsidR="000F4C1B" w:rsidRPr="00E60074">
        <w:rPr>
          <w:rFonts w:ascii="Garamond" w:hAnsi="Garamond"/>
          <w:b/>
        </w:rPr>
        <w:t>JUDr. Mašková Marie</w:t>
      </w:r>
    </w:p>
    <w:p w:rsidR="00B030EB" w:rsidRPr="00E60074" w:rsidRDefault="003A1A36" w:rsidP="00AF4319">
      <w:pPr>
        <w:spacing w:after="0" w:line="240" w:lineRule="auto"/>
        <w:rPr>
          <w:rFonts w:ascii="Garamond" w:hAnsi="Garamond"/>
        </w:rPr>
      </w:pPr>
      <w:r w:rsidRPr="00E60074">
        <w:rPr>
          <w:rFonts w:ascii="Garamond" w:hAnsi="Garamond"/>
        </w:rPr>
        <w:t xml:space="preserve">volební období </w:t>
      </w:r>
      <w:r w:rsidR="00B42DF4" w:rsidRPr="00E60074">
        <w:rPr>
          <w:rFonts w:ascii="Garamond" w:hAnsi="Garamond"/>
        </w:rPr>
        <w:t>do 6. 2. 2023</w:t>
      </w:r>
    </w:p>
    <w:p w:rsidR="00BF0BFB" w:rsidRPr="00E60074" w:rsidRDefault="00BF0BFB" w:rsidP="00371396">
      <w:pPr>
        <w:spacing w:after="0" w:line="240" w:lineRule="auto"/>
        <w:rPr>
          <w:rFonts w:ascii="Garamond" w:hAnsi="Garamond"/>
        </w:rPr>
      </w:pPr>
    </w:p>
    <w:p w:rsidR="00371396" w:rsidRPr="00E60074" w:rsidRDefault="005623D0" w:rsidP="00371396">
      <w:pPr>
        <w:spacing w:after="0" w:line="240" w:lineRule="auto"/>
        <w:rPr>
          <w:rFonts w:ascii="Garamond" w:hAnsi="Garamond"/>
          <w:b/>
        </w:rPr>
      </w:pPr>
      <w:r w:rsidRPr="00E60074">
        <w:rPr>
          <w:rFonts w:ascii="Garamond" w:hAnsi="Garamond"/>
        </w:rPr>
        <w:t>21</w:t>
      </w:r>
      <w:r w:rsidR="00371396" w:rsidRPr="00E60074">
        <w:rPr>
          <w:rFonts w:ascii="Garamond" w:hAnsi="Garamond"/>
        </w:rPr>
        <w:t xml:space="preserve">. </w:t>
      </w:r>
      <w:r w:rsidR="00371396" w:rsidRPr="00E60074">
        <w:rPr>
          <w:rFonts w:ascii="Garamond" w:hAnsi="Garamond"/>
          <w:b/>
        </w:rPr>
        <w:t>Novák Petr</w:t>
      </w:r>
    </w:p>
    <w:p w:rsidR="00F63D1C" w:rsidRPr="00E60074" w:rsidRDefault="003A1A36" w:rsidP="00AF4319">
      <w:pPr>
        <w:spacing w:after="0" w:line="240" w:lineRule="auto"/>
        <w:rPr>
          <w:rFonts w:ascii="Garamond" w:hAnsi="Garamond"/>
        </w:rPr>
      </w:pPr>
      <w:r w:rsidRPr="00E60074">
        <w:rPr>
          <w:rFonts w:ascii="Garamond" w:hAnsi="Garamond"/>
        </w:rPr>
        <w:t xml:space="preserve">volební období </w:t>
      </w:r>
      <w:r w:rsidR="008176CA" w:rsidRPr="00E60074">
        <w:rPr>
          <w:rFonts w:ascii="Garamond" w:hAnsi="Garamond"/>
        </w:rPr>
        <w:t xml:space="preserve">do </w:t>
      </w:r>
      <w:r w:rsidR="009F079B" w:rsidRPr="00E60074">
        <w:rPr>
          <w:rFonts w:ascii="Garamond" w:hAnsi="Garamond"/>
        </w:rPr>
        <w:t>24. 3. 2025</w:t>
      </w:r>
    </w:p>
    <w:p w:rsidR="009F079B" w:rsidRPr="00E60074" w:rsidRDefault="009F079B"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22</w:t>
      </w:r>
      <w:r w:rsidR="00AF4319" w:rsidRPr="00E60074">
        <w:rPr>
          <w:rFonts w:ascii="Garamond" w:hAnsi="Garamond"/>
        </w:rPr>
        <w:t xml:space="preserve">. </w:t>
      </w:r>
      <w:r w:rsidR="00A9510C" w:rsidRPr="00E60074">
        <w:rPr>
          <w:rFonts w:ascii="Garamond" w:hAnsi="Garamond"/>
          <w:b/>
        </w:rPr>
        <w:t>Mgr.</w:t>
      </w:r>
      <w:r w:rsidR="00A9510C" w:rsidRPr="00E60074">
        <w:rPr>
          <w:rFonts w:ascii="Garamond" w:hAnsi="Garamond"/>
        </w:rPr>
        <w:t xml:space="preserve"> </w:t>
      </w:r>
      <w:r w:rsidR="00AF4319" w:rsidRPr="00E60074">
        <w:rPr>
          <w:rFonts w:ascii="Garamond" w:hAnsi="Garamond"/>
          <w:b/>
        </w:rPr>
        <w:t>Novák Vlasti</w:t>
      </w:r>
      <w:r w:rsidR="00F62759" w:rsidRPr="00E60074">
        <w:rPr>
          <w:rFonts w:ascii="Garamond" w:hAnsi="Garamond"/>
          <w:b/>
        </w:rPr>
        <w:t>slav</w:t>
      </w:r>
    </w:p>
    <w:p w:rsidR="00AF431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D37B2E" w:rsidRPr="00E60074">
        <w:rPr>
          <w:rFonts w:ascii="Garamond" w:hAnsi="Garamond"/>
        </w:rPr>
        <w:t>9. 12. 2024</w:t>
      </w:r>
    </w:p>
    <w:p w:rsidR="008B5402" w:rsidRPr="00E60074" w:rsidRDefault="008B5402" w:rsidP="00AF4319">
      <w:pPr>
        <w:spacing w:after="0" w:line="240" w:lineRule="auto"/>
        <w:rPr>
          <w:rFonts w:ascii="Garamond" w:hAnsi="Garamond"/>
        </w:rPr>
      </w:pPr>
    </w:p>
    <w:p w:rsidR="008B5402" w:rsidRPr="00E60074" w:rsidRDefault="005623D0" w:rsidP="00AF4319">
      <w:pPr>
        <w:spacing w:after="0" w:line="240" w:lineRule="auto"/>
        <w:rPr>
          <w:rFonts w:ascii="Garamond" w:hAnsi="Garamond"/>
          <w:b/>
        </w:rPr>
      </w:pPr>
      <w:r w:rsidRPr="00E60074">
        <w:rPr>
          <w:rFonts w:ascii="Garamond" w:hAnsi="Garamond"/>
        </w:rPr>
        <w:t>23</w:t>
      </w:r>
      <w:r w:rsidR="008B5402" w:rsidRPr="00E60074">
        <w:rPr>
          <w:rFonts w:ascii="Garamond" w:hAnsi="Garamond"/>
        </w:rPr>
        <w:t xml:space="preserve">. </w:t>
      </w:r>
      <w:r w:rsidR="008B5402" w:rsidRPr="00E60074">
        <w:rPr>
          <w:rFonts w:ascii="Garamond" w:hAnsi="Garamond"/>
          <w:b/>
        </w:rPr>
        <w:t>Nováková Monika</w:t>
      </w:r>
    </w:p>
    <w:p w:rsidR="008B5402" w:rsidRPr="00E60074" w:rsidRDefault="008B5402" w:rsidP="00AF4319">
      <w:pPr>
        <w:spacing w:after="0" w:line="240" w:lineRule="auto"/>
        <w:rPr>
          <w:rFonts w:ascii="Garamond" w:hAnsi="Garamond"/>
        </w:rPr>
      </w:pPr>
      <w:r w:rsidRPr="00E60074">
        <w:rPr>
          <w:rFonts w:ascii="Garamond" w:hAnsi="Garamond"/>
        </w:rPr>
        <w:t>volební období do 24. 3. 2025</w:t>
      </w:r>
    </w:p>
    <w:p w:rsidR="005623D0" w:rsidRPr="00E60074" w:rsidRDefault="005623D0" w:rsidP="00AF4319">
      <w:pPr>
        <w:spacing w:after="0" w:line="240" w:lineRule="auto"/>
        <w:rPr>
          <w:rFonts w:ascii="Garamond" w:hAnsi="Garamond"/>
        </w:rPr>
      </w:pPr>
    </w:p>
    <w:p w:rsidR="00AF4319" w:rsidRPr="00E60074" w:rsidRDefault="005623D0" w:rsidP="00AF4319">
      <w:pPr>
        <w:spacing w:after="0" w:line="240" w:lineRule="auto"/>
        <w:rPr>
          <w:rFonts w:ascii="Garamond" w:hAnsi="Garamond"/>
          <w:b/>
        </w:rPr>
      </w:pPr>
      <w:r w:rsidRPr="00E60074">
        <w:rPr>
          <w:rFonts w:ascii="Garamond" w:hAnsi="Garamond"/>
        </w:rPr>
        <w:t>24</w:t>
      </w:r>
      <w:r w:rsidR="00AF4319" w:rsidRPr="00E60074">
        <w:rPr>
          <w:rFonts w:ascii="Garamond" w:hAnsi="Garamond"/>
        </w:rPr>
        <w:t xml:space="preserve">. </w:t>
      </w:r>
      <w:r w:rsidR="00AF4319" w:rsidRPr="00E60074">
        <w:rPr>
          <w:rFonts w:ascii="Garamond" w:hAnsi="Garamond"/>
          <w:b/>
        </w:rPr>
        <w:t>Novotná Hana</w:t>
      </w:r>
    </w:p>
    <w:p w:rsidR="00417F59" w:rsidRPr="00E60074" w:rsidRDefault="003A1A36" w:rsidP="00AF4319">
      <w:pPr>
        <w:spacing w:after="0" w:line="240" w:lineRule="auto"/>
        <w:rPr>
          <w:rFonts w:ascii="Garamond" w:hAnsi="Garamond"/>
        </w:rPr>
      </w:pPr>
      <w:r w:rsidRPr="00E60074">
        <w:rPr>
          <w:rFonts w:ascii="Garamond" w:hAnsi="Garamond"/>
        </w:rPr>
        <w:t xml:space="preserve">volební období </w:t>
      </w:r>
      <w:r w:rsidR="00AF4319" w:rsidRPr="00E60074">
        <w:rPr>
          <w:rFonts w:ascii="Garamond" w:hAnsi="Garamond"/>
        </w:rPr>
        <w:t xml:space="preserve">do </w:t>
      </w:r>
      <w:r w:rsidR="00253E67" w:rsidRPr="00E60074">
        <w:rPr>
          <w:rFonts w:ascii="Garamond" w:hAnsi="Garamond"/>
        </w:rPr>
        <w:t>24</w:t>
      </w:r>
      <w:r w:rsidR="00257DB6" w:rsidRPr="00E60074">
        <w:rPr>
          <w:rFonts w:ascii="Garamond" w:hAnsi="Garamond"/>
        </w:rPr>
        <w:t>. 11. 2024</w:t>
      </w:r>
    </w:p>
    <w:p w:rsidR="00E60074" w:rsidRDefault="00E60074" w:rsidP="00B128DE">
      <w:pPr>
        <w:spacing w:after="0" w:line="240" w:lineRule="auto"/>
        <w:rPr>
          <w:rFonts w:ascii="Garamond" w:hAnsi="Garamond"/>
        </w:rPr>
      </w:pPr>
    </w:p>
    <w:p w:rsidR="00B128DE" w:rsidRPr="00E60074" w:rsidRDefault="005623D0" w:rsidP="00B128DE">
      <w:pPr>
        <w:spacing w:after="0" w:line="240" w:lineRule="auto"/>
        <w:rPr>
          <w:rFonts w:ascii="Garamond" w:hAnsi="Garamond"/>
        </w:rPr>
      </w:pPr>
      <w:r w:rsidRPr="00E60074">
        <w:rPr>
          <w:rFonts w:ascii="Garamond" w:hAnsi="Garamond"/>
        </w:rPr>
        <w:t>25</w:t>
      </w:r>
      <w:r w:rsidR="00554A3D" w:rsidRPr="00E60074">
        <w:rPr>
          <w:rFonts w:ascii="Garamond" w:hAnsi="Garamond"/>
        </w:rPr>
        <w:t xml:space="preserve">. </w:t>
      </w:r>
      <w:r w:rsidR="00B128DE" w:rsidRPr="00E60074">
        <w:rPr>
          <w:rFonts w:ascii="Garamond" w:hAnsi="Garamond"/>
          <w:b/>
        </w:rPr>
        <w:t>Pelcová Brigit</w:t>
      </w:r>
    </w:p>
    <w:p w:rsidR="00B128DE" w:rsidRPr="00E60074" w:rsidRDefault="00B128DE" w:rsidP="00B128DE">
      <w:pPr>
        <w:spacing w:after="0" w:line="240" w:lineRule="auto"/>
        <w:rPr>
          <w:rFonts w:ascii="Garamond" w:hAnsi="Garamond"/>
        </w:rPr>
      </w:pPr>
      <w:r w:rsidRPr="00E60074">
        <w:rPr>
          <w:rFonts w:ascii="Garamond" w:hAnsi="Garamond"/>
        </w:rPr>
        <w:t xml:space="preserve">volební období do </w:t>
      </w:r>
      <w:r w:rsidR="00C857DA" w:rsidRPr="00E60074">
        <w:rPr>
          <w:rFonts w:ascii="Garamond" w:hAnsi="Garamond"/>
        </w:rPr>
        <w:t>6.</w:t>
      </w:r>
      <w:r w:rsidR="00713459" w:rsidRPr="00E60074">
        <w:rPr>
          <w:rFonts w:ascii="Garamond" w:hAnsi="Garamond"/>
        </w:rPr>
        <w:t xml:space="preserve"> </w:t>
      </w:r>
      <w:r w:rsidR="00C857DA" w:rsidRPr="00E60074">
        <w:rPr>
          <w:rFonts w:ascii="Garamond" w:hAnsi="Garamond"/>
        </w:rPr>
        <w:t>9.</w:t>
      </w:r>
      <w:r w:rsidR="00713459" w:rsidRPr="00E60074">
        <w:rPr>
          <w:rFonts w:ascii="Garamond" w:hAnsi="Garamond"/>
        </w:rPr>
        <w:t xml:space="preserve"> </w:t>
      </w:r>
      <w:r w:rsidR="00C857DA" w:rsidRPr="00E60074">
        <w:rPr>
          <w:rFonts w:ascii="Garamond" w:hAnsi="Garamond"/>
        </w:rPr>
        <w:t>2021</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26</w:t>
      </w:r>
      <w:r w:rsidR="003635D2" w:rsidRPr="00E60074">
        <w:rPr>
          <w:rFonts w:ascii="Garamond" w:hAnsi="Garamond"/>
        </w:rPr>
        <w:t xml:space="preserve">. </w:t>
      </w:r>
      <w:r w:rsidR="00C2781F" w:rsidRPr="00E60074">
        <w:rPr>
          <w:rFonts w:ascii="Garamond" w:hAnsi="Garamond"/>
          <w:b/>
        </w:rPr>
        <w:t>Mgr. Puflerová Blanka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554A3D" w:rsidRPr="00E60074">
        <w:rPr>
          <w:rFonts w:ascii="Garamond" w:hAnsi="Garamond"/>
        </w:rPr>
        <w:t xml:space="preserve">do </w:t>
      </w:r>
      <w:r w:rsidR="00257DB6" w:rsidRPr="00E60074">
        <w:rPr>
          <w:rFonts w:ascii="Garamond" w:hAnsi="Garamond"/>
        </w:rPr>
        <w:t>15. 12. 2024</w:t>
      </w:r>
    </w:p>
    <w:p w:rsidR="003635D2" w:rsidRPr="00E60074" w:rsidRDefault="003635D2"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27</w:t>
      </w:r>
      <w:r w:rsidR="003635D2" w:rsidRPr="00E60074">
        <w:rPr>
          <w:rFonts w:ascii="Garamond" w:hAnsi="Garamond"/>
        </w:rPr>
        <w:t xml:space="preserve">. </w:t>
      </w:r>
      <w:r w:rsidR="003635D2" w:rsidRPr="00E60074">
        <w:rPr>
          <w:rFonts w:ascii="Garamond" w:hAnsi="Garamond"/>
          <w:b/>
        </w:rPr>
        <w:t>Piela Jaroslav</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do </w:t>
      </w:r>
      <w:r w:rsidR="00B43540" w:rsidRPr="00E60074">
        <w:rPr>
          <w:rFonts w:ascii="Garamond" w:hAnsi="Garamond"/>
        </w:rPr>
        <w:t>9. 12. 2024</w:t>
      </w:r>
    </w:p>
    <w:p w:rsidR="003A1A36" w:rsidRPr="00E60074" w:rsidRDefault="003A1A36"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lastRenderedPageBreak/>
        <w:t>28</w:t>
      </w:r>
      <w:r w:rsidR="003635D2" w:rsidRPr="00E60074">
        <w:rPr>
          <w:rFonts w:ascii="Garamond" w:hAnsi="Garamond"/>
        </w:rPr>
        <w:t xml:space="preserve">. </w:t>
      </w:r>
      <w:r w:rsidR="003635D2" w:rsidRPr="00E60074">
        <w:rPr>
          <w:rFonts w:ascii="Garamond" w:hAnsi="Garamond"/>
          <w:b/>
        </w:rPr>
        <w:t>Shonová-Smoligová Anna</w:t>
      </w:r>
    </w:p>
    <w:p w:rsidR="00371396" w:rsidRPr="00E60074" w:rsidRDefault="003A1A36" w:rsidP="003635D2">
      <w:pPr>
        <w:spacing w:after="0" w:line="240" w:lineRule="auto"/>
        <w:rPr>
          <w:rFonts w:ascii="Garamond" w:hAnsi="Garamond"/>
        </w:rPr>
      </w:pPr>
      <w:r w:rsidRPr="00E60074">
        <w:rPr>
          <w:rFonts w:ascii="Garamond" w:hAnsi="Garamond"/>
        </w:rPr>
        <w:t xml:space="preserve">volební období </w:t>
      </w:r>
      <w:r w:rsidR="00554A3D" w:rsidRPr="00E60074">
        <w:rPr>
          <w:rFonts w:ascii="Garamond" w:hAnsi="Garamond"/>
        </w:rPr>
        <w:t>do</w:t>
      </w:r>
      <w:r w:rsidR="00371396" w:rsidRPr="00E60074">
        <w:rPr>
          <w:rFonts w:ascii="Garamond" w:hAnsi="Garamond"/>
        </w:rPr>
        <w:t xml:space="preserve"> </w:t>
      </w:r>
      <w:r w:rsidR="007E4E11" w:rsidRPr="00E60074">
        <w:rPr>
          <w:rFonts w:ascii="Garamond" w:hAnsi="Garamond"/>
        </w:rPr>
        <w:t>24. 11. 2024</w:t>
      </w:r>
    </w:p>
    <w:p w:rsidR="00371396" w:rsidRPr="00E60074" w:rsidRDefault="00371396" w:rsidP="003635D2">
      <w:pPr>
        <w:spacing w:after="0" w:line="240" w:lineRule="auto"/>
        <w:rPr>
          <w:rFonts w:ascii="Garamond" w:hAnsi="Garamond"/>
        </w:rPr>
      </w:pPr>
    </w:p>
    <w:p w:rsidR="00B26E21" w:rsidRPr="00E60074" w:rsidRDefault="005623D0" w:rsidP="003635D2">
      <w:pPr>
        <w:spacing w:after="0" w:line="240" w:lineRule="auto"/>
        <w:rPr>
          <w:rFonts w:ascii="Garamond" w:hAnsi="Garamond"/>
        </w:rPr>
      </w:pPr>
      <w:r w:rsidRPr="00E60074">
        <w:rPr>
          <w:rFonts w:ascii="Garamond" w:hAnsi="Garamond"/>
        </w:rPr>
        <w:t>29</w:t>
      </w:r>
      <w:r w:rsidR="00B26E21" w:rsidRPr="00E60074">
        <w:rPr>
          <w:rFonts w:ascii="Garamond" w:hAnsi="Garamond"/>
        </w:rPr>
        <w:t xml:space="preserve">. </w:t>
      </w:r>
      <w:r w:rsidR="00F353ED" w:rsidRPr="00E60074">
        <w:rPr>
          <w:rFonts w:ascii="Garamond" w:hAnsi="Garamond"/>
          <w:b/>
        </w:rPr>
        <w:t xml:space="preserve">Mgr. </w:t>
      </w:r>
      <w:r w:rsidR="00B26E21" w:rsidRPr="00E60074">
        <w:rPr>
          <w:rFonts w:ascii="Garamond" w:hAnsi="Garamond"/>
          <w:b/>
        </w:rPr>
        <w:t>Schromm Katarína</w:t>
      </w:r>
    </w:p>
    <w:p w:rsidR="009A2279" w:rsidRPr="00E60074" w:rsidRDefault="003A1A36" w:rsidP="00554A3D">
      <w:pPr>
        <w:spacing w:after="0" w:line="240" w:lineRule="auto"/>
        <w:rPr>
          <w:rFonts w:ascii="Garamond" w:hAnsi="Garamond"/>
        </w:rPr>
      </w:pPr>
      <w:r w:rsidRPr="00E60074">
        <w:rPr>
          <w:rFonts w:ascii="Garamond" w:hAnsi="Garamond"/>
        </w:rPr>
        <w:t xml:space="preserve">volební období </w:t>
      </w:r>
      <w:r w:rsidR="0040718F" w:rsidRPr="00E60074">
        <w:rPr>
          <w:rFonts w:ascii="Garamond" w:hAnsi="Garamond"/>
        </w:rPr>
        <w:t xml:space="preserve">do </w:t>
      </w:r>
      <w:r w:rsidR="009A155F" w:rsidRPr="00E60074">
        <w:rPr>
          <w:rFonts w:ascii="Garamond" w:hAnsi="Garamond"/>
        </w:rPr>
        <w:t>5. 5. 2025</w:t>
      </w:r>
    </w:p>
    <w:p w:rsidR="004D36CA" w:rsidRPr="00E60074" w:rsidRDefault="004D36CA" w:rsidP="00554A3D">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30</w:t>
      </w:r>
      <w:r w:rsidR="003635D2" w:rsidRPr="00E60074">
        <w:rPr>
          <w:rFonts w:ascii="Garamond" w:hAnsi="Garamond"/>
        </w:rPr>
        <w:t xml:space="preserve">. </w:t>
      </w:r>
      <w:r w:rsidR="003635D2" w:rsidRPr="00E60074">
        <w:rPr>
          <w:rFonts w:ascii="Garamond" w:hAnsi="Garamond"/>
          <w:b/>
        </w:rPr>
        <w:t>Stehlíková Zdeňka</w:t>
      </w:r>
    </w:p>
    <w:p w:rsidR="00B078DD" w:rsidRPr="00E60074" w:rsidRDefault="003A1A36" w:rsidP="00B078DD">
      <w:pPr>
        <w:spacing w:after="0" w:line="240" w:lineRule="auto"/>
        <w:rPr>
          <w:rFonts w:ascii="Garamond" w:hAnsi="Garamond"/>
        </w:rPr>
      </w:pPr>
      <w:r w:rsidRPr="00E60074">
        <w:rPr>
          <w:rFonts w:ascii="Garamond" w:hAnsi="Garamond"/>
        </w:rPr>
        <w:t xml:space="preserve">volební období </w:t>
      </w:r>
      <w:r w:rsidR="006270D4" w:rsidRPr="00E60074">
        <w:rPr>
          <w:rFonts w:ascii="Garamond" w:hAnsi="Garamond"/>
        </w:rPr>
        <w:t xml:space="preserve">do </w:t>
      </w:r>
      <w:r w:rsidR="00DA440D" w:rsidRPr="00E60074">
        <w:rPr>
          <w:rFonts w:ascii="Garamond" w:hAnsi="Garamond"/>
        </w:rPr>
        <w:t>18. 9. 2023</w:t>
      </w:r>
    </w:p>
    <w:p w:rsidR="00B26E21" w:rsidRPr="00E60074" w:rsidRDefault="00B26E21" w:rsidP="00B26E21">
      <w:pPr>
        <w:spacing w:after="0" w:line="240" w:lineRule="auto"/>
        <w:rPr>
          <w:rFonts w:ascii="Garamond" w:hAnsi="Garamond"/>
        </w:rPr>
      </w:pPr>
    </w:p>
    <w:p w:rsidR="006A1577" w:rsidRPr="00E60074" w:rsidRDefault="005623D0" w:rsidP="006A1577">
      <w:pPr>
        <w:spacing w:after="0" w:line="240" w:lineRule="auto"/>
        <w:rPr>
          <w:rFonts w:ascii="Garamond" w:hAnsi="Garamond"/>
        </w:rPr>
      </w:pPr>
      <w:r w:rsidRPr="00E60074">
        <w:rPr>
          <w:rFonts w:ascii="Garamond" w:hAnsi="Garamond"/>
        </w:rPr>
        <w:t>31</w:t>
      </w:r>
      <w:r w:rsidR="00B26E21" w:rsidRPr="00E60074">
        <w:rPr>
          <w:rFonts w:ascii="Garamond" w:hAnsi="Garamond"/>
        </w:rPr>
        <w:t xml:space="preserve">. </w:t>
      </w:r>
      <w:r w:rsidR="006A1577" w:rsidRPr="00E60074">
        <w:rPr>
          <w:rFonts w:ascii="Garamond" w:hAnsi="Garamond"/>
          <w:b/>
        </w:rPr>
        <w:t>Špiclová Anna</w:t>
      </w:r>
    </w:p>
    <w:p w:rsidR="006A1577" w:rsidRPr="00E60074" w:rsidRDefault="003A1A36" w:rsidP="006A1577">
      <w:pPr>
        <w:spacing w:after="0" w:line="240" w:lineRule="auto"/>
        <w:rPr>
          <w:rFonts w:ascii="Garamond" w:hAnsi="Garamond"/>
        </w:rPr>
      </w:pPr>
      <w:r w:rsidRPr="00E60074">
        <w:rPr>
          <w:rFonts w:ascii="Garamond" w:hAnsi="Garamond"/>
        </w:rPr>
        <w:t xml:space="preserve">volební období </w:t>
      </w:r>
      <w:r w:rsidR="0040718F" w:rsidRPr="00E60074">
        <w:rPr>
          <w:rFonts w:ascii="Garamond" w:hAnsi="Garamond"/>
        </w:rPr>
        <w:t xml:space="preserve">do </w:t>
      </w:r>
      <w:r w:rsidR="008B5402" w:rsidRPr="00E60074">
        <w:rPr>
          <w:rFonts w:ascii="Garamond" w:hAnsi="Garamond"/>
        </w:rPr>
        <w:t>13. 4. 2025</w:t>
      </w:r>
    </w:p>
    <w:p w:rsidR="009F1168" w:rsidRPr="00E60074" w:rsidRDefault="009F1168"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32</w:t>
      </w:r>
      <w:r w:rsidR="003635D2" w:rsidRPr="00E60074">
        <w:rPr>
          <w:rFonts w:ascii="Garamond" w:hAnsi="Garamond"/>
        </w:rPr>
        <w:t xml:space="preserve">. </w:t>
      </w:r>
      <w:r w:rsidR="003635D2" w:rsidRPr="00E60074">
        <w:rPr>
          <w:rFonts w:ascii="Garamond" w:hAnsi="Garamond"/>
          <w:b/>
        </w:rPr>
        <w:t>Tonnerová Marie</w:t>
      </w:r>
    </w:p>
    <w:p w:rsidR="00FE6BD5" w:rsidRPr="00E60074" w:rsidRDefault="003A1A36" w:rsidP="00A515CC">
      <w:pPr>
        <w:spacing w:after="0" w:line="240" w:lineRule="auto"/>
        <w:rPr>
          <w:rFonts w:ascii="Garamond" w:hAnsi="Garamond"/>
        </w:rPr>
      </w:pPr>
      <w:r w:rsidRPr="00E60074">
        <w:rPr>
          <w:rFonts w:ascii="Garamond" w:hAnsi="Garamond"/>
        </w:rPr>
        <w:t xml:space="preserve">volební období </w:t>
      </w:r>
      <w:r w:rsidR="00A515CC" w:rsidRPr="00E60074">
        <w:rPr>
          <w:rFonts w:ascii="Garamond" w:hAnsi="Garamond"/>
        </w:rPr>
        <w:t xml:space="preserve">do </w:t>
      </w:r>
      <w:r w:rsidR="002100B5" w:rsidRPr="00E60074">
        <w:rPr>
          <w:rFonts w:ascii="Garamond" w:hAnsi="Garamond"/>
        </w:rPr>
        <w:t>17. 2. 2025</w:t>
      </w:r>
    </w:p>
    <w:p w:rsidR="00257DB6" w:rsidRPr="00E60074" w:rsidRDefault="00257DB6" w:rsidP="00A515CC">
      <w:pPr>
        <w:spacing w:after="0" w:line="240" w:lineRule="auto"/>
        <w:rPr>
          <w:rFonts w:ascii="Garamond" w:hAnsi="Garamond"/>
        </w:rPr>
      </w:pPr>
    </w:p>
    <w:p w:rsidR="00257DB6" w:rsidRPr="00E60074" w:rsidRDefault="005623D0" w:rsidP="00257DB6">
      <w:pPr>
        <w:spacing w:after="0" w:line="240" w:lineRule="auto"/>
        <w:rPr>
          <w:rFonts w:ascii="Garamond" w:hAnsi="Garamond"/>
        </w:rPr>
      </w:pPr>
      <w:r w:rsidRPr="00E60074">
        <w:rPr>
          <w:rFonts w:ascii="Garamond" w:hAnsi="Garamond"/>
        </w:rPr>
        <w:t>33</w:t>
      </w:r>
      <w:r w:rsidR="00257DB6" w:rsidRPr="00E60074">
        <w:rPr>
          <w:rFonts w:ascii="Garamond" w:hAnsi="Garamond"/>
        </w:rPr>
        <w:t xml:space="preserve">. </w:t>
      </w:r>
      <w:r w:rsidR="00257DB6" w:rsidRPr="00E60074">
        <w:rPr>
          <w:rFonts w:ascii="Garamond" w:hAnsi="Garamond"/>
          <w:b/>
        </w:rPr>
        <w:t>Mgr. Vnučková Eva</w:t>
      </w:r>
    </w:p>
    <w:p w:rsidR="00257DB6" w:rsidRPr="00E60074" w:rsidRDefault="00257DB6" w:rsidP="00257DB6">
      <w:pPr>
        <w:spacing w:after="0" w:line="240" w:lineRule="auto"/>
        <w:rPr>
          <w:rFonts w:ascii="Garamond" w:hAnsi="Garamond"/>
        </w:rPr>
      </w:pPr>
      <w:r w:rsidRPr="00E60074">
        <w:rPr>
          <w:rFonts w:ascii="Garamond" w:hAnsi="Garamond"/>
        </w:rPr>
        <w:t>volební období do 15. 12. 2024</w:t>
      </w:r>
    </w:p>
    <w:p w:rsidR="00473924" w:rsidRPr="00E60074" w:rsidRDefault="00473924" w:rsidP="00A515CC">
      <w:pPr>
        <w:spacing w:after="0" w:line="240" w:lineRule="auto"/>
        <w:rPr>
          <w:rFonts w:ascii="Garamond" w:hAnsi="Garamond"/>
        </w:rPr>
      </w:pPr>
    </w:p>
    <w:p w:rsidR="006A1577" w:rsidRPr="00E60074" w:rsidRDefault="005623D0" w:rsidP="006A1577">
      <w:pPr>
        <w:spacing w:after="0" w:line="240" w:lineRule="auto"/>
        <w:rPr>
          <w:rFonts w:ascii="Garamond" w:hAnsi="Garamond"/>
        </w:rPr>
      </w:pPr>
      <w:r w:rsidRPr="00E60074">
        <w:rPr>
          <w:rFonts w:ascii="Garamond" w:hAnsi="Garamond"/>
        </w:rPr>
        <w:t>34</w:t>
      </w:r>
      <w:r w:rsidR="006A1577" w:rsidRPr="00E60074">
        <w:rPr>
          <w:rFonts w:ascii="Garamond" w:hAnsi="Garamond"/>
        </w:rPr>
        <w:t xml:space="preserve">. </w:t>
      </w:r>
      <w:r w:rsidR="006A1577" w:rsidRPr="00E60074">
        <w:rPr>
          <w:rFonts w:ascii="Garamond" w:hAnsi="Garamond"/>
          <w:b/>
        </w:rPr>
        <w:t>Volf Miroslav</w:t>
      </w:r>
    </w:p>
    <w:p w:rsidR="006A1577" w:rsidRPr="00E60074" w:rsidRDefault="003A1A36" w:rsidP="006A1577">
      <w:pPr>
        <w:spacing w:after="0" w:line="240" w:lineRule="auto"/>
        <w:rPr>
          <w:rFonts w:ascii="Garamond" w:hAnsi="Garamond"/>
        </w:rPr>
      </w:pPr>
      <w:r w:rsidRPr="00E60074">
        <w:rPr>
          <w:rFonts w:ascii="Garamond" w:hAnsi="Garamond"/>
        </w:rPr>
        <w:t xml:space="preserve">volební období </w:t>
      </w:r>
      <w:r w:rsidR="00647358" w:rsidRPr="00E60074">
        <w:rPr>
          <w:rFonts w:ascii="Garamond" w:hAnsi="Garamond"/>
        </w:rPr>
        <w:t xml:space="preserve">do </w:t>
      </w:r>
      <w:r w:rsidR="008B5402" w:rsidRPr="00E60074">
        <w:rPr>
          <w:rFonts w:ascii="Garamond" w:hAnsi="Garamond"/>
        </w:rPr>
        <w:t>13. 4. 2025</w:t>
      </w:r>
    </w:p>
    <w:p w:rsidR="001373E9" w:rsidRPr="00E60074" w:rsidRDefault="001373E9" w:rsidP="006A1577">
      <w:pPr>
        <w:spacing w:after="0" w:line="240" w:lineRule="auto"/>
        <w:rPr>
          <w:rFonts w:ascii="Garamond" w:hAnsi="Garamond"/>
        </w:rPr>
      </w:pPr>
    </w:p>
    <w:p w:rsidR="00035F63" w:rsidRPr="00E60074" w:rsidRDefault="005623D0" w:rsidP="00035F63">
      <w:pPr>
        <w:spacing w:after="0" w:line="240" w:lineRule="auto"/>
        <w:rPr>
          <w:rFonts w:ascii="Garamond" w:hAnsi="Garamond"/>
        </w:rPr>
      </w:pPr>
      <w:r w:rsidRPr="00E60074">
        <w:rPr>
          <w:rFonts w:ascii="Garamond" w:hAnsi="Garamond"/>
        </w:rPr>
        <w:t>35</w:t>
      </w:r>
      <w:r w:rsidR="00035F63" w:rsidRPr="00E60074">
        <w:rPr>
          <w:rFonts w:ascii="Garamond" w:hAnsi="Garamond"/>
        </w:rPr>
        <w:t xml:space="preserve">. </w:t>
      </w:r>
      <w:r w:rsidR="00035F63" w:rsidRPr="00E60074">
        <w:rPr>
          <w:rFonts w:ascii="Garamond" w:hAnsi="Garamond"/>
          <w:b/>
        </w:rPr>
        <w:t>Volfová Jaroslava</w:t>
      </w:r>
    </w:p>
    <w:p w:rsidR="00035F63" w:rsidRPr="00E60074" w:rsidRDefault="003A1A36" w:rsidP="00A515CC">
      <w:pPr>
        <w:spacing w:after="0" w:line="240" w:lineRule="auto"/>
        <w:rPr>
          <w:rFonts w:ascii="Garamond" w:hAnsi="Garamond"/>
        </w:rPr>
      </w:pPr>
      <w:r w:rsidRPr="00E60074">
        <w:rPr>
          <w:rFonts w:ascii="Garamond" w:hAnsi="Garamond"/>
        </w:rPr>
        <w:t xml:space="preserve">volební období </w:t>
      </w:r>
      <w:r w:rsidR="00035F63" w:rsidRPr="00E60074">
        <w:rPr>
          <w:rFonts w:ascii="Garamond" w:hAnsi="Garamond"/>
        </w:rPr>
        <w:t>do</w:t>
      </w:r>
      <w:r w:rsidR="0090032A" w:rsidRPr="00E60074">
        <w:rPr>
          <w:rFonts w:ascii="Garamond" w:hAnsi="Garamond"/>
        </w:rPr>
        <w:t xml:space="preserve"> </w:t>
      </w:r>
      <w:r w:rsidR="00387DC9" w:rsidRPr="00E60074">
        <w:rPr>
          <w:rFonts w:ascii="Garamond" w:hAnsi="Garamond"/>
        </w:rPr>
        <w:t>8. 12. 2024</w:t>
      </w:r>
    </w:p>
    <w:p w:rsidR="002D5A67" w:rsidRPr="00E60074" w:rsidRDefault="002D5A67"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36</w:t>
      </w:r>
      <w:r w:rsidR="003635D2" w:rsidRPr="00E60074">
        <w:rPr>
          <w:rFonts w:ascii="Garamond" w:hAnsi="Garamond"/>
          <w:b/>
        </w:rPr>
        <w:t>. Vojtová Věra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do 1</w:t>
      </w:r>
      <w:r w:rsidR="008B7380" w:rsidRPr="00E60074">
        <w:rPr>
          <w:rFonts w:ascii="Garamond" w:hAnsi="Garamond"/>
        </w:rPr>
        <w:t>2</w:t>
      </w:r>
      <w:r w:rsidR="00C656AA" w:rsidRPr="00E60074">
        <w:rPr>
          <w:rFonts w:ascii="Garamond" w:hAnsi="Garamond"/>
        </w:rPr>
        <w:t>.</w:t>
      </w:r>
      <w:r w:rsidR="00713459" w:rsidRPr="00E60074">
        <w:rPr>
          <w:rFonts w:ascii="Garamond" w:hAnsi="Garamond"/>
        </w:rPr>
        <w:t xml:space="preserve"> </w:t>
      </w:r>
      <w:r w:rsidR="00C656AA" w:rsidRPr="00E60074">
        <w:rPr>
          <w:rFonts w:ascii="Garamond" w:hAnsi="Garamond"/>
        </w:rPr>
        <w:t>2.</w:t>
      </w:r>
      <w:r w:rsidR="00713459" w:rsidRPr="00E60074">
        <w:rPr>
          <w:rFonts w:ascii="Garamond" w:hAnsi="Garamond"/>
        </w:rPr>
        <w:t xml:space="preserve"> </w:t>
      </w:r>
      <w:r w:rsidR="00C656AA" w:rsidRPr="00E60074">
        <w:rPr>
          <w:rFonts w:ascii="Garamond" w:hAnsi="Garamond"/>
        </w:rPr>
        <w:t>2022</w:t>
      </w:r>
    </w:p>
    <w:p w:rsidR="00786C39" w:rsidRPr="00E60074" w:rsidRDefault="00786C39" w:rsidP="003635D2">
      <w:pPr>
        <w:spacing w:after="0" w:line="240" w:lineRule="auto"/>
        <w:rPr>
          <w:rFonts w:ascii="Garamond" w:hAnsi="Garamond"/>
        </w:rPr>
      </w:pPr>
    </w:p>
    <w:p w:rsidR="003635D2" w:rsidRPr="00E60074" w:rsidRDefault="005623D0" w:rsidP="003635D2">
      <w:pPr>
        <w:spacing w:after="0" w:line="240" w:lineRule="auto"/>
        <w:rPr>
          <w:rFonts w:ascii="Garamond" w:hAnsi="Garamond"/>
        </w:rPr>
      </w:pPr>
      <w:r w:rsidRPr="00E60074">
        <w:rPr>
          <w:rFonts w:ascii="Garamond" w:hAnsi="Garamond"/>
        </w:rPr>
        <w:t>37</w:t>
      </w:r>
      <w:r w:rsidR="003635D2" w:rsidRPr="00E60074">
        <w:rPr>
          <w:rFonts w:ascii="Garamond" w:hAnsi="Garamond"/>
        </w:rPr>
        <w:t xml:space="preserve">. </w:t>
      </w:r>
      <w:r w:rsidR="00FD4D07" w:rsidRPr="00E60074">
        <w:rPr>
          <w:rFonts w:ascii="Garamond" w:hAnsi="Garamond"/>
          <w:b/>
        </w:rPr>
        <w:t xml:space="preserve">Bc. </w:t>
      </w:r>
      <w:r w:rsidR="003635D2" w:rsidRPr="00E60074">
        <w:rPr>
          <w:rFonts w:ascii="Garamond" w:hAnsi="Garamond"/>
          <w:b/>
        </w:rPr>
        <w:t>Vyčítalová Milena</w:t>
      </w:r>
    </w:p>
    <w:p w:rsidR="003635D2" w:rsidRPr="00E60074" w:rsidRDefault="003A1A36" w:rsidP="003635D2">
      <w:pPr>
        <w:spacing w:after="0" w:line="240" w:lineRule="auto"/>
        <w:rPr>
          <w:rFonts w:ascii="Garamond" w:hAnsi="Garamond"/>
        </w:rPr>
      </w:pPr>
      <w:r w:rsidRPr="00E60074">
        <w:rPr>
          <w:rFonts w:ascii="Garamond" w:hAnsi="Garamond"/>
        </w:rPr>
        <w:t xml:space="preserve">volební období </w:t>
      </w:r>
      <w:r w:rsidR="003635D2" w:rsidRPr="00E60074">
        <w:rPr>
          <w:rFonts w:ascii="Garamond" w:hAnsi="Garamond"/>
        </w:rPr>
        <w:t xml:space="preserve">do </w:t>
      </w:r>
      <w:r w:rsidR="00114BC0" w:rsidRPr="00E60074">
        <w:rPr>
          <w:rFonts w:ascii="Garamond" w:hAnsi="Garamond"/>
        </w:rPr>
        <w:t>27. 6. 2023</w:t>
      </w:r>
    </w:p>
    <w:p w:rsidR="00A37C1C" w:rsidRPr="00E60074" w:rsidRDefault="00A37C1C" w:rsidP="003635D2">
      <w:pPr>
        <w:spacing w:after="0" w:line="240" w:lineRule="auto"/>
        <w:rPr>
          <w:rFonts w:ascii="Garamond" w:hAnsi="Garamond"/>
        </w:rPr>
      </w:pPr>
    </w:p>
    <w:p w:rsidR="00A37C1C" w:rsidRPr="00E60074" w:rsidRDefault="005623D0" w:rsidP="003635D2">
      <w:pPr>
        <w:spacing w:after="0" w:line="240" w:lineRule="auto"/>
        <w:rPr>
          <w:rFonts w:ascii="Garamond" w:hAnsi="Garamond"/>
          <w:b/>
        </w:rPr>
      </w:pPr>
      <w:r w:rsidRPr="00E60074">
        <w:rPr>
          <w:rFonts w:ascii="Garamond" w:hAnsi="Garamond"/>
        </w:rPr>
        <w:t>38</w:t>
      </w:r>
      <w:r w:rsidR="00A37C1C" w:rsidRPr="00E60074">
        <w:rPr>
          <w:rFonts w:ascii="Garamond" w:hAnsi="Garamond"/>
        </w:rPr>
        <w:t xml:space="preserve">. </w:t>
      </w:r>
      <w:r w:rsidR="00A37C1C" w:rsidRPr="00E60074">
        <w:rPr>
          <w:rFonts w:ascii="Garamond" w:hAnsi="Garamond"/>
          <w:b/>
        </w:rPr>
        <w:t>Ivana Zásmětová</w:t>
      </w:r>
    </w:p>
    <w:p w:rsidR="00A37C1C" w:rsidRPr="00E60074" w:rsidRDefault="00A37C1C" w:rsidP="003635D2">
      <w:pPr>
        <w:spacing w:after="0" w:line="240" w:lineRule="auto"/>
        <w:rPr>
          <w:rFonts w:ascii="Garamond" w:hAnsi="Garamond"/>
        </w:rPr>
      </w:pPr>
      <w:r w:rsidRPr="00E60074">
        <w:rPr>
          <w:rFonts w:ascii="Garamond" w:hAnsi="Garamond"/>
        </w:rPr>
        <w:t xml:space="preserve">volební období do </w:t>
      </w:r>
      <w:r w:rsidR="009A155F" w:rsidRPr="00E60074">
        <w:rPr>
          <w:rFonts w:ascii="Garamond" w:hAnsi="Garamond"/>
        </w:rPr>
        <w:t>28. 4. 2025</w:t>
      </w:r>
    </w:p>
    <w:sectPr w:rsidR="00A37C1C" w:rsidRPr="00E60074"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83" w:rsidRDefault="002A7F83" w:rsidP="009E3F51">
      <w:pPr>
        <w:spacing w:after="0" w:line="240" w:lineRule="auto"/>
      </w:pPr>
      <w:r>
        <w:separator/>
      </w:r>
    </w:p>
  </w:endnote>
  <w:endnote w:type="continuationSeparator" w:id="0">
    <w:p w:rsidR="002A7F83" w:rsidRDefault="002A7F83"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2A7F83" w:rsidRPr="00B731FD" w:rsidRDefault="002A7F83">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81667F">
          <w:rPr>
            <w:rFonts w:ascii="Garamond" w:hAnsi="Garamond"/>
            <w:noProof/>
          </w:rPr>
          <w:t>24</w:t>
        </w:r>
        <w:r w:rsidRPr="00B731FD">
          <w:rPr>
            <w:rFonts w:ascii="Garamond" w:hAnsi="Garamond"/>
            <w:noProof/>
          </w:rPr>
          <w:fldChar w:fldCharType="end"/>
        </w:r>
      </w:p>
    </w:sdtContent>
  </w:sdt>
  <w:p w:rsidR="002A7F83" w:rsidRDefault="002A7F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83" w:rsidRDefault="002A7F83" w:rsidP="009E3F51">
      <w:pPr>
        <w:spacing w:after="0" w:line="240" w:lineRule="auto"/>
      </w:pPr>
      <w:r>
        <w:separator/>
      </w:r>
    </w:p>
  </w:footnote>
  <w:footnote w:type="continuationSeparator" w:id="0">
    <w:p w:rsidR="002A7F83" w:rsidRDefault="002A7F83"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3"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2"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2"/>
  </w:num>
  <w:num w:numId="5">
    <w:abstractNumId w:val="34"/>
  </w:num>
  <w:num w:numId="6">
    <w:abstractNumId w:val="23"/>
  </w:num>
  <w:num w:numId="7">
    <w:abstractNumId w:val="0"/>
  </w:num>
  <w:num w:numId="8">
    <w:abstractNumId w:val="14"/>
  </w:num>
  <w:num w:numId="9">
    <w:abstractNumId w:val="32"/>
  </w:num>
  <w:num w:numId="10">
    <w:abstractNumId w:val="28"/>
  </w:num>
  <w:num w:numId="11">
    <w:abstractNumId w:val="21"/>
  </w:num>
  <w:num w:numId="12">
    <w:abstractNumId w:val="17"/>
  </w:num>
  <w:num w:numId="13">
    <w:abstractNumId w:val="12"/>
  </w:num>
  <w:num w:numId="14">
    <w:abstractNumId w:val="33"/>
  </w:num>
  <w:num w:numId="15">
    <w:abstractNumId w:val="18"/>
  </w:num>
  <w:num w:numId="16">
    <w:abstractNumId w:val="25"/>
  </w:num>
  <w:num w:numId="17">
    <w:abstractNumId w:val="4"/>
  </w:num>
  <w:num w:numId="18">
    <w:abstractNumId w:val="3"/>
  </w:num>
  <w:num w:numId="19">
    <w:abstractNumId w:val="13"/>
  </w:num>
  <w:num w:numId="20">
    <w:abstractNumId w:val="19"/>
  </w:num>
  <w:num w:numId="21">
    <w:abstractNumId w:val="31"/>
  </w:num>
  <w:num w:numId="22">
    <w:abstractNumId w:val="9"/>
  </w:num>
  <w:num w:numId="23">
    <w:abstractNumId w:val="7"/>
  </w:num>
  <w:num w:numId="24">
    <w:abstractNumId w:val="5"/>
  </w:num>
  <w:num w:numId="25">
    <w:abstractNumId w:val="2"/>
  </w:num>
  <w:num w:numId="26">
    <w:abstractNumId w:val="26"/>
  </w:num>
  <w:num w:numId="27">
    <w:abstractNumId w:val="24"/>
  </w:num>
  <w:num w:numId="28">
    <w:abstractNumId w:val="30"/>
  </w:num>
  <w:num w:numId="29">
    <w:abstractNumId w:val="8"/>
  </w:num>
  <w:num w:numId="30">
    <w:abstractNumId w:val="1"/>
  </w:num>
  <w:num w:numId="31">
    <w:abstractNumId w:val="27"/>
  </w:num>
  <w:num w:numId="32">
    <w:abstractNumId w:val="15"/>
  </w:num>
  <w:num w:numId="33">
    <w:abstractNumId w:val="29"/>
  </w:num>
  <w:num w:numId="34">
    <w:abstractNumId w:val="6"/>
  </w:num>
  <w:num w:numId="35">
    <w:abstractNumId w:val="24"/>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efaultTabStop w:val="709"/>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088F"/>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20E2"/>
    <w:rsid w:val="001D21F6"/>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50EF"/>
    <w:rsid w:val="002A6183"/>
    <w:rsid w:val="002A7533"/>
    <w:rsid w:val="002A783B"/>
    <w:rsid w:val="002A7F83"/>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9AB"/>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4C5"/>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0B6A"/>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80505"/>
    <w:rsid w:val="00A80DB4"/>
    <w:rsid w:val="00A80FD5"/>
    <w:rsid w:val="00A81A72"/>
    <w:rsid w:val="00A82C35"/>
    <w:rsid w:val="00A82F54"/>
    <w:rsid w:val="00A8350A"/>
    <w:rsid w:val="00A83D47"/>
    <w:rsid w:val="00A842E3"/>
    <w:rsid w:val="00A84766"/>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819"/>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4C2"/>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173838D"/>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AE4E3-39DF-41E3-8EC5-9CD624BE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13952</Words>
  <Characters>82320</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4</cp:revision>
  <cp:lastPrinted>2021-08-09T07:33:00Z</cp:lastPrinted>
  <dcterms:created xsi:type="dcterms:W3CDTF">2021-08-09T05:52:00Z</dcterms:created>
  <dcterms:modified xsi:type="dcterms:W3CDTF">2021-08-09T07:58:00Z</dcterms:modified>
</cp:coreProperties>
</file>