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r w:rsidR="00CE5579" w:rsidRPr="0066711D">
        <w:rPr>
          <w:rFonts w:ascii="Garamond" w:hAnsi="Garamond"/>
          <w:sz w:val="24"/>
          <w:szCs w:val="24"/>
        </w:rPr>
        <w:t xml:space="preserve">Spr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CD4B12" w:rsidRDefault="00CD4B12" w:rsidP="00CD4B1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5623D0">
        <w:rPr>
          <w:rFonts w:ascii="Garamond" w:hAnsi="Garamond"/>
          <w:b/>
          <w:color w:val="FF0000"/>
          <w:sz w:val="24"/>
          <w:szCs w:val="24"/>
        </w:rPr>
        <w:t> </w:t>
      </w:r>
      <w:r w:rsidR="00651231">
        <w:rPr>
          <w:rFonts w:ascii="Garamond" w:hAnsi="Garamond"/>
          <w:b/>
          <w:color w:val="FF0000"/>
          <w:sz w:val="24"/>
          <w:szCs w:val="24"/>
        </w:rPr>
        <w:t>1</w:t>
      </w:r>
      <w:r w:rsidR="005623D0">
        <w:rPr>
          <w:rFonts w:ascii="Garamond" w:hAnsi="Garamond"/>
          <w:b/>
          <w:color w:val="FF0000"/>
          <w:sz w:val="24"/>
          <w:szCs w:val="24"/>
        </w:rPr>
        <w:t xml:space="preserve">. </w:t>
      </w:r>
      <w:r w:rsidR="00651231">
        <w:rPr>
          <w:rFonts w:ascii="Garamond" w:hAnsi="Garamond"/>
          <w:b/>
          <w:color w:val="FF0000"/>
          <w:sz w:val="24"/>
          <w:szCs w:val="24"/>
        </w:rPr>
        <w:t>9</w:t>
      </w:r>
      <w:r w:rsidR="005623D0">
        <w:rPr>
          <w:rFonts w:ascii="Garamond" w:hAnsi="Garamond"/>
          <w:b/>
          <w:color w:val="FF0000"/>
          <w:sz w:val="24"/>
          <w:szCs w:val="24"/>
        </w:rPr>
        <w:t>. 2021</w:t>
      </w:r>
      <w:r w:rsidR="005369AB">
        <w:rPr>
          <w:rFonts w:ascii="Garamond" w:hAnsi="Garamond"/>
          <w:b/>
          <w:color w:val="FF0000"/>
          <w:sz w:val="24"/>
          <w:szCs w:val="24"/>
        </w:rPr>
        <w:t xml:space="preserve"> </w:t>
      </w:r>
      <w:r w:rsidR="00651231">
        <w:rPr>
          <w:rFonts w:ascii="Garamond" w:hAnsi="Garamond"/>
          <w:b/>
          <w:color w:val="FF0000"/>
          <w:sz w:val="24"/>
          <w:szCs w:val="24"/>
        </w:rPr>
        <w:t xml:space="preserve">a 1. 10. 2021 </w:t>
      </w:r>
      <w:r w:rsidRPr="001A2CFA">
        <w:rPr>
          <w:rFonts w:ascii="Garamond" w:hAnsi="Garamond"/>
          <w:b/>
          <w:color w:val="FF0000"/>
          <w:sz w:val="24"/>
          <w:szCs w:val="24"/>
        </w:rPr>
        <w:t xml:space="preserve">– 0 Spr </w:t>
      </w:r>
      <w:r w:rsidR="00651231">
        <w:rPr>
          <w:rFonts w:ascii="Garamond" w:hAnsi="Garamond"/>
          <w:b/>
          <w:color w:val="FF0000"/>
          <w:sz w:val="24"/>
          <w:szCs w:val="24"/>
        </w:rPr>
        <w:t>1347</w:t>
      </w:r>
      <w:r w:rsidR="002F4112">
        <w:rPr>
          <w:rFonts w:ascii="Garamond" w:hAnsi="Garamond"/>
          <w:b/>
          <w:color w:val="FF0000"/>
          <w:sz w:val="24"/>
          <w:szCs w:val="24"/>
        </w:rPr>
        <w:t>/2021</w:t>
      </w:r>
    </w:p>
    <w:p w:rsidR="00651231" w:rsidRDefault="00651231" w:rsidP="00651231">
      <w:pPr>
        <w:spacing w:after="0"/>
        <w:rPr>
          <w:rFonts w:ascii="Garamond" w:hAnsi="Garamond"/>
          <w:b/>
          <w:color w:val="FF0000"/>
          <w:sz w:val="24"/>
          <w:szCs w:val="24"/>
        </w:rPr>
      </w:pPr>
      <w:r>
        <w:rPr>
          <w:rFonts w:ascii="Garamond" w:hAnsi="Garamond"/>
          <w:b/>
          <w:color w:val="FF0000"/>
          <w:sz w:val="24"/>
          <w:szCs w:val="24"/>
        </w:rPr>
        <w:t>Projednáno se soudcovskou radou dne 30. 8. 2021</w:t>
      </w: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Nc,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158 odst. 4 o.s.ř.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r w:rsidR="00101482" w:rsidRPr="0066711D">
        <w:rPr>
          <w:rFonts w:ascii="Garamond" w:hAnsi="Garamond"/>
          <w:sz w:val="24"/>
          <w:szCs w:val="24"/>
        </w:rPr>
        <w:t xml:space="preserve">Tm, </w:t>
      </w:r>
      <w:r w:rsidR="00EF4C14" w:rsidRPr="0066711D">
        <w:rPr>
          <w:rFonts w:ascii="Garamond" w:hAnsi="Garamond"/>
          <w:sz w:val="24"/>
          <w:szCs w:val="24"/>
        </w:rPr>
        <w:t>PP</w:t>
      </w:r>
      <w:r w:rsidR="00102FAD" w:rsidRPr="0066711D">
        <w:rPr>
          <w:rFonts w:ascii="Garamond" w:hAnsi="Garamond"/>
          <w:sz w:val="24"/>
          <w:szCs w:val="24"/>
        </w:rPr>
        <w:t>, Nt</w:t>
      </w:r>
      <w:r w:rsidR="00A5215A" w:rsidRPr="0066711D">
        <w:rPr>
          <w:rFonts w:ascii="Garamond" w:hAnsi="Garamond"/>
          <w:sz w:val="24"/>
          <w:szCs w:val="24"/>
        </w:rPr>
        <w:t xml:space="preserve">, </w:t>
      </w:r>
      <w:r w:rsidR="00101482" w:rsidRPr="0066711D">
        <w:rPr>
          <w:rFonts w:ascii="Garamond" w:hAnsi="Garamond"/>
          <w:sz w:val="24"/>
          <w:szCs w:val="24"/>
        </w:rPr>
        <w:t xml:space="preserve">Ntm, </w:t>
      </w:r>
      <w:r w:rsidR="00A5215A" w:rsidRPr="0066711D">
        <w:rPr>
          <w:rFonts w:ascii="Garamond" w:hAnsi="Garamond"/>
          <w:sz w:val="24"/>
          <w:szCs w:val="24"/>
        </w:rPr>
        <w:t>Td</w:t>
      </w:r>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r w:rsidR="001C1305" w:rsidRPr="0066711D">
        <w:rPr>
          <w:rFonts w:ascii="Garamond" w:hAnsi="Garamond"/>
          <w:b/>
          <w:sz w:val="36"/>
          <w:szCs w:val="24"/>
        </w:rPr>
        <w:t>Tm,</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r w:rsidR="00B75436" w:rsidRPr="0066711D">
        <w:rPr>
          <w:rFonts w:ascii="Garamond" w:hAnsi="Garamond"/>
          <w:b/>
          <w:sz w:val="36"/>
          <w:szCs w:val="24"/>
        </w:rPr>
        <w:t>Nt</w:t>
      </w:r>
      <w:r w:rsidR="009B32AF" w:rsidRPr="0066711D">
        <w:rPr>
          <w:rFonts w:ascii="Garamond" w:hAnsi="Garamond"/>
          <w:b/>
          <w:sz w:val="36"/>
          <w:szCs w:val="24"/>
        </w:rPr>
        <w:t xml:space="preserve">, </w:t>
      </w:r>
      <w:r w:rsidR="00DE16A6" w:rsidRPr="0066711D">
        <w:rPr>
          <w:rFonts w:ascii="Garamond" w:hAnsi="Garamond"/>
          <w:b/>
          <w:sz w:val="36"/>
          <w:szCs w:val="24"/>
        </w:rPr>
        <w:t xml:space="preserve">Ntm, </w:t>
      </w:r>
      <w:r w:rsidR="009B32AF" w:rsidRPr="0066711D">
        <w:rPr>
          <w:rFonts w:ascii="Garamond" w:hAnsi="Garamond"/>
          <w:b/>
          <w:sz w:val="36"/>
          <w:szCs w:val="24"/>
        </w:rPr>
        <w:t>Td</w:t>
      </w:r>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Schromm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Jaroslava Jabornická-Remetová</w:t>
            </w:r>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Mgr. Blanka Puflerová</w:t>
            </w:r>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(Jaroslava Jabornická-Remetová)</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00610507" w:rsidRPr="0066711D">
              <w:rPr>
                <w:rFonts w:ascii="Garamond" w:eastAsia="Times New Roman" w:hAnsi="Garamond" w:cs="Arial"/>
                <w:b/>
                <w:bCs/>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příslušníky Vězeňské služby ČR a tr.</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179b), 314b) tr. řádu,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Jaroslav Piela</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Miroslava Jurcsiková</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Mgr. Blanka Puflerová</w:t>
            </w:r>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Bc. Věra Klimčuková</w:t>
            </w:r>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Jitka Brizgalová</w:t>
            </w:r>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Ing. Pavel Hadáček</w:t>
            </w:r>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9A155F"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w:t>
            </w:r>
            <w:r w:rsidRPr="009A155F">
              <w:rPr>
                <w:rFonts w:ascii="Garamond" w:eastAsia="Times New Roman" w:hAnsi="Garamond" w:cs="Arial"/>
                <w:bCs/>
                <w:sz w:val="24"/>
                <w:szCs w:val="24"/>
              </w:rPr>
              <w:t xml:space="preserve">svobody </w:t>
            </w:r>
            <w:r w:rsidR="00CD4B12" w:rsidRPr="009A155F">
              <w:rPr>
                <w:rFonts w:ascii="Garamond" w:eastAsia="Times New Roman" w:hAnsi="Garamond" w:cs="Arial"/>
                <w:bCs/>
                <w:sz w:val="24"/>
                <w:szCs w:val="24"/>
              </w:rPr>
              <w:t>– zastaven nápad od 1. 5. 2021 do 30. 6. 2021</w:t>
            </w:r>
          </w:p>
          <w:p w:rsidR="002A14D2"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b)</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(s výjimkou cizinců - státních příslušníků Slovenské republiky)</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c)</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40</w:t>
            </w:r>
            <w:r w:rsidR="00C558A7" w:rsidRPr="009A155F">
              <w:rPr>
                <w:rFonts w:ascii="Garamond" w:eastAsia="Times New Roman" w:hAnsi="Garamond" w:cs="Arial"/>
                <w:sz w:val="24"/>
                <w:szCs w:val="24"/>
              </w:rPr>
              <w:t xml:space="preserve"> </w:t>
            </w:r>
            <w:r w:rsidRPr="009A155F">
              <w:rPr>
                <w:rFonts w:ascii="Garamond" w:eastAsia="Times New Roman" w:hAnsi="Garamond" w:cs="Arial"/>
                <w:bCs/>
                <w:sz w:val="24"/>
                <w:szCs w:val="24"/>
              </w:rPr>
              <w:t>% nápadu věcí T obsáhlých (včetně obžaloby 300 stran)</w:t>
            </w:r>
            <w:r w:rsidR="00CD4B12" w:rsidRPr="009A155F">
              <w:rPr>
                <w:rFonts w:ascii="Garamond" w:eastAsia="Times New Roman" w:hAnsi="Garamond" w:cs="Arial"/>
                <w:bCs/>
                <w:sz w:val="24"/>
                <w:szCs w:val="24"/>
              </w:rPr>
              <w:t xml:space="preserve"> –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d)</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 xml:space="preserve">40 </w:t>
            </w:r>
            <w:r w:rsidRPr="009A155F">
              <w:rPr>
                <w:rFonts w:ascii="Garamond" w:eastAsia="Times New Roman" w:hAnsi="Garamond" w:cs="Arial"/>
                <w:bCs/>
                <w:sz w:val="24"/>
                <w:szCs w:val="24"/>
              </w:rPr>
              <w:t>% nápadu věcí T skupinových (3 a více obviněných)</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e)</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 státních příslušníků Slovenské republiky</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179b), 314b) tr. řádu,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Jaroslav Grochal</w:t>
            </w:r>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Mgr. Vlastislav Novák</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610507" w:rsidRPr="0066711D" w:rsidRDefault="00CD4B12" w:rsidP="00CD4B1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25B54"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 Blanka Puflerová)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r w:rsidRPr="00387DC9">
              <w:rPr>
                <w:rFonts w:ascii="Garamond" w:eastAsia="Times New Roman" w:hAnsi="Garamond" w:cs="Arial"/>
                <w:b/>
                <w:bCs/>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179b), 314b) tr. řádu,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Ing. Leona Bernáthová</w:t>
            </w:r>
          </w:p>
          <w:p w:rsidR="00417427"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Mgr. Eva Vnučková</w:t>
            </w:r>
          </w:p>
          <w:p w:rsidR="00CD4B12" w:rsidRPr="009A155F" w:rsidRDefault="00CD4B12"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9A155F">
              <w:rPr>
                <w:rFonts w:ascii="Garamond" w:eastAsia="Times New Roman" w:hAnsi="Garamond" w:cs="Arial"/>
                <w:b/>
              </w:rPr>
              <w:t>Petr Novák</w:t>
            </w:r>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(Jaroslava Jabornická-Remetová)</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179b), 314b) tr. řádu,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Irena Chuderáková</w:t>
            </w:r>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Marie Tonnerová</w:t>
            </w:r>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Anna Shonová-Smoligová</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A155F">
              <w:rPr>
                <w:rFonts w:ascii="Garamond" w:eastAsia="Times New Roman" w:hAnsi="Garamond" w:cs="Arial"/>
                <w:b/>
              </w:rPr>
              <w:t>Petr Novák</w:t>
            </w:r>
          </w:p>
          <w:p w:rsidR="00CD4B12" w:rsidRPr="00387DC9"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00FD0E22"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179b), 314b) tr. řádu,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Tonnerová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Věra Krumlíková</w:t>
            </w:r>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r w:rsidRPr="0066711D">
              <w:rPr>
                <w:rFonts w:ascii="Garamond" w:eastAsia="Times New Roman" w:hAnsi="Garamond" w:cs="Arial"/>
                <w:b/>
                <w:bCs/>
              </w:rPr>
              <w:t xml:space="preserve">odd.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žádosti a návrhy na podmíněné propuštění z výkonu trestu odnětí svobody v souvislosti s výkonem trestu ve věznici Kynšperk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2318E"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Mezi soudní oddělení, v nichž se vyřizují věci T, Tm,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tr. zák.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věci T silniční, důlní, železniční, říční a letecké dopravy (včetně tr. činů dle § 274 odst. 2a) tr. zákoníku) a trestné činy korespondující podle tr.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do senátu 6T v rozsahu 40%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do senátu 6T v rozsahu 40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Tm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včetně specializací do senátu 6T v rozsahu 40 %</w:t>
      </w:r>
      <w:r w:rsidR="00BF0BFB" w:rsidRPr="009A155F">
        <w:rPr>
          <w:rFonts w:ascii="Garamond" w:hAnsi="Garamond" w:cs="Arial"/>
          <w:sz w:val="24"/>
          <w:szCs w:val="24"/>
        </w:rPr>
        <w:t xml:space="preserve"> </w:t>
      </w:r>
      <w:r w:rsidR="00ED12D8" w:rsidRPr="009A155F">
        <w:rPr>
          <w:rFonts w:ascii="Garamond" w:hAnsi="Garamond" w:cs="Arial"/>
          <w:sz w:val="24"/>
          <w:szCs w:val="24"/>
        </w:rPr>
        <w:t>a do senátu 21T v rozsahu 33</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2012 senát 5T neobsazen, porozsudkovou agendu vykonávají všichni soudci.</w:t>
      </w:r>
    </w:p>
    <w:p w:rsidR="00084294"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651231" w:rsidRDefault="00651231" w:rsidP="00651231">
      <w:pPr>
        <w:spacing w:after="0" w:line="240" w:lineRule="auto"/>
        <w:ind w:left="425" w:firstLine="709"/>
        <w:jc w:val="both"/>
        <w:rPr>
          <w:rFonts w:ascii="Garamond" w:hAnsi="Garamond"/>
          <w:color w:val="FF0000"/>
          <w:sz w:val="24"/>
          <w:szCs w:val="24"/>
        </w:rPr>
      </w:pPr>
      <w:r w:rsidRPr="00651231">
        <w:rPr>
          <w:rFonts w:ascii="Garamond" w:hAnsi="Garamond"/>
          <w:color w:val="FF0000"/>
          <w:sz w:val="24"/>
          <w:szCs w:val="24"/>
        </w:rPr>
        <w:t>Od 2. 8. 2021 senát 1T neobsazen, porozsudkovou agendu vykonávají všichni soudci.</w:t>
      </w:r>
    </w:p>
    <w:p w:rsidR="00651231" w:rsidRPr="00651231" w:rsidRDefault="00651231" w:rsidP="00651231">
      <w:pPr>
        <w:spacing w:after="0" w:line="240" w:lineRule="auto"/>
        <w:ind w:left="1134"/>
        <w:jc w:val="both"/>
        <w:rPr>
          <w:rFonts w:ascii="Garamond" w:hAnsi="Garamond" w:cs="Arial"/>
          <w:color w:val="FF0000"/>
          <w:sz w:val="24"/>
          <w:szCs w:val="24"/>
        </w:rPr>
      </w:pPr>
      <w:r w:rsidRPr="00651231">
        <w:rPr>
          <w:rFonts w:ascii="Garamond" w:hAnsi="Garamond"/>
          <w:color w:val="FF0000"/>
          <w:sz w:val="24"/>
          <w:szCs w:val="24"/>
        </w:rPr>
        <w:t xml:space="preserve">Věci senátu 1T </w:t>
      </w:r>
      <w:r w:rsidRPr="00651231">
        <w:rPr>
          <w:rFonts w:ascii="Garamond" w:hAnsi="Garamond" w:cs="Arial"/>
          <w:color w:val="FF0000"/>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651231" w:rsidRDefault="00651231" w:rsidP="00651231">
      <w:pPr>
        <w:spacing w:after="0" w:line="240" w:lineRule="auto"/>
        <w:ind w:left="1134"/>
        <w:jc w:val="both"/>
        <w:rPr>
          <w:rFonts w:ascii="Garamond" w:hAnsi="Garamond" w:cs="Arial"/>
          <w:color w:val="FF0000"/>
          <w:sz w:val="24"/>
          <w:szCs w:val="24"/>
        </w:rPr>
      </w:pPr>
      <w:r w:rsidRPr="00651231">
        <w:rPr>
          <w:rFonts w:ascii="Garamond" w:hAnsi="Garamond" w:cs="Arial"/>
          <w:color w:val="FF0000"/>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Siegel,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Tm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lastRenderedPageBreak/>
        <w:tab/>
      </w:r>
      <w:r w:rsidR="0064746D" w:rsidRPr="0066711D">
        <w:rPr>
          <w:rFonts w:ascii="Garamond" w:hAnsi="Garamond" w:cs="Arial"/>
          <w:sz w:val="24"/>
          <w:szCs w:val="24"/>
        </w:rPr>
        <w:t>Věci senátu 4Tm obživlé z důvodu opětovného podání obžaloby či návrhu na potrestání státním zástupcem budou přiděleny k vyřízení JUDr. Siegelové.</w:t>
      </w:r>
      <w:r w:rsidR="00E857F9" w:rsidRPr="0066711D">
        <w:rPr>
          <w:rFonts w:ascii="Garamond" w:hAnsi="Garamond" w:cs="Arial"/>
          <w:sz w:val="24"/>
          <w:szCs w:val="24"/>
        </w:rPr>
        <w:t xml:space="preserve"> V případě nápadu věci Tm, v níž vystupuje v procesním postavení obhájce, zmocněnec či opatrovníka advokát JUDr. František Siegel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Tm a věc bude přidělena JUDr. Radoslavu Krůškovi.</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Nt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333b tr. řádu</w:t>
      </w:r>
      <w:r w:rsidR="00A63533" w:rsidRPr="0066711D">
        <w:rPr>
          <w:rFonts w:ascii="Garamond" w:hAnsi="Garamond" w:cs="Arial"/>
          <w:sz w:val="24"/>
          <w:szCs w:val="24"/>
        </w:rPr>
        <w:t>)</w:t>
      </w:r>
      <w:r w:rsidRPr="0066711D">
        <w:rPr>
          <w:rFonts w:ascii="Garamond" w:hAnsi="Garamond" w:cs="Arial"/>
          <w:sz w:val="24"/>
          <w:szCs w:val="24"/>
        </w:rPr>
        <w:t>, podněty k řízení o podmíněné propuštění a rozhodování o společném způsobu výkonu trestu (§ 320/3 tr.ř.), o změně způsobu výkonu trestu (§ 324 tr.</w:t>
      </w:r>
      <w:r w:rsidR="00A63533" w:rsidRPr="0066711D">
        <w:rPr>
          <w:rFonts w:ascii="Garamond" w:hAnsi="Garamond" w:cs="Arial"/>
          <w:sz w:val="24"/>
          <w:szCs w:val="24"/>
        </w:rPr>
        <w:t xml:space="preserve"> </w:t>
      </w:r>
      <w:r w:rsidRPr="0066711D">
        <w:rPr>
          <w:rFonts w:ascii="Garamond" w:hAnsi="Garamond" w:cs="Arial"/>
          <w:sz w:val="24"/>
          <w:szCs w:val="24"/>
        </w:rPr>
        <w:t>řádu), přerušení výkonu trestu (§ 325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4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Kynšperk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z jiné věznice než Horní Slavkov, Kynšperk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Nt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Věci Nt cizinců a Nt s cizím prvkem (</w:t>
      </w:r>
      <w:r w:rsidR="00D13AF8" w:rsidRPr="0066711D">
        <w:rPr>
          <w:rFonts w:ascii="Garamond" w:hAnsi="Garamond" w:cs="Arial"/>
          <w:sz w:val="24"/>
          <w:szCs w:val="24"/>
        </w:rPr>
        <w:t xml:space="preserve">kromě věcí Nt cizinců – státních příslušníků SR a </w:t>
      </w:r>
      <w:r w:rsidR="00F566D1" w:rsidRPr="0066711D">
        <w:rPr>
          <w:rFonts w:ascii="Garamond" w:hAnsi="Garamond" w:cs="Arial"/>
          <w:sz w:val="24"/>
          <w:szCs w:val="24"/>
        </w:rPr>
        <w:t>kromě věcí Nt - přípravné řízení a věcí Nt souvisejících s rozhodovací činností ve věznici Horní Slavkov</w:t>
      </w:r>
      <w:r w:rsidR="00A53D2E" w:rsidRPr="0066711D">
        <w:rPr>
          <w:rFonts w:ascii="Garamond" w:hAnsi="Garamond" w:cs="Arial"/>
          <w:sz w:val="24"/>
          <w:szCs w:val="24"/>
        </w:rPr>
        <w:t xml:space="preserve"> a </w:t>
      </w:r>
      <w:r w:rsidR="00F566D1" w:rsidRPr="0066711D">
        <w:rPr>
          <w:rFonts w:ascii="Garamond" w:hAnsi="Garamond" w:cs="Arial"/>
          <w:sz w:val="24"/>
          <w:szCs w:val="24"/>
        </w:rPr>
        <w:t xml:space="preserve">Kynšperk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Nt - ochranné léčení = uložení a výkon ochranného léčení a zabezpečovací detence </w:t>
      </w:r>
      <w:r w:rsidR="000B7E83" w:rsidRPr="0066711D">
        <w:rPr>
          <w:rFonts w:ascii="Garamond" w:hAnsi="Garamond" w:cs="Arial"/>
          <w:sz w:val="24"/>
          <w:szCs w:val="24"/>
        </w:rPr>
        <w:t xml:space="preserve">a Nt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Nt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Kynšperk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z jiné věznice než Horní Slavkov, Kynšperk nad Ohří Mgr. Daně Kordíkové.</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Nt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Nt,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9A155F"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Kynšperk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tr. zákoníku </w:t>
      </w:r>
      <w:r w:rsidR="00A22078" w:rsidRPr="0066711D">
        <w:rPr>
          <w:rFonts w:ascii="Garamond" w:hAnsi="Garamond" w:cs="Arial"/>
          <w:sz w:val="24"/>
          <w:szCs w:val="24"/>
        </w:rPr>
        <w:t xml:space="preserve">předkládány </w:t>
      </w:r>
      <w:r w:rsidR="00CA6C8C" w:rsidRPr="009A155F">
        <w:rPr>
          <w:rFonts w:ascii="Garamond" w:hAnsi="Garamond" w:cs="Arial"/>
          <w:b/>
          <w:sz w:val="24"/>
          <w:szCs w:val="24"/>
        </w:rPr>
        <w:t>Mgr. Daně Kordíkové</w:t>
      </w:r>
      <w:r w:rsidRPr="009A155F">
        <w:rPr>
          <w:rFonts w:ascii="Garamond" w:hAnsi="Garamond" w:cs="Arial"/>
          <w:b/>
          <w:sz w:val="24"/>
          <w:szCs w:val="24"/>
        </w:rPr>
        <w:t>.</w:t>
      </w:r>
      <w:r w:rsidRPr="009A155F">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lastRenderedPageBreak/>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Kynšperk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Rt a Ntr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nařízení soudu vyššího stupně, aby byla věc projednána a rozhodnuta v jiném složení senátu dle § 262 tr.</w:t>
      </w:r>
      <w:r w:rsidR="004E4529" w:rsidRPr="0066711D">
        <w:rPr>
          <w:rFonts w:ascii="Garamond" w:hAnsi="Garamond" w:cs="Arial"/>
          <w:sz w:val="24"/>
          <w:szCs w:val="24"/>
        </w:rPr>
        <w:t xml:space="preserve"> </w:t>
      </w:r>
      <w:r w:rsidR="00143450" w:rsidRPr="0066711D">
        <w:rPr>
          <w:rFonts w:ascii="Garamond" w:hAnsi="Garamond" w:cs="Arial"/>
          <w:sz w:val="24"/>
          <w:szCs w:val="24"/>
        </w:rPr>
        <w:t>řádu,</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tr.</w:t>
      </w:r>
      <w:r w:rsidR="00D02694" w:rsidRPr="0066711D">
        <w:rPr>
          <w:rFonts w:ascii="Garamond" w:hAnsi="Garamond" w:cs="Arial"/>
          <w:sz w:val="24"/>
          <w:szCs w:val="24"/>
        </w:rPr>
        <w:t xml:space="preserve"> </w:t>
      </w:r>
      <w:r w:rsidRPr="0066711D">
        <w:rPr>
          <w:rFonts w:ascii="Garamond" w:hAnsi="Garamond" w:cs="Arial"/>
          <w:sz w:val="24"/>
          <w:szCs w:val="24"/>
        </w:rPr>
        <w:t>řádu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 xml:space="preserve">svědka nebo v rekognici)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2 tr. řádu, ve věcech Nt, Ntm-přípravné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Pešiny bude podán návrh státní zástupkyní OSZ Sokolov Mgr. Pešinovou, věc bude přidělena k vyřízení soudci Mgr. Vítu Kastlovi; pokud v době dosažitelnosti soudkyně JUDr. Gabriely Siegelové bude podán návrh v rámci řízení, ve kterém bude zastupovat některou z procesních stran advokát JUDr. František Siegel, evidenční číslo ČAK: 10160, bude věc přidělena k vyřízení soudci JUDr. Radoslavu Krůškovi.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w:t>
      </w:r>
      <w:r w:rsidR="000477D3" w:rsidRPr="0066711D">
        <w:rPr>
          <w:rFonts w:ascii="Garamond" w:hAnsi="Garamond" w:cs="Arial"/>
          <w:sz w:val="24"/>
          <w:szCs w:val="24"/>
        </w:rPr>
        <w:lastRenderedPageBreak/>
        <w:t xml:space="preserve">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Věci Nt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stanovení § 30 odst. 2 tr. řádu</w:t>
      </w:r>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V případě, že osoba vykonává trest odnětí svobody ve věznici Kynšperk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 v souvislosti s rozhodováním o vyhošťovací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mundační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FB6542" w:rsidRPr="00651231" w:rsidRDefault="00FB6542" w:rsidP="00022638">
      <w:pPr>
        <w:tabs>
          <w:tab w:val="left" w:pos="709"/>
          <w:tab w:val="left" w:pos="1134"/>
        </w:tabs>
        <w:spacing w:after="0"/>
        <w:ind w:left="1134"/>
        <w:jc w:val="both"/>
        <w:rPr>
          <w:rFonts w:ascii="Garamond" w:hAnsi="Garamond" w:cs="Arial"/>
          <w:strike/>
          <w:color w:val="FF0000"/>
          <w:sz w:val="24"/>
          <w:szCs w:val="24"/>
        </w:rPr>
      </w:pPr>
      <w:r w:rsidRPr="0066711D">
        <w:rPr>
          <w:rFonts w:ascii="Garamond" w:hAnsi="Garamond" w:cs="Arial"/>
          <w:sz w:val="24"/>
          <w:szCs w:val="24"/>
        </w:rPr>
        <w:t xml:space="preserve"> </w:t>
      </w:r>
      <w:r w:rsidRPr="00651231">
        <w:rPr>
          <w:rFonts w:ascii="Garamond" w:hAnsi="Garamond" w:cs="Arial"/>
          <w:strike/>
          <w:color w:val="FF0000"/>
          <w:sz w:val="24"/>
          <w:szCs w:val="24"/>
        </w:rPr>
        <w:t>- vede r</w:t>
      </w:r>
      <w:r w:rsidR="006460D1" w:rsidRPr="00651231">
        <w:rPr>
          <w:rFonts w:ascii="Garamond" w:hAnsi="Garamond" w:cs="Arial"/>
          <w:strike/>
          <w:color w:val="FF0000"/>
          <w:sz w:val="24"/>
          <w:szCs w:val="24"/>
        </w:rPr>
        <w:t>ejstříky 4T, 5T, 19T, 21T</w:t>
      </w:r>
      <w:r w:rsidR="00F2002B" w:rsidRPr="00651231">
        <w:rPr>
          <w:rFonts w:ascii="Garamond" w:hAnsi="Garamond" w:cs="Arial"/>
          <w:strike/>
          <w:color w:val="FF0000"/>
          <w:sz w:val="24"/>
          <w:szCs w:val="24"/>
        </w:rPr>
        <w:t xml:space="preserve"> </w:t>
      </w:r>
      <w:r w:rsidRPr="00651231">
        <w:rPr>
          <w:rFonts w:ascii="Garamond" w:hAnsi="Garamond" w:cs="Arial"/>
          <w:strike/>
          <w:color w:val="FF0000"/>
          <w:sz w:val="24"/>
          <w:szCs w:val="24"/>
        </w:rPr>
        <w:t>a spisovnu od r</w:t>
      </w:r>
      <w:r w:rsidR="0066711D" w:rsidRPr="00651231">
        <w:rPr>
          <w:rFonts w:ascii="Garamond" w:hAnsi="Garamond" w:cs="Arial"/>
          <w:strike/>
          <w:color w:val="FF0000"/>
          <w:sz w:val="24"/>
          <w:szCs w:val="24"/>
        </w:rPr>
        <w:t>oku</w:t>
      </w:r>
      <w:r w:rsidRPr="00651231">
        <w:rPr>
          <w:rFonts w:ascii="Garamond" w:hAnsi="Garamond" w:cs="Arial"/>
          <w:strike/>
          <w:color w:val="FF0000"/>
          <w:sz w:val="24"/>
          <w:szCs w:val="24"/>
        </w:rPr>
        <w:t xml:space="preserve"> </w:t>
      </w:r>
      <w:r w:rsidR="0066711D" w:rsidRPr="00651231">
        <w:rPr>
          <w:rFonts w:ascii="Garamond" w:hAnsi="Garamond" w:cs="Arial"/>
          <w:strike/>
          <w:color w:val="FF0000"/>
          <w:sz w:val="24"/>
          <w:szCs w:val="24"/>
        </w:rPr>
        <w:t>2020</w:t>
      </w:r>
      <w:r w:rsidRPr="00651231">
        <w:rPr>
          <w:rFonts w:ascii="Garamond" w:hAnsi="Garamond" w:cs="Arial"/>
          <w:strike/>
          <w:color w:val="FF0000"/>
          <w:sz w:val="24"/>
          <w:szCs w:val="24"/>
        </w:rPr>
        <w:t>, zajišťuje úkoly uvedené v ustanovení § 6 odst. 9 jednacího řád</w:t>
      </w:r>
      <w:r w:rsidR="00213F7C" w:rsidRPr="00651231">
        <w:rPr>
          <w:rFonts w:ascii="Garamond" w:hAnsi="Garamond" w:cs="Arial"/>
          <w:strike/>
          <w:color w:val="FF0000"/>
          <w:sz w:val="24"/>
          <w:szCs w:val="24"/>
        </w:rPr>
        <w:t>u pro okresní a </w:t>
      </w:r>
      <w:r w:rsidR="00E748A2" w:rsidRPr="00651231">
        <w:rPr>
          <w:rFonts w:ascii="Garamond" w:hAnsi="Garamond" w:cs="Arial"/>
          <w:strike/>
          <w:color w:val="FF0000"/>
          <w:sz w:val="24"/>
          <w:szCs w:val="24"/>
        </w:rPr>
        <w:t xml:space="preserve">krajské soudy a </w:t>
      </w:r>
      <w:r w:rsidRPr="00651231">
        <w:rPr>
          <w:rFonts w:ascii="Garamond" w:hAnsi="Garamond" w:cs="Arial"/>
          <w:strike/>
          <w:color w:val="FF0000"/>
          <w:sz w:val="24"/>
          <w:szCs w:val="24"/>
        </w:rPr>
        <w:t>vykonává práce uvedené v ustanovení § 5 a § 8 Vnitřního a kancelářského řádu pro o</w:t>
      </w:r>
      <w:r w:rsidR="002248DB" w:rsidRPr="00651231">
        <w:rPr>
          <w:rFonts w:ascii="Garamond" w:hAnsi="Garamond" w:cs="Arial"/>
          <w:strike/>
          <w:color w:val="FF0000"/>
          <w:sz w:val="24"/>
          <w:szCs w:val="24"/>
        </w:rPr>
        <w:t>kresní, krajské a vrchní soudy</w:t>
      </w:r>
    </w:p>
    <w:p w:rsidR="00FB6542" w:rsidRPr="00651231" w:rsidRDefault="00FB6542" w:rsidP="00022638">
      <w:pPr>
        <w:tabs>
          <w:tab w:val="left" w:pos="1134"/>
        </w:tabs>
        <w:spacing w:after="0"/>
        <w:jc w:val="both"/>
        <w:rPr>
          <w:rFonts w:ascii="Garamond" w:hAnsi="Garamond" w:cs="Arial"/>
          <w:strike/>
          <w:color w:val="FF0000"/>
          <w:sz w:val="24"/>
          <w:szCs w:val="24"/>
        </w:rPr>
      </w:pPr>
      <w:r w:rsidRPr="00651231">
        <w:rPr>
          <w:rFonts w:ascii="Garamond" w:hAnsi="Garamond" w:cs="Arial"/>
          <w:color w:val="FF0000"/>
          <w:sz w:val="24"/>
          <w:szCs w:val="24"/>
        </w:rPr>
        <w:tab/>
      </w:r>
      <w:r w:rsidRPr="00651231">
        <w:rPr>
          <w:rFonts w:ascii="Garamond" w:hAnsi="Garamond" w:cs="Arial"/>
          <w:strike/>
          <w:color w:val="FF0000"/>
          <w:sz w:val="24"/>
          <w:szCs w:val="24"/>
        </w:rPr>
        <w:t>(zastupuje</w:t>
      </w:r>
      <w:r w:rsidR="009A0C14" w:rsidRPr="00651231">
        <w:rPr>
          <w:rFonts w:ascii="Garamond" w:hAnsi="Garamond" w:cs="Arial"/>
          <w:strike/>
          <w:color w:val="FF0000"/>
          <w:sz w:val="24"/>
          <w:szCs w:val="24"/>
        </w:rPr>
        <w:t xml:space="preserve"> </w:t>
      </w:r>
      <w:r w:rsidR="003928CA" w:rsidRPr="00651231">
        <w:rPr>
          <w:rFonts w:ascii="Garamond" w:hAnsi="Garamond" w:cs="Arial"/>
          <w:strike/>
          <w:color w:val="FF0000"/>
          <w:sz w:val="24"/>
          <w:szCs w:val="24"/>
        </w:rPr>
        <w:t>–</w:t>
      </w:r>
      <w:r w:rsidR="00343970" w:rsidRPr="00651231">
        <w:rPr>
          <w:rFonts w:ascii="Garamond" w:hAnsi="Garamond" w:cs="Arial"/>
          <w:strike/>
          <w:color w:val="FF0000"/>
          <w:sz w:val="24"/>
          <w:szCs w:val="24"/>
        </w:rPr>
        <w:t xml:space="preserve"> </w:t>
      </w:r>
      <w:r w:rsidR="00035367" w:rsidRPr="00651231">
        <w:rPr>
          <w:rFonts w:ascii="Garamond" w:hAnsi="Garamond" w:cs="Arial"/>
          <w:strike/>
          <w:color w:val="FF0000"/>
          <w:sz w:val="24"/>
          <w:szCs w:val="24"/>
        </w:rPr>
        <w:t>Špulková, Schmiedkunzová</w:t>
      </w:r>
      <w:r w:rsidR="0032157C" w:rsidRPr="00651231">
        <w:rPr>
          <w:rFonts w:ascii="Garamond" w:hAnsi="Garamond" w:cs="Arial"/>
          <w:strike/>
          <w:color w:val="FF0000"/>
          <w:sz w:val="24"/>
          <w:szCs w:val="24"/>
        </w:rPr>
        <w:t>, Krausová Fialová</w:t>
      </w:r>
      <w:r w:rsidR="00035367" w:rsidRPr="00651231">
        <w:rPr>
          <w:rFonts w:ascii="Garamond" w:hAnsi="Garamond" w:cs="Arial"/>
          <w:strike/>
          <w:color w:val="FF0000"/>
          <w:sz w:val="24"/>
          <w:szCs w:val="24"/>
        </w:rPr>
        <w:t>)</w:t>
      </w:r>
    </w:p>
    <w:p w:rsidR="00651231" w:rsidRPr="00651231" w:rsidRDefault="00651231" w:rsidP="00627513">
      <w:pPr>
        <w:pStyle w:val="Odstavecseseznamem"/>
        <w:tabs>
          <w:tab w:val="left" w:pos="1134"/>
        </w:tabs>
        <w:spacing w:after="0"/>
        <w:ind w:left="1134"/>
        <w:jc w:val="both"/>
        <w:rPr>
          <w:rFonts w:ascii="Garamond" w:hAnsi="Garamond" w:cs="Arial"/>
          <w:color w:val="FF0000"/>
          <w:sz w:val="24"/>
          <w:szCs w:val="24"/>
        </w:rPr>
      </w:pPr>
      <w:r w:rsidRPr="00651231">
        <w:rPr>
          <w:rFonts w:ascii="Garamond" w:hAnsi="Garamond" w:cs="Arial"/>
          <w:color w:val="FF0000"/>
          <w:sz w:val="24"/>
          <w:szCs w:val="24"/>
        </w:rPr>
        <w:t>- vede rejstříky 1T, 31PP, 35PP, 36PP, 32Td, 31Nt, 4Ntm - všeobecné, podněty k podmíněnému propuštění, společný způsob výkonu postupně uložených trestů (§ 320 odst. 3 tr. řádu), změna způsobu výkonu trestu ( § 324 tr. řádu),  přerušení výkonu trestu odnětí svobody a upuštění od  výkonu trestu odnětí svobody, výkon trestu obecně prospěšných prací uložených jiným soudem, věci s cizím prvkem, návrhy dle § 6 zák. č. 198/1993 Sb., a rejstříky Rt a Ntr</w:t>
      </w:r>
    </w:p>
    <w:p w:rsidR="00651231" w:rsidRPr="00651231" w:rsidRDefault="00651231" w:rsidP="00627513">
      <w:pPr>
        <w:pStyle w:val="Odstavecseseznamem"/>
        <w:tabs>
          <w:tab w:val="left" w:pos="1134"/>
        </w:tabs>
        <w:spacing w:after="0"/>
        <w:ind w:left="1134"/>
        <w:jc w:val="both"/>
        <w:rPr>
          <w:rFonts w:ascii="Garamond" w:hAnsi="Garamond" w:cs="Arial"/>
          <w:color w:val="FF0000"/>
          <w:sz w:val="24"/>
          <w:szCs w:val="24"/>
        </w:rPr>
      </w:pPr>
      <w:r w:rsidRPr="00651231">
        <w:rPr>
          <w:rFonts w:ascii="Garamond" w:hAnsi="Garamond" w:cs="Arial"/>
          <w:color w:val="FF0000"/>
          <w:sz w:val="24"/>
          <w:szCs w:val="24"/>
        </w:rPr>
        <w:t>- vede spisovnu od roku 2020, zajišťuje úkoly uvedené v ust. § 6 odst. 9 jednacího řádu pro okresní a krajské soudy a vykonává práce uvedené v ust. § 5 a § 8 vnitřního a kancelářského řádu pro okresní, krajské a vrchní soudy</w:t>
      </w:r>
    </w:p>
    <w:p w:rsidR="00651231" w:rsidRPr="00651231" w:rsidRDefault="00651231" w:rsidP="00627513">
      <w:pPr>
        <w:tabs>
          <w:tab w:val="left" w:pos="1134"/>
        </w:tabs>
        <w:spacing w:after="0"/>
        <w:ind w:left="567"/>
        <w:jc w:val="both"/>
        <w:rPr>
          <w:rFonts w:ascii="Garamond" w:hAnsi="Garamond" w:cs="Arial"/>
          <w:color w:val="FF0000"/>
          <w:sz w:val="24"/>
          <w:szCs w:val="24"/>
        </w:rPr>
      </w:pPr>
      <w:r w:rsidRPr="00651231">
        <w:rPr>
          <w:rFonts w:ascii="Garamond" w:hAnsi="Garamond" w:cs="Arial"/>
          <w:color w:val="FF0000"/>
          <w:sz w:val="24"/>
          <w:szCs w:val="24"/>
        </w:rPr>
        <w:tab/>
        <w:t>(zastupuje – Špulková, Krausová Fialová)</w:t>
      </w:r>
    </w:p>
    <w:p w:rsidR="00651231" w:rsidRPr="0066711D" w:rsidRDefault="00651231" w:rsidP="00022638">
      <w:pPr>
        <w:tabs>
          <w:tab w:val="left" w:pos="1134"/>
        </w:tabs>
        <w:spacing w:after="0"/>
        <w:jc w:val="both"/>
        <w:rPr>
          <w:rFonts w:ascii="Garamond" w:hAnsi="Garamond" w:cs="Arial"/>
          <w:sz w:val="24"/>
          <w:szCs w:val="24"/>
        </w:rPr>
      </w:pPr>
    </w:p>
    <w:p w:rsidR="00FB6542" w:rsidRPr="00EC7476" w:rsidRDefault="00E748A2" w:rsidP="00022638">
      <w:pPr>
        <w:tabs>
          <w:tab w:val="left" w:pos="-1134"/>
          <w:tab w:val="left" w:pos="-851"/>
          <w:tab w:val="left" w:pos="709"/>
          <w:tab w:val="left" w:pos="1134"/>
        </w:tabs>
        <w:spacing w:after="0"/>
        <w:jc w:val="both"/>
        <w:rPr>
          <w:rFonts w:ascii="Garamond" w:hAnsi="Garamond" w:cs="Arial"/>
          <w:b/>
          <w:sz w:val="24"/>
          <w:szCs w:val="24"/>
        </w:rPr>
      </w:pPr>
      <w:r w:rsidRPr="0066711D">
        <w:rPr>
          <w:rFonts w:ascii="Garamond" w:hAnsi="Garamond" w:cs="Arial"/>
          <w:sz w:val="24"/>
          <w:szCs w:val="24"/>
        </w:rPr>
        <w:tab/>
      </w:r>
      <w:r w:rsidR="00FB6542" w:rsidRPr="00EC7476">
        <w:rPr>
          <w:rFonts w:ascii="Garamond" w:hAnsi="Garamond" w:cs="Arial"/>
          <w:b/>
          <w:sz w:val="24"/>
          <w:szCs w:val="24"/>
        </w:rPr>
        <w:t>2)</w:t>
      </w:r>
      <w:r w:rsidR="00FB6542" w:rsidRPr="00EC7476">
        <w:rPr>
          <w:rFonts w:ascii="Garamond" w:hAnsi="Garamond" w:cs="Arial"/>
          <w:b/>
          <w:sz w:val="24"/>
          <w:szCs w:val="24"/>
        </w:rPr>
        <w:tab/>
      </w:r>
      <w:r w:rsidR="0032157C" w:rsidRPr="00EC7476">
        <w:rPr>
          <w:rFonts w:ascii="Garamond" w:hAnsi="Garamond" w:cs="Arial"/>
          <w:b/>
          <w:sz w:val="24"/>
          <w:szCs w:val="24"/>
        </w:rPr>
        <w:t>Gabriela Krausová Fialová</w:t>
      </w:r>
    </w:p>
    <w:p w:rsidR="00FB6542" w:rsidRPr="00651231" w:rsidRDefault="00FB6542" w:rsidP="00022638">
      <w:pPr>
        <w:tabs>
          <w:tab w:val="left" w:pos="1134"/>
        </w:tabs>
        <w:spacing w:after="0"/>
        <w:ind w:left="1134"/>
        <w:jc w:val="both"/>
        <w:rPr>
          <w:rFonts w:ascii="Garamond" w:hAnsi="Garamond" w:cs="Arial"/>
          <w:strike/>
          <w:color w:val="FF0000"/>
          <w:sz w:val="24"/>
          <w:szCs w:val="24"/>
        </w:rPr>
      </w:pPr>
      <w:r w:rsidRPr="0066711D">
        <w:rPr>
          <w:rFonts w:ascii="Garamond" w:hAnsi="Garamond" w:cs="Arial"/>
          <w:sz w:val="24"/>
          <w:szCs w:val="24"/>
        </w:rPr>
        <w:t xml:space="preserve"> </w:t>
      </w:r>
      <w:r w:rsidRPr="00651231">
        <w:rPr>
          <w:rFonts w:ascii="Garamond" w:hAnsi="Garamond" w:cs="Arial"/>
          <w:strike/>
          <w:color w:val="FF0000"/>
          <w:sz w:val="24"/>
          <w:szCs w:val="24"/>
        </w:rPr>
        <w:t xml:space="preserve">- vede rejstříky </w:t>
      </w:r>
      <w:r w:rsidR="00B56168" w:rsidRPr="00651231">
        <w:rPr>
          <w:rFonts w:ascii="Garamond" w:hAnsi="Garamond" w:cs="Arial"/>
          <w:strike/>
          <w:color w:val="FF0000"/>
          <w:sz w:val="24"/>
          <w:szCs w:val="24"/>
        </w:rPr>
        <w:t xml:space="preserve">2T, </w:t>
      </w:r>
      <w:r w:rsidRPr="00651231">
        <w:rPr>
          <w:rFonts w:ascii="Garamond" w:hAnsi="Garamond" w:cs="Arial"/>
          <w:strike/>
          <w:color w:val="FF0000"/>
          <w:sz w:val="24"/>
          <w:szCs w:val="24"/>
        </w:rPr>
        <w:t>3T,</w:t>
      </w:r>
      <w:r w:rsidR="00343970" w:rsidRPr="00651231">
        <w:rPr>
          <w:rFonts w:ascii="Garamond" w:hAnsi="Garamond" w:cs="Arial"/>
          <w:strike/>
          <w:color w:val="FF0000"/>
          <w:sz w:val="24"/>
          <w:szCs w:val="24"/>
        </w:rPr>
        <w:t xml:space="preserve"> 24T,</w:t>
      </w:r>
      <w:r w:rsidRPr="00651231">
        <w:rPr>
          <w:rFonts w:ascii="Garamond" w:hAnsi="Garamond" w:cs="Arial"/>
          <w:strike/>
          <w:color w:val="FF0000"/>
          <w:sz w:val="24"/>
          <w:szCs w:val="24"/>
        </w:rPr>
        <w:t xml:space="preserve"> 4Tm</w:t>
      </w:r>
      <w:r w:rsidR="006854CB" w:rsidRPr="00651231">
        <w:rPr>
          <w:rFonts w:ascii="Garamond" w:hAnsi="Garamond" w:cs="Arial"/>
          <w:strike/>
          <w:color w:val="FF0000"/>
          <w:sz w:val="24"/>
          <w:szCs w:val="24"/>
        </w:rPr>
        <w:t xml:space="preserve">, </w:t>
      </w:r>
      <w:r w:rsidRPr="00651231">
        <w:rPr>
          <w:rFonts w:ascii="Garamond" w:hAnsi="Garamond" w:cs="Arial"/>
          <w:strike/>
          <w:color w:val="FF0000"/>
          <w:sz w:val="24"/>
          <w:szCs w:val="24"/>
        </w:rPr>
        <w:t>24T</w:t>
      </w:r>
      <w:r w:rsidR="006818E5" w:rsidRPr="00651231">
        <w:rPr>
          <w:rFonts w:ascii="Garamond" w:hAnsi="Garamond" w:cs="Arial"/>
          <w:strike/>
          <w:color w:val="FF0000"/>
          <w:sz w:val="24"/>
          <w:szCs w:val="24"/>
        </w:rPr>
        <w:t>m</w:t>
      </w:r>
      <w:r w:rsidR="00D937A0" w:rsidRPr="00651231">
        <w:rPr>
          <w:rFonts w:ascii="Garamond" w:hAnsi="Garamond" w:cs="Arial"/>
          <w:strike/>
          <w:color w:val="FF0000"/>
          <w:sz w:val="24"/>
          <w:szCs w:val="24"/>
        </w:rPr>
        <w:t xml:space="preserve">, </w:t>
      </w:r>
      <w:r w:rsidRPr="00651231">
        <w:rPr>
          <w:rFonts w:ascii="Garamond" w:hAnsi="Garamond" w:cs="Arial"/>
          <w:strike/>
          <w:color w:val="FF0000"/>
          <w:sz w:val="24"/>
          <w:szCs w:val="24"/>
        </w:rPr>
        <w:t xml:space="preserve">spisovnu od </w:t>
      </w:r>
      <w:r w:rsidR="0066711D" w:rsidRPr="00651231">
        <w:rPr>
          <w:rFonts w:ascii="Garamond" w:hAnsi="Garamond" w:cs="Arial"/>
          <w:strike/>
          <w:color w:val="FF0000"/>
          <w:sz w:val="24"/>
          <w:szCs w:val="24"/>
        </w:rPr>
        <w:t>roku 2020</w:t>
      </w:r>
      <w:r w:rsidRPr="00651231">
        <w:rPr>
          <w:rFonts w:ascii="Garamond" w:hAnsi="Garamond" w:cs="Arial"/>
          <w:strike/>
          <w:color w:val="FF0000"/>
          <w:sz w:val="24"/>
          <w:szCs w:val="24"/>
        </w:rPr>
        <w:t>, zajišťuje úkoly uvedené v ustanovení § 6 odst. 9 jednacího řádu pro okresní a krajské soudy a vykonává práce uvedené v ustanovení § 5 a § 8 Vnitřního a kancelářského řádu pro ok</w:t>
      </w:r>
      <w:r w:rsidR="002248DB" w:rsidRPr="00651231">
        <w:rPr>
          <w:rFonts w:ascii="Garamond" w:hAnsi="Garamond" w:cs="Arial"/>
          <w:strike/>
          <w:color w:val="FF0000"/>
          <w:sz w:val="24"/>
          <w:szCs w:val="24"/>
        </w:rPr>
        <w:t>resní, krajské a vrchní soudy</w:t>
      </w:r>
    </w:p>
    <w:p w:rsidR="00F06307" w:rsidRDefault="00FB6542" w:rsidP="00022638">
      <w:pPr>
        <w:tabs>
          <w:tab w:val="left" w:pos="1134"/>
        </w:tabs>
        <w:spacing w:after="0"/>
        <w:jc w:val="both"/>
        <w:rPr>
          <w:rFonts w:ascii="Garamond" w:hAnsi="Garamond" w:cs="Arial"/>
          <w:strike/>
          <w:color w:val="FF0000"/>
          <w:sz w:val="24"/>
          <w:szCs w:val="24"/>
        </w:rPr>
      </w:pPr>
      <w:r w:rsidRPr="00651231">
        <w:rPr>
          <w:rFonts w:ascii="Garamond" w:hAnsi="Garamond" w:cs="Arial"/>
          <w:color w:val="FF0000"/>
          <w:sz w:val="24"/>
          <w:szCs w:val="24"/>
        </w:rPr>
        <w:tab/>
      </w:r>
      <w:r w:rsidRPr="00651231">
        <w:rPr>
          <w:rFonts w:ascii="Garamond" w:hAnsi="Garamond" w:cs="Arial"/>
          <w:strike/>
          <w:color w:val="FF0000"/>
          <w:sz w:val="24"/>
          <w:szCs w:val="24"/>
        </w:rPr>
        <w:t xml:space="preserve">(zastupuje </w:t>
      </w:r>
      <w:r w:rsidR="003928CA" w:rsidRPr="00651231">
        <w:rPr>
          <w:rFonts w:ascii="Garamond" w:hAnsi="Garamond" w:cs="Arial"/>
          <w:strike/>
          <w:color w:val="FF0000"/>
          <w:sz w:val="24"/>
          <w:szCs w:val="24"/>
        </w:rPr>
        <w:t>–</w:t>
      </w:r>
      <w:r w:rsidRPr="00651231">
        <w:rPr>
          <w:rFonts w:ascii="Garamond" w:hAnsi="Garamond" w:cs="Arial"/>
          <w:strike/>
          <w:color w:val="FF0000"/>
          <w:sz w:val="24"/>
          <w:szCs w:val="24"/>
        </w:rPr>
        <w:t xml:space="preserve"> Gábrišová</w:t>
      </w:r>
      <w:r w:rsidR="003928CA" w:rsidRPr="00651231">
        <w:rPr>
          <w:rFonts w:ascii="Garamond" w:hAnsi="Garamond" w:cs="Arial"/>
          <w:strike/>
          <w:color w:val="FF0000"/>
          <w:sz w:val="24"/>
          <w:szCs w:val="24"/>
        </w:rPr>
        <w:t>,</w:t>
      </w:r>
      <w:r w:rsidRPr="00651231">
        <w:rPr>
          <w:rFonts w:ascii="Garamond" w:hAnsi="Garamond" w:cs="Arial"/>
          <w:strike/>
          <w:color w:val="FF0000"/>
          <w:sz w:val="24"/>
          <w:szCs w:val="24"/>
        </w:rPr>
        <w:t xml:space="preserve"> Špulková, Schmiedkunzová)</w:t>
      </w:r>
    </w:p>
    <w:p w:rsidR="00651231" w:rsidRPr="00651231" w:rsidRDefault="00651231" w:rsidP="00627513">
      <w:pPr>
        <w:tabs>
          <w:tab w:val="left" w:pos="1134"/>
        </w:tabs>
        <w:spacing w:after="0"/>
        <w:ind w:left="1134"/>
        <w:jc w:val="both"/>
        <w:rPr>
          <w:rFonts w:ascii="Garamond" w:hAnsi="Garamond" w:cs="Arial"/>
          <w:color w:val="FF0000"/>
          <w:sz w:val="24"/>
          <w:szCs w:val="24"/>
        </w:rPr>
      </w:pPr>
      <w:r w:rsidRPr="00651231">
        <w:rPr>
          <w:rFonts w:ascii="Garamond" w:hAnsi="Garamond" w:cs="Arial"/>
          <w:color w:val="FF0000"/>
          <w:sz w:val="24"/>
          <w:szCs w:val="24"/>
        </w:rPr>
        <w:t>- vede rejstříky 2T, 3T, 4T, 4Tm, 21T, 24T, 24Tm,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651231" w:rsidRDefault="00651231" w:rsidP="00627513">
      <w:pPr>
        <w:tabs>
          <w:tab w:val="left" w:pos="1134"/>
        </w:tabs>
        <w:spacing w:after="0"/>
        <w:ind w:left="1134"/>
        <w:jc w:val="both"/>
        <w:rPr>
          <w:rFonts w:ascii="Garamond" w:hAnsi="Garamond" w:cs="Arial"/>
          <w:color w:val="FF0000"/>
          <w:sz w:val="24"/>
          <w:szCs w:val="24"/>
        </w:rPr>
      </w:pPr>
      <w:r w:rsidRPr="00651231">
        <w:rPr>
          <w:rFonts w:ascii="Garamond" w:hAnsi="Garamond" w:cs="Arial"/>
          <w:color w:val="FF0000"/>
          <w:sz w:val="24"/>
          <w:szCs w:val="24"/>
        </w:rPr>
        <w:t>- vede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651231" w:rsidRDefault="00651231" w:rsidP="00627513">
      <w:pPr>
        <w:tabs>
          <w:tab w:val="left" w:pos="1134"/>
        </w:tabs>
        <w:spacing w:after="0"/>
        <w:ind w:left="567"/>
        <w:jc w:val="both"/>
        <w:rPr>
          <w:rFonts w:ascii="Garamond" w:hAnsi="Garamond" w:cs="Arial"/>
          <w:color w:val="FF0000"/>
          <w:sz w:val="24"/>
          <w:szCs w:val="24"/>
        </w:rPr>
      </w:pPr>
      <w:r w:rsidRPr="00651231">
        <w:rPr>
          <w:rFonts w:ascii="Garamond" w:hAnsi="Garamond" w:cs="Arial"/>
          <w:color w:val="FF0000"/>
          <w:sz w:val="24"/>
          <w:szCs w:val="24"/>
        </w:rPr>
        <w:tab/>
        <w:t>(zastupuje – Gábrišová, Špulková)</w:t>
      </w:r>
    </w:p>
    <w:p w:rsidR="001D40E7" w:rsidRPr="0066711D" w:rsidRDefault="001D40E7" w:rsidP="00627513">
      <w:pPr>
        <w:tabs>
          <w:tab w:val="left" w:pos="1134"/>
        </w:tabs>
        <w:spacing w:after="0"/>
        <w:jc w:val="both"/>
        <w:rPr>
          <w:rFonts w:ascii="Garamond" w:hAnsi="Garamond" w:cs="Arial"/>
          <w:sz w:val="24"/>
          <w:szCs w:val="24"/>
        </w:rPr>
      </w:pPr>
    </w:p>
    <w:p w:rsidR="00FB6542" w:rsidRPr="0066711D" w:rsidRDefault="00FB6542" w:rsidP="00627513">
      <w:pPr>
        <w:tabs>
          <w:tab w:val="left" w:pos="1134"/>
        </w:tabs>
        <w:spacing w:after="0"/>
        <w:ind w:firstLine="709"/>
        <w:jc w:val="both"/>
        <w:rPr>
          <w:rFonts w:ascii="Garamond" w:hAnsi="Garamond" w:cs="Arial"/>
          <w:sz w:val="24"/>
          <w:szCs w:val="24"/>
        </w:rPr>
      </w:pPr>
      <w:r w:rsidRPr="0066711D">
        <w:rPr>
          <w:rFonts w:ascii="Garamond" w:hAnsi="Garamond" w:cs="Arial"/>
          <w:b/>
          <w:sz w:val="24"/>
          <w:szCs w:val="24"/>
        </w:rPr>
        <w:t>3)</w:t>
      </w:r>
      <w:r w:rsidRPr="0066711D">
        <w:rPr>
          <w:rFonts w:ascii="Garamond" w:hAnsi="Garamond" w:cs="Arial"/>
          <w:sz w:val="24"/>
          <w:szCs w:val="24"/>
        </w:rPr>
        <w:tab/>
      </w:r>
      <w:r w:rsidRPr="0066711D">
        <w:rPr>
          <w:rFonts w:ascii="Garamond" w:hAnsi="Garamond" w:cs="Arial"/>
          <w:b/>
          <w:sz w:val="24"/>
          <w:szCs w:val="24"/>
        </w:rPr>
        <w:t>Ivana Špulková</w:t>
      </w:r>
      <w:r w:rsidR="002C2D87" w:rsidRPr="0066711D">
        <w:rPr>
          <w:rFonts w:ascii="Garamond" w:hAnsi="Garamond" w:cs="Arial"/>
          <w:sz w:val="24"/>
          <w:szCs w:val="24"/>
        </w:rPr>
        <w:t xml:space="preserve"> </w:t>
      </w:r>
    </w:p>
    <w:p w:rsidR="00D937A0" w:rsidRPr="00651231" w:rsidRDefault="00FB6542" w:rsidP="00627513">
      <w:pPr>
        <w:tabs>
          <w:tab w:val="left" w:pos="1134"/>
        </w:tabs>
        <w:spacing w:after="0"/>
        <w:ind w:left="1134"/>
        <w:jc w:val="both"/>
        <w:rPr>
          <w:rFonts w:ascii="Garamond" w:hAnsi="Garamond" w:cs="Arial"/>
          <w:strike/>
          <w:color w:val="FF0000"/>
          <w:sz w:val="24"/>
          <w:szCs w:val="24"/>
        </w:rPr>
      </w:pPr>
      <w:r w:rsidRPr="00651231">
        <w:rPr>
          <w:rFonts w:ascii="Garamond" w:hAnsi="Garamond" w:cs="Arial"/>
          <w:strike/>
          <w:color w:val="FF0000"/>
          <w:sz w:val="24"/>
          <w:szCs w:val="24"/>
        </w:rPr>
        <w:t xml:space="preserve"> - vede rejstříky  </w:t>
      </w:r>
      <w:r w:rsidR="00B56168" w:rsidRPr="00651231">
        <w:rPr>
          <w:rFonts w:ascii="Garamond" w:hAnsi="Garamond" w:cs="Arial"/>
          <w:strike/>
          <w:color w:val="FF0000"/>
          <w:sz w:val="24"/>
          <w:szCs w:val="24"/>
        </w:rPr>
        <w:t xml:space="preserve">1T, </w:t>
      </w:r>
      <w:r w:rsidRPr="00651231">
        <w:rPr>
          <w:rFonts w:ascii="Garamond" w:hAnsi="Garamond" w:cs="Arial"/>
          <w:strike/>
          <w:color w:val="FF0000"/>
          <w:sz w:val="24"/>
          <w:szCs w:val="24"/>
        </w:rPr>
        <w:t>6T</w:t>
      </w:r>
      <w:r w:rsidR="00F2002B" w:rsidRPr="00651231">
        <w:rPr>
          <w:rFonts w:ascii="Garamond" w:hAnsi="Garamond" w:cs="Arial"/>
          <w:strike/>
          <w:color w:val="FF0000"/>
          <w:sz w:val="24"/>
          <w:szCs w:val="24"/>
        </w:rPr>
        <w:t xml:space="preserve"> </w:t>
      </w:r>
      <w:r w:rsidRPr="00651231">
        <w:rPr>
          <w:rFonts w:ascii="Garamond" w:hAnsi="Garamond" w:cs="Arial"/>
          <w:strike/>
          <w:color w:val="FF0000"/>
          <w:sz w:val="24"/>
          <w:szCs w:val="24"/>
        </w:rPr>
        <w:t xml:space="preserve">a 31Nt a </w:t>
      </w:r>
      <w:r w:rsidR="00A008BE" w:rsidRPr="00651231">
        <w:rPr>
          <w:rFonts w:ascii="Garamond" w:hAnsi="Garamond" w:cs="Arial"/>
          <w:strike/>
          <w:color w:val="FF0000"/>
          <w:sz w:val="24"/>
          <w:szCs w:val="24"/>
        </w:rPr>
        <w:t>4</w:t>
      </w:r>
      <w:r w:rsidR="00CF040C" w:rsidRPr="00651231">
        <w:rPr>
          <w:rFonts w:ascii="Garamond" w:hAnsi="Garamond" w:cs="Arial"/>
          <w:strike/>
          <w:color w:val="FF0000"/>
          <w:sz w:val="24"/>
          <w:szCs w:val="24"/>
        </w:rPr>
        <w:t>Ntm</w:t>
      </w:r>
      <w:r w:rsidRPr="00651231">
        <w:rPr>
          <w:rFonts w:ascii="Garamond" w:hAnsi="Garamond" w:cs="Arial"/>
          <w:strike/>
          <w:color w:val="FF0000"/>
          <w:sz w:val="24"/>
          <w:szCs w:val="24"/>
        </w:rPr>
        <w:t xml:space="preserve"> - přípr. řízení (§ 33 odst. 3, § 37a</w:t>
      </w:r>
      <w:r w:rsidR="004726C0" w:rsidRPr="00651231">
        <w:rPr>
          <w:rFonts w:ascii="Garamond" w:hAnsi="Garamond" w:cs="Arial"/>
          <w:strike/>
          <w:color w:val="FF0000"/>
          <w:sz w:val="24"/>
          <w:szCs w:val="24"/>
        </w:rPr>
        <w:t>)</w:t>
      </w:r>
      <w:r w:rsidRPr="00651231">
        <w:rPr>
          <w:rFonts w:ascii="Garamond" w:hAnsi="Garamond" w:cs="Arial"/>
          <w:strike/>
          <w:color w:val="FF0000"/>
          <w:sz w:val="24"/>
          <w:szCs w:val="24"/>
        </w:rPr>
        <w:t>,</w:t>
      </w:r>
      <w:r w:rsidR="004726C0" w:rsidRPr="00651231">
        <w:rPr>
          <w:rFonts w:ascii="Garamond" w:hAnsi="Garamond" w:cs="Arial"/>
          <w:strike/>
          <w:color w:val="FF0000"/>
          <w:sz w:val="24"/>
          <w:szCs w:val="24"/>
        </w:rPr>
        <w:t xml:space="preserve"> § </w:t>
      </w:r>
      <w:r w:rsidRPr="00651231">
        <w:rPr>
          <w:rFonts w:ascii="Garamond" w:hAnsi="Garamond" w:cs="Arial"/>
          <w:strike/>
          <w:color w:val="FF0000"/>
          <w:sz w:val="24"/>
          <w:szCs w:val="24"/>
        </w:rPr>
        <w:t>39,</w:t>
      </w:r>
      <w:r w:rsidR="004726C0" w:rsidRPr="00651231">
        <w:rPr>
          <w:rFonts w:ascii="Garamond" w:hAnsi="Garamond" w:cs="Arial"/>
          <w:strike/>
          <w:color w:val="FF0000"/>
          <w:sz w:val="24"/>
          <w:szCs w:val="24"/>
        </w:rPr>
        <w:t xml:space="preserve"> </w:t>
      </w:r>
      <w:r w:rsidRPr="00651231">
        <w:rPr>
          <w:rFonts w:ascii="Garamond" w:hAnsi="Garamond" w:cs="Arial"/>
          <w:strike/>
          <w:color w:val="FF0000"/>
          <w:sz w:val="24"/>
          <w:szCs w:val="24"/>
        </w:rPr>
        <w:t>§ 40a), § 44 odst. 2, § 51 a) odst. 1, § 68, § 69 odst. 1, § 72 odst. 1 - § 146 a) odst. 1 písm. a), § 74 a) odst. 1, § 77, § 83 odst. 1, § 87 odst. 1, § 87 a) odst. 1, § 88 odst. 1,  § 88 a) odst. 1,  § 116/2, § 146a) odst. 1,2, § 158 a), § 158d) odst. 3, § 179 b), § 314 b) tr. řádu), §§ 4,</w:t>
      </w:r>
      <w:r w:rsidR="004726C0" w:rsidRPr="00651231">
        <w:rPr>
          <w:rFonts w:ascii="Garamond" w:hAnsi="Garamond" w:cs="Arial"/>
          <w:strike/>
          <w:color w:val="FF0000"/>
          <w:sz w:val="24"/>
          <w:szCs w:val="24"/>
        </w:rPr>
        <w:t xml:space="preserve"> </w:t>
      </w:r>
      <w:r w:rsidRPr="00651231">
        <w:rPr>
          <w:rFonts w:ascii="Garamond" w:hAnsi="Garamond" w:cs="Arial"/>
          <w:strike/>
          <w:color w:val="FF0000"/>
          <w:sz w:val="24"/>
          <w:szCs w:val="24"/>
        </w:rPr>
        <w:t>46-50 zák.</w:t>
      </w:r>
      <w:r w:rsidR="004726C0" w:rsidRPr="00651231">
        <w:rPr>
          <w:rFonts w:ascii="Garamond" w:hAnsi="Garamond" w:cs="Arial"/>
          <w:strike/>
          <w:color w:val="FF0000"/>
          <w:sz w:val="24"/>
          <w:szCs w:val="24"/>
        </w:rPr>
        <w:t xml:space="preserve"> </w:t>
      </w:r>
      <w:r w:rsidRPr="00651231">
        <w:rPr>
          <w:rFonts w:ascii="Garamond" w:hAnsi="Garamond" w:cs="Arial"/>
          <w:strike/>
          <w:color w:val="FF0000"/>
          <w:sz w:val="24"/>
          <w:szCs w:val="24"/>
        </w:rPr>
        <w:t>č. 218/2003 Sb.</w:t>
      </w:r>
      <w:r w:rsidR="000F166D" w:rsidRPr="00651231">
        <w:rPr>
          <w:rFonts w:ascii="Garamond" w:hAnsi="Garamond" w:cs="Arial"/>
          <w:strike/>
          <w:color w:val="FF0000"/>
          <w:sz w:val="24"/>
          <w:szCs w:val="24"/>
        </w:rPr>
        <w:t xml:space="preserve">, </w:t>
      </w:r>
    </w:p>
    <w:p w:rsidR="00F06307" w:rsidRPr="00651231" w:rsidRDefault="00FB6542" w:rsidP="00627513">
      <w:pPr>
        <w:tabs>
          <w:tab w:val="left" w:pos="1134"/>
        </w:tabs>
        <w:spacing w:after="0"/>
        <w:ind w:left="1134"/>
        <w:jc w:val="both"/>
        <w:rPr>
          <w:rFonts w:ascii="Garamond" w:hAnsi="Garamond" w:cs="Arial"/>
          <w:strike/>
          <w:color w:val="FF0000"/>
          <w:sz w:val="24"/>
          <w:szCs w:val="24"/>
        </w:rPr>
      </w:pPr>
      <w:r w:rsidRPr="00651231">
        <w:rPr>
          <w:rFonts w:ascii="Garamond" w:hAnsi="Garamond" w:cs="Arial"/>
          <w:strike/>
          <w:color w:val="FF0000"/>
          <w:sz w:val="24"/>
          <w:szCs w:val="24"/>
        </w:rPr>
        <w:t>- vede spisovnu od r</w:t>
      </w:r>
      <w:r w:rsidR="0066711D" w:rsidRPr="00651231">
        <w:rPr>
          <w:rFonts w:ascii="Garamond" w:hAnsi="Garamond" w:cs="Arial"/>
          <w:strike/>
          <w:color w:val="FF0000"/>
          <w:sz w:val="24"/>
          <w:szCs w:val="24"/>
        </w:rPr>
        <w:t>oku 2020</w:t>
      </w:r>
      <w:r w:rsidRPr="00651231">
        <w:rPr>
          <w:rFonts w:ascii="Garamond" w:hAnsi="Garamond" w:cs="Arial"/>
          <w:strike/>
          <w:color w:val="FF0000"/>
          <w:sz w:val="24"/>
          <w:szCs w:val="24"/>
        </w:rPr>
        <w:t>, zajišťuje úkoly uvedené v ustanovení § 6 odst. 9 jednacího řádu pro okresní a krajské s</w:t>
      </w:r>
      <w:r w:rsidR="00213F7C" w:rsidRPr="00651231">
        <w:rPr>
          <w:rFonts w:ascii="Garamond" w:hAnsi="Garamond" w:cs="Arial"/>
          <w:strike/>
          <w:color w:val="FF0000"/>
          <w:sz w:val="24"/>
          <w:szCs w:val="24"/>
        </w:rPr>
        <w:t>oudy a vykonává práce uvedené v </w:t>
      </w:r>
      <w:r w:rsidRPr="00651231">
        <w:rPr>
          <w:rFonts w:ascii="Garamond" w:hAnsi="Garamond" w:cs="Arial"/>
          <w:strike/>
          <w:color w:val="FF0000"/>
          <w:sz w:val="24"/>
          <w:szCs w:val="24"/>
        </w:rPr>
        <w:t>ustanovení</w:t>
      </w:r>
      <w:r w:rsidR="006460D1" w:rsidRPr="00651231">
        <w:rPr>
          <w:rFonts w:ascii="Garamond" w:hAnsi="Garamond" w:cs="Arial"/>
          <w:strike/>
          <w:color w:val="FF0000"/>
          <w:sz w:val="24"/>
          <w:szCs w:val="24"/>
        </w:rPr>
        <w:t xml:space="preserve"> § 5 a § 8 </w:t>
      </w:r>
      <w:r w:rsidRPr="00651231">
        <w:rPr>
          <w:rFonts w:ascii="Garamond" w:hAnsi="Garamond" w:cs="Arial"/>
          <w:strike/>
          <w:color w:val="FF0000"/>
          <w:sz w:val="24"/>
          <w:szCs w:val="24"/>
        </w:rPr>
        <w:t>Vnitřního a kancelářského řádu pro okresní, krajské a vrchní soudy</w:t>
      </w:r>
    </w:p>
    <w:p w:rsidR="00F06307" w:rsidRPr="00651231" w:rsidRDefault="00FB6542" w:rsidP="00627513">
      <w:pPr>
        <w:tabs>
          <w:tab w:val="left" w:pos="1134"/>
        </w:tabs>
        <w:spacing w:after="0"/>
        <w:ind w:left="1134"/>
        <w:jc w:val="both"/>
        <w:rPr>
          <w:rFonts w:ascii="Garamond" w:hAnsi="Garamond" w:cs="Arial"/>
          <w:strike/>
          <w:color w:val="FF0000"/>
          <w:sz w:val="24"/>
          <w:szCs w:val="24"/>
        </w:rPr>
      </w:pPr>
      <w:r w:rsidRPr="00651231">
        <w:rPr>
          <w:rFonts w:ascii="Garamond" w:hAnsi="Garamond" w:cs="Arial"/>
          <w:strike/>
          <w:color w:val="FF0000"/>
          <w:sz w:val="24"/>
          <w:szCs w:val="24"/>
        </w:rPr>
        <w:t>(zastupuje – Gábrišová, Schmiedkunzová</w:t>
      </w:r>
      <w:r w:rsidR="0032157C" w:rsidRPr="00651231">
        <w:rPr>
          <w:rFonts w:ascii="Garamond" w:hAnsi="Garamond" w:cs="Arial"/>
          <w:strike/>
          <w:color w:val="FF0000"/>
          <w:sz w:val="24"/>
          <w:szCs w:val="24"/>
        </w:rPr>
        <w:t>, Krausová Fialová</w:t>
      </w:r>
      <w:r w:rsidRPr="00651231">
        <w:rPr>
          <w:rFonts w:ascii="Garamond" w:hAnsi="Garamond" w:cs="Arial"/>
          <w:strike/>
          <w:color w:val="FF0000"/>
          <w:sz w:val="24"/>
          <w:szCs w:val="24"/>
        </w:rPr>
        <w:t>)</w:t>
      </w:r>
    </w:p>
    <w:p w:rsidR="00651231" w:rsidRPr="00651231" w:rsidRDefault="00651231" w:rsidP="00627513">
      <w:pPr>
        <w:tabs>
          <w:tab w:val="left" w:pos="1134"/>
        </w:tabs>
        <w:spacing w:after="0"/>
        <w:ind w:left="1134"/>
        <w:jc w:val="both"/>
        <w:rPr>
          <w:rFonts w:ascii="Garamond" w:hAnsi="Garamond" w:cs="Arial"/>
          <w:color w:val="FF0000"/>
          <w:sz w:val="24"/>
          <w:szCs w:val="24"/>
        </w:rPr>
      </w:pPr>
      <w:r w:rsidRPr="00651231">
        <w:rPr>
          <w:rFonts w:ascii="Garamond" w:hAnsi="Garamond" w:cs="Arial"/>
          <w:color w:val="FF0000"/>
          <w:sz w:val="24"/>
          <w:szCs w:val="24"/>
        </w:rPr>
        <w:t xml:space="preserve">- vede rejstříky  5T, 6T, 19T, 31Nt a 4Ntm - přípr. řízení (§ 33 odst. 3, § 37a), § 39, § 40a), § 44 odst. 2, § 51 a) odst. 1, § 68, § 69 odst. 1, § 72 odst. 1 - § 146 a) odst. 1 písm. a), § 74 a) odst. 1, § 77, § 83 odst. 1, § 87 odst. 1, § 87 a) odst. 1, § 88 odst. 1,  § 88 a) odst. 1,  § 116/2, § 146a) odst. 1,2, § 158 a), § 158d) odst. 3, § 179 b), § 314 b) tr. řádu), §§ 4, 46-50 zák. č. 218/2003 Sb., </w:t>
      </w:r>
    </w:p>
    <w:p w:rsidR="00651231" w:rsidRPr="00651231" w:rsidRDefault="00651231" w:rsidP="00627513">
      <w:pPr>
        <w:tabs>
          <w:tab w:val="left" w:pos="1134"/>
        </w:tabs>
        <w:spacing w:after="0"/>
        <w:ind w:left="1134"/>
        <w:jc w:val="both"/>
        <w:rPr>
          <w:rFonts w:ascii="Garamond" w:hAnsi="Garamond" w:cs="Arial"/>
          <w:color w:val="FF0000"/>
          <w:sz w:val="24"/>
          <w:szCs w:val="24"/>
        </w:rPr>
      </w:pPr>
      <w:r w:rsidRPr="00651231">
        <w:rPr>
          <w:rFonts w:ascii="Garamond" w:hAnsi="Garamond" w:cs="Arial"/>
          <w:color w:val="FF0000"/>
          <w:sz w:val="24"/>
          <w:szCs w:val="24"/>
        </w:rPr>
        <w:lastRenderedPageBreak/>
        <w:t>- vede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651231" w:rsidRDefault="00651231" w:rsidP="00627513">
      <w:pPr>
        <w:tabs>
          <w:tab w:val="left" w:pos="1134"/>
        </w:tabs>
        <w:spacing w:after="0"/>
        <w:ind w:left="567"/>
        <w:jc w:val="both"/>
        <w:rPr>
          <w:rFonts w:ascii="Garamond" w:hAnsi="Garamond" w:cs="Arial"/>
          <w:color w:val="FF0000"/>
          <w:sz w:val="24"/>
          <w:szCs w:val="24"/>
        </w:rPr>
      </w:pPr>
      <w:r w:rsidRPr="00651231">
        <w:rPr>
          <w:rFonts w:ascii="Garamond" w:hAnsi="Garamond" w:cs="Arial"/>
          <w:color w:val="FF0000"/>
          <w:sz w:val="24"/>
          <w:szCs w:val="24"/>
        </w:rPr>
        <w:tab/>
        <w:t>(zastupuje – Krausová Fialová, Gábrišová)</w:t>
      </w:r>
    </w:p>
    <w:p w:rsidR="001D40E7" w:rsidRPr="0066711D" w:rsidRDefault="001D40E7" w:rsidP="00022638">
      <w:pPr>
        <w:tabs>
          <w:tab w:val="left" w:pos="1134"/>
        </w:tabs>
        <w:spacing w:after="0"/>
        <w:jc w:val="both"/>
        <w:rPr>
          <w:rFonts w:ascii="Garamond" w:hAnsi="Garamond" w:cs="Arial"/>
          <w:sz w:val="24"/>
          <w:szCs w:val="24"/>
        </w:rPr>
      </w:pPr>
    </w:p>
    <w:p w:rsidR="00F06307" w:rsidRPr="00651231" w:rsidRDefault="00FB6542" w:rsidP="00022638">
      <w:pPr>
        <w:tabs>
          <w:tab w:val="left" w:pos="1134"/>
        </w:tabs>
        <w:spacing w:after="0"/>
        <w:ind w:left="709"/>
        <w:jc w:val="both"/>
        <w:rPr>
          <w:rFonts w:ascii="Garamond" w:hAnsi="Garamond" w:cs="Arial"/>
          <w:strike/>
          <w:color w:val="FF0000"/>
          <w:sz w:val="24"/>
          <w:szCs w:val="24"/>
        </w:rPr>
      </w:pPr>
      <w:r w:rsidRPr="00651231">
        <w:rPr>
          <w:rFonts w:ascii="Garamond" w:hAnsi="Garamond" w:cs="Arial"/>
          <w:b/>
          <w:strike/>
          <w:color w:val="FF0000"/>
          <w:sz w:val="24"/>
          <w:szCs w:val="24"/>
        </w:rPr>
        <w:t>4)</w:t>
      </w:r>
      <w:r w:rsidRPr="00651231">
        <w:rPr>
          <w:rFonts w:ascii="Garamond" w:hAnsi="Garamond" w:cs="Arial"/>
          <w:strike/>
          <w:color w:val="FF0000"/>
          <w:sz w:val="24"/>
          <w:szCs w:val="24"/>
        </w:rPr>
        <w:tab/>
      </w:r>
      <w:r w:rsidRPr="00651231">
        <w:rPr>
          <w:rFonts w:ascii="Garamond" w:hAnsi="Garamond" w:cs="Arial"/>
          <w:b/>
          <w:strike/>
          <w:color w:val="FF0000"/>
          <w:sz w:val="24"/>
          <w:szCs w:val="24"/>
        </w:rPr>
        <w:t>Petra Schmiedkunzová</w:t>
      </w:r>
    </w:p>
    <w:p w:rsidR="00F06307" w:rsidRPr="00651231" w:rsidRDefault="00CF040C" w:rsidP="00022638">
      <w:pPr>
        <w:tabs>
          <w:tab w:val="left" w:pos="1134"/>
        </w:tabs>
        <w:spacing w:after="0"/>
        <w:ind w:left="1134"/>
        <w:jc w:val="both"/>
        <w:rPr>
          <w:rFonts w:ascii="Garamond" w:hAnsi="Garamond" w:cs="Arial"/>
          <w:strike/>
          <w:color w:val="FF0000"/>
          <w:sz w:val="24"/>
          <w:szCs w:val="24"/>
        </w:rPr>
      </w:pPr>
      <w:r w:rsidRPr="00651231">
        <w:rPr>
          <w:rFonts w:ascii="Garamond" w:hAnsi="Garamond" w:cs="Arial"/>
          <w:strike/>
          <w:color w:val="FF0000"/>
          <w:sz w:val="24"/>
          <w:szCs w:val="24"/>
        </w:rPr>
        <w:t xml:space="preserve"> - vede rejstříky 31PP, </w:t>
      </w:r>
      <w:r w:rsidR="00A008BE" w:rsidRPr="00651231">
        <w:rPr>
          <w:rFonts w:ascii="Garamond" w:hAnsi="Garamond" w:cs="Arial"/>
          <w:strike/>
          <w:color w:val="FF0000"/>
          <w:sz w:val="24"/>
          <w:szCs w:val="24"/>
        </w:rPr>
        <w:t xml:space="preserve">35PP, 36PP, </w:t>
      </w:r>
      <w:r w:rsidR="006854CB" w:rsidRPr="00651231">
        <w:rPr>
          <w:rFonts w:ascii="Garamond" w:hAnsi="Garamond" w:cs="Arial"/>
          <w:strike/>
          <w:color w:val="FF0000"/>
          <w:sz w:val="24"/>
          <w:szCs w:val="24"/>
        </w:rPr>
        <w:t xml:space="preserve">32Td, </w:t>
      </w:r>
      <w:r w:rsidRPr="00651231">
        <w:rPr>
          <w:rFonts w:ascii="Garamond" w:hAnsi="Garamond" w:cs="Arial"/>
          <w:strike/>
          <w:color w:val="FF0000"/>
          <w:sz w:val="24"/>
          <w:szCs w:val="24"/>
        </w:rPr>
        <w:t>31Nt</w:t>
      </w:r>
      <w:r w:rsidR="00A008BE" w:rsidRPr="00651231">
        <w:rPr>
          <w:rFonts w:ascii="Garamond" w:hAnsi="Garamond" w:cs="Arial"/>
          <w:strike/>
          <w:color w:val="FF0000"/>
          <w:sz w:val="24"/>
          <w:szCs w:val="24"/>
        </w:rPr>
        <w:t>, 4Ntm - všeobecné</w:t>
      </w:r>
      <w:r w:rsidR="00FB6542" w:rsidRPr="00651231">
        <w:rPr>
          <w:rFonts w:ascii="Garamond" w:hAnsi="Garamond" w:cs="Arial"/>
          <w:strike/>
          <w:color w:val="FF0000"/>
          <w:sz w:val="24"/>
          <w:szCs w:val="24"/>
        </w:rPr>
        <w:t>, podněty k podmíněnému propuštění, společný způsob výkonu postupně uložených trestů (§ 320 odst. 3 tr. řádu), změna způsobu výkonu trestu ( § 324 tr.</w:t>
      </w:r>
      <w:r w:rsidR="004E4529" w:rsidRPr="00651231">
        <w:rPr>
          <w:rFonts w:ascii="Garamond" w:hAnsi="Garamond" w:cs="Arial"/>
          <w:strike/>
          <w:color w:val="FF0000"/>
          <w:sz w:val="24"/>
          <w:szCs w:val="24"/>
        </w:rPr>
        <w:t xml:space="preserve"> </w:t>
      </w:r>
      <w:r w:rsidR="00FB6542" w:rsidRPr="00651231">
        <w:rPr>
          <w:rFonts w:ascii="Garamond" w:hAnsi="Garamond" w:cs="Arial"/>
          <w:strike/>
          <w:color w:val="FF0000"/>
          <w:sz w:val="24"/>
          <w:szCs w:val="24"/>
        </w:rPr>
        <w:t>řádu),  přerušení výkonu trestu odnětí svobody a upuštění od  výkonu trestu odnětí svobody, výkon trestu obecně prospěšných prací uložených jiným soudem, věci s cizím prvkem, návrhy dle § 6 zák.</w:t>
      </w:r>
      <w:r w:rsidR="00770729" w:rsidRPr="00651231">
        <w:rPr>
          <w:rFonts w:ascii="Garamond" w:hAnsi="Garamond" w:cs="Arial"/>
          <w:strike/>
          <w:color w:val="FF0000"/>
          <w:sz w:val="24"/>
          <w:szCs w:val="24"/>
        </w:rPr>
        <w:t xml:space="preserve"> </w:t>
      </w:r>
      <w:r w:rsidR="00FB6542" w:rsidRPr="00651231">
        <w:rPr>
          <w:rFonts w:ascii="Garamond" w:hAnsi="Garamond" w:cs="Arial"/>
          <w:strike/>
          <w:color w:val="FF0000"/>
          <w:sz w:val="24"/>
          <w:szCs w:val="24"/>
        </w:rPr>
        <w:t>č. 198</w:t>
      </w:r>
      <w:r w:rsidR="0066711D" w:rsidRPr="00651231">
        <w:rPr>
          <w:rFonts w:ascii="Garamond" w:hAnsi="Garamond" w:cs="Arial"/>
          <w:strike/>
          <w:color w:val="FF0000"/>
          <w:sz w:val="24"/>
          <w:szCs w:val="24"/>
        </w:rPr>
        <w:t>/1993 Sb., a rejstříky Rt a Ntr</w:t>
      </w:r>
    </w:p>
    <w:p w:rsidR="00F06307" w:rsidRPr="00651231" w:rsidRDefault="00FB6542" w:rsidP="00022638">
      <w:pPr>
        <w:tabs>
          <w:tab w:val="left" w:pos="1134"/>
        </w:tabs>
        <w:spacing w:after="0"/>
        <w:ind w:left="1134"/>
        <w:jc w:val="both"/>
        <w:rPr>
          <w:rFonts w:ascii="Garamond" w:hAnsi="Garamond" w:cs="Arial"/>
          <w:strike/>
          <w:color w:val="FF0000"/>
          <w:sz w:val="24"/>
          <w:szCs w:val="24"/>
        </w:rPr>
      </w:pPr>
      <w:r w:rsidRPr="00651231">
        <w:rPr>
          <w:rFonts w:ascii="Garamond" w:hAnsi="Garamond" w:cs="Arial"/>
          <w:strike/>
          <w:color w:val="FF0000"/>
          <w:sz w:val="24"/>
          <w:szCs w:val="24"/>
        </w:rPr>
        <w:t>- vede spisovnu oddělení PP a Nt. Zajišťuje úkoly uvedené v ust. § 6 odst</w:t>
      </w:r>
      <w:r w:rsidR="00CF040C" w:rsidRPr="00651231">
        <w:rPr>
          <w:rFonts w:ascii="Garamond" w:hAnsi="Garamond" w:cs="Arial"/>
          <w:strike/>
          <w:color w:val="FF0000"/>
          <w:sz w:val="24"/>
          <w:szCs w:val="24"/>
        </w:rPr>
        <w:t xml:space="preserve">. 9 jednacího řádu pro okresní </w:t>
      </w:r>
      <w:r w:rsidRPr="00651231">
        <w:rPr>
          <w:rFonts w:ascii="Garamond" w:hAnsi="Garamond" w:cs="Arial"/>
          <w:strike/>
          <w:color w:val="FF0000"/>
          <w:sz w:val="24"/>
          <w:szCs w:val="24"/>
        </w:rPr>
        <w:t xml:space="preserve">a krajské soudy a vykonává práce uvedené v ust. § 5 a § 8 vnitřního a kancelářského řádu pro okresní, </w:t>
      </w:r>
      <w:r w:rsidR="002248DB" w:rsidRPr="00651231">
        <w:rPr>
          <w:rFonts w:ascii="Garamond" w:hAnsi="Garamond" w:cs="Arial"/>
          <w:strike/>
          <w:color w:val="FF0000"/>
          <w:sz w:val="24"/>
          <w:szCs w:val="24"/>
        </w:rPr>
        <w:t>krajské a vrchní soudy</w:t>
      </w:r>
    </w:p>
    <w:p w:rsidR="008F21E5" w:rsidRPr="00651231" w:rsidRDefault="00FB6542" w:rsidP="00022638">
      <w:pPr>
        <w:tabs>
          <w:tab w:val="left" w:pos="1134"/>
        </w:tabs>
        <w:spacing w:after="0"/>
        <w:ind w:left="1134"/>
        <w:jc w:val="both"/>
        <w:rPr>
          <w:rFonts w:ascii="Garamond" w:hAnsi="Garamond" w:cs="Arial"/>
          <w:strike/>
          <w:color w:val="FF0000"/>
          <w:sz w:val="24"/>
          <w:szCs w:val="24"/>
        </w:rPr>
      </w:pPr>
      <w:r w:rsidRPr="00651231">
        <w:rPr>
          <w:rFonts w:ascii="Garamond" w:hAnsi="Garamond" w:cs="Arial"/>
          <w:strike/>
          <w:color w:val="FF0000"/>
          <w:sz w:val="24"/>
          <w:szCs w:val="24"/>
        </w:rPr>
        <w:t>(zastupuje</w:t>
      </w:r>
      <w:r w:rsidR="003928CA" w:rsidRPr="00651231">
        <w:rPr>
          <w:rFonts w:ascii="Garamond" w:hAnsi="Garamond" w:cs="Arial"/>
          <w:strike/>
          <w:color w:val="FF0000"/>
          <w:sz w:val="24"/>
          <w:szCs w:val="24"/>
        </w:rPr>
        <w:t xml:space="preserve"> –</w:t>
      </w:r>
      <w:r w:rsidRPr="00651231">
        <w:rPr>
          <w:rFonts w:ascii="Garamond" w:hAnsi="Garamond" w:cs="Arial"/>
          <w:strike/>
          <w:color w:val="FF0000"/>
          <w:sz w:val="24"/>
          <w:szCs w:val="24"/>
        </w:rPr>
        <w:t xml:space="preserve"> Gábrišová</w:t>
      </w:r>
      <w:r w:rsidR="003928CA" w:rsidRPr="00651231">
        <w:rPr>
          <w:rFonts w:ascii="Garamond" w:hAnsi="Garamond" w:cs="Arial"/>
          <w:strike/>
          <w:color w:val="FF0000"/>
          <w:sz w:val="24"/>
          <w:szCs w:val="24"/>
        </w:rPr>
        <w:t xml:space="preserve">, </w:t>
      </w:r>
      <w:r w:rsidRPr="00651231">
        <w:rPr>
          <w:rFonts w:ascii="Garamond" w:hAnsi="Garamond" w:cs="Arial"/>
          <w:strike/>
          <w:color w:val="FF0000"/>
          <w:sz w:val="24"/>
          <w:szCs w:val="24"/>
        </w:rPr>
        <w:t>Špulková</w:t>
      </w:r>
      <w:r w:rsidR="0032157C" w:rsidRPr="00651231">
        <w:rPr>
          <w:rFonts w:ascii="Garamond" w:hAnsi="Garamond" w:cs="Arial"/>
          <w:strike/>
          <w:color w:val="FF0000"/>
          <w:sz w:val="24"/>
          <w:szCs w:val="24"/>
        </w:rPr>
        <w:t>, Krausová Fialová</w:t>
      </w:r>
      <w:r w:rsidRPr="00651231">
        <w:rPr>
          <w:rFonts w:ascii="Garamond" w:hAnsi="Garamond" w:cs="Arial"/>
          <w:strike/>
          <w:color w:val="FF0000"/>
          <w:sz w:val="24"/>
          <w:szCs w:val="24"/>
        </w:rPr>
        <w:t>)</w:t>
      </w: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mundační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 Instrukce MSp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metodika pro vyšší soudní úředníky a soudní tajemníky Instrukce MSp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lastRenderedPageBreak/>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Oddělení C, EC,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Schromm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8677C0"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204F55" w:rsidRDefault="00D937A0"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xml:space="preserve">a) </w:t>
            </w:r>
            <w:r w:rsidR="006854CB" w:rsidRPr="00204F55">
              <w:rPr>
                <w:rFonts w:ascii="Garamond" w:eastAsia="Times New Roman" w:hAnsi="Garamond" w:cs="Arial"/>
                <w:sz w:val="24"/>
                <w:szCs w:val="24"/>
              </w:rPr>
              <w:t>- 50 % nápadu všeobecných občanskoprávních věcí, s výjimkou specializované agendy (rejstřík C);</w:t>
            </w:r>
          </w:p>
          <w:p w:rsidR="006854CB" w:rsidRPr="00204F55" w:rsidRDefault="006854CB"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- 50 % nápadu pracovních věcí;</w:t>
            </w:r>
          </w:p>
          <w:p w:rsidR="006854CB" w:rsidRPr="00204F55" w:rsidRDefault="006854CB"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- 50 % nápadu 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(Jaroslav Grochal)</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2F4112" w:rsidRDefault="006854CB" w:rsidP="00805680">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00CD5278" w:rsidRPr="002F4112">
              <w:rPr>
                <w:rFonts w:ascii="Garamond" w:eastAsia="Times New Roman" w:hAnsi="Garamond" w:cs="Arial"/>
                <w:sz w:val="24"/>
                <w:szCs w:val="24"/>
              </w:rPr>
              <w:t>Hrušková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805680">
            <w:pPr>
              <w:spacing w:after="0" w:line="240" w:lineRule="auto"/>
              <w:rPr>
                <w:rFonts w:ascii="Garamond" w:eastAsia="Times New Roman" w:hAnsi="Garamond" w:cs="Arial"/>
                <w:bCs/>
                <w:iCs/>
                <w:strike/>
                <w:sz w:val="24"/>
                <w:szCs w:val="24"/>
              </w:rPr>
            </w:pP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Anna Shonová-Smoligová</w:t>
            </w:r>
          </w:p>
          <w:p w:rsidR="00164C89" w:rsidRPr="009A155F" w:rsidRDefault="00176011" w:rsidP="009E41E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D5278" w:rsidRPr="002F4112"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00CD5278" w:rsidRPr="002F4112">
              <w:rPr>
                <w:rFonts w:ascii="Garamond" w:eastAsia="Times New Roman" w:hAnsi="Garamond" w:cs="Arial"/>
                <w:sz w:val="24"/>
                <w:szCs w:val="24"/>
              </w:rPr>
              <w:t xml:space="preserve">Hrušková </w:t>
            </w:r>
          </w:p>
          <w:p w:rsidR="00CC4A3B" w:rsidRPr="002F4112" w:rsidRDefault="00CC4A3B"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F25090">
            <w:pPr>
              <w:spacing w:after="0" w:line="240" w:lineRule="auto"/>
              <w:rPr>
                <w:rFonts w:ascii="Garamond" w:eastAsia="Times New Roman" w:hAnsi="Garamond" w:cs="Arial"/>
                <w:sz w:val="24"/>
                <w:szCs w:val="24"/>
              </w:rPr>
            </w:pP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Anna Shonová-Smoligová</w:t>
            </w:r>
          </w:p>
          <w:p w:rsidR="00176011" w:rsidRPr="009A155F" w:rsidRDefault="00176011" w:rsidP="00176011">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4E13B1" w:rsidRPr="0066711D" w:rsidRDefault="009F079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2F411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(Jaroslav Grochal)</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934D76" w:rsidRPr="002F4112"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BD6457"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DF5234"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147C84">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 </w:t>
            </w:r>
            <w:r w:rsidRPr="002F4112">
              <w:rPr>
                <w:rFonts w:ascii="Garamond" w:eastAsia="Times New Roman" w:hAnsi="Garamond" w:cs="Arial"/>
                <w:sz w:val="24"/>
                <w:szCs w:val="24"/>
              </w:rPr>
              <w:t>nápadu všeobecných občanskoprávních věcí s výjimkou specializované agendy (rejstřík C);</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nápadu pracovních věcí;</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d</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e</w:t>
            </w:r>
            <w:r w:rsidR="00213D5A" w:rsidRPr="00F63D1C">
              <w:rPr>
                <w:rFonts w:ascii="Garamond" w:eastAsia="Times New Roman" w:hAnsi="Garamond" w:cs="Arial"/>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F63D1C"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Mgr. Katarína Schromm</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Brizgalová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Irena Chuderáková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Ing. Pavel Hadáček</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7E6C1D" w:rsidP="00213D5A">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JUDr. Vladimír Hovorka</w:t>
            </w:r>
          </w:p>
          <w:p w:rsidR="007E6C1D" w:rsidRPr="00F63D1C" w:rsidRDefault="007E6C1D" w:rsidP="00213D5A">
            <w:pPr>
              <w:spacing w:after="0" w:line="240" w:lineRule="auto"/>
              <w:rPr>
                <w:rFonts w:ascii="Garamond" w:eastAsia="Times New Roman" w:hAnsi="Garamond" w:cs="Arial"/>
                <w:bCs/>
                <w:iCs/>
                <w:sz w:val="24"/>
                <w:szCs w:val="24"/>
              </w:rPr>
            </w:pPr>
            <w:r w:rsidRPr="00F63D1C">
              <w:rPr>
                <w:rFonts w:ascii="Garamond" w:eastAsia="Times New Roman" w:hAnsi="Garamond" w:cs="Arial"/>
                <w:bCs/>
                <w:iCs/>
                <w:sz w:val="24"/>
                <w:szCs w:val="24"/>
              </w:rPr>
              <w:t>a dále</w:t>
            </w:r>
          </w:p>
          <w:p w:rsidR="007E6C1D" w:rsidRPr="002F4112"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7E6C1D" w:rsidRPr="002F4112"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7E6C1D" w:rsidRPr="002F4112"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F25090">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příjmových účtů a účtu cizích peněz</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9A155F"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2F4112" w:rsidRDefault="002869FE" w:rsidP="00F25090">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Vladimír Hovorka</w:t>
            </w:r>
          </w:p>
          <w:p w:rsidR="001B2ECD" w:rsidRPr="002F4112" w:rsidRDefault="001B2ECD" w:rsidP="00F25090">
            <w:pPr>
              <w:spacing w:after="0" w:line="240" w:lineRule="auto"/>
              <w:rPr>
                <w:rFonts w:ascii="Garamond" w:eastAsia="Times New Roman" w:hAnsi="Garamond" w:cs="Arial"/>
                <w:sz w:val="24"/>
                <w:szCs w:val="24"/>
              </w:rPr>
            </w:pPr>
          </w:p>
          <w:p w:rsidR="001B2ECD" w:rsidRPr="002F4112" w:rsidRDefault="001B2ECD" w:rsidP="00F25090">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a dále</w:t>
            </w:r>
          </w:p>
          <w:p w:rsidR="001B2ECD" w:rsidRPr="002F4112" w:rsidRDefault="001B2ECD"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B73993" w:rsidRPr="002F4112" w:rsidRDefault="00B73993"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1B2ECD" w:rsidRPr="002F4112" w:rsidRDefault="001B2ECD" w:rsidP="00147C84">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147C84">
            <w:pPr>
              <w:spacing w:after="0" w:line="240" w:lineRule="auto"/>
              <w:rPr>
                <w:rFonts w:ascii="Garamond" w:eastAsia="Times New Roman" w:hAnsi="Garamond" w:cs="Arial"/>
                <w:sz w:val="24"/>
                <w:szCs w:val="24"/>
              </w:rPr>
            </w:pPr>
          </w:p>
          <w:p w:rsidR="00BD6457" w:rsidRPr="002F4112"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Bc. Věra Klimčuková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Chuderáková)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6C44E8">
            <w:pPr>
              <w:spacing w:after="0" w:line="240" w:lineRule="auto"/>
              <w:rPr>
                <w:rFonts w:ascii="Garamond" w:eastAsia="Times New Roman" w:hAnsi="Garamond" w:cs="Arial"/>
                <w:sz w:val="24"/>
                <w:szCs w:val="24"/>
              </w:rPr>
            </w:pP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DF5234"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2F4112" w:rsidRDefault="004B7DAD"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Vladimír Hovorka</w:t>
            </w:r>
          </w:p>
          <w:p w:rsidR="004B7DAD" w:rsidRPr="002F4112" w:rsidRDefault="004B7DAD"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8677C0" w:rsidRPr="002F4112" w:rsidRDefault="008677C0"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w:t>
      </w:r>
      <w:r w:rsidRPr="002F4112">
        <w:rPr>
          <w:rFonts w:ascii="Garamond" w:hAnsi="Garamond" w:cs="Arial"/>
          <w:sz w:val="24"/>
          <w:szCs w:val="24"/>
        </w:rPr>
        <w:t xml:space="preserve"> </w:t>
      </w:r>
      <w:r w:rsidR="00B06B95" w:rsidRPr="002F4112">
        <w:rPr>
          <w:rFonts w:ascii="Garamond" w:hAnsi="Garamond" w:cs="Arial"/>
          <w:sz w:val="24"/>
          <w:szCs w:val="24"/>
        </w:rPr>
        <w:t>16C</w:t>
      </w:r>
      <w:r w:rsidR="00B40EF4" w:rsidRPr="002F4112">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podnikatelské a úvěry, kterými se rozumí spory z právních vztahů (jejich porušení) mezi podnikateli týkajících se jejich podnikání (včetně věcí posuzovaných podle obchodního zákoníku podle ust. § 261 obch. zák.) a spory z právních vztahů (jejich porušení), které jsou spotřebitelskými úvěry ve smyslu ust.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2016 a ve smyslu ust.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w:t>
      </w:r>
      <w:r w:rsidRPr="002F4112">
        <w:rPr>
          <w:rFonts w:ascii="Garamond" w:hAnsi="Garamond" w:cs="Arial"/>
          <w:sz w:val="24"/>
          <w:szCs w:val="24"/>
        </w:rPr>
        <w:t xml:space="preserve">16C, </w:t>
      </w:r>
      <w:r w:rsidRPr="0066711D">
        <w:rPr>
          <w:rFonts w:ascii="Garamond" w:hAnsi="Garamond" w:cs="Arial"/>
          <w:sz w:val="24"/>
          <w:szCs w:val="24"/>
        </w:rPr>
        <w:t xml:space="preserve">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Intervenční spory dle § 91a) o.s.ř.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zapsanou sp.</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Všechny věci, které se zapisují do občanskoprávních a všeobecných oddílů rejstříku Nc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o.s.ř.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BD6457" w:rsidRPr="00F63D1C">
        <w:rPr>
          <w:rFonts w:ascii="Garamond" w:hAnsi="Garamond" w:cs="Arial"/>
          <w:sz w:val="24"/>
          <w:szCs w:val="24"/>
        </w:rPr>
        <w:t xml:space="preserve"> </w:t>
      </w:r>
      <w:r w:rsidR="00D526C6" w:rsidRPr="00F63D1C">
        <w:rPr>
          <w:rFonts w:ascii="Garamond" w:hAnsi="Garamond" w:cs="Arial"/>
          <w:sz w:val="24"/>
          <w:szCs w:val="24"/>
        </w:rPr>
        <w:t xml:space="preserve">JUDr. Jaroslav Simet, </w:t>
      </w:r>
      <w:r w:rsidR="00204F55">
        <w:rPr>
          <w:rFonts w:ascii="Garamond" w:hAnsi="Garamond" w:cs="Arial"/>
          <w:sz w:val="24"/>
          <w:szCs w:val="24"/>
        </w:rPr>
        <w:t xml:space="preserve">Mgr. Jaroslav Kouba,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DF5234" w:rsidRPr="002F4112">
        <w:rPr>
          <w:rFonts w:ascii="Garamond" w:hAnsi="Garamond" w:cs="Arial"/>
          <w:sz w:val="24"/>
          <w:szCs w:val="24"/>
        </w:rPr>
        <w:t xml:space="preserve"> </w:t>
      </w:r>
      <w:r w:rsidR="008A7D9D" w:rsidRPr="00F63D1C">
        <w:rPr>
          <w:rFonts w:ascii="Garamond" w:hAnsi="Garamond" w:cs="Arial"/>
          <w:sz w:val="24"/>
          <w:szCs w:val="24"/>
        </w:rPr>
        <w:t>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w:t>
      </w:r>
      <w:r w:rsidR="00DF5234" w:rsidRPr="002F4112">
        <w:rPr>
          <w:rFonts w:ascii="Garamond" w:eastAsia="Times New Roman" w:hAnsi="Garamond" w:cs="Arial"/>
          <w:sz w:val="24"/>
          <w:szCs w:val="24"/>
        </w:rPr>
        <w:t>Hrušková</w:t>
      </w:r>
      <w:r w:rsidR="004D0443" w:rsidRPr="002F4112">
        <w:rPr>
          <w:rFonts w:ascii="Garamond" w:hAnsi="Garamond" w:cs="Arial"/>
          <w:sz w:val="24"/>
          <w:szCs w:val="24"/>
        </w:rPr>
        <w:t xml:space="preserve">, </w:t>
      </w:r>
      <w:r w:rsidR="00024D7A" w:rsidRPr="002F4112">
        <w:rPr>
          <w:rFonts w:ascii="Garamond" w:hAnsi="Garamond" w:cs="Arial"/>
          <w:sz w:val="24"/>
          <w:szCs w:val="24"/>
        </w:rPr>
        <w:t xml:space="preserve">Mgr. Kristýna Koubová, </w:t>
      </w:r>
      <w:r w:rsidR="004D0443" w:rsidRPr="002F4112">
        <w:rPr>
          <w:rFonts w:ascii="Garamond" w:hAnsi="Garamond" w:cs="Arial"/>
          <w:sz w:val="24"/>
          <w:szCs w:val="24"/>
        </w:rPr>
        <w:t>JUDr. Jaroslav Simet,</w:t>
      </w:r>
      <w:r w:rsidR="00024D7A" w:rsidRPr="002F4112">
        <w:rPr>
          <w:rFonts w:ascii="Garamond" w:hAnsi="Garamond" w:cs="Arial"/>
          <w:sz w:val="24"/>
          <w:szCs w:val="24"/>
        </w:rPr>
        <w:t xml:space="preserve"> Mgr. Jaroslav Kouba,</w:t>
      </w:r>
      <w:r w:rsidR="004D0443" w:rsidRPr="002F4112">
        <w:rPr>
          <w:rFonts w:ascii="Garamond" w:hAnsi="Garamond" w:cs="Arial"/>
          <w:sz w:val="24"/>
          <w:szCs w:val="24"/>
        </w:rPr>
        <w:t xml:space="preserve"> </w:t>
      </w:r>
      <w:r w:rsidR="004D0443" w:rsidRPr="00F63D1C">
        <w:rPr>
          <w:rFonts w:ascii="Garamond" w:hAnsi="Garamond" w:cs="Arial"/>
          <w:sz w:val="24"/>
          <w:szCs w:val="24"/>
        </w:rPr>
        <w:t xml:space="preserve">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O návrhu na předběžné opatření podle § 102 o.s.ř.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Maglia,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vyřízení v tomto pořadí senátu 33C a 7C.</w:t>
      </w:r>
    </w:p>
    <w:p w:rsidR="00B84ACF" w:rsidRPr="002F4112" w:rsidRDefault="00B84ACF" w:rsidP="00B84ACF">
      <w:pPr>
        <w:tabs>
          <w:tab w:val="left" w:pos="1134"/>
        </w:tabs>
        <w:spacing w:after="120"/>
        <w:ind w:left="1134" w:hanging="426"/>
        <w:contextualSpacing/>
        <w:jc w:val="both"/>
        <w:rPr>
          <w:rFonts w:ascii="Garamond" w:hAnsi="Garamond" w:cs="Arial"/>
          <w:sz w:val="24"/>
          <w:szCs w:val="24"/>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C918A9" w:rsidRPr="002F4112">
        <w:rPr>
          <w:rFonts w:ascii="Garamond" w:hAnsi="Garamond"/>
          <w:b/>
          <w:sz w:val="24"/>
          <w:szCs w:val="24"/>
        </w:rPr>
        <w:t>16</w:t>
      </w:r>
      <w:r w:rsidRPr="002F4112">
        <w:rPr>
          <w:rFonts w:ascii="Garamond" w:hAnsi="Garamond"/>
          <w:b/>
          <w:sz w:val="24"/>
          <w:szCs w:val="24"/>
        </w:rPr>
        <w:t xml:space="preserve">) </w:t>
      </w:r>
      <w:r w:rsidR="00B65F35" w:rsidRPr="002F4112">
        <w:rPr>
          <w:rFonts w:ascii="Garamond" w:hAnsi="Garamond"/>
          <w:sz w:val="24"/>
          <w:szCs w:val="24"/>
        </w:rPr>
        <w:t>Věci JUDr. Ondřeje Szalonnáse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Vyřízené věci JUDr. Ondřeje Szalonnáse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2F4112" w:rsidRDefault="00B84ACF" w:rsidP="00B84ACF">
      <w:pPr>
        <w:pStyle w:val="Odstavecseseznamem"/>
        <w:spacing w:after="0"/>
        <w:ind w:left="1077"/>
        <w:jc w:val="both"/>
        <w:rPr>
          <w:rFonts w:ascii="Garamond" w:hAnsi="Garamond"/>
          <w:sz w:val="24"/>
          <w:szCs w:val="24"/>
        </w:rPr>
      </w:pPr>
    </w:p>
    <w:p w:rsidR="00673A62" w:rsidRPr="002F4112" w:rsidRDefault="00F63D1C" w:rsidP="000A0769">
      <w:pPr>
        <w:spacing w:after="0"/>
        <w:ind w:left="1077" w:hanging="368"/>
        <w:contextualSpacing/>
        <w:jc w:val="both"/>
        <w:rPr>
          <w:rFonts w:ascii="Garamond" w:hAnsi="Garamond"/>
          <w:sz w:val="24"/>
          <w:szCs w:val="24"/>
        </w:rPr>
      </w:pPr>
      <w:r w:rsidRPr="002F4112">
        <w:rPr>
          <w:rFonts w:ascii="Garamond" w:hAnsi="Garamond"/>
          <w:b/>
          <w:sz w:val="24"/>
          <w:szCs w:val="24"/>
        </w:rPr>
        <w:t>17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Tatára,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23C,</w:t>
      </w:r>
      <w:r w:rsidR="00882B54" w:rsidRPr="002F4112">
        <w:rPr>
          <w:rFonts w:ascii="Garamond" w:hAnsi="Garamond" w:cs="Arial"/>
          <w:sz w:val="24"/>
          <w:szCs w:val="24"/>
        </w:rPr>
        <w:t xml:space="preserve"> </w:t>
      </w:r>
      <w:r w:rsidR="00673A62" w:rsidRPr="002F4112">
        <w:rPr>
          <w:rFonts w:ascii="Garamond" w:hAnsi="Garamond"/>
          <w:sz w:val="24"/>
          <w:szCs w:val="24"/>
        </w:rPr>
        <w:t>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2F4112" w:rsidRDefault="00673A62" w:rsidP="00B84ACF">
      <w:pPr>
        <w:spacing w:after="120"/>
        <w:ind w:left="1077"/>
        <w:contextualSpacing/>
        <w:jc w:val="both"/>
        <w:rPr>
          <w:rFonts w:ascii="Garamond" w:hAnsi="Garamond" w:cs="Arial"/>
          <w:b/>
          <w:sz w:val="24"/>
          <w:szCs w:val="24"/>
        </w:rPr>
      </w:pPr>
      <w:r w:rsidRPr="002F4112">
        <w:rPr>
          <w:rFonts w:ascii="Garamond" w:hAnsi="Garamond"/>
          <w:sz w:val="24"/>
          <w:szCs w:val="24"/>
        </w:rPr>
        <w:t xml:space="preserve">Věci JUDr. Milana Tatára obživlé či jinak vrácené soudy vyšších stupňů po 31. 1. 2020 budou přiděleny k vyřízení soudcům postupně po jedné věci v pořadí senátů 7C, 8C, 10C, 11C, </w:t>
      </w:r>
      <w:r w:rsidR="00651231" w:rsidRPr="00651231">
        <w:rPr>
          <w:rFonts w:ascii="Garamond" w:hAnsi="Garamond"/>
          <w:color w:val="FF0000"/>
          <w:sz w:val="24"/>
          <w:szCs w:val="24"/>
        </w:rPr>
        <w:t xml:space="preserve">22C, 23C, </w:t>
      </w:r>
      <w:r w:rsidRPr="002F4112">
        <w:rPr>
          <w:rFonts w:ascii="Garamond" w:hAnsi="Garamond"/>
          <w:sz w:val="24"/>
          <w:szCs w:val="24"/>
        </w:rPr>
        <w:t>33C, přičemž první na řadě bude senát následující po senátu, do kterého byla přidělena poslední nevyřízená věc po JUDr. Milanu Tatárovi.</w:t>
      </w:r>
      <w:r w:rsidR="0083666F" w:rsidRPr="002F4112">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651231" w:rsidRPr="00651231">
        <w:rPr>
          <w:rFonts w:ascii="Garamond" w:hAnsi="Garamond"/>
          <w:b/>
          <w:color w:val="FF0000"/>
          <w:sz w:val="24"/>
          <w:szCs w:val="24"/>
        </w:rPr>
        <w:t xml:space="preserve">Lucie Antonová (od 2. 9. 2021),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ním právních mocí dle § 23 j.ř.</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ním právních mocí dle § 23 j.ř.</w:t>
      </w:r>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porozsudkové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ním právních mocí dle § 23 j.ř.</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 platebního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vyznačováním právních mocí dle § 23 j.ř.</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D1C">
      <w:pPr>
        <w:spacing w:after="0"/>
        <w:ind w:left="113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8C</w:t>
      </w:r>
      <w:r w:rsidRPr="00F63D1C">
        <w:rPr>
          <w:rFonts w:ascii="Garamond" w:hAnsi="Garamond" w:cs="Arial"/>
          <w:sz w:val="24"/>
          <w:szCs w:val="24"/>
        </w:rPr>
        <w:t xml:space="preserve">, 8EC, </w:t>
      </w:r>
      <w:r w:rsidR="00882B54" w:rsidRPr="00F63D1C">
        <w:rPr>
          <w:rFonts w:ascii="Garamond" w:hAnsi="Garamond" w:cs="Arial"/>
          <w:sz w:val="24"/>
          <w:szCs w:val="24"/>
        </w:rPr>
        <w:t xml:space="preserve">22C, 22EC, 122EC, </w:t>
      </w:r>
      <w:r w:rsidRPr="00F63D1C">
        <w:rPr>
          <w:rFonts w:ascii="Garamond" w:hAnsi="Garamond" w:cs="Arial"/>
          <w:sz w:val="24"/>
          <w:szCs w:val="24"/>
        </w:rPr>
        <w:t xml:space="preserve">33C, 33EVC </w:t>
      </w:r>
      <w:r w:rsidRPr="0066711D">
        <w:rPr>
          <w:rFonts w:ascii="Garamond" w:hAnsi="Garamond" w:cs="Arial"/>
          <w:sz w:val="24"/>
          <w:szCs w:val="24"/>
        </w:rPr>
        <w:t>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bez pověření předsedou senátu provádí úkony podle § 19a a násl. Instrukce MSp č. 20/2002-SM v aktuálním znění</w:t>
      </w:r>
    </w:p>
    <w:p w:rsidR="0061032D" w:rsidRPr="0066711D" w:rsidRDefault="0061032D" w:rsidP="00F63D1C">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F63D1C">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j.ř.</w:t>
      </w:r>
    </w:p>
    <w:p w:rsidR="0061032D" w:rsidRPr="0066711D" w:rsidRDefault="0061032D" w:rsidP="00F63D1C">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F63D1C">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(zastupuje – 8C, 8EC, 33C, 33EVC a 11 Nc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lastRenderedPageBreak/>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ěznici Kynšperk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je pověřena vyznačováním právních mocí dle § 23 j.ř.</w:t>
      </w:r>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r w:rsidR="006E447D" w:rsidRPr="0066711D">
        <w:rPr>
          <w:rFonts w:ascii="Garamond" w:hAnsi="Garamond"/>
          <w:b/>
          <w:sz w:val="36"/>
          <w:szCs w:val="24"/>
        </w:rPr>
        <w:t>Sd,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Sd,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(D, Sd, U vyjma s cizím prvkem)</w:t>
            </w:r>
          </w:p>
          <w:p w:rsidR="0037615B" w:rsidRPr="002F4112"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(D, Sd,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r w:rsidRPr="0066711D">
        <w:rPr>
          <w:rFonts w:ascii="Garamond" w:hAnsi="Garamond"/>
          <w:sz w:val="24"/>
          <w:szCs w:val="24"/>
        </w:rPr>
        <w:t>Sd,</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Nc</w:t>
      </w:r>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e věcech D, Nc (pozůstalostní oddíly), Sd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ním právních mocí dle § 23 j.ř.</w:t>
      </w:r>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7C24C5" w:rsidRDefault="007C49A2" w:rsidP="007C49A2">
      <w:pPr>
        <w:tabs>
          <w:tab w:val="left" w:pos="-993"/>
          <w:tab w:val="left" w:pos="1418"/>
        </w:tabs>
        <w:spacing w:after="0"/>
        <w:ind w:left="1418"/>
        <w:rPr>
          <w:rFonts w:ascii="Garamond" w:hAnsi="Garamond"/>
          <w:color w:val="FF0000"/>
          <w:sz w:val="24"/>
          <w:szCs w:val="24"/>
        </w:rPr>
      </w:pPr>
      <w:r>
        <w:rPr>
          <w:rFonts w:ascii="Garamond" w:hAnsi="Garamond"/>
          <w:b/>
          <w:sz w:val="24"/>
          <w:szCs w:val="24"/>
        </w:rPr>
        <w:t>1</w:t>
      </w:r>
      <w:r w:rsidRPr="0066711D">
        <w:rPr>
          <w:rFonts w:ascii="Garamond" w:hAnsi="Garamond"/>
          <w:b/>
          <w:sz w:val="24"/>
          <w:szCs w:val="24"/>
        </w:rPr>
        <w:t>)</w:t>
      </w:r>
      <w:r w:rsidRPr="0066711D">
        <w:rPr>
          <w:rFonts w:ascii="Garamond" w:hAnsi="Garamond"/>
          <w:sz w:val="24"/>
          <w:szCs w:val="24"/>
        </w:rPr>
        <w:t xml:space="preserve"> </w:t>
      </w:r>
      <w:r w:rsidRPr="0066711D">
        <w:rPr>
          <w:rFonts w:ascii="Garamond" w:hAnsi="Garamond"/>
          <w:b/>
          <w:sz w:val="24"/>
          <w:szCs w:val="24"/>
        </w:rPr>
        <w:t xml:space="preserve">JUDr. </w:t>
      </w:r>
      <w:r>
        <w:rPr>
          <w:rFonts w:ascii="Garamond" w:hAnsi="Garamond"/>
          <w:b/>
          <w:sz w:val="24"/>
          <w:szCs w:val="24"/>
        </w:rPr>
        <w:t xml:space="preserve">Otakar Pánek </w:t>
      </w:r>
      <w:r w:rsidRPr="0066711D">
        <w:rPr>
          <w:rFonts w:ascii="Garamond" w:hAnsi="Garamond"/>
          <w:sz w:val="24"/>
          <w:szCs w:val="24"/>
        </w:rPr>
        <w:t xml:space="preserve">– Sokolov, </w:t>
      </w:r>
      <w:r>
        <w:rPr>
          <w:rFonts w:ascii="Garamond" w:hAnsi="Garamond"/>
          <w:sz w:val="24"/>
          <w:szCs w:val="24"/>
        </w:rPr>
        <w:t xml:space="preserve">U Divadla 152 – </w:t>
      </w:r>
      <w:r w:rsidRPr="00CD4B12">
        <w:rPr>
          <w:rFonts w:ascii="Garamond" w:hAnsi="Garamond"/>
          <w:sz w:val="24"/>
          <w:szCs w:val="24"/>
        </w:rPr>
        <w:t xml:space="preserve">z důvodu odvolání ministryní spravedlnosti k 31. 7. 2021 pozastaven nápad s účinností od 30. 4. </w:t>
      </w:r>
      <w:r w:rsidRPr="00204F55">
        <w:rPr>
          <w:rFonts w:ascii="Garamond" w:hAnsi="Garamond"/>
          <w:sz w:val="24"/>
          <w:szCs w:val="24"/>
        </w:rPr>
        <w:t>2021</w:t>
      </w:r>
      <w:r w:rsidR="007C24C5" w:rsidRPr="00204F55">
        <w:rPr>
          <w:rFonts w:ascii="Garamond" w:hAnsi="Garamond"/>
          <w:sz w:val="24"/>
          <w:szCs w:val="24"/>
        </w:rPr>
        <w:t xml:space="preserve"> –</w:t>
      </w:r>
      <w:r w:rsidR="007C24C5" w:rsidRPr="00204F55">
        <w:t xml:space="preserve"> </w:t>
      </w:r>
      <w:r w:rsidR="007C24C5" w:rsidRPr="00204F55">
        <w:rPr>
          <w:rFonts w:ascii="Garamond" w:hAnsi="Garamond"/>
          <w:sz w:val="24"/>
          <w:szCs w:val="24"/>
        </w:rPr>
        <w:t>náhradníkem ustanoven k 1. 8. 2021 JUDr. Jan Stránský</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Mgr. Viktor Semanik</w:t>
      </w:r>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7C49A2" w:rsidRPr="00CD4B12" w:rsidRDefault="007C49A2" w:rsidP="007C49A2">
      <w:pPr>
        <w:jc w:val="both"/>
        <w:rPr>
          <w:rFonts w:ascii="Garamond" w:hAnsi="Garamond"/>
          <w:sz w:val="24"/>
          <w:szCs w:val="24"/>
        </w:rPr>
      </w:pPr>
      <w:r w:rsidRPr="00CD4B12">
        <w:rPr>
          <w:rFonts w:ascii="Garamond" w:hAnsi="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spisy postupně přidělí soudním komisařům JUDr. Danuši Svobodové a Mgr. Viktoru Semanikovi v abecedním pořadí jejich příjmení, počínaje soudním komisařem, který podle tohoto pořadí následuje za soudním komisařem, který byl naposledy soudem pověřen tak, že Mgr. Viktoru Semanikovi přidělí vždy dva spisy a JUDr. Danuši Svobodové přidělí vždy jeden spis.</w:t>
      </w:r>
    </w:p>
    <w:p w:rsidR="00A84DDD" w:rsidRPr="00CD4B12" w:rsidRDefault="00A84DDD" w:rsidP="007C49A2">
      <w:pPr>
        <w:tabs>
          <w:tab w:val="left" w:pos="-993"/>
          <w:tab w:val="left" w:pos="1418"/>
          <w:tab w:val="left" w:pos="1701"/>
        </w:tabs>
        <w:spacing w:after="100" w:afterAutospacing="1"/>
        <w:jc w:val="both"/>
        <w:rPr>
          <w:rFonts w:ascii="Garamond" w:hAnsi="Garamond"/>
          <w:sz w:val="24"/>
          <w:szCs w:val="24"/>
        </w:rPr>
      </w:pPr>
      <w:r w:rsidRPr="00CD4B1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CD4B12">
        <w:rPr>
          <w:rFonts w:ascii="Garamond" w:hAnsi="Garamond" w:cs="Arial"/>
          <w:sz w:val="24"/>
          <w:szCs w:val="24"/>
        </w:rPr>
        <w:t> </w:t>
      </w:r>
      <w:r w:rsidRPr="00CD4B12">
        <w:rPr>
          <w:rFonts w:ascii="Garamond" w:hAnsi="Garamond" w:cs="Arial"/>
          <w:sz w:val="24"/>
          <w:szCs w:val="24"/>
        </w:rPr>
        <w:t>1.</w:t>
      </w:r>
      <w:r w:rsidR="005E30EE" w:rsidRPr="00CD4B12">
        <w:rPr>
          <w:rFonts w:ascii="Garamond" w:hAnsi="Garamond" w:cs="Arial"/>
          <w:sz w:val="24"/>
          <w:szCs w:val="24"/>
        </w:rPr>
        <w:t> </w:t>
      </w:r>
      <w:r w:rsidRPr="00CD4B12">
        <w:rPr>
          <w:rFonts w:ascii="Garamond" w:hAnsi="Garamond" w:cs="Arial"/>
          <w:sz w:val="24"/>
          <w:szCs w:val="24"/>
        </w:rPr>
        <w:t>1993 nebo jeho nástupce.</w:t>
      </w:r>
      <w:r w:rsidR="007C49A2" w:rsidRPr="00CD4B12">
        <w:rPr>
          <w:rFonts w:ascii="Garamond" w:hAnsi="Garamond" w:cs="Arial"/>
          <w:sz w:val="24"/>
          <w:szCs w:val="24"/>
        </w:rPr>
        <w:t xml:space="preserve"> </w:t>
      </w:r>
      <w:r w:rsidR="007C49A2" w:rsidRPr="00CD4B12">
        <w:rPr>
          <w:rFonts w:ascii="Garamond" w:hAnsi="Garamond"/>
          <w:sz w:val="24"/>
          <w:szCs w:val="24"/>
        </w:rPr>
        <w:t>Pro účely pověřování úkony v řízení o dodatečném projednání pozůstalosti (dědictví) se za nástupce JUDr. Otakara Pánka považuje Mgr. Viktor Semanik.</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Krajský soud v Plzni – Spr</w:t>
      </w:r>
      <w:r w:rsidR="00261005" w:rsidRPr="0066711D">
        <w:rPr>
          <w:rFonts w:ascii="Garamond" w:hAnsi="Garamond" w:cs="Arial"/>
          <w:sz w:val="24"/>
          <w:szCs w:val="24"/>
        </w:rPr>
        <w:t xml:space="preserve"> </w:t>
      </w:r>
      <w:r w:rsidR="00B84ACF" w:rsidRPr="00204F55">
        <w:rPr>
          <w:rFonts w:ascii="Garamond" w:hAnsi="Garamond" w:cs="Arial"/>
          <w:sz w:val="24"/>
          <w:szCs w:val="24"/>
        </w:rPr>
        <w:t>3230/</w:t>
      </w:r>
      <w:r w:rsidR="00874A42" w:rsidRPr="00204F55">
        <w:rPr>
          <w:rFonts w:ascii="Garamond" w:hAnsi="Garamond" w:cs="Arial"/>
          <w:sz w:val="24"/>
          <w:szCs w:val="24"/>
        </w:rPr>
        <w:t>2020</w:t>
      </w:r>
      <w:r w:rsidR="007C49A2" w:rsidRPr="00204F55">
        <w:rPr>
          <w:rFonts w:ascii="Garamond" w:hAnsi="Garamond" w:cs="Arial"/>
          <w:sz w:val="24"/>
          <w:szCs w:val="24"/>
        </w:rPr>
        <w:t>, Spr 1033/2021</w:t>
      </w:r>
      <w:r w:rsidR="002A7F83" w:rsidRPr="00204F55">
        <w:rPr>
          <w:rFonts w:ascii="Garamond" w:hAnsi="Garamond" w:cs="Arial"/>
          <w:sz w:val="24"/>
          <w:szCs w:val="24"/>
        </w:rPr>
        <w:t>, Spr 1774/2021</w:t>
      </w:r>
      <w:r w:rsidRPr="00204F55">
        <w:rPr>
          <w:rFonts w:ascii="Garamond" w:hAnsi="Garamond" w:cs="Arial"/>
          <w:sz w:val="24"/>
          <w:szCs w:val="24"/>
        </w:rPr>
        <w:t>)</w:t>
      </w:r>
      <w:r w:rsidR="00FA65C9" w:rsidRPr="00204F55">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Nc, </w:t>
            </w:r>
            <w:r w:rsidRPr="0066711D">
              <w:rPr>
                <w:rFonts w:ascii="Garamond" w:eastAsia="Times New Roman" w:hAnsi="Garamond" w:cs="Arial"/>
                <w:sz w:val="24"/>
                <w:szCs w:val="24"/>
              </w:rPr>
              <w:t>PaNc</w:t>
            </w:r>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Default="0036324F" w:rsidP="0037615B">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B66819" w:rsidRPr="0066711D" w:rsidRDefault="00B66819" w:rsidP="00B66819">
            <w:pPr>
              <w:spacing w:after="0" w:line="240" w:lineRule="auto"/>
              <w:rPr>
                <w:rFonts w:ascii="Garamond" w:eastAsia="Times New Roman" w:hAnsi="Garamond" w:cs="Arial"/>
                <w:b/>
                <w:bCs/>
                <w:iCs/>
                <w:sz w:val="24"/>
                <w:szCs w:val="24"/>
              </w:rPr>
            </w:pPr>
            <w:r w:rsidRPr="002F4112">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rozhodování ve věcech zapisovaných do rejstříků (seznamů) P, Nc, PaNc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B66819" w:rsidRPr="002F4112" w:rsidRDefault="00B66819" w:rsidP="00351EC9">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JUDr. Milan Tomeš</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944E2C" w:rsidRPr="008C2515">
              <w:rPr>
                <w:rFonts w:ascii="Garamond" w:eastAsia="Times New Roman" w:hAnsi="Garamond" w:cs="Arial"/>
                <w:strike/>
                <w:color w:val="FF0000"/>
                <w:sz w:val="24"/>
                <w:szCs w:val="24"/>
              </w:rPr>
              <w:t>100</w:t>
            </w:r>
            <w:r w:rsidR="00E812CD" w:rsidRPr="008C2515">
              <w:rPr>
                <w:rFonts w:ascii="Garamond" w:eastAsia="Times New Roman" w:hAnsi="Garamond" w:cs="Arial"/>
                <w:strike/>
                <w:color w:val="FF0000"/>
                <w:sz w:val="24"/>
                <w:szCs w:val="24"/>
              </w:rPr>
              <w:t xml:space="preserve"> </w:t>
            </w:r>
            <w:r w:rsidR="008C2515">
              <w:rPr>
                <w:rFonts w:ascii="Garamond" w:eastAsia="Times New Roman" w:hAnsi="Garamond" w:cs="Arial"/>
                <w:sz w:val="24"/>
                <w:szCs w:val="24"/>
              </w:rPr>
              <w:t xml:space="preserve"> </w:t>
            </w:r>
            <w:r w:rsidR="008C2515" w:rsidRPr="008C2515">
              <w:rPr>
                <w:rFonts w:ascii="Garamond" w:eastAsia="Times New Roman" w:hAnsi="Garamond" w:cs="Arial"/>
                <w:color w:val="FF0000"/>
                <w:sz w:val="24"/>
                <w:szCs w:val="24"/>
              </w:rPr>
              <w:t xml:space="preserve">200 </w:t>
            </w:r>
            <w:r w:rsidRPr="0066711D">
              <w:rPr>
                <w:rFonts w:ascii="Garamond" w:eastAsia="Times New Roman" w:hAnsi="Garamond" w:cs="Arial"/>
                <w:sz w:val="24"/>
                <w:szCs w:val="24"/>
              </w:rPr>
              <w:t>%;</w:t>
            </w:r>
          </w:p>
          <w:p w:rsidR="00E812CD" w:rsidRPr="0066711D" w:rsidRDefault="00E812CD"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s cizím prvkem (P,Nc (opatrovnické), PaNc a L) v rozsahu </w:t>
            </w:r>
            <w:r w:rsidR="008C2515" w:rsidRPr="008C2515">
              <w:rPr>
                <w:rFonts w:ascii="Garamond" w:eastAsia="Times New Roman" w:hAnsi="Garamond" w:cs="Arial"/>
                <w:strike/>
                <w:color w:val="FF0000"/>
                <w:sz w:val="24"/>
                <w:szCs w:val="24"/>
              </w:rPr>
              <w:t xml:space="preserve">100 </w:t>
            </w:r>
            <w:r w:rsidR="008C2515">
              <w:rPr>
                <w:rFonts w:ascii="Garamond" w:eastAsia="Times New Roman" w:hAnsi="Garamond" w:cs="Arial"/>
                <w:sz w:val="24"/>
                <w:szCs w:val="24"/>
              </w:rPr>
              <w:t xml:space="preserve"> </w:t>
            </w:r>
            <w:r w:rsidR="008C2515" w:rsidRPr="008C2515">
              <w:rPr>
                <w:rFonts w:ascii="Garamond" w:eastAsia="Times New Roman" w:hAnsi="Garamond" w:cs="Arial"/>
                <w:color w:val="FF0000"/>
                <w:sz w:val="24"/>
                <w:szCs w:val="24"/>
              </w:rPr>
              <w:t xml:space="preserve">200 </w:t>
            </w:r>
            <w:r w:rsidRPr="0066711D">
              <w:rPr>
                <w:rFonts w:ascii="Garamond" w:eastAsia="Times New Roman" w:hAnsi="Garamond" w:cs="Arial"/>
                <w:sz w:val="24"/>
                <w:szCs w:val="24"/>
              </w:rPr>
              <w:t>%;</w:t>
            </w:r>
          </w:p>
          <w:p w:rsidR="0028393F"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w:t>
            </w:r>
            <w:r w:rsidR="00E812CD" w:rsidRPr="0066711D">
              <w:rPr>
                <w:rFonts w:ascii="Garamond" w:eastAsia="Times New Roman" w:hAnsi="Garamond" w:cs="Arial"/>
                <w:sz w:val="24"/>
                <w:szCs w:val="24"/>
              </w:rPr>
              <w:t xml:space="preserve"> </w:t>
            </w:r>
            <w:r w:rsidR="008C2515" w:rsidRPr="008C2515">
              <w:rPr>
                <w:rFonts w:ascii="Garamond" w:eastAsia="Times New Roman" w:hAnsi="Garamond" w:cs="Arial"/>
                <w:strike/>
                <w:color w:val="FF0000"/>
                <w:sz w:val="24"/>
                <w:szCs w:val="24"/>
              </w:rPr>
              <w:t xml:space="preserve">100 </w:t>
            </w:r>
            <w:r w:rsidR="008C2515">
              <w:rPr>
                <w:rFonts w:ascii="Garamond" w:eastAsia="Times New Roman" w:hAnsi="Garamond" w:cs="Arial"/>
                <w:sz w:val="24"/>
                <w:szCs w:val="24"/>
              </w:rPr>
              <w:t xml:space="preserve"> </w:t>
            </w:r>
            <w:r w:rsidR="008C2515" w:rsidRPr="008C2515">
              <w:rPr>
                <w:rFonts w:ascii="Garamond" w:eastAsia="Times New Roman" w:hAnsi="Garamond" w:cs="Arial"/>
                <w:color w:val="FF0000"/>
                <w:sz w:val="24"/>
                <w:szCs w:val="24"/>
              </w:rPr>
              <w:t xml:space="preserve">200 </w:t>
            </w:r>
            <w:r w:rsidRPr="0066711D">
              <w:rPr>
                <w:rFonts w:ascii="Garamond" w:eastAsia="Times New Roman" w:hAnsi="Garamond" w:cs="Arial"/>
                <w:sz w:val="24"/>
                <w:szCs w:val="24"/>
              </w:rPr>
              <w:t>%;</w:t>
            </w:r>
          </w:p>
          <w:p w:rsidR="00B66819" w:rsidRPr="008C2515" w:rsidRDefault="00B66819" w:rsidP="00B66819">
            <w:pPr>
              <w:spacing w:after="0" w:line="240" w:lineRule="auto"/>
              <w:rPr>
                <w:rFonts w:ascii="Garamond" w:eastAsia="Times New Roman" w:hAnsi="Garamond" w:cs="Arial"/>
                <w:color w:val="FF0000"/>
                <w:sz w:val="24"/>
                <w:szCs w:val="24"/>
              </w:rPr>
            </w:pPr>
            <w:r w:rsidRPr="008C2515">
              <w:rPr>
                <w:rFonts w:ascii="Garamond" w:eastAsia="Times New Roman" w:hAnsi="Garamond" w:cs="Arial"/>
                <w:color w:val="FF0000"/>
                <w:sz w:val="24"/>
                <w:szCs w:val="24"/>
              </w:rPr>
              <w:t xml:space="preserve">JUDr. </w:t>
            </w:r>
            <w:r w:rsidR="008C2515" w:rsidRPr="008C2515">
              <w:rPr>
                <w:rFonts w:ascii="Garamond" w:eastAsia="Times New Roman" w:hAnsi="Garamond" w:cs="Arial"/>
                <w:color w:val="FF0000"/>
                <w:sz w:val="24"/>
                <w:szCs w:val="24"/>
              </w:rPr>
              <w:t xml:space="preserve">Ladislavu Šturmovi </w:t>
            </w:r>
            <w:r w:rsidRPr="008C2515">
              <w:rPr>
                <w:rFonts w:ascii="Garamond" w:eastAsia="Times New Roman" w:hAnsi="Garamond" w:cs="Arial"/>
                <w:color w:val="FF0000"/>
                <w:sz w:val="24"/>
                <w:szCs w:val="24"/>
              </w:rPr>
              <w:t xml:space="preserve">zastaven nápad od </w:t>
            </w:r>
            <w:r w:rsidR="008C2515" w:rsidRPr="008C2515">
              <w:rPr>
                <w:rFonts w:ascii="Garamond" w:eastAsia="Times New Roman" w:hAnsi="Garamond" w:cs="Arial"/>
                <w:color w:val="FF0000"/>
                <w:sz w:val="24"/>
                <w:szCs w:val="24"/>
              </w:rPr>
              <w:t>1</w:t>
            </w:r>
            <w:r w:rsidRPr="008C2515">
              <w:rPr>
                <w:rFonts w:ascii="Garamond" w:eastAsia="Times New Roman" w:hAnsi="Garamond" w:cs="Arial"/>
                <w:color w:val="FF0000"/>
                <w:sz w:val="24"/>
                <w:szCs w:val="24"/>
              </w:rPr>
              <w:t>.</w:t>
            </w:r>
            <w:r w:rsidR="008C2515">
              <w:rPr>
                <w:rFonts w:ascii="Garamond" w:eastAsia="Times New Roman" w:hAnsi="Garamond" w:cs="Arial"/>
                <w:color w:val="FF0000"/>
                <w:sz w:val="24"/>
                <w:szCs w:val="24"/>
              </w:rPr>
              <w:t xml:space="preserve"> </w:t>
            </w:r>
            <w:r w:rsidR="008C2515" w:rsidRPr="008C2515">
              <w:rPr>
                <w:rFonts w:ascii="Garamond" w:eastAsia="Times New Roman" w:hAnsi="Garamond" w:cs="Arial"/>
                <w:color w:val="FF0000"/>
                <w:sz w:val="24"/>
                <w:szCs w:val="24"/>
              </w:rPr>
              <w:t>10</w:t>
            </w:r>
            <w:r w:rsidRPr="008C2515">
              <w:rPr>
                <w:rFonts w:ascii="Garamond" w:eastAsia="Times New Roman" w:hAnsi="Garamond" w:cs="Arial"/>
                <w:color w:val="FF0000"/>
                <w:sz w:val="24"/>
                <w:szCs w:val="24"/>
              </w:rPr>
              <w:t>.</w:t>
            </w:r>
            <w:r w:rsidR="008C2515">
              <w:rPr>
                <w:rFonts w:ascii="Garamond" w:eastAsia="Times New Roman" w:hAnsi="Garamond" w:cs="Arial"/>
                <w:color w:val="FF0000"/>
                <w:sz w:val="24"/>
                <w:szCs w:val="24"/>
              </w:rPr>
              <w:t xml:space="preserve"> </w:t>
            </w:r>
            <w:r w:rsidRPr="008C2515">
              <w:rPr>
                <w:rFonts w:ascii="Garamond" w:eastAsia="Times New Roman" w:hAnsi="Garamond" w:cs="Arial"/>
                <w:color w:val="FF0000"/>
                <w:sz w:val="24"/>
                <w:szCs w:val="24"/>
              </w:rPr>
              <w:t>2021 - rozhodování ve věcech zapisovaných do rejstříků (seznamů) P, Nc, PaNc a L včetně vykonávacího řízení v rozsahu 100 %; rozhodování ve věcech s cizím prvkem (P,Nc (opatrovnické), PaNc a L) v rozsahu 100 %; rozhodování o návrzích na vydání předběžného opatření upravujícího poměry dítěte v rozsahu 100 %;</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B66819" w:rsidRPr="0066711D" w:rsidRDefault="00B66819" w:rsidP="006B245E">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B66819" w:rsidRPr="002F4112" w:rsidRDefault="00B66819" w:rsidP="00D6750E">
            <w:pPr>
              <w:spacing w:after="0" w:line="240" w:lineRule="auto"/>
              <w:rPr>
                <w:rFonts w:ascii="Garamond" w:eastAsia="Times New Roman" w:hAnsi="Garamond" w:cs="Arial"/>
                <w:bCs/>
                <w:iCs/>
                <w:sz w:val="24"/>
                <w:szCs w:val="24"/>
              </w:rPr>
            </w:pPr>
            <w:r w:rsidRPr="002F4112">
              <w:rPr>
                <w:rFonts w:ascii="Garamond" w:eastAsia="Times New Roman" w:hAnsi="Garamond" w:cs="Arial"/>
                <w:bCs/>
                <w:iCs/>
                <w:sz w:val="24"/>
                <w:szCs w:val="24"/>
              </w:rPr>
              <w:t>JUDr. Milan Tomeš</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předběžná opatření podle § 74 o.s.ř. v opatrovnických věcech.</w:t>
      </w:r>
    </w:p>
    <w:p w:rsidR="0026093E" w:rsidRPr="00627513" w:rsidRDefault="0026093E" w:rsidP="00C92B52">
      <w:pPr>
        <w:pStyle w:val="Odstavecseseznamem"/>
        <w:tabs>
          <w:tab w:val="left" w:pos="1560"/>
        </w:tabs>
        <w:spacing w:after="0"/>
        <w:ind w:left="1560"/>
        <w:jc w:val="both"/>
        <w:rPr>
          <w:rFonts w:ascii="Garamond" w:hAnsi="Garamond" w:cs="Arial"/>
          <w:strike/>
          <w:color w:val="FF0000"/>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 xml:space="preserve">JUDr. </w:t>
      </w:r>
      <w:r w:rsidR="00E812CD" w:rsidRPr="002F4112">
        <w:rPr>
          <w:rFonts w:ascii="Garamond" w:hAnsi="Garamond" w:cs="Arial"/>
          <w:sz w:val="24"/>
          <w:szCs w:val="24"/>
        </w:rPr>
        <w:t>Šturm</w:t>
      </w:r>
      <w:r w:rsidR="00300F2C" w:rsidRPr="002F4112">
        <w:rPr>
          <w:rFonts w:ascii="Garamond" w:hAnsi="Garamond" w:cs="Arial"/>
          <w:sz w:val="24"/>
          <w:szCs w:val="24"/>
        </w:rPr>
        <w:t>ovi</w:t>
      </w:r>
      <w:r w:rsidR="00E812CD" w:rsidRPr="002F4112">
        <w:rPr>
          <w:rFonts w:ascii="Garamond" w:hAnsi="Garamond" w:cs="Arial"/>
          <w:sz w:val="24"/>
          <w:szCs w:val="24"/>
        </w:rPr>
        <w:t>,</w:t>
      </w:r>
      <w:r w:rsidR="00B66819" w:rsidRPr="002F4112">
        <w:rPr>
          <w:rFonts w:ascii="Garamond" w:hAnsi="Garamond" w:cs="Arial"/>
          <w:sz w:val="24"/>
          <w:szCs w:val="24"/>
        </w:rPr>
        <w:t xml:space="preserve"> JUDr. 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r w:rsidR="00B66819" w:rsidRPr="002F4112">
        <w:rPr>
          <w:rFonts w:ascii="Garamond" w:hAnsi="Garamond" w:cs="Arial"/>
          <w:sz w:val="24"/>
          <w:szCs w:val="24"/>
        </w:rPr>
        <w:t xml:space="preserve"> </w:t>
      </w:r>
      <w:r w:rsidR="00B66819" w:rsidRPr="00627513">
        <w:rPr>
          <w:rFonts w:ascii="Garamond" w:hAnsi="Garamond" w:cs="Arial"/>
          <w:strike/>
          <w:color w:val="FF0000"/>
          <w:sz w:val="24"/>
          <w:szCs w:val="24"/>
        </w:rPr>
        <w:t>JUDr. Milanu Tomešovi od 2. 8. 2021 zastaven nápad.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lastRenderedPageBreak/>
        <w:t>Věci senátu 4Rod, v nichž se budou provádět úkony vykonávacího řízení a bezplatné obhajoby, budou přiděleny k vyřízení JUDr. Siegelové.</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dle § 452 a násl. z.ř.s.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Pr="008C2515" w:rsidRDefault="008C2515" w:rsidP="008C2515">
      <w:pPr>
        <w:pStyle w:val="Odstavecseseznamem"/>
        <w:numPr>
          <w:ilvl w:val="0"/>
          <w:numId w:val="11"/>
        </w:numPr>
        <w:tabs>
          <w:tab w:val="left" w:pos="1134"/>
          <w:tab w:val="left" w:pos="5590"/>
        </w:tabs>
        <w:spacing w:after="0" w:line="240" w:lineRule="auto"/>
        <w:jc w:val="both"/>
        <w:rPr>
          <w:rFonts w:ascii="Garamond" w:hAnsi="Garamond" w:cs="Arial"/>
          <w:color w:val="FF0000"/>
          <w:sz w:val="24"/>
          <w:szCs w:val="24"/>
        </w:rPr>
      </w:pPr>
      <w:r w:rsidRPr="008C2515">
        <w:rPr>
          <w:rFonts w:ascii="Garamond" w:hAnsi="Garamond" w:cs="Arial"/>
          <w:color w:val="FF0000"/>
          <w:sz w:val="24"/>
          <w:szCs w:val="24"/>
        </w:rPr>
        <w:t>Věci přidělené do senátu 40P, 40Nc, 15PaNc, 15L budou přiděleny k vyřízení po jedné věci JUDr. Šturmovi a JUDr. Tomešovi.</w:t>
      </w:r>
    </w:p>
    <w:p w:rsidR="008C2515" w:rsidRDefault="008C2515" w:rsidP="008C2515">
      <w:pPr>
        <w:pStyle w:val="Odstavecseseznamem"/>
        <w:tabs>
          <w:tab w:val="left" w:pos="1134"/>
          <w:tab w:val="left" w:pos="1418"/>
        </w:tabs>
        <w:spacing w:after="0"/>
        <w:ind w:left="1494"/>
        <w:jc w:val="both"/>
        <w:rPr>
          <w:rFonts w:ascii="Garamond" w:hAnsi="Garamond" w:cs="Arial"/>
          <w:sz w:val="24"/>
          <w:szCs w:val="24"/>
        </w:rPr>
      </w:pP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Pr>
          <w:rFonts w:ascii="Garamond" w:hAnsi="Garamond" w:cs="Arial"/>
          <w:color w:val="FF0000"/>
          <w:sz w:val="24"/>
          <w:szCs w:val="24"/>
        </w:rPr>
        <w:t>,</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F63D1C">
        <w:rPr>
          <w:rFonts w:ascii="Garamond" w:hAnsi="Garamond" w:cs="Arial"/>
          <w:sz w:val="24"/>
          <w:szCs w:val="24"/>
        </w:rPr>
        <w:t xml:space="preserve"> a</w:t>
      </w:r>
      <w:r w:rsidR="00E812CD"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pověření předsedy soudu vykonává úkony podle § 6 jednacího řádu v opatrovnických věcech vyřizovaných v senátě 14PaNc, 41PaNc. V těchto věcech rovněž samostatně provádí úkony porozsudkové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j.ř.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úkony s výjimkou úkonů, k nimž je oprávněn výlučně soudce, včetně všech úkonů porozsudkové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F25090">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114BC0">
            <w:pPr>
              <w:spacing w:after="0" w:line="240" w:lineRule="auto"/>
              <w:rPr>
                <w:rFonts w:ascii="Garamond" w:eastAsia="Times New Roman" w:hAnsi="Garamond" w:cs="Arial"/>
                <w:b/>
              </w:rPr>
            </w:pP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735FE6">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5179A7">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8A5D13">
            <w:pPr>
              <w:spacing w:after="0" w:line="240" w:lineRule="auto"/>
              <w:rPr>
                <w:rFonts w:ascii="Garamond" w:eastAsia="Times New Roman" w:hAnsi="Garamond" w:cs="Arial"/>
                <w:b/>
              </w:rPr>
            </w:pPr>
            <w:r w:rsidRPr="00DA0FD6">
              <w:rPr>
                <w:rFonts w:ascii="Garamond" w:eastAsia="Times New Roman" w:hAnsi="Garamond" w:cs="Arial"/>
              </w:rPr>
              <w:t xml:space="preserve"> </w:t>
            </w: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114BC0">
            <w:pPr>
              <w:spacing w:after="0" w:line="240" w:lineRule="auto"/>
              <w:rPr>
                <w:rFonts w:ascii="Garamond" w:eastAsia="Times New Roman" w:hAnsi="Garamond" w:cs="Arial"/>
              </w:rPr>
            </w:pPr>
            <w:r w:rsidRPr="00E60074">
              <w:rPr>
                <w:rFonts w:ascii="Garamond" w:eastAsia="Times New Roman" w:hAnsi="Garamond" w:cs="Arial"/>
              </w:rPr>
              <w:t xml:space="preserve">b) rozhoduje o návrzích na nařízení exekuce podle zák.č.120/2001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E6007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o.s.ř.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DA0FD6" w:rsidRDefault="009F10E0" w:rsidP="00DB2791">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6E447D" w:rsidRPr="00DA0FD6">
        <w:rPr>
          <w:rFonts w:ascii="Garamond" w:hAnsi="Garamond" w:cs="Arial"/>
          <w:b/>
          <w:sz w:val="24"/>
          <w:szCs w:val="24"/>
        </w:rPr>
        <w:t>.</w:t>
      </w:r>
    </w:p>
    <w:p w:rsidR="006C44E8" w:rsidRPr="00DA0FD6" w:rsidRDefault="006C44E8" w:rsidP="006C44E8">
      <w:pPr>
        <w:tabs>
          <w:tab w:val="left" w:pos="-993"/>
        </w:tabs>
        <w:spacing w:after="0"/>
        <w:rPr>
          <w:rFonts w:ascii="Garamond" w:hAnsi="Garamond" w:cs="Arial"/>
          <w:sz w:val="24"/>
          <w:szCs w:val="24"/>
        </w:rPr>
      </w:pPr>
    </w:p>
    <w:p w:rsidR="00B66819" w:rsidRPr="00DA0FD6" w:rsidRDefault="005369AB" w:rsidP="00B66819">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Mgr. Alžběta Durdová vyřizuje 5</w:t>
      </w:r>
      <w:r w:rsidR="00B66819" w:rsidRPr="00DA0FD6">
        <w:rPr>
          <w:rFonts w:ascii="Garamond" w:hAnsi="Garamond" w:cs="Arial"/>
          <w:sz w:val="24"/>
          <w:szCs w:val="24"/>
        </w:rPr>
        <w:t xml:space="preserve">0 % nápadu věcí v soudních odděleních </w:t>
      </w:r>
      <w:r w:rsidR="00B66819" w:rsidRPr="00DA0FD6">
        <w:rPr>
          <w:rFonts w:ascii="Garamond" w:hAnsi="Garamond" w:cs="Arial"/>
          <w:b/>
          <w:sz w:val="24"/>
          <w:szCs w:val="24"/>
        </w:rPr>
        <w:t>27E, 28E, 27Nc, 28Nc, 27EXE, 28EXE.</w:t>
      </w:r>
    </w:p>
    <w:p w:rsidR="00B66819" w:rsidRPr="00DA0FD6" w:rsidRDefault="00B66819" w:rsidP="00B66819">
      <w:pPr>
        <w:pStyle w:val="Odstavecseseznamem"/>
        <w:rPr>
          <w:rFonts w:ascii="Garamond" w:hAnsi="Garamond" w:cs="Arial"/>
          <w:sz w:val="24"/>
          <w:szCs w:val="24"/>
        </w:rPr>
      </w:pPr>
    </w:p>
    <w:p w:rsidR="00114BC0" w:rsidRPr="00DA0FD6" w:rsidRDefault="00114BC0" w:rsidP="00114BC0">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Radka </w:t>
      </w:r>
      <w:r w:rsidR="00DF5234" w:rsidRPr="00DA0FD6">
        <w:rPr>
          <w:rFonts w:ascii="Garamond" w:eastAsia="Times New Roman" w:hAnsi="Garamond" w:cs="Arial"/>
          <w:sz w:val="24"/>
          <w:szCs w:val="24"/>
        </w:rPr>
        <w:t>Hrušková</w:t>
      </w:r>
      <w:r w:rsidRPr="00DA0FD6">
        <w:rPr>
          <w:rFonts w:ascii="Garamond" w:hAnsi="Garamond" w:cs="Arial"/>
          <w:sz w:val="24"/>
          <w:szCs w:val="24"/>
        </w:rPr>
        <w:t xml:space="preserve"> vyřizuje 50 % nápadu věci v soudním oddělení </w:t>
      </w:r>
      <w:r w:rsidRPr="00DA0FD6">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Vedoucí kanceláře vykonávají činnost podle ust. § 5 a § 8 vnitřního a kancelářského řádu pro okresní, krajské a vrchní soudy a ust.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8C2515" w:rsidRDefault="00B96433" w:rsidP="00B96433">
      <w:pPr>
        <w:tabs>
          <w:tab w:val="left" w:pos="-993"/>
        </w:tabs>
        <w:spacing w:after="0"/>
        <w:ind w:left="1418" w:hanging="1418"/>
        <w:jc w:val="both"/>
        <w:rPr>
          <w:rFonts w:ascii="Garamond" w:hAnsi="Garamond" w:cs="Arial"/>
          <w:strike/>
          <w:color w:val="FF0000"/>
          <w:sz w:val="24"/>
          <w:szCs w:val="24"/>
        </w:rPr>
      </w:pPr>
      <w:r w:rsidRPr="008C2515">
        <w:rPr>
          <w:rFonts w:ascii="Garamond" w:hAnsi="Garamond" w:cs="Arial"/>
          <w:color w:val="FF0000"/>
          <w:sz w:val="24"/>
          <w:szCs w:val="24"/>
        </w:rPr>
        <w:tab/>
      </w:r>
      <w:r w:rsidR="00197B57" w:rsidRPr="008C2515">
        <w:rPr>
          <w:rFonts w:ascii="Garamond" w:hAnsi="Garamond" w:cs="Arial"/>
          <w:strike/>
          <w:color w:val="FF0000"/>
          <w:sz w:val="24"/>
          <w:szCs w:val="24"/>
        </w:rPr>
        <w:t xml:space="preserve">- </w:t>
      </w:r>
      <w:r w:rsidR="002A3936" w:rsidRPr="008C2515">
        <w:rPr>
          <w:rFonts w:ascii="Garamond" w:hAnsi="Garamond" w:cs="Arial"/>
          <w:strike/>
          <w:color w:val="FF0000"/>
          <w:sz w:val="24"/>
          <w:szCs w:val="24"/>
        </w:rPr>
        <w:t xml:space="preserve">vede rejstřík </w:t>
      </w:r>
      <w:r w:rsidR="00A84766" w:rsidRPr="008C2515">
        <w:rPr>
          <w:rFonts w:ascii="Garamond" w:hAnsi="Garamond" w:cs="Arial"/>
          <w:strike/>
          <w:color w:val="FF0000"/>
          <w:sz w:val="24"/>
          <w:szCs w:val="24"/>
        </w:rPr>
        <w:t xml:space="preserve">27E, 27Nc-lichá čísla, 27EXE, </w:t>
      </w:r>
      <w:r w:rsidR="002A3936" w:rsidRPr="008C2515">
        <w:rPr>
          <w:rFonts w:ascii="Garamond" w:hAnsi="Garamond" w:cs="Arial"/>
          <w:strike/>
          <w:color w:val="FF0000"/>
          <w:sz w:val="24"/>
          <w:szCs w:val="24"/>
        </w:rPr>
        <w:t>28E, 28Nc, 28EXE, 27Nc-sudá čísla, a rejstříky již uzavřených oddělení 17Nc-sudá čísla,</w:t>
      </w:r>
      <w:r w:rsidR="00A84766" w:rsidRPr="008C2515">
        <w:rPr>
          <w:rFonts w:ascii="Garamond" w:hAnsi="Garamond" w:cs="Arial"/>
          <w:strike/>
          <w:color w:val="FF0000"/>
          <w:sz w:val="24"/>
          <w:szCs w:val="24"/>
        </w:rPr>
        <w:t xml:space="preserve"> 17Nc-lichá čísla,</w:t>
      </w:r>
      <w:r w:rsidR="002A3936" w:rsidRPr="008C2515">
        <w:rPr>
          <w:rFonts w:ascii="Garamond" w:hAnsi="Garamond" w:cs="Arial"/>
          <w:strike/>
          <w:color w:val="FF0000"/>
          <w:sz w:val="24"/>
          <w:szCs w:val="24"/>
        </w:rPr>
        <w:t xml:space="preserve"> 23Nc-sudá čísla,</w:t>
      </w:r>
      <w:r w:rsidR="00A84766" w:rsidRPr="008C2515">
        <w:rPr>
          <w:rFonts w:ascii="Garamond" w:hAnsi="Garamond" w:cs="Arial"/>
          <w:strike/>
          <w:color w:val="FF0000"/>
          <w:sz w:val="24"/>
          <w:szCs w:val="24"/>
        </w:rPr>
        <w:t xml:space="preserve"> 23Nc-lichá čísla,</w:t>
      </w:r>
      <w:r w:rsidR="002A3936" w:rsidRPr="008C2515">
        <w:rPr>
          <w:rFonts w:ascii="Garamond" w:hAnsi="Garamond" w:cs="Arial"/>
          <w:strike/>
          <w:color w:val="FF0000"/>
          <w:sz w:val="24"/>
          <w:szCs w:val="24"/>
        </w:rPr>
        <w:t xml:space="preserve"> 0E-sudá čísla,</w:t>
      </w:r>
      <w:r w:rsidR="00A84766" w:rsidRPr="008C2515">
        <w:rPr>
          <w:rFonts w:ascii="Garamond" w:hAnsi="Garamond" w:cs="Arial"/>
          <w:strike/>
          <w:color w:val="FF0000"/>
          <w:sz w:val="24"/>
          <w:szCs w:val="24"/>
        </w:rPr>
        <w:t xml:space="preserve"> 0E-lichá čísla</w:t>
      </w:r>
      <w:r w:rsidR="002A3936" w:rsidRPr="008C2515">
        <w:rPr>
          <w:rFonts w:ascii="Garamond" w:hAnsi="Garamond" w:cs="Arial"/>
          <w:strike/>
          <w:color w:val="FF0000"/>
          <w:sz w:val="24"/>
          <w:szCs w:val="24"/>
        </w:rPr>
        <w:t xml:space="preserve"> 16E,</w:t>
      </w:r>
      <w:r w:rsidR="00A84766" w:rsidRPr="008C2515">
        <w:rPr>
          <w:rFonts w:ascii="Garamond" w:hAnsi="Garamond" w:cs="Arial"/>
          <w:strike/>
          <w:color w:val="FF0000"/>
          <w:sz w:val="24"/>
          <w:szCs w:val="24"/>
        </w:rPr>
        <w:t xml:space="preserve"> 17E, </w:t>
      </w:r>
      <w:r w:rsidR="002A3936" w:rsidRPr="008C2515">
        <w:rPr>
          <w:rFonts w:ascii="Garamond" w:hAnsi="Garamond" w:cs="Arial"/>
          <w:strike/>
          <w:color w:val="FF0000"/>
          <w:sz w:val="24"/>
          <w:szCs w:val="24"/>
        </w:rPr>
        <w:t>29E (věci napadlé do oddělení 29E v období od 1.</w:t>
      </w:r>
      <w:r w:rsidR="00C81B57" w:rsidRPr="008C2515">
        <w:rPr>
          <w:rFonts w:ascii="Garamond" w:hAnsi="Garamond" w:cs="Arial"/>
          <w:strike/>
          <w:color w:val="FF0000"/>
          <w:sz w:val="24"/>
          <w:szCs w:val="24"/>
        </w:rPr>
        <w:t xml:space="preserve"> </w:t>
      </w:r>
      <w:r w:rsidR="002A3936" w:rsidRPr="008C2515">
        <w:rPr>
          <w:rFonts w:ascii="Garamond" w:hAnsi="Garamond" w:cs="Arial"/>
          <w:strike/>
          <w:color w:val="FF0000"/>
          <w:sz w:val="24"/>
          <w:szCs w:val="24"/>
        </w:rPr>
        <w:t>1.</w:t>
      </w:r>
      <w:r w:rsidR="00C81B57" w:rsidRPr="008C2515">
        <w:rPr>
          <w:rFonts w:ascii="Garamond" w:hAnsi="Garamond" w:cs="Arial"/>
          <w:strike/>
          <w:color w:val="FF0000"/>
          <w:sz w:val="24"/>
          <w:szCs w:val="24"/>
        </w:rPr>
        <w:t xml:space="preserve"> </w:t>
      </w:r>
      <w:r w:rsidR="002A3936" w:rsidRPr="008C2515">
        <w:rPr>
          <w:rFonts w:ascii="Garamond" w:hAnsi="Garamond" w:cs="Arial"/>
          <w:strike/>
          <w:color w:val="FF0000"/>
          <w:sz w:val="24"/>
          <w:szCs w:val="24"/>
        </w:rPr>
        <w:t>2002 do 31.</w:t>
      </w:r>
      <w:r w:rsidR="00C81B57" w:rsidRPr="008C2515">
        <w:rPr>
          <w:rFonts w:ascii="Garamond" w:hAnsi="Garamond" w:cs="Arial"/>
          <w:strike/>
          <w:color w:val="FF0000"/>
          <w:sz w:val="24"/>
          <w:szCs w:val="24"/>
        </w:rPr>
        <w:t xml:space="preserve"> </w:t>
      </w:r>
      <w:r w:rsidR="002A3936" w:rsidRPr="008C2515">
        <w:rPr>
          <w:rFonts w:ascii="Garamond" w:hAnsi="Garamond" w:cs="Arial"/>
          <w:strike/>
          <w:color w:val="FF0000"/>
          <w:sz w:val="24"/>
          <w:szCs w:val="24"/>
        </w:rPr>
        <w:t>12.</w:t>
      </w:r>
      <w:r w:rsidR="00C81B57" w:rsidRPr="008C2515">
        <w:rPr>
          <w:rFonts w:ascii="Garamond" w:hAnsi="Garamond" w:cs="Arial"/>
          <w:strike/>
          <w:color w:val="FF0000"/>
          <w:sz w:val="24"/>
          <w:szCs w:val="24"/>
        </w:rPr>
        <w:t xml:space="preserve"> </w:t>
      </w:r>
      <w:r w:rsidR="002A3936" w:rsidRPr="008C2515">
        <w:rPr>
          <w:rFonts w:ascii="Garamond" w:hAnsi="Garamond" w:cs="Arial"/>
          <w:strike/>
          <w:color w:val="FF0000"/>
          <w:sz w:val="24"/>
          <w:szCs w:val="24"/>
        </w:rPr>
        <w:t>2009 pouze věci sudých sp. zn.</w:t>
      </w:r>
      <w:r w:rsidR="00A84766" w:rsidRPr="008C2515">
        <w:rPr>
          <w:rFonts w:ascii="Garamond" w:hAnsi="Garamond" w:cs="Arial"/>
          <w:strike/>
          <w:color w:val="FF0000"/>
          <w:sz w:val="24"/>
          <w:szCs w:val="24"/>
        </w:rPr>
        <w:t xml:space="preserve"> a lichých sp. zn.</w:t>
      </w:r>
      <w:r w:rsidR="002A3936" w:rsidRPr="008C2515">
        <w:rPr>
          <w:rFonts w:ascii="Garamond" w:hAnsi="Garamond" w:cs="Arial"/>
          <w:strike/>
          <w:color w:val="FF0000"/>
          <w:sz w:val="24"/>
          <w:szCs w:val="24"/>
        </w:rPr>
        <w:t>),</w:t>
      </w:r>
      <w:r w:rsidR="00A84766" w:rsidRPr="008C2515">
        <w:rPr>
          <w:rFonts w:ascii="Garamond" w:hAnsi="Garamond" w:cs="Arial"/>
          <w:strike/>
          <w:color w:val="FF0000"/>
          <w:sz w:val="24"/>
          <w:szCs w:val="24"/>
        </w:rPr>
        <w:t xml:space="preserve"> 29EXE,</w:t>
      </w:r>
      <w:r w:rsidR="002A3936" w:rsidRPr="008C2515">
        <w:rPr>
          <w:rFonts w:ascii="Garamond" w:hAnsi="Garamond" w:cs="Arial"/>
          <w:strike/>
          <w:color w:val="FF0000"/>
          <w:sz w:val="24"/>
          <w:szCs w:val="24"/>
        </w:rPr>
        <w:t xml:space="preserve"> 30Nc, 30EXE, 30E</w:t>
      </w:r>
      <w:r w:rsidR="005247DD" w:rsidRPr="008C2515">
        <w:rPr>
          <w:rFonts w:ascii="Garamond" w:hAnsi="Garamond" w:cs="Arial"/>
          <w:strike/>
          <w:color w:val="FF0000"/>
          <w:sz w:val="24"/>
          <w:szCs w:val="24"/>
        </w:rPr>
        <w:t xml:space="preserve"> a vede spisovnu od roku </w:t>
      </w:r>
      <w:r w:rsidR="004B71CF" w:rsidRPr="008C2515">
        <w:rPr>
          <w:rFonts w:ascii="Garamond" w:hAnsi="Garamond" w:cs="Arial"/>
          <w:strike/>
          <w:color w:val="FF0000"/>
          <w:sz w:val="24"/>
          <w:szCs w:val="24"/>
        </w:rPr>
        <w:t>2020</w:t>
      </w:r>
    </w:p>
    <w:p w:rsidR="00197B57" w:rsidRPr="008C2515" w:rsidRDefault="00197B57" w:rsidP="00197B57">
      <w:pPr>
        <w:tabs>
          <w:tab w:val="left" w:pos="-993"/>
        </w:tabs>
        <w:spacing w:after="0"/>
        <w:ind w:left="1418" w:hanging="1418"/>
        <w:rPr>
          <w:rFonts w:ascii="Garamond" w:hAnsi="Garamond"/>
          <w:strike/>
          <w:color w:val="FF0000"/>
          <w:sz w:val="24"/>
          <w:szCs w:val="24"/>
        </w:rPr>
      </w:pPr>
      <w:r w:rsidRPr="008C2515">
        <w:rPr>
          <w:rFonts w:ascii="Garamond" w:hAnsi="Garamond"/>
          <w:color w:val="FF0000"/>
          <w:sz w:val="24"/>
          <w:szCs w:val="24"/>
        </w:rPr>
        <w:tab/>
      </w:r>
      <w:r w:rsidR="00E21984" w:rsidRPr="008C2515">
        <w:rPr>
          <w:rFonts w:ascii="Garamond" w:hAnsi="Garamond"/>
          <w:strike/>
          <w:color w:val="FF0000"/>
          <w:sz w:val="24"/>
          <w:szCs w:val="24"/>
        </w:rPr>
        <w:t>(zastupuje</w:t>
      </w:r>
      <w:r w:rsidR="00A437EB" w:rsidRPr="008C2515">
        <w:rPr>
          <w:rFonts w:ascii="Garamond" w:hAnsi="Garamond"/>
          <w:strike/>
          <w:color w:val="FF0000"/>
          <w:sz w:val="24"/>
          <w:szCs w:val="24"/>
        </w:rPr>
        <w:t xml:space="preserve"> </w:t>
      </w:r>
      <w:r w:rsidR="002248DB" w:rsidRPr="008C2515">
        <w:rPr>
          <w:rFonts w:ascii="Garamond" w:hAnsi="Garamond"/>
          <w:strike/>
          <w:color w:val="FF0000"/>
          <w:sz w:val="24"/>
          <w:szCs w:val="24"/>
        </w:rPr>
        <w:t>–</w:t>
      </w:r>
      <w:r w:rsidR="00A84766" w:rsidRPr="008C2515">
        <w:rPr>
          <w:rFonts w:ascii="Garamond" w:hAnsi="Garamond"/>
          <w:strike/>
          <w:color w:val="FF0000"/>
          <w:sz w:val="24"/>
          <w:szCs w:val="24"/>
        </w:rPr>
        <w:t>Korelová</w:t>
      </w:r>
      <w:r w:rsidR="002248DB" w:rsidRPr="008C2515">
        <w:rPr>
          <w:rFonts w:ascii="Garamond" w:hAnsi="Garamond"/>
          <w:strike/>
          <w:color w:val="FF0000"/>
          <w:sz w:val="24"/>
          <w:szCs w:val="24"/>
        </w:rPr>
        <w:t>)</w:t>
      </w:r>
    </w:p>
    <w:p w:rsidR="008C2515" w:rsidRPr="008C2515" w:rsidRDefault="008C2515" w:rsidP="00627513">
      <w:pPr>
        <w:tabs>
          <w:tab w:val="left" w:pos="-993"/>
        </w:tabs>
        <w:spacing w:after="0"/>
        <w:ind w:left="1418"/>
        <w:jc w:val="both"/>
        <w:rPr>
          <w:rFonts w:ascii="Garamond" w:hAnsi="Garamond" w:cs="Arial"/>
          <w:color w:val="FF0000"/>
          <w:sz w:val="24"/>
          <w:szCs w:val="24"/>
        </w:rPr>
      </w:pPr>
      <w:r w:rsidRPr="008C2515">
        <w:rPr>
          <w:rFonts w:ascii="Garamond" w:hAnsi="Garamond" w:cs="Arial"/>
          <w:color w:val="FF0000"/>
          <w:sz w:val="24"/>
          <w:szCs w:val="24"/>
        </w:rPr>
        <w:t>- vede rejstřík 28E, 28Nc, 28EXE, 27Nc-sudá čísla, a rejstříky již uzavřených oddělení 17Nc-sudá čísla, 23Nc-sudá čísla, 0E-sudá čísla, 16E, 29E (věci napadlé do oddělení 29E v období od 1. 1. 2002 do 31. 12. 2009 pouze věci sudých sp. zn.), 30Nc, 30EXE, 30E a vede spisovnu od roku 2020</w:t>
      </w:r>
    </w:p>
    <w:p w:rsidR="008C2515" w:rsidRPr="008C2515" w:rsidRDefault="008C2515" w:rsidP="00627513">
      <w:pPr>
        <w:tabs>
          <w:tab w:val="left" w:pos="-993"/>
        </w:tabs>
        <w:spacing w:after="0"/>
        <w:ind w:left="709"/>
        <w:rPr>
          <w:rFonts w:ascii="Garamond" w:hAnsi="Garamond"/>
          <w:color w:val="FF0000"/>
          <w:sz w:val="24"/>
          <w:szCs w:val="24"/>
        </w:rPr>
      </w:pPr>
      <w:r w:rsidRPr="008C2515">
        <w:rPr>
          <w:rFonts w:ascii="Garamond" w:hAnsi="Garamond"/>
          <w:color w:val="FF0000"/>
          <w:sz w:val="24"/>
          <w:szCs w:val="24"/>
        </w:rPr>
        <w:tab/>
      </w:r>
      <w:r w:rsidRPr="008C2515">
        <w:rPr>
          <w:rFonts w:ascii="Garamond" w:hAnsi="Garamond"/>
          <w:color w:val="FF0000"/>
          <w:sz w:val="24"/>
          <w:szCs w:val="24"/>
        </w:rPr>
        <w:t>(zastupuje – Schmiedkunzová)</w:t>
      </w:r>
    </w:p>
    <w:p w:rsidR="008C2515" w:rsidRDefault="008C2515" w:rsidP="00627513">
      <w:pPr>
        <w:tabs>
          <w:tab w:val="left" w:pos="-993"/>
        </w:tabs>
        <w:spacing w:after="0"/>
        <w:ind w:left="709"/>
        <w:rPr>
          <w:rFonts w:ascii="Garamond" w:hAnsi="Garamond"/>
          <w:sz w:val="24"/>
          <w:szCs w:val="24"/>
        </w:rPr>
      </w:pPr>
    </w:p>
    <w:p w:rsidR="008C2515" w:rsidRPr="0066711D" w:rsidRDefault="008C2515" w:rsidP="00627513">
      <w:pPr>
        <w:tabs>
          <w:tab w:val="left" w:pos="-993"/>
        </w:tabs>
        <w:spacing w:after="0"/>
        <w:rPr>
          <w:rFonts w:ascii="Garamond" w:hAnsi="Garamond"/>
          <w:sz w:val="24"/>
          <w:szCs w:val="24"/>
        </w:rPr>
      </w:pPr>
      <w:r>
        <w:rPr>
          <w:rFonts w:ascii="Garamond" w:hAnsi="Garamond"/>
          <w:b/>
          <w:sz w:val="24"/>
          <w:szCs w:val="24"/>
        </w:rPr>
        <w:tab/>
      </w:r>
      <w:r>
        <w:rPr>
          <w:rFonts w:ascii="Garamond" w:hAnsi="Garamond"/>
          <w:b/>
          <w:sz w:val="24"/>
          <w:szCs w:val="24"/>
        </w:rPr>
        <w:t xml:space="preserve">2) </w:t>
      </w:r>
      <w:r>
        <w:rPr>
          <w:rFonts w:ascii="Garamond" w:hAnsi="Garamond"/>
          <w:b/>
          <w:sz w:val="24"/>
          <w:szCs w:val="24"/>
        </w:rPr>
        <w:tab/>
        <w:t>Petra Schmiedkunzová</w:t>
      </w:r>
    </w:p>
    <w:p w:rsidR="008C2515" w:rsidRPr="008C2515" w:rsidRDefault="008C2515" w:rsidP="00627513">
      <w:pPr>
        <w:tabs>
          <w:tab w:val="left" w:pos="-993"/>
        </w:tabs>
        <w:spacing w:after="0"/>
        <w:ind w:left="1418"/>
        <w:jc w:val="both"/>
        <w:rPr>
          <w:rFonts w:ascii="Garamond" w:hAnsi="Garamond" w:cs="Arial"/>
          <w:color w:val="FF0000"/>
          <w:sz w:val="24"/>
          <w:szCs w:val="24"/>
        </w:rPr>
      </w:pPr>
      <w:r w:rsidRPr="008C2515">
        <w:rPr>
          <w:rFonts w:ascii="Garamond" w:hAnsi="Garamond" w:cs="Arial"/>
          <w:color w:val="FF0000"/>
          <w:sz w:val="24"/>
          <w:szCs w:val="24"/>
        </w:rPr>
        <w:t>- vede rejstřík 27E, 27Nc-lichá čísla, 27EXE, a rejstříky již uzavřených oddělení 17Nc-lichá čísla, 23Nc-lichá čísla, 0E-lichá čísla, 17E, 29Nc, 29E (věci napadlé do oddělení 29E v období od 1. 1. 2002 do 31. 12. 2009 pouze věci lichých sp. zn.), 29EXE a vede spisovnu od roku 2020</w:t>
      </w:r>
    </w:p>
    <w:p w:rsidR="008C2515" w:rsidRPr="008C2515" w:rsidRDefault="008C2515" w:rsidP="00627513">
      <w:pPr>
        <w:tabs>
          <w:tab w:val="left" w:pos="-993"/>
        </w:tabs>
        <w:spacing w:after="0"/>
        <w:rPr>
          <w:rFonts w:ascii="Garamond" w:hAnsi="Garamond"/>
          <w:color w:val="FF0000"/>
          <w:sz w:val="24"/>
          <w:szCs w:val="24"/>
        </w:rPr>
      </w:pPr>
      <w:r w:rsidRPr="008C2515">
        <w:rPr>
          <w:rFonts w:ascii="Garamond" w:hAnsi="Garamond"/>
          <w:color w:val="FF0000"/>
          <w:sz w:val="24"/>
          <w:szCs w:val="24"/>
        </w:rPr>
        <w:tab/>
      </w:r>
      <w:r w:rsidRPr="008C2515">
        <w:rPr>
          <w:rFonts w:ascii="Garamond" w:hAnsi="Garamond"/>
          <w:color w:val="FF0000"/>
          <w:sz w:val="24"/>
          <w:szCs w:val="24"/>
        </w:rPr>
        <w:tab/>
      </w:r>
      <w:r w:rsidRPr="008C2515">
        <w:rPr>
          <w:rFonts w:ascii="Garamond" w:hAnsi="Garamond"/>
          <w:color w:val="FF0000"/>
          <w:sz w:val="24"/>
          <w:szCs w:val="24"/>
        </w:rPr>
        <w:t>(zastupuje – Nováková)</w:t>
      </w:r>
    </w:p>
    <w:p w:rsidR="008C2515" w:rsidRPr="008C2515" w:rsidRDefault="008C2515"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mundační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bookmarkStart w:id="0" w:name="_GoBack"/>
      <w:bookmarkEnd w:id="0"/>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2009 sudé sp. zn.), 30Nc, 30EXE, 30E, vyřizuje žádosti podle § 260 o.s.ř.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j.ř.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2009 liché sp. zn.), 29EXE, vyřizuje žádosti podle § 260 o.s.ř.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pověřena vyznačováním právních mocí dle § 23 j.ř.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lastRenderedPageBreak/>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soudců a administrativy pro účely tr.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Spr.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lastRenderedPageBreak/>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DF5234">
        <w:rPr>
          <w:rFonts w:ascii="Garamond" w:hAnsi="Garamond"/>
          <w:sz w:val="24"/>
          <w:szCs w:val="24"/>
        </w:rPr>
        <w:t xml:space="preserve"> </w:t>
      </w:r>
      <w:r w:rsidRPr="0066711D">
        <w:rPr>
          <w:rFonts w:ascii="Garamond" w:hAnsi="Garamond"/>
          <w:sz w:val="24"/>
          <w:szCs w:val="24"/>
        </w:rPr>
        <w:t>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 xml:space="preserve">(zastupuje – </w:t>
      </w:r>
      <w:r w:rsidR="002100B5" w:rsidRPr="008C2515">
        <w:rPr>
          <w:rFonts w:ascii="Garamond" w:hAnsi="Garamond" w:cs="Times New Roman"/>
          <w:strike/>
          <w:color w:val="FF0000"/>
          <w:sz w:val="24"/>
          <w:szCs w:val="24"/>
        </w:rPr>
        <w:t>Dušáková,</w:t>
      </w:r>
      <w:r w:rsidR="002100B5" w:rsidRPr="00F63D1C">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A511E3" w:rsidRPr="0066711D">
        <w:rPr>
          <w:rFonts w:ascii="Garamond" w:hAnsi="Garamond" w:cs="Times New Roman"/>
          <w:sz w:val="24"/>
          <w:szCs w:val="24"/>
        </w:rPr>
        <w:t xml:space="preserve"> </w:t>
      </w:r>
      <w:r w:rsidRPr="008C2515">
        <w:rPr>
          <w:rFonts w:ascii="Garamond" w:hAnsi="Garamond" w:cs="Times New Roman"/>
          <w:strike/>
          <w:color w:val="FF0000"/>
          <w:sz w:val="24"/>
          <w:szCs w:val="24"/>
        </w:rPr>
        <w:t>Dušáková</w:t>
      </w:r>
      <w:r w:rsidR="00860AE3" w:rsidRPr="008C2515">
        <w:rPr>
          <w:rFonts w:ascii="Garamond" w:hAnsi="Garamond" w:cs="Times New Roman"/>
          <w:strike/>
          <w:color w:val="FF0000"/>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lastRenderedPageBreak/>
        <w:tab/>
      </w:r>
      <w:r w:rsidR="006916B3" w:rsidRPr="0066711D">
        <w:rPr>
          <w:rFonts w:ascii="Garamond" w:hAnsi="Garamond" w:cs="Arial"/>
          <w:sz w:val="24"/>
          <w:szCs w:val="24"/>
        </w:rPr>
        <w:t>- zajišťuje platební styk s ČNB a dále s Českou poštou s. p. v aplikaci Crypta</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w:t>
      </w:r>
      <w:r w:rsidR="002100B5" w:rsidRPr="00116C3C">
        <w:rPr>
          <w:rFonts w:ascii="Garamond" w:hAnsi="Garamond" w:cs="Times New Roman"/>
          <w:strike/>
          <w:color w:val="FF0000"/>
          <w:sz w:val="24"/>
          <w:szCs w:val="24"/>
        </w:rPr>
        <w:t>Dušáková,</w:t>
      </w:r>
      <w:r w:rsidR="002100B5" w:rsidRPr="00F63D1C">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B42DF4" w:rsidRPr="008C2515" w:rsidRDefault="00F63D1C" w:rsidP="00B42DF4">
      <w:pPr>
        <w:spacing w:after="0" w:line="240" w:lineRule="auto"/>
        <w:ind w:firstLine="709"/>
        <w:jc w:val="both"/>
        <w:rPr>
          <w:rFonts w:ascii="Garamond" w:hAnsi="Garamond" w:cs="Arial"/>
          <w:b/>
          <w:strike/>
          <w:color w:val="FF0000"/>
          <w:sz w:val="24"/>
          <w:szCs w:val="24"/>
        </w:rPr>
      </w:pPr>
      <w:r w:rsidRPr="008C2515">
        <w:rPr>
          <w:rFonts w:ascii="Garamond" w:hAnsi="Garamond" w:cs="Arial"/>
          <w:b/>
          <w:strike/>
          <w:color w:val="FF0000"/>
          <w:sz w:val="24"/>
          <w:szCs w:val="24"/>
        </w:rPr>
        <w:t>2</w:t>
      </w:r>
      <w:r w:rsidR="00B42DF4" w:rsidRPr="008C2515">
        <w:rPr>
          <w:rFonts w:ascii="Garamond" w:hAnsi="Garamond" w:cs="Arial"/>
          <w:b/>
          <w:strike/>
          <w:color w:val="FF0000"/>
          <w:sz w:val="24"/>
          <w:szCs w:val="24"/>
        </w:rPr>
        <w:t xml:space="preserve">) </w:t>
      </w:r>
      <w:r w:rsidR="00B42DF4" w:rsidRPr="008C2515">
        <w:rPr>
          <w:rFonts w:ascii="Garamond" w:hAnsi="Garamond" w:cs="Arial"/>
          <w:b/>
          <w:strike/>
          <w:color w:val="FF0000"/>
          <w:sz w:val="24"/>
          <w:szCs w:val="24"/>
        </w:rPr>
        <w:tab/>
        <w:t>Denisa Dušáková</w:t>
      </w:r>
    </w:p>
    <w:p w:rsidR="00B42DF4" w:rsidRPr="008C2515" w:rsidRDefault="00B42DF4" w:rsidP="00CE7FE6">
      <w:pPr>
        <w:tabs>
          <w:tab w:val="left" w:pos="-993"/>
        </w:tabs>
        <w:spacing w:after="0" w:line="240" w:lineRule="auto"/>
        <w:rPr>
          <w:rFonts w:ascii="Garamond" w:hAnsi="Garamond" w:cs="Arial"/>
          <w:strike/>
          <w:color w:val="FF0000"/>
          <w:sz w:val="24"/>
          <w:szCs w:val="24"/>
        </w:rPr>
      </w:pPr>
      <w:r w:rsidRPr="008C2515">
        <w:rPr>
          <w:rFonts w:ascii="Garamond" w:hAnsi="Garamond" w:cs="Arial"/>
          <w:color w:val="FF0000"/>
          <w:sz w:val="24"/>
          <w:szCs w:val="24"/>
        </w:rPr>
        <w:tab/>
      </w:r>
      <w:r w:rsidRPr="008C2515">
        <w:rPr>
          <w:rFonts w:ascii="Garamond" w:hAnsi="Garamond" w:cs="Arial"/>
          <w:strike/>
          <w:color w:val="FF0000"/>
          <w:sz w:val="24"/>
          <w:szCs w:val="24"/>
        </w:rPr>
        <w:t>- provádí předpis pohledávek a závazků a další účetní práce podle pokynu vedoucí účtárny</w:t>
      </w:r>
    </w:p>
    <w:p w:rsidR="00CE7FE6" w:rsidRPr="008C2515" w:rsidRDefault="00CE7FE6" w:rsidP="00CE7FE6">
      <w:pPr>
        <w:tabs>
          <w:tab w:val="left" w:pos="-993"/>
        </w:tabs>
        <w:spacing w:after="0" w:line="240" w:lineRule="auto"/>
        <w:rPr>
          <w:rFonts w:ascii="Garamond" w:hAnsi="Garamond" w:cs="Arial"/>
          <w:strike/>
          <w:color w:val="FF0000"/>
          <w:sz w:val="24"/>
          <w:szCs w:val="24"/>
        </w:rPr>
      </w:pPr>
      <w:r w:rsidRPr="008C2515">
        <w:rPr>
          <w:rFonts w:ascii="Garamond" w:hAnsi="Garamond" w:cs="Arial"/>
          <w:color w:val="FF0000"/>
          <w:sz w:val="24"/>
          <w:szCs w:val="24"/>
        </w:rPr>
        <w:tab/>
      </w:r>
      <w:r w:rsidRPr="008C2515">
        <w:rPr>
          <w:rFonts w:ascii="Garamond" w:hAnsi="Garamond" w:cs="Arial"/>
          <w:strike/>
          <w:color w:val="FF0000"/>
          <w:sz w:val="24"/>
          <w:szCs w:val="24"/>
        </w:rPr>
        <w:t>- provádí účetní práce a další práce podle pokynu vedoucí účtárny, připravuje podklady pro CSÚIS</w:t>
      </w:r>
    </w:p>
    <w:p w:rsidR="00CE7FE6" w:rsidRPr="008C2515" w:rsidRDefault="00CE7FE6" w:rsidP="00CE7FE6">
      <w:pPr>
        <w:tabs>
          <w:tab w:val="left" w:pos="-993"/>
        </w:tabs>
        <w:spacing w:after="0" w:line="240" w:lineRule="auto"/>
        <w:rPr>
          <w:rFonts w:ascii="Garamond" w:hAnsi="Garamond" w:cs="Arial"/>
          <w:strike/>
          <w:color w:val="FF0000"/>
          <w:sz w:val="24"/>
          <w:szCs w:val="24"/>
        </w:rPr>
      </w:pPr>
      <w:r w:rsidRPr="008C2515">
        <w:rPr>
          <w:rFonts w:ascii="Garamond" w:hAnsi="Garamond" w:cs="Arial"/>
          <w:color w:val="FF0000"/>
          <w:sz w:val="24"/>
          <w:szCs w:val="24"/>
        </w:rPr>
        <w:tab/>
      </w:r>
      <w:r w:rsidRPr="008C2515">
        <w:rPr>
          <w:rFonts w:ascii="Garamond" w:hAnsi="Garamond" w:cs="Arial"/>
          <w:strike/>
          <w:color w:val="FF0000"/>
          <w:sz w:val="24"/>
          <w:szCs w:val="24"/>
        </w:rPr>
        <w:t>- rezervace peněžních prostředků, platební styk, přeúčtování skutečností v IISSP-RISRE, včetně průběžných kontrol v návaznosti na účetní výkazy</w:t>
      </w:r>
    </w:p>
    <w:p w:rsidR="002C0A55" w:rsidRPr="008C2515" w:rsidRDefault="00CE7FE6" w:rsidP="00CE7FE6">
      <w:pPr>
        <w:tabs>
          <w:tab w:val="left" w:pos="-993"/>
        </w:tabs>
        <w:spacing w:after="0" w:line="240" w:lineRule="auto"/>
        <w:rPr>
          <w:rFonts w:ascii="Garamond" w:hAnsi="Garamond" w:cs="Arial"/>
          <w:strike/>
          <w:color w:val="FF0000"/>
          <w:sz w:val="24"/>
          <w:szCs w:val="24"/>
        </w:rPr>
      </w:pPr>
      <w:r w:rsidRPr="008C2515">
        <w:rPr>
          <w:rFonts w:ascii="Garamond" w:hAnsi="Garamond" w:cs="Arial"/>
          <w:color w:val="FF0000"/>
          <w:sz w:val="24"/>
          <w:szCs w:val="24"/>
        </w:rPr>
        <w:tab/>
      </w:r>
      <w:r w:rsidRPr="008C2515">
        <w:rPr>
          <w:rFonts w:ascii="Garamond" w:hAnsi="Garamond" w:cs="Arial"/>
          <w:strike/>
          <w:color w:val="FF0000"/>
          <w:sz w:val="24"/>
          <w:szCs w:val="24"/>
        </w:rPr>
        <w:t>- zajišťuje platební styk s</w:t>
      </w:r>
      <w:r w:rsidR="002C0A55" w:rsidRPr="008C2515">
        <w:rPr>
          <w:rFonts w:ascii="Garamond" w:hAnsi="Garamond" w:cs="Arial"/>
          <w:strike/>
          <w:color w:val="FF0000"/>
          <w:sz w:val="24"/>
          <w:szCs w:val="24"/>
        </w:rPr>
        <w:t> </w:t>
      </w:r>
      <w:r w:rsidRPr="008C2515">
        <w:rPr>
          <w:rFonts w:ascii="Garamond" w:hAnsi="Garamond" w:cs="Arial"/>
          <w:strike/>
          <w:color w:val="FF0000"/>
          <w:sz w:val="24"/>
          <w:szCs w:val="24"/>
        </w:rPr>
        <w:t>ČNB</w:t>
      </w:r>
      <w:r w:rsidR="002C0A55" w:rsidRPr="008C2515">
        <w:rPr>
          <w:rFonts w:ascii="Garamond" w:hAnsi="Garamond" w:cs="Arial"/>
          <w:strike/>
          <w:color w:val="FF0000"/>
          <w:sz w:val="24"/>
          <w:szCs w:val="24"/>
        </w:rPr>
        <w:t>,</w:t>
      </w:r>
    </w:p>
    <w:p w:rsidR="00CE7FE6" w:rsidRPr="008C2515" w:rsidRDefault="00CE7FE6" w:rsidP="00CE7FE6">
      <w:pPr>
        <w:tabs>
          <w:tab w:val="left" w:pos="-993"/>
        </w:tabs>
        <w:spacing w:after="0" w:line="240" w:lineRule="auto"/>
        <w:rPr>
          <w:rFonts w:ascii="Garamond" w:hAnsi="Garamond" w:cs="Arial"/>
          <w:strike/>
          <w:color w:val="FF0000"/>
          <w:sz w:val="24"/>
          <w:szCs w:val="24"/>
        </w:rPr>
      </w:pPr>
      <w:r w:rsidRPr="008C2515">
        <w:rPr>
          <w:rFonts w:ascii="Garamond" w:hAnsi="Garamond" w:cs="Arial"/>
          <w:color w:val="FF0000"/>
          <w:sz w:val="24"/>
          <w:szCs w:val="24"/>
        </w:rPr>
        <w:tab/>
      </w:r>
      <w:r w:rsidRPr="008C2515">
        <w:rPr>
          <w:rFonts w:ascii="Garamond" w:hAnsi="Garamond" w:cs="Arial"/>
          <w:strike/>
          <w:color w:val="FF0000"/>
          <w:sz w:val="24"/>
          <w:szCs w:val="24"/>
        </w:rPr>
        <w:t>- zástup hlavní účetní dle zákona o finanční kontrole.</w:t>
      </w:r>
    </w:p>
    <w:p w:rsidR="00B42DF4" w:rsidRPr="008C2515" w:rsidRDefault="00B42DF4" w:rsidP="00B42DF4">
      <w:pPr>
        <w:tabs>
          <w:tab w:val="left" w:pos="-993"/>
        </w:tabs>
        <w:spacing w:after="0"/>
        <w:rPr>
          <w:rFonts w:ascii="Garamond" w:hAnsi="Garamond" w:cs="Times New Roman"/>
          <w:strike/>
          <w:color w:val="FF0000"/>
          <w:sz w:val="24"/>
          <w:szCs w:val="24"/>
        </w:rPr>
      </w:pPr>
      <w:r w:rsidRPr="008C2515">
        <w:rPr>
          <w:rFonts w:ascii="Garamond" w:hAnsi="Garamond" w:cs="Times New Roman"/>
          <w:color w:val="FF0000"/>
          <w:sz w:val="24"/>
          <w:szCs w:val="24"/>
        </w:rPr>
        <w:tab/>
      </w:r>
      <w:r w:rsidRPr="008C2515">
        <w:rPr>
          <w:rFonts w:ascii="Garamond" w:hAnsi="Garamond" w:cs="Times New Roman"/>
          <w:strike/>
          <w:color w:val="FF0000"/>
          <w:sz w:val="24"/>
          <w:szCs w:val="24"/>
        </w:rPr>
        <w:t>(zastupuje –</w:t>
      </w:r>
      <w:r w:rsidR="00F63D1C" w:rsidRPr="008C2515">
        <w:rPr>
          <w:rFonts w:ascii="Garamond" w:hAnsi="Garamond" w:cs="Times New Roman"/>
          <w:strike/>
          <w:color w:val="FF0000"/>
          <w:sz w:val="24"/>
          <w:szCs w:val="24"/>
        </w:rPr>
        <w:t xml:space="preserve"> </w:t>
      </w:r>
      <w:r w:rsidRPr="008C2515">
        <w:rPr>
          <w:rFonts w:ascii="Garamond" w:hAnsi="Garamond" w:cs="Times New Roman"/>
          <w:strike/>
          <w:color w:val="FF0000"/>
          <w:sz w:val="24"/>
          <w:szCs w:val="24"/>
        </w:rPr>
        <w:t>Hrušková</w:t>
      </w:r>
      <w:r w:rsidR="002100B5" w:rsidRPr="008C2515">
        <w:rPr>
          <w:rFonts w:ascii="Garamond" w:hAnsi="Garamond" w:cs="Times New Roman"/>
          <w:strike/>
          <w:color w:val="FF0000"/>
          <w:sz w:val="24"/>
          <w:szCs w:val="24"/>
        </w:rPr>
        <w:t>, Jaguláková</w:t>
      </w:r>
      <w:r w:rsidRPr="008C2515">
        <w:rPr>
          <w:rFonts w:ascii="Garamond" w:hAnsi="Garamond" w:cs="Times New Roman"/>
          <w:strike/>
          <w:color w:val="FF0000"/>
          <w:sz w:val="24"/>
          <w:szCs w:val="24"/>
        </w:rPr>
        <w:t>)</w:t>
      </w: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vede pokladnu, vymáhá pohledávky Sop, Nsn , Dv, Tř,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vymáhá pohledávky S</w:t>
      </w:r>
      <w:r w:rsidR="005B658A">
        <w:rPr>
          <w:rFonts w:ascii="Garamond" w:hAnsi="Garamond" w:cs="Arial"/>
          <w:sz w:val="24"/>
          <w:szCs w:val="24"/>
        </w:rPr>
        <w:t xml:space="preserve">op, Nsn , Dv, Tř,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Eva J</w:t>
      </w:r>
      <w:r w:rsidR="00BD304F" w:rsidRPr="0066711D">
        <w:rPr>
          <w:rFonts w:ascii="Garamond" w:hAnsi="Garamond" w:cs="Times New Roman"/>
          <w:b/>
          <w:sz w:val="24"/>
          <w:szCs w:val="24"/>
        </w:rPr>
        <w:t>amnická</w:t>
      </w: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Jolana Štrudlová</w:t>
      </w:r>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E60074" w:rsidRDefault="003635D2" w:rsidP="00A67D74">
      <w:pPr>
        <w:tabs>
          <w:tab w:val="left" w:pos="-993"/>
          <w:tab w:val="left" w:pos="7513"/>
        </w:tabs>
        <w:spacing w:after="0"/>
        <w:ind w:left="7513" w:hanging="2693"/>
        <w:jc w:val="center"/>
        <w:rPr>
          <w:rFonts w:ascii="Garamond" w:hAnsi="Garamond" w:cs="Times New Roman"/>
          <w:b/>
        </w:rPr>
      </w:pPr>
    </w:p>
    <w:p w:rsidR="003635D2" w:rsidRPr="008C2515" w:rsidRDefault="003635D2" w:rsidP="003635D2">
      <w:pPr>
        <w:spacing w:after="0" w:line="240" w:lineRule="auto"/>
        <w:rPr>
          <w:rFonts w:ascii="Garamond" w:hAnsi="Garamond"/>
          <w:b/>
        </w:rPr>
      </w:pPr>
      <w:r w:rsidRPr="008C2515">
        <w:rPr>
          <w:rFonts w:ascii="Garamond" w:hAnsi="Garamond"/>
          <w:b/>
        </w:rPr>
        <w:t>Příloha ROZVRHU PRÁCE pro rok 20</w:t>
      </w:r>
      <w:r w:rsidR="002248DB" w:rsidRPr="008C2515">
        <w:rPr>
          <w:rFonts w:ascii="Garamond" w:hAnsi="Garamond"/>
          <w:b/>
        </w:rPr>
        <w:t>2</w:t>
      </w:r>
      <w:r w:rsidR="004B71CF" w:rsidRPr="008C2515">
        <w:rPr>
          <w:rFonts w:ascii="Garamond" w:hAnsi="Garamond"/>
          <w:b/>
        </w:rPr>
        <w:t>1</w:t>
      </w:r>
      <w:r w:rsidRPr="008C2515">
        <w:rPr>
          <w:rFonts w:ascii="Garamond" w:hAnsi="Garamond"/>
          <w:b/>
        </w:rPr>
        <w:t xml:space="preserve"> – Přehled přísedících Okresního soudu</w:t>
      </w:r>
      <w:r w:rsidR="00996AA0" w:rsidRPr="008C2515">
        <w:rPr>
          <w:rFonts w:ascii="Garamond" w:hAnsi="Garamond"/>
          <w:b/>
        </w:rPr>
        <w:t xml:space="preserve"> </w:t>
      </w:r>
      <w:r w:rsidRPr="008C2515">
        <w:rPr>
          <w:rFonts w:ascii="Garamond" w:hAnsi="Garamond"/>
          <w:b/>
        </w:rPr>
        <w:t>v</w:t>
      </w:r>
      <w:r w:rsidR="00670C5B" w:rsidRPr="008C2515">
        <w:rPr>
          <w:rFonts w:ascii="Garamond" w:hAnsi="Garamond"/>
          <w:b/>
        </w:rPr>
        <w:t> </w:t>
      </w:r>
      <w:r w:rsidRPr="008C2515">
        <w:rPr>
          <w:rFonts w:ascii="Garamond" w:hAnsi="Garamond"/>
          <w:b/>
        </w:rPr>
        <w:t>Sokolově</w:t>
      </w:r>
    </w:p>
    <w:p w:rsidR="00670C5B" w:rsidRPr="008C2515" w:rsidRDefault="00670C5B" w:rsidP="003635D2">
      <w:pPr>
        <w:spacing w:after="0" w:line="240" w:lineRule="auto"/>
        <w:rPr>
          <w:rFonts w:ascii="Garamond" w:hAnsi="Garamond"/>
        </w:rPr>
      </w:pPr>
    </w:p>
    <w:p w:rsidR="00CE2E5F" w:rsidRPr="008C2515" w:rsidRDefault="00BF0BFB" w:rsidP="003635D2">
      <w:pPr>
        <w:spacing w:after="0" w:line="240" w:lineRule="auto"/>
        <w:rPr>
          <w:rFonts w:ascii="Garamond" w:hAnsi="Garamond"/>
          <w:b/>
        </w:rPr>
      </w:pPr>
      <w:r w:rsidRPr="008C2515">
        <w:rPr>
          <w:rFonts w:ascii="Garamond" w:hAnsi="Garamond"/>
        </w:rPr>
        <w:t>1</w:t>
      </w:r>
      <w:r w:rsidR="00CE2E5F" w:rsidRPr="008C2515">
        <w:rPr>
          <w:rFonts w:ascii="Garamond" w:hAnsi="Garamond"/>
        </w:rPr>
        <w:t xml:space="preserve">.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BF0BFB" w:rsidP="003635D2">
      <w:pPr>
        <w:spacing w:after="0" w:line="240" w:lineRule="auto"/>
        <w:rPr>
          <w:rFonts w:ascii="Garamond" w:hAnsi="Garamond"/>
        </w:rPr>
      </w:pPr>
      <w:r w:rsidRPr="008C2515">
        <w:rPr>
          <w:rFonts w:ascii="Garamond" w:hAnsi="Garamond"/>
        </w:rPr>
        <w:t>2</w:t>
      </w:r>
      <w:r w:rsidR="00430774" w:rsidRPr="008C2515">
        <w:rPr>
          <w:rFonts w:ascii="Garamond" w:hAnsi="Garamond"/>
        </w:rPr>
        <w:t xml:space="preserve">. </w:t>
      </w:r>
      <w:r w:rsidR="000F4C1B" w:rsidRPr="008C2515">
        <w:rPr>
          <w:rFonts w:ascii="Garamond" w:hAnsi="Garamond"/>
          <w:b/>
        </w:rPr>
        <w:t>Ing. Bernáthová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3</w:t>
      </w:r>
      <w:r w:rsidR="003635D2" w:rsidRPr="008C2515">
        <w:rPr>
          <w:rFonts w:ascii="Garamond" w:hAnsi="Garamond"/>
        </w:rPr>
        <w:t>.</w:t>
      </w:r>
      <w:r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BF0BFB" w:rsidP="00D37B2E">
      <w:pPr>
        <w:spacing w:after="0" w:line="240" w:lineRule="auto"/>
        <w:rPr>
          <w:rFonts w:ascii="Garamond" w:hAnsi="Garamond"/>
        </w:rPr>
      </w:pPr>
      <w:r w:rsidRPr="008C2515">
        <w:rPr>
          <w:rFonts w:ascii="Garamond" w:hAnsi="Garamond"/>
        </w:rPr>
        <w:t>4</w:t>
      </w:r>
      <w:r w:rsidR="00D37B2E" w:rsidRPr="008C2515">
        <w:rPr>
          <w:rFonts w:ascii="Garamond" w:hAnsi="Garamond"/>
        </w:rPr>
        <w:t xml:space="preserve">. </w:t>
      </w:r>
      <w:r w:rsidR="00D37B2E" w:rsidRPr="008C2515">
        <w:rPr>
          <w:rFonts w:ascii="Garamond" w:hAnsi="Garamond"/>
          <w:b/>
        </w:rPr>
        <w:t>Brizgalová Jitka</w:t>
      </w:r>
    </w:p>
    <w:p w:rsidR="00D37B2E" w:rsidRPr="008C2515" w:rsidRDefault="00D37B2E" w:rsidP="00D37B2E">
      <w:pPr>
        <w:spacing w:after="0" w:line="240" w:lineRule="auto"/>
        <w:rPr>
          <w:rFonts w:ascii="Garamond" w:hAnsi="Garamond"/>
        </w:rPr>
      </w:pPr>
      <w:r w:rsidRPr="008C2515">
        <w:rPr>
          <w:rFonts w:ascii="Garamond" w:hAnsi="Garamond"/>
        </w:rPr>
        <w:t>volební období do 8. 12. 2024</w:t>
      </w:r>
    </w:p>
    <w:p w:rsidR="003635D2" w:rsidRPr="008C2515" w:rsidRDefault="003635D2" w:rsidP="003635D2">
      <w:pPr>
        <w:spacing w:after="0" w:line="240" w:lineRule="auto"/>
        <w:rPr>
          <w:rFonts w:ascii="Garamond" w:hAnsi="Garamond"/>
        </w:rPr>
      </w:pPr>
    </w:p>
    <w:p w:rsidR="00B860BA" w:rsidRPr="008C2515" w:rsidRDefault="00BF0BFB" w:rsidP="00B860BA">
      <w:pPr>
        <w:spacing w:after="0" w:line="240" w:lineRule="auto"/>
        <w:rPr>
          <w:rFonts w:ascii="Garamond" w:hAnsi="Garamond"/>
        </w:rPr>
      </w:pPr>
      <w:r w:rsidRPr="008C2515">
        <w:rPr>
          <w:rFonts w:ascii="Garamond" w:hAnsi="Garamond"/>
        </w:rPr>
        <w:t>5</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6</w:t>
      </w:r>
      <w:r w:rsidR="003635D2" w:rsidRPr="008C2515">
        <w:rPr>
          <w:rFonts w:ascii="Garamond" w:hAnsi="Garamond"/>
        </w:rPr>
        <w:t>.</w:t>
      </w:r>
      <w:r w:rsidR="00F63D1C" w:rsidRPr="008C2515">
        <w:rPr>
          <w:rFonts w:ascii="Garamond" w:hAnsi="Garamond"/>
        </w:rPr>
        <w:t xml:space="preserve"> </w:t>
      </w:r>
      <w:r w:rsidR="003635D2" w:rsidRPr="008C2515">
        <w:rPr>
          <w:rFonts w:ascii="Garamond" w:hAnsi="Garamond"/>
          <w:b/>
        </w:rPr>
        <w:t>Grochal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BF0BFB" w:rsidP="00AF4319">
      <w:pPr>
        <w:spacing w:after="0" w:line="240" w:lineRule="auto"/>
        <w:rPr>
          <w:rFonts w:ascii="Garamond" w:hAnsi="Garamond"/>
        </w:rPr>
      </w:pPr>
      <w:r w:rsidRPr="008C2515">
        <w:rPr>
          <w:rFonts w:ascii="Garamond" w:hAnsi="Garamond"/>
        </w:rPr>
        <w:t>7</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F1514" w:rsidRPr="008C2515">
        <w:rPr>
          <w:rFonts w:ascii="Garamond" w:hAnsi="Garamond"/>
        </w:rPr>
        <w:t>18.</w:t>
      </w:r>
      <w:r w:rsidR="00713459" w:rsidRPr="008C2515">
        <w:rPr>
          <w:rFonts w:ascii="Garamond" w:hAnsi="Garamond"/>
        </w:rPr>
        <w:t xml:space="preserve"> </w:t>
      </w:r>
      <w:r w:rsidR="002F1514" w:rsidRPr="008C2515">
        <w:rPr>
          <w:rFonts w:ascii="Garamond" w:hAnsi="Garamond"/>
        </w:rPr>
        <w:t>2.</w:t>
      </w:r>
      <w:r w:rsidR="00713459" w:rsidRPr="008C2515">
        <w:rPr>
          <w:rFonts w:ascii="Garamond" w:hAnsi="Garamond"/>
        </w:rPr>
        <w:t xml:space="preserve"> </w:t>
      </w:r>
      <w:r w:rsidR="002F1514" w:rsidRPr="008C2515">
        <w:rPr>
          <w:rFonts w:ascii="Garamond" w:hAnsi="Garamond"/>
        </w:rPr>
        <w:t>2022</w:t>
      </w:r>
    </w:p>
    <w:p w:rsidR="00257DB6" w:rsidRPr="008C2515" w:rsidRDefault="00257DB6" w:rsidP="00AF4319">
      <w:pPr>
        <w:spacing w:after="0" w:line="240" w:lineRule="auto"/>
        <w:rPr>
          <w:rFonts w:ascii="Garamond" w:hAnsi="Garamond"/>
        </w:rPr>
      </w:pPr>
    </w:p>
    <w:p w:rsidR="00257DB6" w:rsidRPr="008C2515" w:rsidRDefault="00BF0BFB" w:rsidP="00257DB6">
      <w:pPr>
        <w:spacing w:after="0" w:line="240" w:lineRule="auto"/>
        <w:rPr>
          <w:rFonts w:ascii="Garamond" w:hAnsi="Garamond"/>
        </w:rPr>
      </w:pPr>
      <w:r w:rsidRPr="008C2515">
        <w:rPr>
          <w:rFonts w:ascii="Garamond" w:hAnsi="Garamond"/>
        </w:rPr>
        <w:t>8</w:t>
      </w:r>
      <w:r w:rsidR="00257DB6" w:rsidRPr="008C2515">
        <w:rPr>
          <w:rFonts w:ascii="Garamond" w:hAnsi="Garamond"/>
        </w:rPr>
        <w:t xml:space="preserve">. </w:t>
      </w:r>
      <w:r w:rsidR="00257DB6" w:rsidRPr="008C2515">
        <w:rPr>
          <w:rFonts w:ascii="Garamond" w:hAnsi="Garamond"/>
          <w:b/>
        </w:rPr>
        <w:t xml:space="preserve">Ing. Hadáček </w:t>
      </w:r>
      <w:r w:rsidR="00481E5C" w:rsidRPr="008C2515">
        <w:rPr>
          <w:rFonts w:ascii="Garamond" w:hAnsi="Garamond"/>
          <w:b/>
        </w:rPr>
        <w:t>Pavel</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AF4319" w:rsidRPr="008C2515" w:rsidRDefault="00AF4319" w:rsidP="00AF4319">
      <w:pPr>
        <w:spacing w:after="0" w:line="240" w:lineRule="auto"/>
        <w:rPr>
          <w:rFonts w:ascii="Garamond" w:hAnsi="Garamond"/>
        </w:rPr>
      </w:pPr>
    </w:p>
    <w:p w:rsidR="00103C94" w:rsidRPr="008C2515" w:rsidRDefault="005623D0" w:rsidP="00103C94">
      <w:pPr>
        <w:spacing w:after="0" w:line="240" w:lineRule="auto"/>
        <w:rPr>
          <w:rFonts w:ascii="Garamond" w:hAnsi="Garamond"/>
        </w:rPr>
      </w:pPr>
      <w:r w:rsidRPr="008C2515">
        <w:rPr>
          <w:rFonts w:ascii="Garamond" w:hAnsi="Garamond"/>
        </w:rPr>
        <w:t>9</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5623D0" w:rsidP="00103C94">
      <w:pPr>
        <w:spacing w:after="0" w:line="240" w:lineRule="auto"/>
        <w:rPr>
          <w:rFonts w:ascii="Garamond" w:hAnsi="Garamond"/>
          <w:b/>
        </w:rPr>
      </w:pPr>
      <w:r w:rsidRPr="008C2515">
        <w:rPr>
          <w:rFonts w:ascii="Garamond" w:hAnsi="Garamond"/>
        </w:rPr>
        <w:t>10</w:t>
      </w:r>
      <w:r w:rsidR="00103C94" w:rsidRPr="008C2515">
        <w:rPr>
          <w:rFonts w:ascii="Garamond" w:hAnsi="Garamond"/>
        </w:rPr>
        <w:t xml:space="preserve">. </w:t>
      </w:r>
      <w:r w:rsidR="00103C94" w:rsidRPr="008C2515">
        <w:rPr>
          <w:rFonts w:ascii="Garamond" w:hAnsi="Garamond"/>
          <w:b/>
        </w:rPr>
        <w:t>Chuderáková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11</w:t>
      </w:r>
      <w:r w:rsidR="003013B6" w:rsidRPr="008C2515">
        <w:rPr>
          <w:rFonts w:ascii="Garamond" w:hAnsi="Garamond"/>
        </w:rPr>
        <w:t>.</w:t>
      </w:r>
      <w:r w:rsidR="00AF4319" w:rsidRPr="008C2515">
        <w:rPr>
          <w:rFonts w:ascii="Garamond" w:hAnsi="Garamond"/>
        </w:rPr>
        <w:t xml:space="preserve"> </w:t>
      </w:r>
      <w:r w:rsidR="00AF4319" w:rsidRPr="008C2515">
        <w:rPr>
          <w:rFonts w:ascii="Garamond" w:hAnsi="Garamond"/>
          <w:b/>
        </w:rPr>
        <w:t>Jabornická Remetová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5623D0" w:rsidP="006366D4">
      <w:pPr>
        <w:spacing w:after="0" w:line="240" w:lineRule="auto"/>
        <w:rPr>
          <w:rFonts w:ascii="Garamond" w:hAnsi="Garamond"/>
        </w:rPr>
      </w:pPr>
      <w:r w:rsidRPr="008C2515">
        <w:rPr>
          <w:rFonts w:ascii="Garamond" w:hAnsi="Garamond"/>
        </w:rPr>
        <w:t>12</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5623D0" w:rsidP="006366D4">
      <w:pPr>
        <w:spacing w:after="0" w:line="240" w:lineRule="auto"/>
        <w:rPr>
          <w:rFonts w:ascii="Garamond" w:hAnsi="Garamond"/>
        </w:rPr>
      </w:pPr>
      <w:r w:rsidRPr="008C2515">
        <w:rPr>
          <w:rFonts w:ascii="Garamond" w:hAnsi="Garamond"/>
        </w:rPr>
        <w:t>13</w:t>
      </w:r>
      <w:r w:rsidR="006366D4" w:rsidRPr="008C2515">
        <w:rPr>
          <w:rFonts w:ascii="Garamond" w:hAnsi="Garamond"/>
        </w:rPr>
        <w:t xml:space="preserve">. </w:t>
      </w:r>
      <w:r w:rsidR="006366D4" w:rsidRPr="008C2515">
        <w:rPr>
          <w:rFonts w:ascii="Garamond" w:hAnsi="Garamond"/>
          <w:b/>
        </w:rPr>
        <w:t>Jurcsiková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86C39" w:rsidRPr="008C2515" w:rsidRDefault="005623D0" w:rsidP="00786C39">
      <w:pPr>
        <w:spacing w:after="0" w:line="240" w:lineRule="auto"/>
        <w:rPr>
          <w:rFonts w:ascii="Garamond" w:hAnsi="Garamond"/>
          <w:b/>
        </w:rPr>
      </w:pPr>
      <w:r w:rsidRPr="008C2515">
        <w:rPr>
          <w:rFonts w:ascii="Garamond" w:hAnsi="Garamond"/>
        </w:rPr>
        <w:lastRenderedPageBreak/>
        <w:t>14</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15</w:t>
      </w:r>
      <w:r w:rsidR="003635D2" w:rsidRPr="008C2515">
        <w:rPr>
          <w:rFonts w:ascii="Garamond" w:hAnsi="Garamond"/>
        </w:rPr>
        <w:t xml:space="preserve">. </w:t>
      </w:r>
      <w:r w:rsidR="003635D2" w:rsidRPr="008C2515">
        <w:rPr>
          <w:rFonts w:ascii="Garamond" w:hAnsi="Garamond"/>
          <w:b/>
        </w:rPr>
        <w:t>Kaucký Ivan</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95287F" w:rsidRPr="008C2515">
        <w:rPr>
          <w:rFonts w:ascii="Garamond" w:hAnsi="Garamond"/>
        </w:rPr>
        <w:t xml:space="preserve">do </w:t>
      </w:r>
      <w:r w:rsidR="000033BE" w:rsidRPr="008C2515">
        <w:rPr>
          <w:rFonts w:ascii="Garamond" w:hAnsi="Garamond"/>
        </w:rPr>
        <w:t>14.</w:t>
      </w:r>
      <w:r w:rsidR="00713459" w:rsidRPr="008C2515">
        <w:rPr>
          <w:rFonts w:ascii="Garamond" w:hAnsi="Garamond"/>
        </w:rPr>
        <w:t xml:space="preserve"> </w:t>
      </w:r>
      <w:r w:rsidR="000033BE" w:rsidRPr="008C2515">
        <w:rPr>
          <w:rFonts w:ascii="Garamond" w:hAnsi="Garamond"/>
        </w:rPr>
        <w:t>11.</w:t>
      </w:r>
      <w:r w:rsidR="00713459" w:rsidRPr="008C2515">
        <w:rPr>
          <w:rFonts w:ascii="Garamond" w:hAnsi="Garamond"/>
        </w:rPr>
        <w:t xml:space="preserve"> </w:t>
      </w:r>
      <w:r w:rsidR="000033BE" w:rsidRPr="008C2515">
        <w:rPr>
          <w:rFonts w:ascii="Garamond" w:hAnsi="Garamond"/>
        </w:rPr>
        <w:t>2021</w:t>
      </w:r>
    </w:p>
    <w:p w:rsidR="00D37B2E" w:rsidRPr="008C2515" w:rsidRDefault="00D37B2E"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17</w:t>
      </w:r>
      <w:r w:rsidR="003635D2" w:rsidRPr="008C2515">
        <w:rPr>
          <w:rFonts w:ascii="Garamond" w:hAnsi="Garamond"/>
        </w:rPr>
        <w:t xml:space="preserve">. </w:t>
      </w:r>
      <w:r w:rsidR="000F4C1B" w:rsidRPr="008C2515">
        <w:rPr>
          <w:rFonts w:ascii="Garamond" w:hAnsi="Garamond"/>
          <w:b/>
        </w:rPr>
        <w:t xml:space="preserve">Bc. </w:t>
      </w:r>
      <w:r w:rsidR="003635D2" w:rsidRPr="008C2515">
        <w:rPr>
          <w:rFonts w:ascii="Garamond" w:hAnsi="Garamond"/>
          <w:b/>
        </w:rPr>
        <w:t>Klimčuková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CE79E5" w:rsidRPr="008C2515">
        <w:rPr>
          <w:rFonts w:ascii="Garamond" w:hAnsi="Garamond"/>
        </w:rPr>
        <w:t>11.</w:t>
      </w:r>
      <w:r w:rsidR="00713459" w:rsidRPr="008C2515">
        <w:rPr>
          <w:rFonts w:ascii="Garamond" w:hAnsi="Garamond"/>
        </w:rPr>
        <w:t xml:space="preserve"> </w:t>
      </w:r>
      <w:r w:rsidR="00CE79E5" w:rsidRPr="008C2515">
        <w:rPr>
          <w:rFonts w:ascii="Garamond" w:hAnsi="Garamond"/>
        </w:rPr>
        <w:t>3.</w:t>
      </w:r>
      <w:r w:rsidR="00713459" w:rsidRPr="008C2515">
        <w:rPr>
          <w:rFonts w:ascii="Garamond" w:hAnsi="Garamond"/>
        </w:rPr>
        <w:t xml:space="preserve"> </w:t>
      </w:r>
      <w:r w:rsidR="00CE79E5" w:rsidRPr="008C2515">
        <w:rPr>
          <w:rFonts w:ascii="Garamond" w:hAnsi="Garamond"/>
        </w:rPr>
        <w:t>2022</w:t>
      </w:r>
    </w:p>
    <w:p w:rsidR="00D37B2E" w:rsidRPr="008C2515" w:rsidRDefault="00D37B2E"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18</w:t>
      </w:r>
      <w:r w:rsidR="00D37B2E" w:rsidRPr="008C2515">
        <w:rPr>
          <w:rFonts w:ascii="Garamond" w:hAnsi="Garamond"/>
        </w:rPr>
        <w:t xml:space="preserve">. </w:t>
      </w:r>
      <w:r w:rsidR="00D37B2E" w:rsidRPr="008C2515">
        <w:rPr>
          <w:rFonts w:ascii="Garamond" w:hAnsi="Garamond"/>
          <w:b/>
        </w:rPr>
        <w:t>Krumlíková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5623D0" w:rsidP="00AF4319">
      <w:pPr>
        <w:spacing w:after="0" w:line="240" w:lineRule="auto"/>
        <w:rPr>
          <w:rFonts w:ascii="Garamond" w:hAnsi="Garamond"/>
          <w:b/>
        </w:rPr>
      </w:pPr>
      <w:r w:rsidRPr="008C2515">
        <w:rPr>
          <w:rFonts w:ascii="Garamond" w:hAnsi="Garamond"/>
        </w:rPr>
        <w:t>19</w:t>
      </w:r>
      <w:r w:rsidR="00430774" w:rsidRPr="008C2515">
        <w:rPr>
          <w:rFonts w:ascii="Garamond" w:hAnsi="Garamond"/>
          <w:b/>
        </w:rPr>
        <w:t>. Lapcová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5623D0" w:rsidP="00AF4319">
      <w:pPr>
        <w:spacing w:after="0" w:line="240" w:lineRule="auto"/>
        <w:rPr>
          <w:rFonts w:ascii="Garamond" w:hAnsi="Garamond"/>
        </w:rPr>
      </w:pPr>
      <w:r w:rsidRPr="008C2515">
        <w:rPr>
          <w:rFonts w:ascii="Garamond" w:hAnsi="Garamond"/>
        </w:rPr>
        <w:t>20</w:t>
      </w:r>
      <w:r w:rsidR="00B030EB" w:rsidRPr="008C2515">
        <w:rPr>
          <w:rFonts w:ascii="Garamond" w:hAnsi="Garamond"/>
        </w:rPr>
        <w:t xml:space="preserve">. </w:t>
      </w:r>
      <w:r w:rsidR="000F4C1B" w:rsidRPr="008C2515">
        <w:rPr>
          <w:rFonts w:ascii="Garamond" w:hAnsi="Garamond"/>
          <w:b/>
        </w:rPr>
        <w:t>JUDr. Mašková Marie</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do 6. 2. 2023</w:t>
      </w:r>
    </w:p>
    <w:p w:rsidR="00BF0BFB" w:rsidRPr="008C2515" w:rsidRDefault="00BF0BFB" w:rsidP="00371396">
      <w:pPr>
        <w:spacing w:after="0" w:line="240" w:lineRule="auto"/>
        <w:rPr>
          <w:rFonts w:ascii="Garamond" w:hAnsi="Garamond"/>
        </w:rPr>
      </w:pPr>
    </w:p>
    <w:p w:rsidR="00371396" w:rsidRPr="008C2515" w:rsidRDefault="005623D0" w:rsidP="00371396">
      <w:pPr>
        <w:spacing w:after="0" w:line="240" w:lineRule="auto"/>
        <w:rPr>
          <w:rFonts w:ascii="Garamond" w:hAnsi="Garamond"/>
          <w:b/>
        </w:rPr>
      </w:pPr>
      <w:r w:rsidRPr="008C2515">
        <w:rPr>
          <w:rFonts w:ascii="Garamond" w:hAnsi="Garamond"/>
        </w:rPr>
        <w:t>21</w:t>
      </w:r>
      <w:r w:rsidR="00371396" w:rsidRPr="008C2515">
        <w:rPr>
          <w:rFonts w:ascii="Garamond" w:hAnsi="Garamond"/>
        </w:rPr>
        <w:t xml:space="preserve">. </w:t>
      </w:r>
      <w:r w:rsidR="00371396" w:rsidRPr="008C2515">
        <w:rPr>
          <w:rFonts w:ascii="Garamond" w:hAnsi="Garamond"/>
          <w:b/>
        </w:rPr>
        <w:t>Novák Petr</w:t>
      </w:r>
    </w:p>
    <w:p w:rsidR="00F63D1C"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9F079B" w:rsidRPr="008C2515">
        <w:rPr>
          <w:rFonts w:ascii="Garamond" w:hAnsi="Garamond"/>
        </w:rPr>
        <w:t>24. 3. 2025</w:t>
      </w:r>
    </w:p>
    <w:p w:rsidR="009F079B" w:rsidRPr="008C2515" w:rsidRDefault="009F079B"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22</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5623D0" w:rsidP="00AF4319">
      <w:pPr>
        <w:spacing w:after="0" w:line="240" w:lineRule="auto"/>
        <w:rPr>
          <w:rFonts w:ascii="Garamond" w:hAnsi="Garamond"/>
          <w:b/>
        </w:rPr>
      </w:pPr>
      <w:r w:rsidRPr="008C2515">
        <w:rPr>
          <w:rFonts w:ascii="Garamond" w:hAnsi="Garamond"/>
        </w:rPr>
        <w:t>23</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24</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B128DE" w:rsidRPr="008C2515" w:rsidRDefault="005623D0" w:rsidP="00B128DE">
      <w:pPr>
        <w:spacing w:after="0" w:line="240" w:lineRule="auto"/>
        <w:rPr>
          <w:rFonts w:ascii="Garamond" w:hAnsi="Garamond"/>
        </w:rPr>
      </w:pPr>
      <w:r w:rsidRPr="008C2515">
        <w:rPr>
          <w:rFonts w:ascii="Garamond" w:hAnsi="Garamond"/>
        </w:rPr>
        <w:t>25</w:t>
      </w:r>
      <w:r w:rsidR="00554A3D" w:rsidRPr="008C2515">
        <w:rPr>
          <w:rFonts w:ascii="Garamond" w:hAnsi="Garamond"/>
        </w:rPr>
        <w:t xml:space="preserve">. </w:t>
      </w:r>
      <w:r w:rsidR="00B128DE" w:rsidRPr="008C2515">
        <w:rPr>
          <w:rFonts w:ascii="Garamond" w:hAnsi="Garamond"/>
          <w:b/>
        </w:rPr>
        <w:t>Pelcová Brigit</w:t>
      </w:r>
    </w:p>
    <w:p w:rsidR="00B128DE" w:rsidRPr="008C2515" w:rsidRDefault="00B128DE" w:rsidP="00B128DE">
      <w:pPr>
        <w:spacing w:after="0" w:line="240" w:lineRule="auto"/>
        <w:rPr>
          <w:rFonts w:ascii="Garamond" w:hAnsi="Garamond"/>
        </w:rPr>
      </w:pPr>
      <w:r w:rsidRPr="008C2515">
        <w:rPr>
          <w:rFonts w:ascii="Garamond" w:hAnsi="Garamond"/>
        </w:rPr>
        <w:t xml:space="preserve">volební období do </w:t>
      </w:r>
      <w:r w:rsidR="00C857DA" w:rsidRPr="008C2515">
        <w:rPr>
          <w:rFonts w:ascii="Garamond" w:hAnsi="Garamond"/>
        </w:rPr>
        <w:t>6.</w:t>
      </w:r>
      <w:r w:rsidR="00713459" w:rsidRPr="008C2515">
        <w:rPr>
          <w:rFonts w:ascii="Garamond" w:hAnsi="Garamond"/>
        </w:rPr>
        <w:t xml:space="preserve"> </w:t>
      </w:r>
      <w:r w:rsidR="00C857DA" w:rsidRPr="008C2515">
        <w:rPr>
          <w:rFonts w:ascii="Garamond" w:hAnsi="Garamond"/>
        </w:rPr>
        <w:t>9.</w:t>
      </w:r>
      <w:r w:rsidR="00713459" w:rsidRPr="008C2515">
        <w:rPr>
          <w:rFonts w:ascii="Garamond" w:hAnsi="Garamond"/>
        </w:rPr>
        <w:t xml:space="preserve"> </w:t>
      </w:r>
      <w:r w:rsidR="00C857DA" w:rsidRPr="008C2515">
        <w:rPr>
          <w:rFonts w:ascii="Garamond" w:hAnsi="Garamond"/>
        </w:rPr>
        <w:t>2021</w:t>
      </w:r>
    </w:p>
    <w:p w:rsidR="003635D2" w:rsidRPr="008C2515" w:rsidRDefault="003635D2"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26</w:t>
      </w:r>
      <w:r w:rsidR="003635D2" w:rsidRPr="008C2515">
        <w:rPr>
          <w:rFonts w:ascii="Garamond" w:hAnsi="Garamond"/>
        </w:rPr>
        <w:t xml:space="preserve">. </w:t>
      </w:r>
      <w:r w:rsidR="00C2781F" w:rsidRPr="008C2515">
        <w:rPr>
          <w:rFonts w:ascii="Garamond" w:hAnsi="Garamond"/>
          <w:b/>
        </w:rPr>
        <w:t>Mgr. Puflerová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27</w:t>
      </w:r>
      <w:r w:rsidR="003635D2" w:rsidRPr="008C2515">
        <w:rPr>
          <w:rFonts w:ascii="Garamond" w:hAnsi="Garamond"/>
        </w:rPr>
        <w:t xml:space="preserve">. </w:t>
      </w:r>
      <w:r w:rsidR="003635D2" w:rsidRPr="008C2515">
        <w:rPr>
          <w:rFonts w:ascii="Garamond" w:hAnsi="Garamond"/>
          <w:b/>
        </w:rPr>
        <w:t>Piela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lastRenderedPageBreak/>
        <w:t>28</w:t>
      </w:r>
      <w:r w:rsidR="003635D2" w:rsidRPr="008C2515">
        <w:rPr>
          <w:rFonts w:ascii="Garamond" w:hAnsi="Garamond"/>
        </w:rPr>
        <w:t xml:space="preserve">. </w:t>
      </w:r>
      <w:r w:rsidR="003635D2" w:rsidRPr="008C2515">
        <w:rPr>
          <w:rFonts w:ascii="Garamond" w:hAnsi="Garamond"/>
          <w:b/>
        </w:rPr>
        <w:t>Shonová-Smoligová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5623D0" w:rsidP="003635D2">
      <w:pPr>
        <w:spacing w:after="0" w:line="240" w:lineRule="auto"/>
        <w:rPr>
          <w:rFonts w:ascii="Garamond" w:hAnsi="Garamond"/>
        </w:rPr>
      </w:pPr>
      <w:r w:rsidRPr="008C2515">
        <w:rPr>
          <w:rFonts w:ascii="Garamond" w:hAnsi="Garamond"/>
        </w:rPr>
        <w:t>29</w:t>
      </w:r>
      <w:r w:rsidR="00B26E21" w:rsidRPr="008C2515">
        <w:rPr>
          <w:rFonts w:ascii="Garamond" w:hAnsi="Garamond"/>
        </w:rPr>
        <w:t xml:space="preserve">. </w:t>
      </w:r>
      <w:r w:rsidR="00F353ED" w:rsidRPr="008C2515">
        <w:rPr>
          <w:rFonts w:ascii="Garamond" w:hAnsi="Garamond"/>
          <w:b/>
        </w:rPr>
        <w:t xml:space="preserve">Mgr. </w:t>
      </w:r>
      <w:r w:rsidR="00B26E21" w:rsidRPr="008C2515">
        <w:rPr>
          <w:rFonts w:ascii="Garamond" w:hAnsi="Garamond"/>
          <w:b/>
        </w:rPr>
        <w:t>Schromm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30</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5623D0" w:rsidP="006A1577">
      <w:pPr>
        <w:spacing w:after="0" w:line="240" w:lineRule="auto"/>
        <w:rPr>
          <w:rFonts w:ascii="Garamond" w:hAnsi="Garamond"/>
        </w:rPr>
      </w:pPr>
      <w:r w:rsidRPr="008C2515">
        <w:rPr>
          <w:rFonts w:ascii="Garamond" w:hAnsi="Garamond"/>
        </w:rPr>
        <w:t>31</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32</w:t>
      </w:r>
      <w:r w:rsidR="003635D2" w:rsidRPr="008C2515">
        <w:rPr>
          <w:rFonts w:ascii="Garamond" w:hAnsi="Garamond"/>
        </w:rPr>
        <w:t xml:space="preserve">. </w:t>
      </w:r>
      <w:r w:rsidR="003635D2" w:rsidRPr="008C2515">
        <w:rPr>
          <w:rFonts w:ascii="Garamond" w:hAnsi="Garamond"/>
          <w:b/>
        </w:rPr>
        <w:t>Tonnerová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5623D0" w:rsidP="00257DB6">
      <w:pPr>
        <w:spacing w:after="0" w:line="240" w:lineRule="auto"/>
        <w:rPr>
          <w:rFonts w:ascii="Garamond" w:hAnsi="Garamond"/>
        </w:rPr>
      </w:pPr>
      <w:r w:rsidRPr="008C2515">
        <w:rPr>
          <w:rFonts w:ascii="Garamond" w:hAnsi="Garamond"/>
        </w:rPr>
        <w:t>33</w:t>
      </w:r>
      <w:r w:rsidR="00257DB6" w:rsidRPr="008C2515">
        <w:rPr>
          <w:rFonts w:ascii="Garamond" w:hAnsi="Garamond"/>
        </w:rPr>
        <w:t xml:space="preserve">. </w:t>
      </w:r>
      <w:r w:rsidR="00257DB6" w:rsidRPr="008C2515">
        <w:rPr>
          <w:rFonts w:ascii="Garamond" w:hAnsi="Garamond"/>
          <w:b/>
        </w:rPr>
        <w:t>Mgr. Vnučková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5623D0" w:rsidP="006A1577">
      <w:pPr>
        <w:spacing w:after="0" w:line="240" w:lineRule="auto"/>
        <w:rPr>
          <w:rFonts w:ascii="Garamond" w:hAnsi="Garamond"/>
        </w:rPr>
      </w:pPr>
      <w:r w:rsidRPr="008C2515">
        <w:rPr>
          <w:rFonts w:ascii="Garamond" w:hAnsi="Garamond"/>
        </w:rPr>
        <w:t>34</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5623D0" w:rsidP="00035F63">
      <w:pPr>
        <w:spacing w:after="0" w:line="240" w:lineRule="auto"/>
        <w:rPr>
          <w:rFonts w:ascii="Garamond" w:hAnsi="Garamond"/>
        </w:rPr>
      </w:pPr>
      <w:r w:rsidRPr="008C2515">
        <w:rPr>
          <w:rFonts w:ascii="Garamond" w:hAnsi="Garamond"/>
        </w:rPr>
        <w:t>35</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36</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do 1</w:t>
      </w:r>
      <w:r w:rsidR="008B7380" w:rsidRPr="008C2515">
        <w:rPr>
          <w:rFonts w:ascii="Garamond" w:hAnsi="Garamond"/>
        </w:rPr>
        <w:t>2</w:t>
      </w:r>
      <w:r w:rsidR="00C656AA" w:rsidRPr="008C2515">
        <w:rPr>
          <w:rFonts w:ascii="Garamond" w:hAnsi="Garamond"/>
        </w:rPr>
        <w:t>.</w:t>
      </w:r>
      <w:r w:rsidR="00713459" w:rsidRPr="008C2515">
        <w:rPr>
          <w:rFonts w:ascii="Garamond" w:hAnsi="Garamond"/>
        </w:rPr>
        <w:t xml:space="preserve"> </w:t>
      </w:r>
      <w:r w:rsidR="00C656AA" w:rsidRPr="008C2515">
        <w:rPr>
          <w:rFonts w:ascii="Garamond" w:hAnsi="Garamond"/>
        </w:rPr>
        <w:t>2.</w:t>
      </w:r>
      <w:r w:rsidR="00713459" w:rsidRPr="008C2515">
        <w:rPr>
          <w:rFonts w:ascii="Garamond" w:hAnsi="Garamond"/>
        </w:rPr>
        <w:t xml:space="preserve"> </w:t>
      </w:r>
      <w:r w:rsidR="00C656AA" w:rsidRPr="008C2515">
        <w:rPr>
          <w:rFonts w:ascii="Garamond" w:hAnsi="Garamond"/>
        </w:rPr>
        <w:t>2022</w:t>
      </w:r>
    </w:p>
    <w:p w:rsidR="00786C39" w:rsidRPr="008C2515" w:rsidRDefault="00786C39"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37</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114BC0" w:rsidRPr="008C2515">
        <w:rPr>
          <w:rFonts w:ascii="Garamond" w:hAnsi="Garamond"/>
        </w:rPr>
        <w:t>27. 6. 2023</w:t>
      </w:r>
    </w:p>
    <w:p w:rsidR="00A37C1C" w:rsidRPr="008C2515" w:rsidRDefault="00A37C1C" w:rsidP="003635D2">
      <w:pPr>
        <w:spacing w:after="0" w:line="240" w:lineRule="auto"/>
        <w:rPr>
          <w:rFonts w:ascii="Garamond" w:hAnsi="Garamond"/>
        </w:rPr>
      </w:pPr>
    </w:p>
    <w:p w:rsidR="00A37C1C" w:rsidRPr="008C2515" w:rsidRDefault="005623D0" w:rsidP="003635D2">
      <w:pPr>
        <w:spacing w:after="0" w:line="240" w:lineRule="auto"/>
        <w:rPr>
          <w:rFonts w:ascii="Garamond" w:hAnsi="Garamond"/>
          <w:b/>
        </w:rPr>
      </w:pPr>
      <w:r w:rsidRPr="008C2515">
        <w:rPr>
          <w:rFonts w:ascii="Garamond" w:hAnsi="Garamond"/>
        </w:rPr>
        <w:t>38</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231" w:rsidRDefault="00651231" w:rsidP="009E3F51">
      <w:pPr>
        <w:spacing w:after="0" w:line="240" w:lineRule="auto"/>
      </w:pPr>
      <w:r>
        <w:separator/>
      </w:r>
    </w:p>
  </w:endnote>
  <w:endnote w:type="continuationSeparator" w:id="0">
    <w:p w:rsidR="00651231" w:rsidRDefault="00651231"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651231" w:rsidRPr="00B731FD" w:rsidRDefault="00651231">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627FEE">
          <w:rPr>
            <w:rFonts w:ascii="Garamond" w:hAnsi="Garamond"/>
            <w:noProof/>
          </w:rPr>
          <w:t>45</w:t>
        </w:r>
        <w:r w:rsidRPr="00B731FD">
          <w:rPr>
            <w:rFonts w:ascii="Garamond" w:hAnsi="Garamond"/>
            <w:noProof/>
          </w:rPr>
          <w:fldChar w:fldCharType="end"/>
        </w:r>
      </w:p>
    </w:sdtContent>
  </w:sdt>
  <w:p w:rsidR="00651231" w:rsidRDefault="006512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231" w:rsidRDefault="00651231" w:rsidP="009E3F51">
      <w:pPr>
        <w:spacing w:after="0" w:line="240" w:lineRule="auto"/>
      </w:pPr>
      <w:r>
        <w:separator/>
      </w:r>
    </w:p>
  </w:footnote>
  <w:footnote w:type="continuationSeparator" w:id="0">
    <w:p w:rsidR="00651231" w:rsidRDefault="00651231"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D53B2"/>
    <w:multiLevelType w:val="hybridMultilevel"/>
    <w:tmpl w:val="B0483CA4"/>
    <w:lvl w:ilvl="0" w:tplc="DCAA0BA2">
      <w:start w:val="1"/>
      <w:numFmt w:val="decimal"/>
      <w:lvlText w:val="%1)"/>
      <w:lvlJc w:val="left"/>
      <w:pPr>
        <w:ind w:left="1575" w:hanging="435"/>
      </w:pPr>
      <w:rPr>
        <w:rFonts w:hint="default"/>
        <w:b/>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6"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8"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0"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4"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5"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6"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0"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3"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7"/>
  </w:num>
  <w:num w:numId="2">
    <w:abstractNumId w:val="11"/>
  </w:num>
  <w:num w:numId="3">
    <w:abstractNumId w:val="12"/>
  </w:num>
  <w:num w:numId="4">
    <w:abstractNumId w:val="23"/>
  </w:num>
  <w:num w:numId="5">
    <w:abstractNumId w:val="35"/>
  </w:num>
  <w:num w:numId="6">
    <w:abstractNumId w:val="24"/>
  </w:num>
  <w:num w:numId="7">
    <w:abstractNumId w:val="0"/>
  </w:num>
  <w:num w:numId="8">
    <w:abstractNumId w:val="15"/>
  </w:num>
  <w:num w:numId="9">
    <w:abstractNumId w:val="33"/>
  </w:num>
  <w:num w:numId="10">
    <w:abstractNumId w:val="29"/>
  </w:num>
  <w:num w:numId="11">
    <w:abstractNumId w:val="22"/>
  </w:num>
  <w:num w:numId="12">
    <w:abstractNumId w:val="18"/>
  </w:num>
  <w:num w:numId="13">
    <w:abstractNumId w:val="13"/>
  </w:num>
  <w:num w:numId="14">
    <w:abstractNumId w:val="34"/>
  </w:num>
  <w:num w:numId="15">
    <w:abstractNumId w:val="19"/>
  </w:num>
  <w:num w:numId="16">
    <w:abstractNumId w:val="26"/>
  </w:num>
  <w:num w:numId="17">
    <w:abstractNumId w:val="5"/>
  </w:num>
  <w:num w:numId="18">
    <w:abstractNumId w:val="4"/>
  </w:num>
  <w:num w:numId="19">
    <w:abstractNumId w:val="14"/>
  </w:num>
  <w:num w:numId="20">
    <w:abstractNumId w:val="20"/>
  </w:num>
  <w:num w:numId="21">
    <w:abstractNumId w:val="32"/>
  </w:num>
  <w:num w:numId="22">
    <w:abstractNumId w:val="10"/>
  </w:num>
  <w:num w:numId="23">
    <w:abstractNumId w:val="8"/>
  </w:num>
  <w:num w:numId="24">
    <w:abstractNumId w:val="6"/>
  </w:num>
  <w:num w:numId="25">
    <w:abstractNumId w:val="3"/>
  </w:num>
  <w:num w:numId="26">
    <w:abstractNumId w:val="27"/>
  </w:num>
  <w:num w:numId="27">
    <w:abstractNumId w:val="25"/>
  </w:num>
  <w:num w:numId="28">
    <w:abstractNumId w:val="31"/>
  </w:num>
  <w:num w:numId="29">
    <w:abstractNumId w:val="9"/>
  </w:num>
  <w:num w:numId="30">
    <w:abstractNumId w:val="1"/>
  </w:num>
  <w:num w:numId="31">
    <w:abstractNumId w:val="28"/>
  </w:num>
  <w:num w:numId="32">
    <w:abstractNumId w:val="16"/>
  </w:num>
  <w:num w:numId="33">
    <w:abstractNumId w:val="30"/>
  </w:num>
  <w:num w:numId="34">
    <w:abstractNumId w:val="7"/>
  </w:num>
  <w:num w:numId="35">
    <w:abstractNumId w:val="25"/>
  </w:num>
  <w:num w:numId="36">
    <w:abstractNumId w:val="27"/>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4D7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3C4A"/>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C3C"/>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088F"/>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20E2"/>
    <w:rsid w:val="001D21F6"/>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4F55"/>
    <w:rsid w:val="00206491"/>
    <w:rsid w:val="00206C9D"/>
    <w:rsid w:val="00206D4D"/>
    <w:rsid w:val="002100B5"/>
    <w:rsid w:val="00211DD7"/>
    <w:rsid w:val="00213D5A"/>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50EF"/>
    <w:rsid w:val="002A6183"/>
    <w:rsid w:val="002A7533"/>
    <w:rsid w:val="002A783B"/>
    <w:rsid w:val="002A7F83"/>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112"/>
    <w:rsid w:val="002F4A9B"/>
    <w:rsid w:val="002F4C83"/>
    <w:rsid w:val="002F5BCC"/>
    <w:rsid w:val="002F6DDF"/>
    <w:rsid w:val="002F7A30"/>
    <w:rsid w:val="002F7C79"/>
    <w:rsid w:val="003003DD"/>
    <w:rsid w:val="00300F2C"/>
    <w:rsid w:val="003013B6"/>
    <w:rsid w:val="00303E8F"/>
    <w:rsid w:val="00304D99"/>
    <w:rsid w:val="003051BF"/>
    <w:rsid w:val="00305B34"/>
    <w:rsid w:val="003108D8"/>
    <w:rsid w:val="003108E4"/>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6CB8"/>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46D"/>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08A8"/>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1B8D"/>
    <w:rsid w:val="00532E2B"/>
    <w:rsid w:val="00533F49"/>
    <w:rsid w:val="005340E2"/>
    <w:rsid w:val="00534577"/>
    <w:rsid w:val="005354D5"/>
    <w:rsid w:val="005369AB"/>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27513"/>
    <w:rsid w:val="00627FEE"/>
    <w:rsid w:val="00630602"/>
    <w:rsid w:val="00630BFB"/>
    <w:rsid w:val="00630EEA"/>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50EA"/>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261F"/>
    <w:rsid w:val="007B3C8A"/>
    <w:rsid w:val="007B6C1D"/>
    <w:rsid w:val="007B7E07"/>
    <w:rsid w:val="007C10EC"/>
    <w:rsid w:val="007C1832"/>
    <w:rsid w:val="007C24C5"/>
    <w:rsid w:val="007C2D8C"/>
    <w:rsid w:val="007C36B7"/>
    <w:rsid w:val="007C3BB8"/>
    <w:rsid w:val="007C49A2"/>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7C0"/>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402"/>
    <w:rsid w:val="008B5C9C"/>
    <w:rsid w:val="008B7380"/>
    <w:rsid w:val="008B7EC1"/>
    <w:rsid w:val="008C107D"/>
    <w:rsid w:val="008C1A30"/>
    <w:rsid w:val="008C1C26"/>
    <w:rsid w:val="008C2515"/>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5ABD"/>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6A70"/>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0B6A"/>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155F"/>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5256"/>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079B"/>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372"/>
    <w:rsid w:val="00A45768"/>
    <w:rsid w:val="00A463F7"/>
    <w:rsid w:val="00A46738"/>
    <w:rsid w:val="00A511E3"/>
    <w:rsid w:val="00A515CC"/>
    <w:rsid w:val="00A5160A"/>
    <w:rsid w:val="00A5215A"/>
    <w:rsid w:val="00A52869"/>
    <w:rsid w:val="00A52CCB"/>
    <w:rsid w:val="00A52F38"/>
    <w:rsid w:val="00A53060"/>
    <w:rsid w:val="00A5392F"/>
    <w:rsid w:val="00A53D2E"/>
    <w:rsid w:val="00A54C43"/>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BA8"/>
    <w:rsid w:val="00A72C1F"/>
    <w:rsid w:val="00A72E72"/>
    <w:rsid w:val="00A732F5"/>
    <w:rsid w:val="00A73730"/>
    <w:rsid w:val="00A74445"/>
    <w:rsid w:val="00A74E31"/>
    <w:rsid w:val="00A75020"/>
    <w:rsid w:val="00A751B9"/>
    <w:rsid w:val="00A80505"/>
    <w:rsid w:val="00A80DB4"/>
    <w:rsid w:val="00A80FD5"/>
    <w:rsid w:val="00A81A72"/>
    <w:rsid w:val="00A82C35"/>
    <w:rsid w:val="00A82F54"/>
    <w:rsid w:val="00A8350A"/>
    <w:rsid w:val="00A83D47"/>
    <w:rsid w:val="00A842E3"/>
    <w:rsid w:val="00A84766"/>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2494"/>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819"/>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4C2"/>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6C8C"/>
    <w:rsid w:val="00CA7569"/>
    <w:rsid w:val="00CB0B46"/>
    <w:rsid w:val="00CB0D7D"/>
    <w:rsid w:val="00CB4317"/>
    <w:rsid w:val="00CB4944"/>
    <w:rsid w:val="00CB585B"/>
    <w:rsid w:val="00CB630D"/>
    <w:rsid w:val="00CB645A"/>
    <w:rsid w:val="00CC032C"/>
    <w:rsid w:val="00CC0CCB"/>
    <w:rsid w:val="00CC258E"/>
    <w:rsid w:val="00CC3D01"/>
    <w:rsid w:val="00CC4A3B"/>
    <w:rsid w:val="00CC50CE"/>
    <w:rsid w:val="00CC59E6"/>
    <w:rsid w:val="00CC6E94"/>
    <w:rsid w:val="00CC78BC"/>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A7F"/>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B769A"/>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074"/>
    <w:rsid w:val="00E60383"/>
    <w:rsid w:val="00E60509"/>
    <w:rsid w:val="00E615E9"/>
    <w:rsid w:val="00E61BB1"/>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C94"/>
    <w:rsid w:val="00EA08DE"/>
    <w:rsid w:val="00EA140E"/>
    <w:rsid w:val="00EA3B2F"/>
    <w:rsid w:val="00EA5809"/>
    <w:rsid w:val="00EA7C6D"/>
    <w:rsid w:val="00EB32BD"/>
    <w:rsid w:val="00EB42FC"/>
    <w:rsid w:val="00EB5972"/>
    <w:rsid w:val="00EB757B"/>
    <w:rsid w:val="00EC0FB6"/>
    <w:rsid w:val="00EC18E7"/>
    <w:rsid w:val="00EC478F"/>
    <w:rsid w:val="00EC4CF5"/>
    <w:rsid w:val="00EC4EDB"/>
    <w:rsid w:val="00EC54C3"/>
    <w:rsid w:val="00EC5D56"/>
    <w:rsid w:val="00EC6C3A"/>
    <w:rsid w:val="00EC7476"/>
    <w:rsid w:val="00EC760E"/>
    <w:rsid w:val="00EC7C58"/>
    <w:rsid w:val="00ED0826"/>
    <w:rsid w:val="00ED0C98"/>
    <w:rsid w:val="00ED0E73"/>
    <w:rsid w:val="00ED12D8"/>
    <w:rsid w:val="00ED45F3"/>
    <w:rsid w:val="00ED7666"/>
    <w:rsid w:val="00ED7D08"/>
    <w:rsid w:val="00EE1415"/>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4349"/>
    <w:rsid w:val="00F353ED"/>
    <w:rsid w:val="00F366DA"/>
    <w:rsid w:val="00F401C3"/>
    <w:rsid w:val="00F4153C"/>
    <w:rsid w:val="00F4198F"/>
    <w:rsid w:val="00F4328D"/>
    <w:rsid w:val="00F43B9E"/>
    <w:rsid w:val="00F44A34"/>
    <w:rsid w:val="00F47B0A"/>
    <w:rsid w:val="00F5010E"/>
    <w:rsid w:val="00F504D7"/>
    <w:rsid w:val="00F52DEB"/>
    <w:rsid w:val="00F54403"/>
    <w:rsid w:val="00F544D7"/>
    <w:rsid w:val="00F5482D"/>
    <w:rsid w:val="00F566D1"/>
    <w:rsid w:val="00F56B53"/>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18CB7F5"/>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C0E8F-EBFB-4444-BF9A-E8C0FF38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57</Pages>
  <Words>14434</Words>
  <Characters>85165</Characters>
  <Application>Microsoft Office Word</Application>
  <DocSecurity>0</DocSecurity>
  <Lines>709</Lines>
  <Paragraphs>198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Macháčková Šárka</cp:lastModifiedBy>
  <cp:revision>6</cp:revision>
  <cp:lastPrinted>2021-09-01T06:26:00Z</cp:lastPrinted>
  <dcterms:created xsi:type="dcterms:W3CDTF">2021-08-24T10:53:00Z</dcterms:created>
  <dcterms:modified xsi:type="dcterms:W3CDTF">2021-09-01T06:30:00Z</dcterms:modified>
</cp:coreProperties>
</file>