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F02E45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61642B">
        <w:rPr>
          <w:rFonts w:ascii="Garamond" w:hAnsi="Garamond"/>
          <w:sz w:val="24"/>
          <w:szCs w:val="24"/>
        </w:rPr>
        <w:t>170</w:t>
      </w:r>
      <w:r w:rsidR="00AE05C4">
        <w:rPr>
          <w:rFonts w:ascii="Garamond" w:hAnsi="Garamond"/>
          <w:sz w:val="24"/>
          <w:szCs w:val="24"/>
        </w:rPr>
        <w:t>6</w:t>
      </w:r>
      <w:r w:rsidR="0061642B">
        <w:rPr>
          <w:rFonts w:ascii="Garamond" w:hAnsi="Garamond"/>
          <w:sz w:val="24"/>
          <w:szCs w:val="24"/>
        </w:rPr>
        <w:t>/</w:t>
      </w:r>
      <w:r w:rsidR="000F7565">
        <w:rPr>
          <w:rFonts w:ascii="Garamond" w:hAnsi="Garamond"/>
          <w:sz w:val="24"/>
          <w:szCs w:val="24"/>
        </w:rPr>
        <w:t>2</w:t>
      </w:r>
      <w:r w:rsidR="00B72CA9" w:rsidRPr="00B72CA9">
        <w:rPr>
          <w:rFonts w:ascii="Garamond" w:hAnsi="Garamond"/>
          <w:sz w:val="24"/>
          <w:szCs w:val="24"/>
        </w:rPr>
        <w:t>019</w:t>
      </w:r>
    </w:p>
    <w:p w:rsidR="00BB6095" w:rsidRPr="00B86564" w:rsidRDefault="00BB6095" w:rsidP="00BF1612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0E0523">
        <w:rPr>
          <w:rFonts w:ascii="Garamond" w:hAnsi="Garamond"/>
          <w:b/>
          <w:sz w:val="40"/>
          <w:szCs w:val="24"/>
        </w:rPr>
        <w:t>11</w:t>
      </w:r>
    </w:p>
    <w:p w:rsidR="00BB6095" w:rsidRPr="00B86564" w:rsidRDefault="00BB6095" w:rsidP="00BF1612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Default="009D27C1" w:rsidP="00F02E4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0745C" w:rsidRDefault="0010745C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0E0523">
        <w:rPr>
          <w:rFonts w:ascii="Garamond" w:hAnsi="Garamond"/>
          <w:b/>
          <w:sz w:val="24"/>
          <w:szCs w:val="24"/>
        </w:rPr>
        <w:t>1. 11</w:t>
      </w:r>
      <w:r w:rsidR="00F02E45">
        <w:rPr>
          <w:rFonts w:ascii="Garamond" w:hAnsi="Garamond"/>
          <w:b/>
          <w:sz w:val="24"/>
          <w:szCs w:val="24"/>
        </w:rPr>
        <w:t>. 2019</w:t>
      </w:r>
      <w:r w:rsidRPr="001052A7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mění rozvrh práce soudu pro rok 2019 takto:</w:t>
      </w:r>
    </w:p>
    <w:p w:rsidR="00174947" w:rsidRDefault="00174947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74947" w:rsidRPr="007D5CB7" w:rsidRDefault="00174947" w:rsidP="00BF161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>I.</w:t>
      </w:r>
    </w:p>
    <w:p w:rsidR="00292F2A" w:rsidRPr="007D5CB7" w:rsidRDefault="00292F2A" w:rsidP="00BF161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>Občanskoprávní úsek</w:t>
      </w:r>
    </w:p>
    <w:p w:rsidR="007D5CB7" w:rsidRDefault="007D5CB7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11C</w:t>
      </w:r>
      <w:r w:rsidR="002F59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přiděluje 100 % </w:t>
      </w:r>
      <w:r w:rsidRPr="007D5CB7">
        <w:rPr>
          <w:rFonts w:ascii="Garamond" w:hAnsi="Garamond"/>
          <w:sz w:val="24"/>
          <w:szCs w:val="24"/>
        </w:rPr>
        <w:t>nápadu všeobecných občanskoprávních věcí s</w:t>
      </w:r>
      <w:r w:rsidR="002F59F3">
        <w:rPr>
          <w:rFonts w:ascii="Garamond" w:hAnsi="Garamond"/>
          <w:sz w:val="24"/>
          <w:szCs w:val="24"/>
        </w:rPr>
        <w:t> </w:t>
      </w:r>
      <w:r w:rsidRPr="007D5CB7">
        <w:rPr>
          <w:rFonts w:ascii="Garamond" w:hAnsi="Garamond"/>
          <w:sz w:val="24"/>
          <w:szCs w:val="24"/>
        </w:rPr>
        <w:t>výjimkou spe</w:t>
      </w:r>
      <w:r>
        <w:rPr>
          <w:rFonts w:ascii="Garamond" w:hAnsi="Garamond"/>
          <w:sz w:val="24"/>
          <w:szCs w:val="24"/>
        </w:rPr>
        <w:t>cializované agendy (rejstřík C).</w:t>
      </w:r>
    </w:p>
    <w:p w:rsidR="00BE04E7" w:rsidRDefault="007D5CB7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 xml:space="preserve">Soudkyně Mgr. Alžběta Durdová </w:t>
      </w:r>
      <w:r w:rsidR="002F59F3">
        <w:rPr>
          <w:rFonts w:ascii="Garamond" w:hAnsi="Garamond"/>
          <w:sz w:val="24"/>
          <w:szCs w:val="24"/>
        </w:rPr>
        <w:t>s</w:t>
      </w:r>
      <w:r w:rsidRPr="007D5CB7">
        <w:rPr>
          <w:rFonts w:ascii="Garamond" w:hAnsi="Garamond"/>
          <w:sz w:val="24"/>
          <w:szCs w:val="24"/>
        </w:rPr>
        <w:t>e vyškrtává ze zástupů.</w:t>
      </w:r>
    </w:p>
    <w:p w:rsidR="00BE04E7" w:rsidRDefault="00BE04E7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Vladimíra Hovorku zastupuje Mgr. Radka Čepická jako první v pořadí; v dalším pořadí ho zastupuje JUDr. Martina Burachovičová, JUDr. Ivana Hovorková, JUDr. Milan Tatár, Mgr. František Sedláček.</w:t>
      </w:r>
    </w:p>
    <w:p w:rsidR="007D5CB7" w:rsidRDefault="007D5CB7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92F2A" w:rsidRPr="007D5CB7" w:rsidRDefault="00292F2A" w:rsidP="00BF161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>II.</w:t>
      </w:r>
    </w:p>
    <w:p w:rsidR="00292F2A" w:rsidRPr="007D5CB7" w:rsidRDefault="00292F2A" w:rsidP="00BF161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>Občanskoprávní úsek</w:t>
      </w:r>
    </w:p>
    <w:p w:rsidR="00174947" w:rsidRPr="007D5CB7" w:rsidRDefault="00292F2A" w:rsidP="00BF161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>Pravidla pro přidělování</w:t>
      </w:r>
    </w:p>
    <w:p w:rsidR="007D5CB7" w:rsidRPr="007D5CB7" w:rsidRDefault="007D5CB7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 xml:space="preserve">Soudkyně Mgr. </w:t>
      </w:r>
      <w:r w:rsidR="002F59F3">
        <w:rPr>
          <w:rFonts w:ascii="Garamond" w:hAnsi="Garamond"/>
          <w:sz w:val="24"/>
          <w:szCs w:val="24"/>
        </w:rPr>
        <w:t xml:space="preserve">Alžběta </w:t>
      </w:r>
      <w:r w:rsidRPr="007D5CB7">
        <w:rPr>
          <w:rFonts w:ascii="Garamond" w:hAnsi="Garamond"/>
          <w:sz w:val="24"/>
          <w:szCs w:val="24"/>
        </w:rPr>
        <w:t>Durdová se vyškrtává z pravidel pro přidělování věcí sporných řízení v pravidlech 4) a 13).</w:t>
      </w:r>
    </w:p>
    <w:p w:rsidR="00BF1612" w:rsidRDefault="007D5CB7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>Přidává se pravidlo 19) na straně 25 rozvrhu práce: Nevyřízené věci</w:t>
      </w:r>
      <w:r w:rsidR="00BE04E7">
        <w:rPr>
          <w:rFonts w:ascii="Garamond" w:hAnsi="Garamond"/>
          <w:sz w:val="24"/>
          <w:szCs w:val="24"/>
        </w:rPr>
        <w:t>,</w:t>
      </w:r>
      <w:r w:rsidRPr="007D5CB7">
        <w:rPr>
          <w:rFonts w:ascii="Garamond" w:hAnsi="Garamond"/>
          <w:sz w:val="24"/>
          <w:szCs w:val="24"/>
        </w:rPr>
        <w:t xml:space="preserve"> věci obživlé či jinak vrácené soudy vyšších stupňů Mgr. Alžběty Durdové budou přiděleny k vyřízení JUDr. Vladimíru </w:t>
      </w:r>
      <w:r w:rsidRPr="00B40E23">
        <w:rPr>
          <w:rFonts w:ascii="Garamond" w:hAnsi="Garamond"/>
          <w:sz w:val="24"/>
          <w:szCs w:val="24"/>
        </w:rPr>
        <w:t>Hovorkovi.</w:t>
      </w:r>
      <w:r w:rsidR="00B40E23" w:rsidRPr="00B40E23">
        <w:rPr>
          <w:rFonts w:ascii="Garamond" w:hAnsi="Garamond"/>
          <w:sz w:val="24"/>
          <w:szCs w:val="24"/>
        </w:rPr>
        <w:t xml:space="preserve"> </w:t>
      </w:r>
    </w:p>
    <w:p w:rsidR="00B40E23" w:rsidRDefault="00B40E23" w:rsidP="00BF161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B40E23">
        <w:rPr>
          <w:rFonts w:ascii="Garamond" w:hAnsi="Garamond"/>
          <w:bCs/>
          <w:sz w:val="24"/>
          <w:szCs w:val="24"/>
        </w:rPr>
        <w:t xml:space="preserve">Vyřízené věci Mgr. Alžběty Durdové předložené soudci </w:t>
      </w:r>
      <w:r w:rsidR="00B848A9">
        <w:rPr>
          <w:rFonts w:ascii="Garamond" w:hAnsi="Garamond"/>
          <w:bCs/>
          <w:sz w:val="24"/>
          <w:szCs w:val="24"/>
        </w:rPr>
        <w:t>po 31</w:t>
      </w:r>
      <w:r w:rsidRPr="00B40E23">
        <w:rPr>
          <w:rFonts w:ascii="Garamond" w:hAnsi="Garamond"/>
          <w:bCs/>
          <w:sz w:val="24"/>
          <w:szCs w:val="24"/>
        </w:rPr>
        <w:t xml:space="preserve">. </w:t>
      </w:r>
      <w:r w:rsidR="00B848A9">
        <w:rPr>
          <w:rFonts w:ascii="Garamond" w:hAnsi="Garamond"/>
          <w:bCs/>
          <w:sz w:val="24"/>
          <w:szCs w:val="24"/>
        </w:rPr>
        <w:t xml:space="preserve">říjnu </w:t>
      </w:r>
      <w:r w:rsidRPr="00B40E23">
        <w:rPr>
          <w:rFonts w:ascii="Garamond" w:hAnsi="Garamond"/>
          <w:bCs/>
          <w:sz w:val="24"/>
          <w:szCs w:val="24"/>
        </w:rPr>
        <w:t>2019 k úkonu, který může provést jen soudce, budou přiděleny k provedení potřebného úkonu JUDr. Vladimíru Hovorkovi.</w:t>
      </w:r>
    </w:p>
    <w:p w:rsidR="00B40E23" w:rsidRDefault="00B40E23" w:rsidP="00B40E23">
      <w:pPr>
        <w:spacing w:after="12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B40E23" w:rsidRPr="00BF1612" w:rsidRDefault="00B40E23" w:rsidP="00BF16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F1612">
        <w:rPr>
          <w:rFonts w:ascii="Garamond" w:hAnsi="Garamond"/>
          <w:b/>
          <w:bCs/>
          <w:sz w:val="24"/>
          <w:szCs w:val="24"/>
        </w:rPr>
        <w:t>III.</w:t>
      </w:r>
    </w:p>
    <w:p w:rsidR="00B40E23" w:rsidRPr="00B40E23" w:rsidRDefault="00B40E23" w:rsidP="00BF16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40E23">
        <w:rPr>
          <w:rFonts w:ascii="Garamond" w:hAnsi="Garamond"/>
          <w:b/>
          <w:bCs/>
          <w:sz w:val="24"/>
          <w:szCs w:val="24"/>
        </w:rPr>
        <w:t>Občanskoprávní oddělení</w:t>
      </w:r>
    </w:p>
    <w:p w:rsidR="00B40E23" w:rsidRDefault="00B40E23" w:rsidP="00BF161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40E23">
        <w:rPr>
          <w:rFonts w:ascii="Garamond" w:hAnsi="Garamond"/>
          <w:b/>
          <w:bCs/>
          <w:sz w:val="24"/>
          <w:szCs w:val="24"/>
        </w:rPr>
        <w:t>Kancelář oddělení sporných řízení</w:t>
      </w:r>
    </w:p>
    <w:p w:rsidR="00B40E23" w:rsidRPr="00B40E23" w:rsidRDefault="00BF1612" w:rsidP="00BF161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26 rozvrhu práce se ze seznamu zapisovatelů vyškrtává Hanka Pippenbacher.</w:t>
      </w:r>
    </w:p>
    <w:p w:rsidR="00BF1612" w:rsidRDefault="00BF1612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BE04E7" w:rsidRDefault="009B61E9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E04E7">
        <w:rPr>
          <w:rFonts w:ascii="Garamond" w:hAnsi="Garamond"/>
          <w:sz w:val="24"/>
          <w:szCs w:val="24"/>
        </w:rPr>
        <w:t xml:space="preserve">Sokolov </w:t>
      </w:r>
      <w:r w:rsidR="00B848A9">
        <w:rPr>
          <w:rFonts w:ascii="Garamond" w:hAnsi="Garamond"/>
          <w:sz w:val="24"/>
          <w:szCs w:val="24"/>
        </w:rPr>
        <w:t>24. října 2019</w:t>
      </w:r>
    </w:p>
    <w:p w:rsidR="00050B21" w:rsidRPr="007D5CB7" w:rsidRDefault="00050B21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7D5CB7" w:rsidRDefault="00050B21" w:rsidP="00BF1612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ab/>
        <w:t xml:space="preserve">JUDr. </w:t>
      </w:r>
      <w:r w:rsidR="00E46B92" w:rsidRPr="007D5CB7">
        <w:rPr>
          <w:rFonts w:ascii="Garamond" w:hAnsi="Garamond"/>
          <w:b/>
          <w:sz w:val="24"/>
          <w:szCs w:val="24"/>
        </w:rPr>
        <w:t>Radoslav Krůšek</w:t>
      </w:r>
    </w:p>
    <w:p w:rsidR="001D014F" w:rsidRPr="007D5CB7" w:rsidRDefault="001D014F" w:rsidP="00BF1612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ab/>
      </w:r>
      <w:r w:rsidR="00434ACF" w:rsidRPr="007D5CB7">
        <w:rPr>
          <w:rFonts w:ascii="Garamond" w:hAnsi="Garamond"/>
          <w:sz w:val="24"/>
          <w:szCs w:val="24"/>
        </w:rPr>
        <w:t>předseda soudu</w:t>
      </w:r>
    </w:p>
    <w:p w:rsidR="00F652D4" w:rsidRPr="009328AF" w:rsidRDefault="00F652D4" w:rsidP="00F02E45">
      <w:pPr>
        <w:spacing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7D5CB7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8A5025">
        <w:rPr>
          <w:rFonts w:ascii="Garamond" w:hAnsi="Garamond"/>
          <w:sz w:val="24"/>
          <w:szCs w:val="24"/>
        </w:rPr>
        <w:t>24. 10. 2019.</w:t>
      </w:r>
    </w:p>
    <w:p w:rsidR="003D34E4" w:rsidRPr="007D5CB7" w:rsidRDefault="003D34E4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7D5CB7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 xml:space="preserve">Souhlasím, dne </w:t>
      </w:r>
      <w:r w:rsidR="008A5025">
        <w:rPr>
          <w:rFonts w:ascii="Garamond" w:hAnsi="Garamond"/>
          <w:sz w:val="24"/>
          <w:szCs w:val="24"/>
        </w:rPr>
        <w:t>24. 10. 2019</w:t>
      </w:r>
      <w:bookmarkStart w:id="0" w:name="_GoBack"/>
      <w:bookmarkEnd w:id="0"/>
    </w:p>
    <w:p w:rsidR="00050B21" w:rsidRPr="007D5CB7" w:rsidRDefault="00050B21" w:rsidP="00BF16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</w:r>
      <w:r w:rsidRPr="007D5CB7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7D5CB7" w:rsidRDefault="00050B21" w:rsidP="00BF1612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5CB7">
        <w:rPr>
          <w:rFonts w:ascii="Garamond" w:hAnsi="Garamond"/>
          <w:b/>
          <w:sz w:val="24"/>
          <w:szCs w:val="24"/>
        </w:rPr>
        <w:tab/>
      </w:r>
      <w:r w:rsidR="000D17B9" w:rsidRPr="007D5CB7">
        <w:rPr>
          <w:rFonts w:ascii="Garamond" w:hAnsi="Garamond"/>
          <w:b/>
          <w:sz w:val="24"/>
          <w:szCs w:val="24"/>
        </w:rPr>
        <w:t>Mgr. Dana Kordíková</w:t>
      </w:r>
    </w:p>
    <w:p w:rsidR="00AA4287" w:rsidRPr="007D5CB7" w:rsidRDefault="00050B21" w:rsidP="00BF1612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5CB7">
        <w:rPr>
          <w:rFonts w:ascii="Garamond" w:hAnsi="Garamond"/>
          <w:sz w:val="24"/>
          <w:szCs w:val="24"/>
        </w:rPr>
        <w:tab/>
        <w:t>předsedkyně soudcovské rady</w:t>
      </w:r>
    </w:p>
    <w:sectPr w:rsidR="00AA4287" w:rsidRPr="007D5CB7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E7" w:rsidRDefault="00EF66E7" w:rsidP="001052A7">
      <w:pPr>
        <w:spacing w:after="0" w:line="240" w:lineRule="auto"/>
      </w:pPr>
      <w:r>
        <w:separator/>
      </w:r>
    </w:p>
  </w:endnote>
  <w:endnote w:type="continuationSeparator" w:id="0">
    <w:p w:rsidR="00EF66E7" w:rsidRDefault="00EF66E7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E7" w:rsidRDefault="00EF66E7" w:rsidP="001052A7">
      <w:pPr>
        <w:spacing w:after="0" w:line="240" w:lineRule="auto"/>
      </w:pPr>
      <w:r>
        <w:separator/>
      </w:r>
    </w:p>
  </w:footnote>
  <w:footnote w:type="continuationSeparator" w:id="0">
    <w:p w:rsidR="00EF66E7" w:rsidRDefault="00EF66E7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BF1612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BF1612">
      <w:rPr>
        <w:rFonts w:ascii="Garamond" w:hAnsi="Garamond"/>
        <w:sz w:val="20"/>
      </w:rPr>
      <w:t>…</w:t>
    </w:r>
    <w:r w:rsidRPr="001052A7">
      <w:rPr>
        <w:rFonts w:ascii="Garamond" w:hAnsi="Garamond"/>
        <w:sz w:val="20"/>
      </w:rPr>
      <w:t>/2019</w:t>
    </w:r>
  </w:p>
  <w:p w:rsidR="0053085E" w:rsidRDefault="005308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354C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E0523"/>
    <w:rsid w:val="000F7565"/>
    <w:rsid w:val="00101CC0"/>
    <w:rsid w:val="00102B66"/>
    <w:rsid w:val="001052A7"/>
    <w:rsid w:val="0010745C"/>
    <w:rsid w:val="0011063B"/>
    <w:rsid w:val="00113B98"/>
    <w:rsid w:val="00123C6E"/>
    <w:rsid w:val="00131289"/>
    <w:rsid w:val="0013283F"/>
    <w:rsid w:val="00133B5B"/>
    <w:rsid w:val="001374D7"/>
    <w:rsid w:val="00143E70"/>
    <w:rsid w:val="00161B79"/>
    <w:rsid w:val="00174947"/>
    <w:rsid w:val="0017538C"/>
    <w:rsid w:val="001812FF"/>
    <w:rsid w:val="0019058A"/>
    <w:rsid w:val="00193AFA"/>
    <w:rsid w:val="001A0DD5"/>
    <w:rsid w:val="001B2749"/>
    <w:rsid w:val="001C6C59"/>
    <w:rsid w:val="001D014F"/>
    <w:rsid w:val="001D06F5"/>
    <w:rsid w:val="001D3796"/>
    <w:rsid w:val="001F05EC"/>
    <w:rsid w:val="002022E7"/>
    <w:rsid w:val="002169EC"/>
    <w:rsid w:val="00222C07"/>
    <w:rsid w:val="002401A4"/>
    <w:rsid w:val="002439FC"/>
    <w:rsid w:val="00243DF1"/>
    <w:rsid w:val="00247C1C"/>
    <w:rsid w:val="00252340"/>
    <w:rsid w:val="00252B50"/>
    <w:rsid w:val="00261AB8"/>
    <w:rsid w:val="0028250B"/>
    <w:rsid w:val="00292EFC"/>
    <w:rsid w:val="00292F2A"/>
    <w:rsid w:val="002A009B"/>
    <w:rsid w:val="002A4037"/>
    <w:rsid w:val="002A737B"/>
    <w:rsid w:val="002B4433"/>
    <w:rsid w:val="002C734E"/>
    <w:rsid w:val="002D18EE"/>
    <w:rsid w:val="002E0F45"/>
    <w:rsid w:val="002F4AD9"/>
    <w:rsid w:val="002F59F3"/>
    <w:rsid w:val="003120ED"/>
    <w:rsid w:val="00316056"/>
    <w:rsid w:val="00323D69"/>
    <w:rsid w:val="003435C8"/>
    <w:rsid w:val="00344DFD"/>
    <w:rsid w:val="0034566D"/>
    <w:rsid w:val="0035132E"/>
    <w:rsid w:val="0035390B"/>
    <w:rsid w:val="00360DE1"/>
    <w:rsid w:val="00364EF6"/>
    <w:rsid w:val="00365C13"/>
    <w:rsid w:val="003733A8"/>
    <w:rsid w:val="0038130D"/>
    <w:rsid w:val="003825B2"/>
    <w:rsid w:val="003877E4"/>
    <w:rsid w:val="003936E5"/>
    <w:rsid w:val="003B07A2"/>
    <w:rsid w:val="003C0A42"/>
    <w:rsid w:val="003C478F"/>
    <w:rsid w:val="003D2595"/>
    <w:rsid w:val="003D34E4"/>
    <w:rsid w:val="003D4259"/>
    <w:rsid w:val="003D6963"/>
    <w:rsid w:val="003F1568"/>
    <w:rsid w:val="003F2F0B"/>
    <w:rsid w:val="003F5323"/>
    <w:rsid w:val="00414C09"/>
    <w:rsid w:val="00430F7B"/>
    <w:rsid w:val="00434ACF"/>
    <w:rsid w:val="00455473"/>
    <w:rsid w:val="00464014"/>
    <w:rsid w:val="004720E7"/>
    <w:rsid w:val="00480DBC"/>
    <w:rsid w:val="00487F3B"/>
    <w:rsid w:val="004A4E5D"/>
    <w:rsid w:val="004D7C02"/>
    <w:rsid w:val="004E023D"/>
    <w:rsid w:val="004E291B"/>
    <w:rsid w:val="004E2D54"/>
    <w:rsid w:val="004E54F9"/>
    <w:rsid w:val="004F05F5"/>
    <w:rsid w:val="00501B5C"/>
    <w:rsid w:val="0052373B"/>
    <w:rsid w:val="0053085E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A3CCC"/>
    <w:rsid w:val="005B4A94"/>
    <w:rsid w:val="005B59DF"/>
    <w:rsid w:val="005C2B50"/>
    <w:rsid w:val="005D53C4"/>
    <w:rsid w:val="005D61C8"/>
    <w:rsid w:val="005D7107"/>
    <w:rsid w:val="005E7D1D"/>
    <w:rsid w:val="005F01F6"/>
    <w:rsid w:val="005F23C0"/>
    <w:rsid w:val="005F7D15"/>
    <w:rsid w:val="006030A9"/>
    <w:rsid w:val="0061642B"/>
    <w:rsid w:val="00635207"/>
    <w:rsid w:val="006626BA"/>
    <w:rsid w:val="00664606"/>
    <w:rsid w:val="00673D21"/>
    <w:rsid w:val="00690771"/>
    <w:rsid w:val="0069669F"/>
    <w:rsid w:val="00697075"/>
    <w:rsid w:val="006A27FC"/>
    <w:rsid w:val="006B172B"/>
    <w:rsid w:val="006C16B7"/>
    <w:rsid w:val="006C51AF"/>
    <w:rsid w:val="006C7C71"/>
    <w:rsid w:val="006E09A3"/>
    <w:rsid w:val="006E213E"/>
    <w:rsid w:val="00704F7B"/>
    <w:rsid w:val="007129A2"/>
    <w:rsid w:val="00716A9A"/>
    <w:rsid w:val="00716C81"/>
    <w:rsid w:val="00725F95"/>
    <w:rsid w:val="0072600F"/>
    <w:rsid w:val="00732D5F"/>
    <w:rsid w:val="00746002"/>
    <w:rsid w:val="00751CB4"/>
    <w:rsid w:val="00752A27"/>
    <w:rsid w:val="007549B7"/>
    <w:rsid w:val="00767AD9"/>
    <w:rsid w:val="007822BF"/>
    <w:rsid w:val="007C53E2"/>
    <w:rsid w:val="007D1FEC"/>
    <w:rsid w:val="007D5CB7"/>
    <w:rsid w:val="007D6A0A"/>
    <w:rsid w:val="007E1E00"/>
    <w:rsid w:val="007E6622"/>
    <w:rsid w:val="007F1963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92E98"/>
    <w:rsid w:val="008A5025"/>
    <w:rsid w:val="008A659A"/>
    <w:rsid w:val="008B3FF0"/>
    <w:rsid w:val="008C13B3"/>
    <w:rsid w:val="008C4BE0"/>
    <w:rsid w:val="008D2D5E"/>
    <w:rsid w:val="008D45CA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2112E"/>
    <w:rsid w:val="009328AF"/>
    <w:rsid w:val="009341F2"/>
    <w:rsid w:val="0093482A"/>
    <w:rsid w:val="009372CA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37343"/>
    <w:rsid w:val="00A46D59"/>
    <w:rsid w:val="00A7100E"/>
    <w:rsid w:val="00A72312"/>
    <w:rsid w:val="00A80879"/>
    <w:rsid w:val="00A824FB"/>
    <w:rsid w:val="00A83352"/>
    <w:rsid w:val="00AA4287"/>
    <w:rsid w:val="00AB429F"/>
    <w:rsid w:val="00AB5DCC"/>
    <w:rsid w:val="00AB5DD7"/>
    <w:rsid w:val="00AC0323"/>
    <w:rsid w:val="00AC0A56"/>
    <w:rsid w:val="00AE008E"/>
    <w:rsid w:val="00AE05C4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0E23"/>
    <w:rsid w:val="00B413D9"/>
    <w:rsid w:val="00B43528"/>
    <w:rsid w:val="00B45E79"/>
    <w:rsid w:val="00B47481"/>
    <w:rsid w:val="00B54A69"/>
    <w:rsid w:val="00B72CA9"/>
    <w:rsid w:val="00B848A9"/>
    <w:rsid w:val="00B86564"/>
    <w:rsid w:val="00B93BD4"/>
    <w:rsid w:val="00B9461A"/>
    <w:rsid w:val="00BB6095"/>
    <w:rsid w:val="00BB6CA6"/>
    <w:rsid w:val="00BC12CF"/>
    <w:rsid w:val="00BE04E7"/>
    <w:rsid w:val="00BF0793"/>
    <w:rsid w:val="00BF1612"/>
    <w:rsid w:val="00BF76ED"/>
    <w:rsid w:val="00C13A84"/>
    <w:rsid w:val="00C15A17"/>
    <w:rsid w:val="00C15A85"/>
    <w:rsid w:val="00C52714"/>
    <w:rsid w:val="00C64AAC"/>
    <w:rsid w:val="00C752CE"/>
    <w:rsid w:val="00C80E12"/>
    <w:rsid w:val="00C84081"/>
    <w:rsid w:val="00C84C8A"/>
    <w:rsid w:val="00C91A86"/>
    <w:rsid w:val="00C93F64"/>
    <w:rsid w:val="00C95F85"/>
    <w:rsid w:val="00CA0C21"/>
    <w:rsid w:val="00CA6058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63C6D"/>
    <w:rsid w:val="00D80289"/>
    <w:rsid w:val="00D864B0"/>
    <w:rsid w:val="00D867F6"/>
    <w:rsid w:val="00DA4CAC"/>
    <w:rsid w:val="00DB52B2"/>
    <w:rsid w:val="00DC1057"/>
    <w:rsid w:val="00DC1F86"/>
    <w:rsid w:val="00DD26A9"/>
    <w:rsid w:val="00DE3CD6"/>
    <w:rsid w:val="00DF24B0"/>
    <w:rsid w:val="00E00CE1"/>
    <w:rsid w:val="00E17354"/>
    <w:rsid w:val="00E23652"/>
    <w:rsid w:val="00E30243"/>
    <w:rsid w:val="00E4448A"/>
    <w:rsid w:val="00E46B92"/>
    <w:rsid w:val="00E53FED"/>
    <w:rsid w:val="00E60B3F"/>
    <w:rsid w:val="00E617E9"/>
    <w:rsid w:val="00E769AA"/>
    <w:rsid w:val="00E96A1E"/>
    <w:rsid w:val="00EA5B40"/>
    <w:rsid w:val="00EA5D75"/>
    <w:rsid w:val="00EB40F0"/>
    <w:rsid w:val="00ED16AF"/>
    <w:rsid w:val="00ED25BE"/>
    <w:rsid w:val="00EE3D91"/>
    <w:rsid w:val="00EF66E7"/>
    <w:rsid w:val="00F02E45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1500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22ED-89A4-40E0-BE96-15B192E6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15</cp:revision>
  <cp:lastPrinted>2019-10-24T07:16:00Z</cp:lastPrinted>
  <dcterms:created xsi:type="dcterms:W3CDTF">2019-10-23T05:06:00Z</dcterms:created>
  <dcterms:modified xsi:type="dcterms:W3CDTF">2019-11-06T09:52:00Z</dcterms:modified>
</cp:coreProperties>
</file>