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8" w:rsidRPr="00CA3F18" w:rsidRDefault="009B61E9" w:rsidP="009B61E9">
      <w:pPr>
        <w:rPr>
          <w:rFonts w:ascii="Garamond" w:hAnsi="Garamond"/>
        </w:rPr>
      </w:pPr>
      <w:r w:rsidRPr="00CA3F18">
        <w:rPr>
          <w:rFonts w:ascii="Garamond" w:hAnsi="Garamond"/>
        </w:rPr>
        <w:t xml:space="preserve">0 </w:t>
      </w:r>
      <w:proofErr w:type="spellStart"/>
      <w:r w:rsidR="00BB6095" w:rsidRPr="00CA3F18">
        <w:rPr>
          <w:rFonts w:ascii="Garamond" w:hAnsi="Garamond"/>
        </w:rPr>
        <w:t>Spr</w:t>
      </w:r>
      <w:proofErr w:type="spellEnd"/>
      <w:r w:rsidR="001D3796" w:rsidRPr="00CA3F18">
        <w:rPr>
          <w:rFonts w:ascii="Garamond" w:hAnsi="Garamond"/>
        </w:rPr>
        <w:t xml:space="preserve"> </w:t>
      </w:r>
      <w:r w:rsidR="003619F4" w:rsidRPr="00CA3F18">
        <w:rPr>
          <w:rFonts w:ascii="Garamond" w:hAnsi="Garamond"/>
        </w:rPr>
        <w:t>162/2020</w:t>
      </w:r>
    </w:p>
    <w:p w:rsidR="00BB6095" w:rsidRPr="00CA3F18" w:rsidRDefault="00BB6095" w:rsidP="00BB6095">
      <w:pPr>
        <w:spacing w:after="0"/>
        <w:jc w:val="center"/>
        <w:rPr>
          <w:rFonts w:ascii="Garamond" w:hAnsi="Garamond"/>
          <w:b/>
          <w:sz w:val="36"/>
        </w:rPr>
      </w:pPr>
      <w:r w:rsidRPr="00CA3F18">
        <w:rPr>
          <w:rFonts w:ascii="Garamond" w:hAnsi="Garamond"/>
          <w:b/>
          <w:sz w:val="36"/>
        </w:rPr>
        <w:t xml:space="preserve">Doplněk č. </w:t>
      </w:r>
      <w:r w:rsidR="006E213E" w:rsidRPr="00CA3F18">
        <w:rPr>
          <w:rFonts w:ascii="Garamond" w:hAnsi="Garamond"/>
          <w:b/>
          <w:sz w:val="36"/>
        </w:rPr>
        <w:t>1</w:t>
      </w:r>
    </w:p>
    <w:p w:rsidR="00BB6095" w:rsidRPr="00CA3F18" w:rsidRDefault="00BB6095" w:rsidP="00BB6095">
      <w:pPr>
        <w:spacing w:after="0"/>
        <w:jc w:val="center"/>
        <w:rPr>
          <w:rFonts w:ascii="Garamond" w:hAnsi="Garamond"/>
          <w:b/>
          <w:sz w:val="36"/>
        </w:rPr>
      </w:pPr>
      <w:r w:rsidRPr="00CA3F18">
        <w:rPr>
          <w:rFonts w:ascii="Garamond" w:hAnsi="Garamond"/>
          <w:b/>
          <w:sz w:val="36"/>
        </w:rPr>
        <w:t xml:space="preserve">Změna rozvrhu práce pro rok </w:t>
      </w:r>
      <w:r w:rsidR="006E7DB9" w:rsidRPr="00CA3F18">
        <w:rPr>
          <w:rFonts w:ascii="Garamond" w:hAnsi="Garamond"/>
          <w:b/>
          <w:sz w:val="36"/>
        </w:rPr>
        <w:t>2020</w:t>
      </w:r>
    </w:p>
    <w:p w:rsidR="009D27C1" w:rsidRPr="00CA3F18" w:rsidRDefault="009D27C1" w:rsidP="00BB6095">
      <w:pPr>
        <w:spacing w:after="0"/>
        <w:jc w:val="center"/>
        <w:rPr>
          <w:rFonts w:ascii="Garamond" w:hAnsi="Garamond"/>
          <w:b/>
          <w:sz w:val="32"/>
        </w:rPr>
      </w:pPr>
    </w:p>
    <w:p w:rsidR="00050B21" w:rsidRPr="00CA3F18" w:rsidRDefault="00050B21" w:rsidP="002C734E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Tímto opatřením předsedy Okresního soudu v Sokolově se </w:t>
      </w:r>
      <w:r w:rsidRPr="00CA3F18">
        <w:rPr>
          <w:rFonts w:ascii="Garamond" w:hAnsi="Garamond"/>
          <w:b/>
        </w:rPr>
        <w:t xml:space="preserve">s účinností od </w:t>
      </w:r>
      <w:r w:rsidR="009B61E9" w:rsidRPr="00CA3F18">
        <w:rPr>
          <w:rFonts w:ascii="Garamond" w:hAnsi="Garamond"/>
          <w:b/>
        </w:rPr>
        <w:t xml:space="preserve">1. </w:t>
      </w:r>
      <w:r w:rsidR="006E7DB9" w:rsidRPr="00CA3F18">
        <w:rPr>
          <w:rFonts w:ascii="Garamond" w:hAnsi="Garamond"/>
          <w:b/>
        </w:rPr>
        <w:t>2</w:t>
      </w:r>
      <w:r w:rsidR="009B61E9" w:rsidRPr="00CA3F18">
        <w:rPr>
          <w:rFonts w:ascii="Garamond" w:hAnsi="Garamond"/>
          <w:b/>
        </w:rPr>
        <w:t>. 20</w:t>
      </w:r>
      <w:r w:rsidR="006E7DB9" w:rsidRPr="00CA3F18">
        <w:rPr>
          <w:rFonts w:ascii="Garamond" w:hAnsi="Garamond"/>
          <w:b/>
        </w:rPr>
        <w:t>20</w:t>
      </w:r>
      <w:r w:rsidR="009B61E9" w:rsidRPr="00CA3F18">
        <w:rPr>
          <w:rFonts w:ascii="Garamond" w:hAnsi="Garamond"/>
          <w:b/>
        </w:rPr>
        <w:t xml:space="preserve"> </w:t>
      </w:r>
      <w:r w:rsidRPr="00CA3F18">
        <w:rPr>
          <w:rFonts w:ascii="Garamond" w:hAnsi="Garamond"/>
        </w:rPr>
        <w:t xml:space="preserve">mění rozvrh práce soudu pro rok </w:t>
      </w:r>
      <w:r w:rsidR="009B61E9" w:rsidRPr="00CA3F18">
        <w:rPr>
          <w:rFonts w:ascii="Garamond" w:hAnsi="Garamond"/>
        </w:rPr>
        <w:t>20</w:t>
      </w:r>
      <w:r w:rsidR="006E7DB9" w:rsidRPr="00CA3F18">
        <w:rPr>
          <w:rFonts w:ascii="Garamond" w:hAnsi="Garamond"/>
        </w:rPr>
        <w:t>20</w:t>
      </w:r>
      <w:r w:rsidR="009B61E9" w:rsidRPr="00CA3F18">
        <w:rPr>
          <w:rFonts w:ascii="Garamond" w:hAnsi="Garamond"/>
        </w:rPr>
        <w:t xml:space="preserve"> </w:t>
      </w:r>
      <w:r w:rsidRPr="00CA3F18">
        <w:rPr>
          <w:rFonts w:ascii="Garamond" w:hAnsi="Garamond"/>
        </w:rPr>
        <w:t>takto:</w:t>
      </w:r>
    </w:p>
    <w:p w:rsidR="00580168" w:rsidRPr="00CA3F18" w:rsidRDefault="00580168" w:rsidP="002C734E">
      <w:pPr>
        <w:spacing w:after="0" w:line="240" w:lineRule="auto"/>
        <w:jc w:val="both"/>
        <w:rPr>
          <w:rFonts w:ascii="Garamond" w:hAnsi="Garamond"/>
        </w:rPr>
      </w:pPr>
    </w:p>
    <w:p w:rsidR="009919A6" w:rsidRPr="00CA3F18" w:rsidRDefault="009919A6" w:rsidP="00E454B6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Garamond" w:hAnsi="Garamond"/>
          <w:b/>
        </w:rPr>
      </w:pPr>
    </w:p>
    <w:p w:rsidR="009B61E9" w:rsidRPr="00CA3F18" w:rsidRDefault="00120F9B" w:rsidP="000D17B9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Trestní úsek</w:t>
      </w:r>
    </w:p>
    <w:p w:rsidR="00E33523" w:rsidRPr="00CA3F18" w:rsidRDefault="00D62FB6" w:rsidP="00D62FB6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1. Do soudního oddělení 1T se přiděluje</w:t>
      </w:r>
      <w:r w:rsidR="00E33523" w:rsidRPr="00CA3F18">
        <w:rPr>
          <w:rFonts w:ascii="Garamond" w:hAnsi="Garamond"/>
        </w:rPr>
        <w:t>:</w:t>
      </w:r>
    </w:p>
    <w:p w:rsidR="00E33523" w:rsidRPr="00CA3F18" w:rsidRDefault="00E33523" w:rsidP="00D62FB6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-</w:t>
      </w:r>
      <w:r w:rsidR="00D62FB6" w:rsidRPr="00CA3F18">
        <w:rPr>
          <w:rFonts w:ascii="Garamond" w:hAnsi="Garamond"/>
        </w:rPr>
        <w:t xml:space="preserve"> 67 % nápadu běžných věcí T s výjimkou věcí mládeže, cizinců, dopravních, hospodářských a spáchaných ve výkonu vazby a výkonu trestu odnětí svobody, </w:t>
      </w:r>
    </w:p>
    <w:p w:rsidR="00E33523" w:rsidRPr="00CA3F18" w:rsidRDefault="00E33523" w:rsidP="00D62FB6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- </w:t>
      </w:r>
      <w:r w:rsidR="00D62FB6" w:rsidRPr="00CA3F18">
        <w:rPr>
          <w:rFonts w:ascii="Garamond" w:hAnsi="Garamond"/>
        </w:rPr>
        <w:t xml:space="preserve">67 % nápadu věcí T obsáhlých (včetně obžaloby 300 stran), </w:t>
      </w:r>
    </w:p>
    <w:p w:rsidR="00E33523" w:rsidRPr="00CA3F18" w:rsidRDefault="00E33523" w:rsidP="00D62FB6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- </w:t>
      </w:r>
      <w:r w:rsidR="00D62FB6" w:rsidRPr="00CA3F18">
        <w:rPr>
          <w:rFonts w:ascii="Garamond" w:hAnsi="Garamond"/>
        </w:rPr>
        <w:t xml:space="preserve">67 % nápadu věcí T skupinových (3 a více obviněných), </w:t>
      </w:r>
    </w:p>
    <w:p w:rsidR="008B367E" w:rsidRPr="00CA3F18" w:rsidRDefault="00E33523" w:rsidP="008B367E">
      <w:pPr>
        <w:spacing w:after="12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- </w:t>
      </w:r>
      <w:r w:rsidR="008B367E" w:rsidRPr="00CA3F18">
        <w:rPr>
          <w:rFonts w:ascii="Garamond" w:hAnsi="Garamond"/>
        </w:rPr>
        <w:t>67 % nápadu věcí T vazebních.</w:t>
      </w:r>
    </w:p>
    <w:p w:rsidR="00E33523" w:rsidRPr="00CA3F18" w:rsidRDefault="00D62FB6" w:rsidP="00D62FB6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2. Do soudního oddělení 6T se přiděluje</w:t>
      </w:r>
      <w:r w:rsidR="00E33523" w:rsidRPr="00CA3F18">
        <w:rPr>
          <w:rFonts w:ascii="Garamond" w:hAnsi="Garamond"/>
        </w:rPr>
        <w:t>:</w:t>
      </w:r>
    </w:p>
    <w:p w:rsidR="00E33523" w:rsidRPr="00CA3F18" w:rsidRDefault="00E33523" w:rsidP="00E33523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- 67 % nápadu běžných věcí T s výjimkou věcí mládeže, cizinců, dopravních, hospodářských a spáchaných ve výkonu vazby a výkonu trestu odnětí svobody, </w:t>
      </w:r>
    </w:p>
    <w:p w:rsidR="00E33523" w:rsidRPr="00CA3F18" w:rsidRDefault="00E33523" w:rsidP="00E33523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- 67 % nápadu věcí T obsáhlých (včetně obžaloby 300 stran), </w:t>
      </w:r>
    </w:p>
    <w:p w:rsidR="00E33523" w:rsidRPr="00CA3F18" w:rsidRDefault="00E33523" w:rsidP="00E33523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- 67 % nápadu věcí T skupinových (3 a více obviněných), </w:t>
      </w:r>
    </w:p>
    <w:p w:rsidR="00E33523" w:rsidRPr="00CA3F18" w:rsidRDefault="00E33523" w:rsidP="00E33523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- 67 % nápadu věcí T vazebních.</w:t>
      </w:r>
    </w:p>
    <w:p w:rsidR="00D62FB6" w:rsidRPr="00CA3F18" w:rsidRDefault="00D62FB6" w:rsidP="00D62FB6">
      <w:pPr>
        <w:spacing w:after="0" w:line="240" w:lineRule="auto"/>
        <w:jc w:val="both"/>
        <w:rPr>
          <w:rFonts w:ascii="Garamond" w:hAnsi="Garamond"/>
        </w:rPr>
      </w:pPr>
    </w:p>
    <w:p w:rsidR="00D62FB6" w:rsidRPr="00CA3F18" w:rsidRDefault="00D62FB6" w:rsidP="00D62FB6">
      <w:pPr>
        <w:spacing w:after="0" w:line="240" w:lineRule="auto"/>
        <w:jc w:val="both"/>
        <w:rPr>
          <w:rFonts w:ascii="Garamond" w:hAnsi="Garamond"/>
        </w:rPr>
      </w:pPr>
    </w:p>
    <w:p w:rsidR="00D62FB6" w:rsidRPr="00CA3F18" w:rsidRDefault="00D62FB6" w:rsidP="00E454B6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Garamond" w:hAnsi="Garamond"/>
          <w:b/>
        </w:rPr>
      </w:pPr>
    </w:p>
    <w:p w:rsidR="00D62FB6" w:rsidRPr="00CA3F18" w:rsidRDefault="00D62FB6" w:rsidP="00D62FB6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Trestní úsek</w:t>
      </w:r>
      <w:r w:rsidR="00F57E8E" w:rsidRPr="00CA3F18">
        <w:rPr>
          <w:rFonts w:ascii="Garamond" w:hAnsi="Garamond"/>
          <w:b/>
        </w:rPr>
        <w:t xml:space="preserve"> </w:t>
      </w:r>
      <w:r w:rsidR="005E5A02" w:rsidRPr="00CA3F18">
        <w:rPr>
          <w:rFonts w:ascii="Garamond" w:hAnsi="Garamond"/>
          <w:b/>
        </w:rPr>
        <w:t>–</w:t>
      </w:r>
      <w:r w:rsidR="00F57E8E" w:rsidRPr="00CA3F18">
        <w:rPr>
          <w:rFonts w:ascii="Garamond" w:hAnsi="Garamond"/>
          <w:b/>
        </w:rPr>
        <w:t xml:space="preserve"> </w:t>
      </w:r>
      <w:r w:rsidRPr="00CA3F18">
        <w:rPr>
          <w:rFonts w:ascii="Garamond" w:hAnsi="Garamond"/>
          <w:b/>
        </w:rPr>
        <w:t>Pravidla</w:t>
      </w:r>
      <w:r w:rsidR="005E5A02" w:rsidRPr="00CA3F18">
        <w:rPr>
          <w:rFonts w:ascii="Garamond" w:hAnsi="Garamond"/>
          <w:b/>
        </w:rPr>
        <w:t xml:space="preserve"> </w:t>
      </w:r>
      <w:r w:rsidRPr="00CA3F18">
        <w:rPr>
          <w:rFonts w:ascii="Garamond" w:hAnsi="Garamond"/>
          <w:b/>
        </w:rPr>
        <w:t>pro přidělování</w:t>
      </w:r>
    </w:p>
    <w:p w:rsidR="00D62FB6" w:rsidRPr="00CA3F18" w:rsidRDefault="00D62FB6" w:rsidP="00D62FB6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U pravidla pro přidělování 12) na straně 11</w:t>
      </w:r>
      <w:r w:rsidR="005E5A02" w:rsidRPr="00CA3F18">
        <w:rPr>
          <w:rFonts w:ascii="Garamond" w:hAnsi="Garamond"/>
        </w:rPr>
        <w:t xml:space="preserve"> rozvrhu práce</w:t>
      </w:r>
      <w:r w:rsidRPr="00CA3F18">
        <w:rPr>
          <w:rFonts w:ascii="Garamond" w:hAnsi="Garamond"/>
        </w:rPr>
        <w:t xml:space="preserve"> se doplňuje</w:t>
      </w:r>
      <w:r w:rsidR="00E33523" w:rsidRPr="00CA3F18">
        <w:rPr>
          <w:rFonts w:ascii="Garamond" w:hAnsi="Garamond"/>
        </w:rPr>
        <w:t>:</w:t>
      </w:r>
      <w:r w:rsidRPr="00CA3F18">
        <w:rPr>
          <w:rFonts w:ascii="Garamond" w:hAnsi="Garamond"/>
        </w:rPr>
        <w:t xml:space="preserve"> JUDr.</w:t>
      </w:r>
      <w:r w:rsidR="00CF51F9" w:rsidRPr="00CA3F18">
        <w:rPr>
          <w:rFonts w:ascii="Garamond" w:hAnsi="Garamond"/>
        </w:rPr>
        <w:t xml:space="preserve"> Milan Tomeš každý v rozsahu 50 </w:t>
      </w:r>
      <w:r w:rsidRPr="00CA3F18">
        <w:rPr>
          <w:rFonts w:ascii="Garamond" w:hAnsi="Garamond"/>
        </w:rPr>
        <w:t>%.</w:t>
      </w:r>
    </w:p>
    <w:p w:rsidR="00D62FB6" w:rsidRPr="00CA3F18" w:rsidRDefault="00D62FB6" w:rsidP="00D62FB6">
      <w:pPr>
        <w:spacing w:after="0" w:line="240" w:lineRule="auto"/>
        <w:jc w:val="both"/>
        <w:rPr>
          <w:rFonts w:ascii="Garamond" w:hAnsi="Garamond"/>
        </w:rPr>
      </w:pPr>
    </w:p>
    <w:p w:rsidR="00D62FB6" w:rsidRPr="00CA3F18" w:rsidRDefault="00D62FB6" w:rsidP="00D62FB6">
      <w:pPr>
        <w:spacing w:after="0" w:line="240" w:lineRule="auto"/>
        <w:jc w:val="both"/>
        <w:rPr>
          <w:rFonts w:ascii="Garamond" w:hAnsi="Garamond"/>
        </w:rPr>
      </w:pPr>
    </w:p>
    <w:p w:rsidR="00D62FB6" w:rsidRPr="00CA3F18" w:rsidRDefault="00D62FB6" w:rsidP="00E454B6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Garamond" w:hAnsi="Garamond"/>
          <w:b/>
        </w:rPr>
      </w:pPr>
    </w:p>
    <w:p w:rsidR="00D62FB6" w:rsidRPr="00CA3F18" w:rsidRDefault="00D62FB6" w:rsidP="00D62FB6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Trestní úsek</w:t>
      </w:r>
      <w:r w:rsidR="00F57E8E" w:rsidRPr="00CA3F18">
        <w:rPr>
          <w:rFonts w:ascii="Garamond" w:hAnsi="Garamond"/>
          <w:b/>
        </w:rPr>
        <w:t xml:space="preserve"> </w:t>
      </w:r>
      <w:r w:rsidR="005E5A02" w:rsidRPr="00CA3F18">
        <w:rPr>
          <w:rFonts w:ascii="Garamond" w:hAnsi="Garamond"/>
          <w:b/>
        </w:rPr>
        <w:t>–</w:t>
      </w:r>
      <w:r w:rsidR="00F57E8E" w:rsidRPr="00CA3F18">
        <w:rPr>
          <w:rFonts w:ascii="Garamond" w:hAnsi="Garamond"/>
          <w:b/>
        </w:rPr>
        <w:t xml:space="preserve"> </w:t>
      </w:r>
      <w:r w:rsidRPr="00CA3F18">
        <w:rPr>
          <w:rFonts w:ascii="Garamond" w:hAnsi="Garamond"/>
          <w:b/>
        </w:rPr>
        <w:t>Vedoucí</w:t>
      </w:r>
      <w:r w:rsidR="005E5A02" w:rsidRPr="00CA3F18">
        <w:rPr>
          <w:rFonts w:ascii="Garamond" w:hAnsi="Garamond"/>
          <w:b/>
        </w:rPr>
        <w:t xml:space="preserve"> </w:t>
      </w:r>
      <w:r w:rsidRPr="00CA3F18">
        <w:rPr>
          <w:rFonts w:ascii="Garamond" w:hAnsi="Garamond"/>
          <w:b/>
        </w:rPr>
        <w:t>kanceláře</w:t>
      </w:r>
    </w:p>
    <w:p w:rsidR="00602AA0" w:rsidRPr="00CA3F18" w:rsidRDefault="00D62FB6" w:rsidP="00083DED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Na straně 14 rozvrhu práce se u vedoucí kanceláře Moniky </w:t>
      </w:r>
      <w:proofErr w:type="spellStart"/>
      <w:r w:rsidRPr="00CA3F18">
        <w:rPr>
          <w:rFonts w:ascii="Garamond" w:hAnsi="Garamond"/>
        </w:rPr>
        <w:t>Gábrišové</w:t>
      </w:r>
      <w:proofErr w:type="spellEnd"/>
      <w:r w:rsidRPr="00CA3F18">
        <w:rPr>
          <w:rFonts w:ascii="Garamond" w:hAnsi="Garamond"/>
        </w:rPr>
        <w:t xml:space="preserve"> vyškrtává rejstřík 24T a 32 </w:t>
      </w:r>
      <w:proofErr w:type="spellStart"/>
      <w:r w:rsidRPr="00CA3F18">
        <w:rPr>
          <w:rFonts w:ascii="Garamond" w:hAnsi="Garamond"/>
        </w:rPr>
        <w:t>Td</w:t>
      </w:r>
      <w:proofErr w:type="spellEnd"/>
      <w:r w:rsidRPr="00CA3F18">
        <w:rPr>
          <w:rFonts w:ascii="Garamond" w:hAnsi="Garamond"/>
        </w:rPr>
        <w:t xml:space="preserve">, u vedoucí kanceláře Gity Zoubkové se </w:t>
      </w:r>
      <w:r w:rsidR="00083DED" w:rsidRPr="00CA3F18">
        <w:rPr>
          <w:rFonts w:ascii="Garamond" w:hAnsi="Garamond"/>
        </w:rPr>
        <w:t xml:space="preserve">vyškrtává rejstřík </w:t>
      </w:r>
      <w:proofErr w:type="spellStart"/>
      <w:r w:rsidR="00083DED" w:rsidRPr="00CA3F18">
        <w:rPr>
          <w:rFonts w:ascii="Garamond" w:hAnsi="Garamond"/>
        </w:rPr>
        <w:t>Nt</w:t>
      </w:r>
      <w:proofErr w:type="spellEnd"/>
      <w:r w:rsidR="00083DED" w:rsidRPr="00CA3F18">
        <w:rPr>
          <w:rFonts w:ascii="Garamond" w:hAnsi="Garamond"/>
        </w:rPr>
        <w:t xml:space="preserve"> – zahlazení odsouzení a </w:t>
      </w:r>
      <w:r w:rsidRPr="00CA3F18">
        <w:rPr>
          <w:rFonts w:ascii="Garamond" w:hAnsi="Garamond"/>
        </w:rPr>
        <w:t xml:space="preserve">přidává </w:t>
      </w:r>
      <w:r w:rsidR="00083DED" w:rsidRPr="00CA3F18">
        <w:rPr>
          <w:rFonts w:ascii="Garamond" w:hAnsi="Garamond"/>
        </w:rPr>
        <w:t xml:space="preserve">se </w:t>
      </w:r>
      <w:r w:rsidRPr="00CA3F18">
        <w:rPr>
          <w:rFonts w:ascii="Garamond" w:hAnsi="Garamond"/>
        </w:rPr>
        <w:t>rejstřík 24T, u Ivany Špulkové se vyškrtává rejstřík 31Nt – návrhy související s výkonem ochranného léčení a ochranné výchovy, 31Nt – návrhy na uložení ochranného opatření</w:t>
      </w:r>
      <w:r w:rsidR="00E33523" w:rsidRPr="00CA3F18">
        <w:rPr>
          <w:rFonts w:ascii="Garamond" w:hAnsi="Garamond"/>
        </w:rPr>
        <w:t xml:space="preserve">, </w:t>
      </w:r>
      <w:r w:rsidR="00083DED" w:rsidRPr="00CA3F18">
        <w:rPr>
          <w:rFonts w:ascii="Garamond" w:hAnsi="Garamond"/>
        </w:rPr>
        <w:t>u</w:t>
      </w:r>
      <w:r w:rsidR="00E33523" w:rsidRPr="00CA3F18">
        <w:rPr>
          <w:rFonts w:ascii="Garamond" w:hAnsi="Garamond"/>
        </w:rPr>
        <w:t> </w:t>
      </w:r>
      <w:r w:rsidR="00083DED" w:rsidRPr="00CA3F18">
        <w:rPr>
          <w:rFonts w:ascii="Garamond" w:hAnsi="Garamond"/>
        </w:rPr>
        <w:t xml:space="preserve">vedoucí kanceláře Petry </w:t>
      </w:r>
      <w:proofErr w:type="spellStart"/>
      <w:r w:rsidR="00083DED" w:rsidRPr="00CA3F18">
        <w:rPr>
          <w:rFonts w:ascii="Garamond" w:hAnsi="Garamond"/>
        </w:rPr>
        <w:t>Schmiedku</w:t>
      </w:r>
      <w:r w:rsidR="00602AA0" w:rsidRPr="00CA3F18">
        <w:rPr>
          <w:rFonts w:ascii="Garamond" w:hAnsi="Garamond"/>
        </w:rPr>
        <w:t>nzové</w:t>
      </w:r>
      <w:proofErr w:type="spellEnd"/>
      <w:r w:rsidR="00602AA0" w:rsidRPr="00CA3F18">
        <w:rPr>
          <w:rFonts w:ascii="Garamond" w:hAnsi="Garamond"/>
        </w:rPr>
        <w:t xml:space="preserve"> se přidává rejstřík 32Td a 31Nt.</w:t>
      </w:r>
    </w:p>
    <w:p w:rsidR="00083DED" w:rsidRPr="00CA3F18" w:rsidRDefault="00083DED" w:rsidP="00083DED">
      <w:pPr>
        <w:spacing w:after="0" w:line="240" w:lineRule="auto"/>
        <w:jc w:val="both"/>
        <w:rPr>
          <w:rFonts w:ascii="Garamond" w:hAnsi="Garamond"/>
        </w:rPr>
      </w:pPr>
    </w:p>
    <w:p w:rsidR="00FC333D" w:rsidRPr="00CA3F18" w:rsidRDefault="00FC333D" w:rsidP="00083DED">
      <w:pPr>
        <w:spacing w:after="0" w:line="240" w:lineRule="auto"/>
        <w:jc w:val="both"/>
        <w:rPr>
          <w:rFonts w:ascii="Garamond" w:hAnsi="Garamond"/>
        </w:rPr>
      </w:pPr>
    </w:p>
    <w:p w:rsidR="00083DED" w:rsidRPr="00CA3F18" w:rsidRDefault="00083DED" w:rsidP="00083DED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IV.</w:t>
      </w:r>
    </w:p>
    <w:p w:rsidR="00083DED" w:rsidRPr="00CA3F18" w:rsidRDefault="00083DED" w:rsidP="00083DED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Občanskoprávní úsek</w:t>
      </w:r>
    </w:p>
    <w:p w:rsidR="003547C7" w:rsidRPr="00CA3F18" w:rsidRDefault="003547C7" w:rsidP="00083DED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1. Do soudního oddělení 8C se přiděluje:</w:t>
      </w:r>
    </w:p>
    <w:p w:rsidR="003547C7" w:rsidRPr="00CA3F18" w:rsidRDefault="003547C7" w:rsidP="003547C7">
      <w:pPr>
        <w:spacing w:after="0" w:line="240" w:lineRule="auto"/>
        <w:rPr>
          <w:rFonts w:ascii="Garamond" w:eastAsia="Times New Roman" w:hAnsi="Garamond" w:cs="Arial"/>
        </w:rPr>
      </w:pPr>
      <w:r w:rsidRPr="00CA3F18">
        <w:rPr>
          <w:rFonts w:ascii="Garamond" w:eastAsia="Times New Roman" w:hAnsi="Garamond" w:cs="Arial"/>
        </w:rPr>
        <w:t>- 50 % nápadu všeobecných občanskoprávních věcí, s výjimkou specializované agendy (rejstřík C);</w:t>
      </w:r>
    </w:p>
    <w:p w:rsidR="003547C7" w:rsidRPr="00CA3F18" w:rsidRDefault="003547C7" w:rsidP="003547C7">
      <w:pPr>
        <w:spacing w:after="0" w:line="240" w:lineRule="auto"/>
        <w:rPr>
          <w:rFonts w:ascii="Garamond" w:eastAsia="Times New Roman" w:hAnsi="Garamond" w:cs="Arial"/>
        </w:rPr>
      </w:pPr>
      <w:r w:rsidRPr="00CA3F18">
        <w:rPr>
          <w:rFonts w:ascii="Garamond" w:eastAsia="Times New Roman" w:hAnsi="Garamond" w:cs="Arial"/>
        </w:rPr>
        <w:t>- 50 % nápadu pracovních věcí;</w:t>
      </w:r>
    </w:p>
    <w:p w:rsidR="003547C7" w:rsidRPr="00CA3F18" w:rsidRDefault="003547C7" w:rsidP="003547C7">
      <w:pPr>
        <w:spacing w:after="0" w:line="240" w:lineRule="auto"/>
        <w:rPr>
          <w:rFonts w:ascii="Garamond" w:eastAsia="Times New Roman" w:hAnsi="Garamond" w:cs="Arial"/>
        </w:rPr>
      </w:pPr>
      <w:r w:rsidRPr="00CA3F18">
        <w:rPr>
          <w:rFonts w:ascii="Garamond" w:eastAsia="Times New Roman" w:hAnsi="Garamond" w:cs="Arial"/>
        </w:rPr>
        <w:t>- 50 % nápadu věcí manželských a rodinných (rejstřík C)</w:t>
      </w:r>
    </w:p>
    <w:p w:rsidR="008B367E" w:rsidRPr="00CA3F18" w:rsidRDefault="003547C7" w:rsidP="008B367E">
      <w:pPr>
        <w:spacing w:after="120" w:line="240" w:lineRule="auto"/>
        <w:rPr>
          <w:rFonts w:ascii="Garamond" w:eastAsia="Times New Roman" w:hAnsi="Garamond" w:cs="Arial"/>
        </w:rPr>
      </w:pPr>
      <w:r w:rsidRPr="00CA3F18">
        <w:rPr>
          <w:rFonts w:ascii="Garamond" w:eastAsia="Times New Roman" w:hAnsi="Garamond" w:cs="Arial"/>
        </w:rPr>
        <w:t>- 50 % nápadu o návrzích na nařízení soudního prodeje zástavy</w:t>
      </w:r>
    </w:p>
    <w:p w:rsidR="003547C7" w:rsidRPr="00CA3F18" w:rsidRDefault="003547C7" w:rsidP="003547C7">
      <w:pPr>
        <w:spacing w:after="0" w:line="240" w:lineRule="auto"/>
        <w:rPr>
          <w:rFonts w:ascii="Garamond" w:eastAsia="Times New Roman" w:hAnsi="Garamond" w:cs="Arial"/>
        </w:rPr>
      </w:pPr>
      <w:r w:rsidRPr="00CA3F18">
        <w:rPr>
          <w:rFonts w:ascii="Garamond" w:eastAsia="Times New Roman" w:hAnsi="Garamond" w:cs="Arial"/>
        </w:rPr>
        <w:t>2. Do soudního oddělení 23C se přiděluje:</w:t>
      </w:r>
    </w:p>
    <w:p w:rsidR="003547C7" w:rsidRPr="00CA3F18" w:rsidRDefault="003547C7" w:rsidP="003547C7">
      <w:pPr>
        <w:spacing w:after="0" w:line="240" w:lineRule="auto"/>
        <w:rPr>
          <w:rFonts w:ascii="Garamond" w:eastAsia="Times New Roman" w:hAnsi="Garamond" w:cs="Arial"/>
        </w:rPr>
      </w:pPr>
      <w:r w:rsidRPr="00CA3F18">
        <w:rPr>
          <w:rFonts w:ascii="Garamond" w:eastAsia="Times New Roman" w:hAnsi="Garamond" w:cs="Arial"/>
        </w:rPr>
        <w:t>- 50 % nápadu o návrzích na nařízení soudního prodeje zástavy</w:t>
      </w:r>
    </w:p>
    <w:p w:rsidR="003547C7" w:rsidRPr="00CA3F18" w:rsidRDefault="003547C7" w:rsidP="00083DED">
      <w:pPr>
        <w:spacing w:after="0" w:line="240" w:lineRule="auto"/>
        <w:jc w:val="both"/>
        <w:rPr>
          <w:rFonts w:ascii="Garamond" w:hAnsi="Garamond"/>
        </w:rPr>
      </w:pPr>
    </w:p>
    <w:p w:rsidR="00083DED" w:rsidRPr="00CA3F18" w:rsidRDefault="00083DED" w:rsidP="00083DED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Soudce JUDr. Milan Tatár se vyškrtává ze zástupů.</w:t>
      </w:r>
    </w:p>
    <w:p w:rsidR="003619F4" w:rsidRPr="00CA3F18" w:rsidRDefault="003619F4" w:rsidP="00083DED">
      <w:pPr>
        <w:spacing w:after="0" w:line="240" w:lineRule="auto"/>
        <w:jc w:val="both"/>
        <w:rPr>
          <w:rFonts w:ascii="Garamond" w:hAnsi="Garamond"/>
        </w:rPr>
      </w:pPr>
    </w:p>
    <w:p w:rsidR="003619F4" w:rsidRPr="00CA3F18" w:rsidRDefault="003619F4" w:rsidP="003619F4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Zastupování soudců občanskoprávního oddělení se mění takto:</w:t>
      </w:r>
    </w:p>
    <w:p w:rsidR="0066744B" w:rsidRPr="00CA3F18" w:rsidRDefault="0066744B" w:rsidP="00083DED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  <w:b/>
        </w:rPr>
        <w:t>JUDr. Ivanu Hovorkovou</w:t>
      </w:r>
      <w:r w:rsidRPr="00CA3F18">
        <w:rPr>
          <w:rFonts w:ascii="Garamond" w:hAnsi="Garamond"/>
        </w:rPr>
        <w:t xml:space="preserve"> zastupuje </w:t>
      </w:r>
      <w:r w:rsidR="00602AA0" w:rsidRPr="00CA3F18">
        <w:rPr>
          <w:rFonts w:ascii="Garamond" w:hAnsi="Garamond"/>
        </w:rPr>
        <w:t xml:space="preserve">JUDr. Vladimír Hovorka </w:t>
      </w:r>
      <w:r w:rsidRPr="00CA3F18">
        <w:rPr>
          <w:rFonts w:ascii="Garamond" w:hAnsi="Garamond"/>
        </w:rPr>
        <w:t xml:space="preserve">jako první v pořadí; v dalším pořadí ji zastupuje </w:t>
      </w:r>
      <w:r w:rsidR="00602AA0" w:rsidRPr="00CA3F18">
        <w:rPr>
          <w:rFonts w:ascii="Garamond" w:hAnsi="Garamond"/>
        </w:rPr>
        <w:t>Mgr. František Sedláček, Mgr. Radka Čepická, JUDr. Martina Burachovičová.</w:t>
      </w:r>
    </w:p>
    <w:p w:rsidR="00602AA0" w:rsidRPr="00CA3F18" w:rsidRDefault="00602AA0" w:rsidP="00083DED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  <w:b/>
        </w:rPr>
        <w:lastRenderedPageBreak/>
        <w:t>JUDr. Vladimíra Hovorku</w:t>
      </w:r>
      <w:r w:rsidRPr="00CA3F18">
        <w:rPr>
          <w:rFonts w:ascii="Garamond" w:hAnsi="Garamond"/>
        </w:rPr>
        <w:t xml:space="preserve"> zastupuje JUDr. Ivana Hovorková jako první v pořadí; v dalším pořadí </w:t>
      </w:r>
      <w:r w:rsidR="00F57E8E" w:rsidRPr="00CA3F18">
        <w:rPr>
          <w:rFonts w:ascii="Garamond" w:hAnsi="Garamond"/>
        </w:rPr>
        <w:t xml:space="preserve">ho </w:t>
      </w:r>
      <w:r w:rsidRPr="00CA3F18">
        <w:rPr>
          <w:rFonts w:ascii="Garamond" w:hAnsi="Garamond"/>
        </w:rPr>
        <w:t>zastupuje Mgr. Sedláček, Mgr. Radka Čepická, JUDr. Martina Burachovičová.</w:t>
      </w:r>
    </w:p>
    <w:p w:rsidR="00602AA0" w:rsidRPr="00CA3F18" w:rsidRDefault="00602AA0" w:rsidP="00083DED">
      <w:pPr>
        <w:spacing w:after="0" w:line="240" w:lineRule="auto"/>
        <w:jc w:val="both"/>
        <w:rPr>
          <w:rFonts w:ascii="Garamond" w:hAnsi="Garamond"/>
          <w:u w:val="single"/>
        </w:rPr>
      </w:pPr>
    </w:p>
    <w:p w:rsidR="00F77366" w:rsidRPr="00CA3F18" w:rsidRDefault="000513ED" w:rsidP="00083DED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U soudního oddělení </w:t>
      </w:r>
      <w:r w:rsidR="00FC333D" w:rsidRPr="00CA3F18">
        <w:rPr>
          <w:rFonts w:ascii="Garamond" w:hAnsi="Garamond"/>
        </w:rPr>
        <w:t xml:space="preserve">8C </w:t>
      </w:r>
      <w:r w:rsidRPr="00CA3F18">
        <w:rPr>
          <w:rFonts w:ascii="Garamond" w:hAnsi="Garamond"/>
        </w:rPr>
        <w:t xml:space="preserve">se doplňují přísedící: Jana </w:t>
      </w:r>
      <w:proofErr w:type="spellStart"/>
      <w:r w:rsidRPr="00CA3F18">
        <w:rPr>
          <w:rFonts w:ascii="Garamond" w:hAnsi="Garamond"/>
        </w:rPr>
        <w:t>Lapcová</w:t>
      </w:r>
      <w:proofErr w:type="spellEnd"/>
      <w:r w:rsidRPr="00CA3F18">
        <w:rPr>
          <w:rFonts w:ascii="Garamond" w:hAnsi="Garamond"/>
        </w:rPr>
        <w:t>, Zdeňka Stehlíková a jako zástupci Blanka Volfová</w:t>
      </w:r>
      <w:r w:rsidR="00FC333D" w:rsidRPr="00CA3F18">
        <w:rPr>
          <w:rFonts w:ascii="Garamond" w:hAnsi="Garamond"/>
        </w:rPr>
        <w:t xml:space="preserve">, Jaroslav </w:t>
      </w:r>
      <w:proofErr w:type="spellStart"/>
      <w:r w:rsidR="00FC333D" w:rsidRPr="00CA3F18">
        <w:rPr>
          <w:rFonts w:ascii="Garamond" w:hAnsi="Garamond"/>
        </w:rPr>
        <w:t>Grochal</w:t>
      </w:r>
      <w:proofErr w:type="spellEnd"/>
      <w:r w:rsidR="00FC333D" w:rsidRPr="00CA3F18">
        <w:rPr>
          <w:rFonts w:ascii="Garamond" w:hAnsi="Garamond"/>
        </w:rPr>
        <w:t>, Renata Gruberová, Věra Vojtová, Bc. Milena Vyčítalová, Marie Říhová.</w:t>
      </w:r>
    </w:p>
    <w:p w:rsidR="00083DED" w:rsidRPr="00CA3F18" w:rsidRDefault="00083DED" w:rsidP="00083DED">
      <w:pPr>
        <w:spacing w:after="0" w:line="240" w:lineRule="auto"/>
        <w:jc w:val="both"/>
        <w:rPr>
          <w:rFonts w:ascii="Garamond" w:hAnsi="Garamond"/>
        </w:rPr>
      </w:pPr>
    </w:p>
    <w:p w:rsidR="00FC333D" w:rsidRPr="00CA3F18" w:rsidRDefault="00FC333D" w:rsidP="00083DED">
      <w:pPr>
        <w:spacing w:after="0" w:line="240" w:lineRule="auto"/>
        <w:jc w:val="both"/>
        <w:rPr>
          <w:rFonts w:ascii="Garamond" w:hAnsi="Garamond"/>
        </w:rPr>
      </w:pPr>
    </w:p>
    <w:p w:rsidR="00083DED" w:rsidRPr="00CA3F18" w:rsidRDefault="00083DED" w:rsidP="00083DED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V.</w:t>
      </w:r>
    </w:p>
    <w:p w:rsidR="00083DED" w:rsidRPr="00CA3F18" w:rsidRDefault="00083DED" w:rsidP="00083DED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Občanskoprávní úsek</w:t>
      </w:r>
      <w:r w:rsidR="005E5A02" w:rsidRPr="00CA3F18">
        <w:rPr>
          <w:rFonts w:ascii="Garamond" w:hAnsi="Garamond"/>
          <w:b/>
        </w:rPr>
        <w:t xml:space="preserve"> – </w:t>
      </w:r>
      <w:r w:rsidRPr="00CA3F18">
        <w:rPr>
          <w:rFonts w:ascii="Garamond" w:hAnsi="Garamond"/>
          <w:b/>
        </w:rPr>
        <w:t>Pravidla</w:t>
      </w:r>
      <w:r w:rsidR="005E5A02" w:rsidRPr="00CA3F18">
        <w:rPr>
          <w:rFonts w:ascii="Garamond" w:hAnsi="Garamond"/>
          <w:b/>
        </w:rPr>
        <w:t xml:space="preserve"> </w:t>
      </w:r>
      <w:r w:rsidRPr="00CA3F18">
        <w:rPr>
          <w:rFonts w:ascii="Garamond" w:hAnsi="Garamond"/>
          <w:b/>
        </w:rPr>
        <w:t>pro přidělování</w:t>
      </w:r>
    </w:p>
    <w:p w:rsidR="00FC333D" w:rsidRPr="00CA3F18" w:rsidRDefault="00F77366" w:rsidP="008B367E">
      <w:pPr>
        <w:spacing w:after="12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1. </w:t>
      </w:r>
      <w:r w:rsidR="00FC333D" w:rsidRPr="00CA3F18">
        <w:rPr>
          <w:rFonts w:ascii="Garamond" w:hAnsi="Garamond"/>
        </w:rPr>
        <w:t>Na straně 23 rozvrhu práce se vyškrtává pravidlo</w:t>
      </w:r>
      <w:r w:rsidR="003C061F" w:rsidRPr="00CA3F18">
        <w:rPr>
          <w:rFonts w:ascii="Garamond" w:hAnsi="Garamond"/>
        </w:rPr>
        <w:t xml:space="preserve"> pro přidělování</w:t>
      </w:r>
      <w:r w:rsidR="00FC333D" w:rsidRPr="00CA3F18">
        <w:rPr>
          <w:rFonts w:ascii="Garamond" w:hAnsi="Garamond"/>
        </w:rPr>
        <w:t xml:space="preserve"> 4)</w:t>
      </w:r>
      <w:r w:rsidR="003619F4" w:rsidRPr="00CA3F18">
        <w:rPr>
          <w:rFonts w:ascii="Garamond" w:hAnsi="Garamond"/>
        </w:rPr>
        <w:t>.</w:t>
      </w:r>
    </w:p>
    <w:p w:rsidR="00FC333D" w:rsidRPr="00CA3F18" w:rsidRDefault="00FC333D" w:rsidP="008B367E">
      <w:pPr>
        <w:spacing w:after="12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2. </w:t>
      </w:r>
      <w:r w:rsidR="005E5A02" w:rsidRPr="00CA3F18">
        <w:rPr>
          <w:rFonts w:ascii="Garamond" w:hAnsi="Garamond"/>
        </w:rPr>
        <w:t xml:space="preserve">Na straně 25 rozvrhu práce u pravidel </w:t>
      </w:r>
      <w:r w:rsidR="003619F4" w:rsidRPr="00CA3F18">
        <w:rPr>
          <w:rFonts w:ascii="Garamond" w:hAnsi="Garamond"/>
        </w:rPr>
        <w:t xml:space="preserve">pro přidělování </w:t>
      </w:r>
      <w:r w:rsidR="005E5A02" w:rsidRPr="00CA3F18">
        <w:rPr>
          <w:rFonts w:ascii="Garamond" w:hAnsi="Garamond"/>
        </w:rPr>
        <w:t xml:space="preserve">13) a 15) </w:t>
      </w:r>
      <w:r w:rsidR="0066744B" w:rsidRPr="00CA3F18">
        <w:rPr>
          <w:rFonts w:ascii="Garamond" w:hAnsi="Garamond"/>
        </w:rPr>
        <w:t xml:space="preserve">se vyškrtává </w:t>
      </w:r>
      <w:r w:rsidR="005E5A02" w:rsidRPr="00CA3F18">
        <w:rPr>
          <w:rFonts w:ascii="Garamond" w:hAnsi="Garamond"/>
        </w:rPr>
        <w:t xml:space="preserve">JUDr. Milan Tatár a u pravidla pro přidělování 13) se </w:t>
      </w:r>
      <w:r w:rsidR="00F77366" w:rsidRPr="00CA3F18">
        <w:rPr>
          <w:rFonts w:ascii="Garamond" w:hAnsi="Garamond"/>
        </w:rPr>
        <w:t>přidává</w:t>
      </w:r>
      <w:r w:rsidR="006F1253" w:rsidRPr="00CA3F18">
        <w:rPr>
          <w:rFonts w:ascii="Garamond" w:hAnsi="Garamond"/>
        </w:rPr>
        <w:t xml:space="preserve"> </w:t>
      </w:r>
      <w:r w:rsidR="005E5A02" w:rsidRPr="00CA3F18">
        <w:rPr>
          <w:rFonts w:ascii="Garamond" w:hAnsi="Garamond"/>
        </w:rPr>
        <w:t>Mgr. Stanislav Janků</w:t>
      </w:r>
      <w:r w:rsidRPr="00CA3F18">
        <w:rPr>
          <w:rFonts w:ascii="Garamond" w:hAnsi="Garamond"/>
        </w:rPr>
        <w:t>.</w:t>
      </w:r>
    </w:p>
    <w:p w:rsidR="006F1253" w:rsidRPr="00CA3F18" w:rsidRDefault="00FC333D" w:rsidP="008B367E">
      <w:pPr>
        <w:spacing w:after="12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3</w:t>
      </w:r>
      <w:r w:rsidR="006F1253" w:rsidRPr="00CA3F18">
        <w:rPr>
          <w:rFonts w:ascii="Garamond" w:hAnsi="Garamond"/>
        </w:rPr>
        <w:t xml:space="preserve">. Dále se vyškrtává u pravidla </w:t>
      </w:r>
      <w:r w:rsidR="003619F4" w:rsidRPr="00CA3F18">
        <w:rPr>
          <w:rFonts w:ascii="Garamond" w:hAnsi="Garamond"/>
        </w:rPr>
        <w:t xml:space="preserve">pro přidělování </w:t>
      </w:r>
      <w:r w:rsidR="006F1253" w:rsidRPr="00CA3F18">
        <w:rPr>
          <w:rFonts w:ascii="Garamond" w:hAnsi="Garamond"/>
        </w:rPr>
        <w:t xml:space="preserve">15) rozvrhu práce nevyřízené věci Mgr. Šťastné, u pravidla </w:t>
      </w:r>
      <w:r w:rsidR="003619F4" w:rsidRPr="00CA3F18">
        <w:rPr>
          <w:rFonts w:ascii="Garamond" w:hAnsi="Garamond"/>
        </w:rPr>
        <w:t xml:space="preserve">pro přidělování </w:t>
      </w:r>
      <w:r w:rsidR="006F1253" w:rsidRPr="00CA3F18">
        <w:rPr>
          <w:rFonts w:ascii="Garamond" w:hAnsi="Garamond"/>
        </w:rPr>
        <w:t xml:space="preserve">16) rozvrhu práce nevyřízené věci JUDr. </w:t>
      </w:r>
      <w:proofErr w:type="spellStart"/>
      <w:r w:rsidR="006F1253" w:rsidRPr="00CA3F18">
        <w:rPr>
          <w:rFonts w:ascii="Garamond" w:hAnsi="Garamond"/>
        </w:rPr>
        <w:t>Szalonnáse</w:t>
      </w:r>
      <w:proofErr w:type="spellEnd"/>
      <w:r w:rsidR="006F1253" w:rsidRPr="00CA3F18">
        <w:rPr>
          <w:rFonts w:ascii="Garamond" w:hAnsi="Garamond"/>
        </w:rPr>
        <w:t xml:space="preserve"> a u pravidla </w:t>
      </w:r>
      <w:r w:rsidR="003619F4" w:rsidRPr="00CA3F18">
        <w:rPr>
          <w:rFonts w:ascii="Garamond" w:hAnsi="Garamond"/>
        </w:rPr>
        <w:t xml:space="preserve">pro přidělování </w:t>
      </w:r>
      <w:r w:rsidR="006F1253" w:rsidRPr="00CA3F18">
        <w:rPr>
          <w:rFonts w:ascii="Garamond" w:hAnsi="Garamond"/>
        </w:rPr>
        <w:t xml:space="preserve">17) rozvrhu práce Mgr. </w:t>
      </w:r>
      <w:proofErr w:type="spellStart"/>
      <w:r w:rsidR="006F1253" w:rsidRPr="00CA3F18">
        <w:rPr>
          <w:rFonts w:ascii="Garamond" w:hAnsi="Garamond"/>
        </w:rPr>
        <w:t>Durdové</w:t>
      </w:r>
      <w:proofErr w:type="spellEnd"/>
      <w:r w:rsidR="006F1253" w:rsidRPr="00CA3F18">
        <w:rPr>
          <w:rFonts w:ascii="Garamond" w:hAnsi="Garamond"/>
        </w:rPr>
        <w:t>.</w:t>
      </w:r>
    </w:p>
    <w:p w:rsidR="00F57E8E" w:rsidRPr="00CA3F18" w:rsidRDefault="00FC333D" w:rsidP="00083DED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4</w:t>
      </w:r>
      <w:r w:rsidR="00F57E8E" w:rsidRPr="00CA3F18">
        <w:rPr>
          <w:rFonts w:ascii="Garamond" w:hAnsi="Garamond"/>
        </w:rPr>
        <w:t xml:space="preserve">. Přidává se pravidlo </w:t>
      </w:r>
      <w:r w:rsidR="003619F4" w:rsidRPr="00CA3F18">
        <w:rPr>
          <w:rFonts w:ascii="Garamond" w:hAnsi="Garamond"/>
        </w:rPr>
        <w:t xml:space="preserve">pro přidělování </w:t>
      </w:r>
      <w:r w:rsidR="00F57E8E" w:rsidRPr="00CA3F18">
        <w:rPr>
          <w:rFonts w:ascii="Garamond" w:hAnsi="Garamond"/>
        </w:rPr>
        <w:t>18) rozvrhu práce</w:t>
      </w:r>
      <w:r w:rsidRPr="00CA3F18">
        <w:rPr>
          <w:rFonts w:ascii="Garamond" w:hAnsi="Garamond"/>
        </w:rPr>
        <w:t>:</w:t>
      </w:r>
    </w:p>
    <w:p w:rsidR="00BA4822" w:rsidRPr="00CA3F18" w:rsidRDefault="00BA4822" w:rsidP="00BA4822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Nevyřízené věci JUDr. Milana </w:t>
      </w:r>
      <w:proofErr w:type="spellStart"/>
      <w:r w:rsidRPr="00CA3F18">
        <w:rPr>
          <w:rFonts w:ascii="Garamond" w:hAnsi="Garamond"/>
        </w:rPr>
        <w:t>Tatára</w:t>
      </w:r>
      <w:proofErr w:type="spellEnd"/>
      <w:r w:rsidRPr="00CA3F18">
        <w:rPr>
          <w:rFonts w:ascii="Garamond" w:hAnsi="Garamond"/>
        </w:rPr>
        <w:t xml:space="preserve"> budou po zániku jeho funkce soudce přiděleny k vyřízení postupně po jedné věci ve vzestupném pořadí určeném dle běžného čísla a ročníku přidělené spisové značky soudcům v pořadí senátů 7C, 8C, 10C, 11C, 16C, 20C, 23C</w:t>
      </w:r>
      <w:r w:rsidR="00FC333D" w:rsidRPr="00CA3F18">
        <w:rPr>
          <w:rFonts w:ascii="Garamond" w:hAnsi="Garamond"/>
        </w:rPr>
        <w:t>,</w:t>
      </w:r>
      <w:r w:rsidRPr="00CA3F18">
        <w:rPr>
          <w:rFonts w:ascii="Garamond" w:hAnsi="Garamond"/>
        </w:rPr>
        <w:t xml:space="preserve"> 33C, 42C, 7C, 10C, 11C, 33C.</w:t>
      </w:r>
    </w:p>
    <w:p w:rsidR="00BA4822" w:rsidRPr="00CA3F18" w:rsidRDefault="00BA4822" w:rsidP="00BA4822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Vyřízené věci JUDr. Milana </w:t>
      </w:r>
      <w:proofErr w:type="spellStart"/>
      <w:r w:rsidRPr="00CA3F18">
        <w:rPr>
          <w:rFonts w:ascii="Garamond" w:hAnsi="Garamond"/>
        </w:rPr>
        <w:t>Tatára</w:t>
      </w:r>
      <w:proofErr w:type="spellEnd"/>
      <w:r w:rsidRPr="00CA3F18">
        <w:rPr>
          <w:rFonts w:ascii="Garamond" w:hAnsi="Garamond"/>
        </w:rPr>
        <w:t>, jež bude třeba po datu 31.</w:t>
      </w:r>
      <w:r w:rsidR="00FC333D" w:rsidRPr="00CA3F18">
        <w:rPr>
          <w:rFonts w:ascii="Garamond" w:hAnsi="Garamond"/>
        </w:rPr>
        <w:t xml:space="preserve"> </w:t>
      </w:r>
      <w:r w:rsidRPr="00CA3F18">
        <w:rPr>
          <w:rFonts w:ascii="Garamond" w:hAnsi="Garamond"/>
        </w:rPr>
        <w:t>1.</w:t>
      </w:r>
      <w:r w:rsidR="00FC333D" w:rsidRPr="00CA3F18">
        <w:rPr>
          <w:rFonts w:ascii="Garamond" w:hAnsi="Garamond"/>
        </w:rPr>
        <w:t xml:space="preserve"> </w:t>
      </w:r>
      <w:r w:rsidRPr="00CA3F18">
        <w:rPr>
          <w:rFonts w:ascii="Garamond" w:hAnsi="Garamond"/>
        </w:rPr>
        <w:t>2020 předložit k provedení úkonu, který může provést jen soudce, budou přiděleny k provedení potřebného úkonu postupně po jedné věci dle data jejich předložení kanceláří soudcům v pořadí senátů 7C, 8C, 10C, 11C, 23C, 33C. Soudce, kterému byla věc přidělena k provedení úkonu, je příslušný rovněž k provedení dalších příslušných úkonů v dané věci, vyjma jejího vyřízení po jejím případném obživnutí či jiném vrácení soudem vyššího stupně.</w:t>
      </w:r>
    </w:p>
    <w:p w:rsidR="0066744B" w:rsidRPr="00CA3F18" w:rsidRDefault="00BA4822" w:rsidP="00BA4822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Věci JUDr. Milana </w:t>
      </w:r>
      <w:proofErr w:type="spellStart"/>
      <w:r w:rsidRPr="00CA3F18">
        <w:rPr>
          <w:rFonts w:ascii="Garamond" w:hAnsi="Garamond"/>
        </w:rPr>
        <w:t>Tatára</w:t>
      </w:r>
      <w:proofErr w:type="spellEnd"/>
      <w:r w:rsidRPr="00CA3F18">
        <w:rPr>
          <w:rFonts w:ascii="Garamond" w:hAnsi="Garamond"/>
        </w:rPr>
        <w:t xml:space="preserve"> obživlé či jinak vrácené soudy vyšších stupňů po 31.</w:t>
      </w:r>
      <w:r w:rsidR="00FC333D" w:rsidRPr="00CA3F18">
        <w:rPr>
          <w:rFonts w:ascii="Garamond" w:hAnsi="Garamond"/>
        </w:rPr>
        <w:t xml:space="preserve"> </w:t>
      </w:r>
      <w:r w:rsidRPr="00CA3F18">
        <w:rPr>
          <w:rFonts w:ascii="Garamond" w:hAnsi="Garamond"/>
        </w:rPr>
        <w:t>1.</w:t>
      </w:r>
      <w:r w:rsidR="00FC333D" w:rsidRPr="00CA3F18">
        <w:rPr>
          <w:rFonts w:ascii="Garamond" w:hAnsi="Garamond"/>
        </w:rPr>
        <w:t xml:space="preserve"> </w:t>
      </w:r>
      <w:r w:rsidRPr="00CA3F18">
        <w:rPr>
          <w:rFonts w:ascii="Garamond" w:hAnsi="Garamond"/>
        </w:rPr>
        <w:t>2020 budou přiděleny k vyřízení soudcům postupně po jedné věci v pořadí senátů 7C, 8C, 10C, 11C, 23C, 33C, přičemž první na řadě bude senát následující po senátu, do kterého byla přidělena poslední nevyřízená věc po JUDr. M</w:t>
      </w:r>
      <w:r w:rsidR="003619F4" w:rsidRPr="00CA3F18">
        <w:rPr>
          <w:rFonts w:ascii="Garamond" w:hAnsi="Garamond"/>
        </w:rPr>
        <w:t>ilanu</w:t>
      </w:r>
      <w:r w:rsidRPr="00CA3F18">
        <w:rPr>
          <w:rFonts w:ascii="Garamond" w:hAnsi="Garamond"/>
        </w:rPr>
        <w:t xml:space="preserve"> </w:t>
      </w:r>
      <w:proofErr w:type="spellStart"/>
      <w:r w:rsidRPr="00CA3F18">
        <w:rPr>
          <w:rFonts w:ascii="Garamond" w:hAnsi="Garamond"/>
        </w:rPr>
        <w:t>Tatárovi</w:t>
      </w:r>
      <w:proofErr w:type="spellEnd"/>
      <w:r w:rsidRPr="00CA3F18">
        <w:rPr>
          <w:rFonts w:ascii="Garamond" w:hAnsi="Garamond"/>
        </w:rPr>
        <w:t>.</w:t>
      </w:r>
    </w:p>
    <w:p w:rsidR="00BA4822" w:rsidRPr="00CA3F18" w:rsidRDefault="00BA4822" w:rsidP="00BA4822">
      <w:pPr>
        <w:spacing w:after="0" w:line="240" w:lineRule="auto"/>
        <w:jc w:val="both"/>
        <w:rPr>
          <w:rFonts w:ascii="Garamond" w:hAnsi="Garamond"/>
          <w:u w:val="single"/>
        </w:rPr>
      </w:pPr>
    </w:p>
    <w:p w:rsidR="0066744B" w:rsidRPr="00CA3F18" w:rsidRDefault="0066744B" w:rsidP="00083DED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VI.</w:t>
      </w:r>
    </w:p>
    <w:p w:rsidR="0066744B" w:rsidRPr="00CA3F18" w:rsidRDefault="0066744B" w:rsidP="00083DED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Občanskoprávní úsek</w:t>
      </w:r>
      <w:r w:rsidR="005E5A02" w:rsidRPr="00CA3F18">
        <w:rPr>
          <w:rFonts w:ascii="Garamond" w:hAnsi="Garamond"/>
          <w:b/>
        </w:rPr>
        <w:t xml:space="preserve"> </w:t>
      </w:r>
      <w:r w:rsidR="00FC333D" w:rsidRPr="00CA3F18">
        <w:rPr>
          <w:rFonts w:ascii="Garamond" w:hAnsi="Garamond"/>
          <w:b/>
        </w:rPr>
        <w:t>–</w:t>
      </w:r>
      <w:r w:rsidR="005E5A02" w:rsidRPr="00CA3F18">
        <w:rPr>
          <w:rFonts w:ascii="Garamond" w:hAnsi="Garamond"/>
          <w:b/>
        </w:rPr>
        <w:t xml:space="preserve"> </w:t>
      </w:r>
      <w:r w:rsidRPr="00CA3F18">
        <w:rPr>
          <w:rFonts w:ascii="Garamond" w:hAnsi="Garamond"/>
          <w:b/>
        </w:rPr>
        <w:t>Kanceláře</w:t>
      </w:r>
      <w:r w:rsidR="00FC333D" w:rsidRPr="00CA3F18">
        <w:rPr>
          <w:rFonts w:ascii="Garamond" w:hAnsi="Garamond"/>
          <w:b/>
        </w:rPr>
        <w:t xml:space="preserve"> </w:t>
      </w:r>
      <w:r w:rsidRPr="00CA3F18">
        <w:rPr>
          <w:rFonts w:ascii="Garamond" w:hAnsi="Garamond"/>
          <w:b/>
        </w:rPr>
        <w:t>oddělení sporných řízení</w:t>
      </w:r>
    </w:p>
    <w:p w:rsidR="0066744B" w:rsidRPr="00CA3F18" w:rsidRDefault="0066744B" w:rsidP="00083DED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Na straně 27 </w:t>
      </w:r>
      <w:r w:rsidR="00E454B6" w:rsidRPr="00CA3F18">
        <w:rPr>
          <w:rFonts w:ascii="Garamond" w:hAnsi="Garamond"/>
        </w:rPr>
        <w:t xml:space="preserve">rozvrhu práce </w:t>
      </w:r>
      <w:r w:rsidRPr="00CA3F18">
        <w:rPr>
          <w:rFonts w:ascii="Garamond" w:hAnsi="Garamond"/>
        </w:rPr>
        <w:t>se ze seznamu zapisovatelů vyškrtává Jana Kovácsiková.</w:t>
      </w:r>
    </w:p>
    <w:p w:rsidR="0066744B" w:rsidRPr="00CA3F18" w:rsidRDefault="0066744B" w:rsidP="00083DED">
      <w:pPr>
        <w:spacing w:after="0" w:line="240" w:lineRule="auto"/>
        <w:jc w:val="both"/>
        <w:rPr>
          <w:rFonts w:ascii="Garamond" w:hAnsi="Garamond"/>
        </w:rPr>
      </w:pPr>
    </w:p>
    <w:p w:rsidR="00FC333D" w:rsidRPr="00CA3F18" w:rsidRDefault="00FC333D" w:rsidP="00083DED">
      <w:pPr>
        <w:spacing w:after="0" w:line="240" w:lineRule="auto"/>
        <w:jc w:val="both"/>
        <w:rPr>
          <w:rFonts w:ascii="Garamond" w:hAnsi="Garamond"/>
          <w:b/>
        </w:rPr>
      </w:pPr>
    </w:p>
    <w:p w:rsidR="0066744B" w:rsidRPr="00CA3F18" w:rsidRDefault="0066744B" w:rsidP="00083DED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VII.</w:t>
      </w:r>
    </w:p>
    <w:p w:rsidR="0066744B" w:rsidRPr="00CA3F18" w:rsidRDefault="0066744B" w:rsidP="00083DED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Oddělení péče soudu o nezletilé a jiných zvláštních řízení soudních (opatrovnické věci)</w:t>
      </w:r>
    </w:p>
    <w:p w:rsidR="00F57E8E" w:rsidRPr="00CA3F18" w:rsidRDefault="003619F4" w:rsidP="00083DED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U soudního oddělení 38PaNc se o</w:t>
      </w:r>
      <w:r w:rsidR="00F57E8E" w:rsidRPr="00CA3F18">
        <w:rPr>
          <w:rFonts w:ascii="Garamond" w:hAnsi="Garamond"/>
        </w:rPr>
        <w:t>d 1. 2. 2020 zastavuje nápad.</w:t>
      </w:r>
    </w:p>
    <w:p w:rsidR="00F57E8E" w:rsidRPr="00CA3F18" w:rsidRDefault="00F57E8E" w:rsidP="00083DED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Ze zástupů se vyškrtává Mgr. Stanislav Janků.</w:t>
      </w:r>
    </w:p>
    <w:p w:rsidR="003619F4" w:rsidRPr="00CA3F18" w:rsidRDefault="003619F4" w:rsidP="00083DED">
      <w:pPr>
        <w:spacing w:after="0" w:line="240" w:lineRule="auto"/>
        <w:jc w:val="both"/>
        <w:rPr>
          <w:rFonts w:ascii="Garamond" w:hAnsi="Garamond"/>
        </w:rPr>
      </w:pPr>
    </w:p>
    <w:p w:rsidR="00F57E8E" w:rsidRPr="00CA3F18" w:rsidRDefault="00F57E8E" w:rsidP="00083DED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Zastupování soudců </w:t>
      </w:r>
      <w:r w:rsidR="003619F4" w:rsidRPr="00CA3F18">
        <w:rPr>
          <w:rFonts w:ascii="Garamond" w:hAnsi="Garamond"/>
        </w:rPr>
        <w:t xml:space="preserve">oddělení péče soudu o nezletilé a jiných zvláštních řízení soudních </w:t>
      </w:r>
      <w:r w:rsidRPr="00CA3F18">
        <w:rPr>
          <w:rFonts w:ascii="Garamond" w:hAnsi="Garamond"/>
        </w:rPr>
        <w:t>se mění takto:</w:t>
      </w:r>
    </w:p>
    <w:p w:rsidR="00F57E8E" w:rsidRPr="00CA3F18" w:rsidRDefault="00F57E8E" w:rsidP="00083DED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  <w:b/>
        </w:rPr>
        <w:t>JUDr. Danu Červenou</w:t>
      </w:r>
      <w:r w:rsidRPr="00CA3F18">
        <w:rPr>
          <w:rFonts w:ascii="Garamond" w:hAnsi="Garamond"/>
        </w:rPr>
        <w:t xml:space="preserve"> zastupuje Mgr. Andrea Pavlíčková jako první v pořadí; v dalším pořadí ji zastupuje Mgr. Hana Matějková, JUDr. Ladislav Šturma.</w:t>
      </w:r>
    </w:p>
    <w:p w:rsidR="00F57E8E" w:rsidRPr="00CA3F18" w:rsidRDefault="00F57E8E" w:rsidP="00F57E8E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  <w:b/>
        </w:rPr>
        <w:t xml:space="preserve">Mgr. Hanu Matějkovou </w:t>
      </w:r>
      <w:r w:rsidRPr="00CA3F18">
        <w:rPr>
          <w:rFonts w:ascii="Garamond" w:hAnsi="Garamond"/>
        </w:rPr>
        <w:t>zastupuje JUDr. Ladislav Šturma jako první v pořadí; v dalším pořadí ji zastupuje Mgr. Andrea Pavlíčková, JUDr. Dana Červená.</w:t>
      </w:r>
    </w:p>
    <w:p w:rsidR="00F57E8E" w:rsidRPr="00CA3F18" w:rsidRDefault="00F57E8E" w:rsidP="00F57E8E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  <w:b/>
        </w:rPr>
        <w:t xml:space="preserve">JUDr. Ladislava Šturmu </w:t>
      </w:r>
      <w:r w:rsidRPr="00CA3F18">
        <w:rPr>
          <w:rFonts w:ascii="Garamond" w:hAnsi="Garamond"/>
        </w:rPr>
        <w:t>zastupuje JUDr. Dana Červená jako první v pořadí; v dalším pořadí ho zastupuje Mgr. Andrea Pavlíčková, Mgr. Hana Matějková.</w:t>
      </w:r>
    </w:p>
    <w:p w:rsidR="00F57E8E" w:rsidRPr="00CA3F18" w:rsidRDefault="00F57E8E" w:rsidP="00F57E8E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  <w:b/>
        </w:rPr>
        <w:t xml:space="preserve">Mgr. Andreu Pavlíčkovou </w:t>
      </w:r>
      <w:r w:rsidRPr="00CA3F18">
        <w:rPr>
          <w:rFonts w:ascii="Garamond" w:hAnsi="Garamond"/>
        </w:rPr>
        <w:t>zastupuje Mgr. Hana Matějková jako první v pořadí; v dalším pořadí ji zastupuje JUDr. Dana Červená, JUDr. Ladislav Šturma.</w:t>
      </w:r>
    </w:p>
    <w:p w:rsidR="00F57E8E" w:rsidRPr="00CA3F18" w:rsidRDefault="00F57E8E" w:rsidP="00F57E8E">
      <w:pPr>
        <w:spacing w:after="0" w:line="240" w:lineRule="auto"/>
        <w:jc w:val="both"/>
        <w:rPr>
          <w:rFonts w:ascii="Garamond" w:hAnsi="Garamond"/>
        </w:rPr>
      </w:pPr>
    </w:p>
    <w:p w:rsidR="00FC333D" w:rsidRPr="00CA3F18" w:rsidRDefault="00FC333D" w:rsidP="00F57E8E">
      <w:pPr>
        <w:spacing w:after="0" w:line="240" w:lineRule="auto"/>
        <w:jc w:val="both"/>
        <w:rPr>
          <w:rFonts w:ascii="Garamond" w:hAnsi="Garamond"/>
          <w:b/>
        </w:rPr>
      </w:pPr>
    </w:p>
    <w:p w:rsidR="00F57E8E" w:rsidRPr="00CA3F18" w:rsidRDefault="00F57E8E" w:rsidP="00F57E8E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VIII.</w:t>
      </w:r>
    </w:p>
    <w:p w:rsidR="00F57E8E" w:rsidRPr="00CA3F18" w:rsidRDefault="00F57E8E" w:rsidP="00F57E8E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Oddělení péče soudu o nezletilé a jiných zvláštních řízení soudních (opatrovnické věci)</w:t>
      </w:r>
      <w:r w:rsidR="005E5A02" w:rsidRPr="00CA3F18">
        <w:rPr>
          <w:rFonts w:ascii="Garamond" w:hAnsi="Garamond"/>
          <w:b/>
        </w:rPr>
        <w:t xml:space="preserve"> – </w:t>
      </w:r>
      <w:r w:rsidRPr="00CA3F18">
        <w:rPr>
          <w:rFonts w:ascii="Garamond" w:hAnsi="Garamond"/>
          <w:b/>
        </w:rPr>
        <w:t>Pravidla</w:t>
      </w:r>
      <w:r w:rsidR="005E5A02" w:rsidRPr="00CA3F18">
        <w:rPr>
          <w:rFonts w:ascii="Garamond" w:hAnsi="Garamond"/>
          <w:b/>
        </w:rPr>
        <w:t xml:space="preserve"> </w:t>
      </w:r>
      <w:r w:rsidRPr="00CA3F18">
        <w:rPr>
          <w:rFonts w:ascii="Garamond" w:hAnsi="Garamond"/>
          <w:b/>
        </w:rPr>
        <w:t>pro přidělování</w:t>
      </w:r>
    </w:p>
    <w:p w:rsidR="00F57E8E" w:rsidRPr="00CA3F18" w:rsidRDefault="005E5A02" w:rsidP="00F57E8E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Na straně 36 rozvrhu práce se u pravidla pro přidělování 2) vyškrtává senát 38PaNc a soudce Mgr. Stanislav Janků a u pravidla pro přidělování 4) se vyškrtává senát 38P</w:t>
      </w:r>
      <w:r w:rsidR="00223B1F" w:rsidRPr="00CA3F18">
        <w:rPr>
          <w:rFonts w:ascii="Garamond" w:hAnsi="Garamond"/>
        </w:rPr>
        <w:t>.</w:t>
      </w:r>
    </w:p>
    <w:p w:rsidR="00F57E8E" w:rsidRPr="00CA3F18" w:rsidRDefault="00F57E8E" w:rsidP="00F57E8E">
      <w:pPr>
        <w:spacing w:after="0" w:line="240" w:lineRule="auto"/>
        <w:jc w:val="both"/>
        <w:rPr>
          <w:rFonts w:ascii="Garamond" w:hAnsi="Garamond"/>
          <w:b/>
        </w:rPr>
      </w:pPr>
    </w:p>
    <w:p w:rsidR="00FC333D" w:rsidRPr="00CA3F18" w:rsidRDefault="00FC333D" w:rsidP="00F57E8E">
      <w:pPr>
        <w:spacing w:after="0" w:line="240" w:lineRule="auto"/>
        <w:jc w:val="both"/>
        <w:rPr>
          <w:rFonts w:ascii="Garamond" w:hAnsi="Garamond"/>
          <w:b/>
        </w:rPr>
      </w:pPr>
    </w:p>
    <w:p w:rsidR="00F57E8E" w:rsidRPr="00CA3F18" w:rsidRDefault="00F57E8E" w:rsidP="00F57E8E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IX.</w:t>
      </w:r>
    </w:p>
    <w:p w:rsidR="00E454B6" w:rsidRPr="00CA3F18" w:rsidRDefault="00E454B6" w:rsidP="00083DED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Vyšší soudní úřednice opatrovnických oddělení a oddělení zvláštních řízení</w:t>
      </w:r>
    </w:p>
    <w:p w:rsidR="00E454B6" w:rsidRPr="00CA3F18" w:rsidRDefault="00CF51F9" w:rsidP="008B367E">
      <w:pPr>
        <w:spacing w:after="12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1. </w:t>
      </w:r>
      <w:r w:rsidR="00E454B6" w:rsidRPr="00CA3F18">
        <w:rPr>
          <w:rFonts w:ascii="Garamond" w:hAnsi="Garamond"/>
        </w:rPr>
        <w:t>Na straně 39 rozvrhu práce se vyškrtává vyšší soudní úřednice Bc. Veronika Zímová.</w:t>
      </w:r>
    </w:p>
    <w:p w:rsidR="00E454B6" w:rsidRPr="00CA3F18" w:rsidRDefault="00CF51F9" w:rsidP="008B367E">
      <w:pPr>
        <w:spacing w:after="12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2. </w:t>
      </w:r>
      <w:r w:rsidR="00E454B6" w:rsidRPr="00CA3F18">
        <w:rPr>
          <w:rFonts w:ascii="Garamond" w:hAnsi="Garamond"/>
        </w:rPr>
        <w:t>Na straně 39 rozvrhu práce se u vyšší soudní úřednice Bc. Lenky Benešové doplňuje senát 4</w:t>
      </w:r>
      <w:r w:rsidR="00223B1F" w:rsidRPr="00CA3F18">
        <w:rPr>
          <w:rFonts w:ascii="Garamond" w:hAnsi="Garamond"/>
        </w:rPr>
        <w:t>Rod a 24</w:t>
      </w:r>
      <w:r w:rsidR="00E454B6" w:rsidRPr="00CA3F18">
        <w:rPr>
          <w:rFonts w:ascii="Garamond" w:hAnsi="Garamond"/>
        </w:rPr>
        <w:t>Rod.</w:t>
      </w:r>
    </w:p>
    <w:p w:rsidR="00CF51F9" w:rsidRPr="00CA3F18" w:rsidRDefault="00CF51F9" w:rsidP="00083DED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3. Nově se na straně 40) rozvrhu práce přidává:</w:t>
      </w:r>
    </w:p>
    <w:p w:rsidR="00CF51F9" w:rsidRDefault="00CF51F9" w:rsidP="00083DED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Soudní tajemnice:</w:t>
      </w:r>
    </w:p>
    <w:p w:rsidR="00C70556" w:rsidRPr="00CA3F18" w:rsidRDefault="00C70556" w:rsidP="00083DED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1) </w:t>
      </w:r>
      <w:bookmarkStart w:id="0" w:name="_GoBack"/>
      <w:bookmarkEnd w:id="0"/>
      <w:r>
        <w:rPr>
          <w:rFonts w:ascii="Garamond" w:hAnsi="Garamond"/>
          <w:b/>
        </w:rPr>
        <w:t>Jana Kovácsiková</w:t>
      </w:r>
    </w:p>
    <w:p w:rsidR="00CF51F9" w:rsidRPr="00CA3F18" w:rsidRDefault="009A0D10" w:rsidP="009A0D10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- podle pověření předsedy soudu vykonává úkony podle § 6 jednacího řádu </w:t>
      </w:r>
      <w:r w:rsidR="00CF51F9" w:rsidRPr="00CA3F18">
        <w:rPr>
          <w:rFonts w:ascii="Garamond" w:hAnsi="Garamond"/>
        </w:rPr>
        <w:t xml:space="preserve">v opatrovnických věcech vyřizovaných v senátě 14PaNc, 38PaNc, 41PaNc a 37Nc. V těchto věcech rovněž samostatně provádí úkony </w:t>
      </w:r>
      <w:proofErr w:type="spellStart"/>
      <w:r w:rsidR="00CF51F9" w:rsidRPr="00CA3F18">
        <w:rPr>
          <w:rFonts w:ascii="Garamond" w:hAnsi="Garamond"/>
        </w:rPr>
        <w:t>porozsudkové</w:t>
      </w:r>
      <w:proofErr w:type="spellEnd"/>
      <w:r w:rsidR="00CF51F9" w:rsidRPr="00CA3F18">
        <w:rPr>
          <w:rFonts w:ascii="Garamond" w:hAnsi="Garamond"/>
        </w:rPr>
        <w:t xml:space="preserve"> agendy, vyhotovuje statistické listy</w:t>
      </w:r>
    </w:p>
    <w:p w:rsidR="00CF51F9" w:rsidRPr="00CA3F18" w:rsidRDefault="00CF51F9" w:rsidP="00CF51F9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- je příkazcem při přiznávání náhrad advokátům, notářům, znalcům, tlumočníkům, vyměřování nákladů trestního řízení a soudních poplatků, včetně platebních poukazů na vrácení z účtu příjmového, zvláštních příjmových účtů a účtu cizích prostředků, a to do výše 249 000 Kč</w:t>
      </w:r>
    </w:p>
    <w:p w:rsidR="00CF51F9" w:rsidRPr="00CA3F18" w:rsidRDefault="00CF51F9" w:rsidP="00CF51F9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- je pověřena vyznačováním právních mocí dle § 23 </w:t>
      </w:r>
      <w:proofErr w:type="spellStart"/>
      <w:proofErr w:type="gramStart"/>
      <w:r w:rsidRPr="00CA3F18">
        <w:rPr>
          <w:rFonts w:ascii="Garamond" w:hAnsi="Garamond"/>
        </w:rPr>
        <w:t>j.ř</w:t>
      </w:r>
      <w:proofErr w:type="spellEnd"/>
      <w:r w:rsidRPr="00CA3F18">
        <w:rPr>
          <w:rFonts w:ascii="Garamond" w:hAnsi="Garamond"/>
        </w:rPr>
        <w:t>.</w:t>
      </w:r>
      <w:proofErr w:type="gramEnd"/>
      <w:r w:rsidRPr="00CA3F18">
        <w:rPr>
          <w:rFonts w:ascii="Garamond" w:hAnsi="Garamond"/>
        </w:rPr>
        <w:t xml:space="preserve"> </w:t>
      </w:r>
    </w:p>
    <w:p w:rsidR="00CF51F9" w:rsidRPr="00CA3F18" w:rsidRDefault="00CF51F9" w:rsidP="00CF51F9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- podle pokynu soudce provádí úkony v řízeních ve věcech svéprávnosti</w:t>
      </w:r>
    </w:p>
    <w:p w:rsidR="00CF51F9" w:rsidRPr="00CA3F18" w:rsidRDefault="00D40A09" w:rsidP="008B367E">
      <w:pPr>
        <w:spacing w:after="12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 </w:t>
      </w:r>
      <w:r w:rsidR="00CF51F9" w:rsidRPr="00CA3F18">
        <w:rPr>
          <w:rFonts w:ascii="Garamond" w:hAnsi="Garamond"/>
        </w:rPr>
        <w:t>(zastupuje – Bc. Benešová)</w:t>
      </w:r>
    </w:p>
    <w:p w:rsidR="00223B1F" w:rsidRPr="00CA3F18" w:rsidRDefault="00223B1F" w:rsidP="00CF51F9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4. Soudní tajemnice Jana Kovácsiková se přidává jako zástup u vyšší soudní úřednice Bc. Lenky Benešové.</w:t>
      </w:r>
    </w:p>
    <w:p w:rsidR="00E454B6" w:rsidRPr="00CA3F18" w:rsidRDefault="00E454B6" w:rsidP="00083DED">
      <w:pPr>
        <w:spacing w:after="0" w:line="240" w:lineRule="auto"/>
        <w:jc w:val="both"/>
        <w:rPr>
          <w:rFonts w:ascii="Garamond" w:hAnsi="Garamond"/>
        </w:rPr>
      </w:pPr>
    </w:p>
    <w:p w:rsidR="00596CFA" w:rsidRPr="00CA3F18" w:rsidRDefault="00596CFA" w:rsidP="00083DED">
      <w:pPr>
        <w:spacing w:after="0" w:line="240" w:lineRule="auto"/>
        <w:jc w:val="both"/>
        <w:rPr>
          <w:rFonts w:ascii="Garamond" w:hAnsi="Garamond"/>
        </w:rPr>
      </w:pPr>
    </w:p>
    <w:p w:rsidR="00CF51F9" w:rsidRPr="00CA3F18" w:rsidRDefault="008B367E" w:rsidP="00083DED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X</w:t>
      </w:r>
      <w:r w:rsidR="00CF51F9" w:rsidRPr="00CA3F18">
        <w:rPr>
          <w:rFonts w:ascii="Garamond" w:hAnsi="Garamond"/>
          <w:b/>
        </w:rPr>
        <w:t>.</w:t>
      </w:r>
    </w:p>
    <w:p w:rsidR="00CF51F9" w:rsidRPr="00CA3F18" w:rsidRDefault="00CF51F9" w:rsidP="00083DED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Oddělení výkonu rozhodnutí a exekucí (</w:t>
      </w:r>
      <w:proofErr w:type="spellStart"/>
      <w:r w:rsidRPr="00CA3F18">
        <w:rPr>
          <w:rFonts w:ascii="Garamond" w:hAnsi="Garamond"/>
          <w:b/>
        </w:rPr>
        <w:t>Nc</w:t>
      </w:r>
      <w:proofErr w:type="spellEnd"/>
      <w:r w:rsidRPr="00CA3F18">
        <w:rPr>
          <w:rFonts w:ascii="Garamond" w:hAnsi="Garamond"/>
          <w:b/>
        </w:rPr>
        <w:t xml:space="preserve"> (exekuční), E, EXE)</w:t>
      </w:r>
      <w:r w:rsidR="00223B1F" w:rsidRPr="00CA3F18">
        <w:rPr>
          <w:rFonts w:ascii="Garamond" w:hAnsi="Garamond"/>
          <w:b/>
        </w:rPr>
        <w:t xml:space="preserve"> – </w:t>
      </w:r>
      <w:r w:rsidRPr="00CA3F18">
        <w:rPr>
          <w:rFonts w:ascii="Garamond" w:hAnsi="Garamond"/>
          <w:b/>
        </w:rPr>
        <w:t>Kancelář</w:t>
      </w:r>
      <w:r w:rsidR="00223B1F" w:rsidRPr="00CA3F18">
        <w:rPr>
          <w:rFonts w:ascii="Garamond" w:hAnsi="Garamond"/>
          <w:b/>
        </w:rPr>
        <w:t xml:space="preserve"> </w:t>
      </w:r>
      <w:r w:rsidRPr="00CA3F18">
        <w:rPr>
          <w:rFonts w:ascii="Garamond" w:hAnsi="Garamond"/>
          <w:b/>
        </w:rPr>
        <w:t>oddělení výkonu rozhodnutí a exekucí:</w:t>
      </w:r>
    </w:p>
    <w:p w:rsidR="00CF51F9" w:rsidRPr="00CA3F18" w:rsidRDefault="00CF51F9" w:rsidP="00083DED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Na straně 45 rozvrhu práce se vyškrtává soudní tajemnice Jana Kovácsiková.</w:t>
      </w:r>
    </w:p>
    <w:p w:rsidR="00CF51F9" w:rsidRPr="00CA3F18" w:rsidRDefault="00CF51F9" w:rsidP="00083DED">
      <w:pPr>
        <w:spacing w:after="0" w:line="240" w:lineRule="auto"/>
        <w:jc w:val="both"/>
        <w:rPr>
          <w:rFonts w:ascii="Garamond" w:hAnsi="Garamond"/>
        </w:rPr>
      </w:pPr>
    </w:p>
    <w:p w:rsidR="00596CFA" w:rsidRPr="00CA3F18" w:rsidRDefault="00596CFA" w:rsidP="00083DED">
      <w:pPr>
        <w:spacing w:after="0" w:line="240" w:lineRule="auto"/>
        <w:jc w:val="both"/>
        <w:rPr>
          <w:rFonts w:ascii="Garamond" w:hAnsi="Garamond"/>
        </w:rPr>
      </w:pPr>
    </w:p>
    <w:p w:rsidR="00CF51F9" w:rsidRPr="00CA3F18" w:rsidRDefault="00CF51F9" w:rsidP="00083DED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X</w:t>
      </w:r>
      <w:r w:rsidR="008B367E" w:rsidRPr="00CA3F18">
        <w:rPr>
          <w:rFonts w:ascii="Garamond" w:hAnsi="Garamond"/>
          <w:b/>
        </w:rPr>
        <w:t>I</w:t>
      </w:r>
      <w:r w:rsidRPr="00CA3F18">
        <w:rPr>
          <w:rFonts w:ascii="Garamond" w:hAnsi="Garamond"/>
          <w:b/>
        </w:rPr>
        <w:t>.</w:t>
      </w:r>
    </w:p>
    <w:p w:rsidR="00CF51F9" w:rsidRPr="00CA3F18" w:rsidRDefault="00CF51F9" w:rsidP="00083DED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Správa soudu</w:t>
      </w:r>
    </w:p>
    <w:p w:rsidR="00CF51F9" w:rsidRPr="00CA3F18" w:rsidRDefault="00CF51F9" w:rsidP="00083DED">
      <w:pPr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>Vymáhající úřednice:</w:t>
      </w:r>
    </w:p>
    <w:p w:rsidR="00CF51F9" w:rsidRPr="00CA3F18" w:rsidRDefault="00CF51F9" w:rsidP="00083DED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Na straně 52 rozvrhu práce se nově přidává</w:t>
      </w:r>
      <w:r w:rsidR="00CA3F18">
        <w:rPr>
          <w:rFonts w:ascii="Garamond" w:hAnsi="Garamond"/>
        </w:rPr>
        <w:t>:</w:t>
      </w:r>
    </w:p>
    <w:p w:rsidR="00CF51F9" w:rsidRPr="00CA3F18" w:rsidRDefault="00CF51F9" w:rsidP="00083DED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>Lenka Tomanicová</w:t>
      </w:r>
    </w:p>
    <w:p w:rsidR="00CF51F9" w:rsidRPr="00CA3F18" w:rsidRDefault="00CF51F9" w:rsidP="00CF51F9">
      <w:pPr>
        <w:tabs>
          <w:tab w:val="left" w:pos="-993"/>
        </w:tabs>
        <w:spacing w:after="0"/>
        <w:jc w:val="both"/>
        <w:rPr>
          <w:rFonts w:ascii="Garamond" w:hAnsi="Garamond" w:cs="Arial"/>
        </w:rPr>
      </w:pPr>
      <w:r w:rsidRPr="00CA3F18">
        <w:rPr>
          <w:rFonts w:ascii="Garamond" w:hAnsi="Garamond" w:cs="Arial"/>
        </w:rPr>
        <w:t>- od 1. 2. 2020 do odvolání pověřena prováděním úkonů souvisejících s vymáháním pohledávek Okresního soudu v</w:t>
      </w:r>
      <w:r w:rsidR="00223B1F" w:rsidRPr="00CA3F18">
        <w:rPr>
          <w:rFonts w:ascii="Garamond" w:hAnsi="Garamond" w:cs="Arial"/>
        </w:rPr>
        <w:t> </w:t>
      </w:r>
      <w:r w:rsidRPr="00CA3F18">
        <w:rPr>
          <w:rFonts w:ascii="Garamond" w:hAnsi="Garamond" w:cs="Arial"/>
        </w:rPr>
        <w:t>Sokolově</w:t>
      </w:r>
      <w:r w:rsidR="00223B1F" w:rsidRPr="00CA3F18">
        <w:rPr>
          <w:rFonts w:ascii="Garamond" w:hAnsi="Garamond" w:cs="Arial"/>
        </w:rPr>
        <w:t>.</w:t>
      </w:r>
    </w:p>
    <w:p w:rsidR="003619F4" w:rsidRPr="00CA3F18" w:rsidRDefault="003619F4" w:rsidP="00CF51F9">
      <w:pPr>
        <w:tabs>
          <w:tab w:val="left" w:pos="-993"/>
        </w:tabs>
        <w:spacing w:after="0"/>
        <w:jc w:val="both"/>
        <w:rPr>
          <w:rFonts w:ascii="Garamond" w:hAnsi="Garamond" w:cs="Arial"/>
        </w:rPr>
      </w:pPr>
    </w:p>
    <w:p w:rsidR="003619F4" w:rsidRPr="00CA3F18" w:rsidRDefault="003619F4" w:rsidP="00CF51F9">
      <w:pPr>
        <w:tabs>
          <w:tab w:val="left" w:pos="-993"/>
        </w:tabs>
        <w:spacing w:after="0"/>
        <w:jc w:val="both"/>
        <w:rPr>
          <w:rFonts w:ascii="Garamond" w:hAnsi="Garamond" w:cs="Arial"/>
        </w:rPr>
      </w:pPr>
    </w:p>
    <w:p w:rsidR="00050B21" w:rsidRPr="00CA3F18" w:rsidRDefault="009B61E9" w:rsidP="002C734E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Sokolov </w:t>
      </w:r>
      <w:r w:rsidR="008B367E" w:rsidRPr="00CA3F18">
        <w:rPr>
          <w:rFonts w:ascii="Garamond" w:hAnsi="Garamond"/>
        </w:rPr>
        <w:t>24. ledna 2020</w:t>
      </w:r>
    </w:p>
    <w:p w:rsidR="00EA5D75" w:rsidRPr="00CA3F18" w:rsidRDefault="00EA5D75" w:rsidP="002C734E">
      <w:pPr>
        <w:spacing w:after="0" w:line="240" w:lineRule="auto"/>
        <w:jc w:val="both"/>
        <w:rPr>
          <w:rFonts w:ascii="Garamond" w:hAnsi="Garamond"/>
        </w:rPr>
      </w:pPr>
    </w:p>
    <w:p w:rsidR="00050B21" w:rsidRPr="00CA3F18" w:rsidRDefault="00050B21" w:rsidP="002C734E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ab/>
      </w:r>
      <w:r w:rsidRPr="00CA3F18">
        <w:rPr>
          <w:rFonts w:ascii="Garamond" w:hAnsi="Garamond"/>
        </w:rPr>
        <w:tab/>
      </w:r>
      <w:r w:rsidRPr="00CA3F18">
        <w:rPr>
          <w:rFonts w:ascii="Garamond" w:hAnsi="Garamond"/>
        </w:rPr>
        <w:tab/>
      </w:r>
      <w:r w:rsidRPr="00CA3F18">
        <w:rPr>
          <w:rFonts w:ascii="Garamond" w:hAnsi="Garamond"/>
        </w:rPr>
        <w:tab/>
      </w:r>
      <w:r w:rsidRPr="00CA3F18">
        <w:rPr>
          <w:rFonts w:ascii="Garamond" w:hAnsi="Garamond"/>
        </w:rPr>
        <w:tab/>
      </w:r>
      <w:r w:rsidRPr="00CA3F18">
        <w:rPr>
          <w:rFonts w:ascii="Garamond" w:hAnsi="Garamond"/>
        </w:rPr>
        <w:tab/>
        <w:t>________________________________</w:t>
      </w:r>
    </w:p>
    <w:p w:rsidR="00050B21" w:rsidRPr="00CA3F18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ab/>
        <w:t xml:space="preserve">JUDr. </w:t>
      </w:r>
      <w:r w:rsidR="006E7DB9" w:rsidRPr="00CA3F18">
        <w:rPr>
          <w:rFonts w:ascii="Garamond" w:hAnsi="Garamond"/>
          <w:b/>
        </w:rPr>
        <w:t>Radoslav Krůšek</w:t>
      </w:r>
    </w:p>
    <w:p w:rsidR="00050B21" w:rsidRPr="00CA3F18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ab/>
        <w:t>předseda okresního soudu</w:t>
      </w:r>
    </w:p>
    <w:p w:rsidR="00050B21" w:rsidRPr="00CA3F18" w:rsidRDefault="00050B21" w:rsidP="002C734E">
      <w:pPr>
        <w:spacing w:after="0" w:line="240" w:lineRule="auto"/>
        <w:jc w:val="both"/>
        <w:rPr>
          <w:rFonts w:ascii="Garamond" w:hAnsi="Garamond"/>
        </w:rPr>
      </w:pPr>
    </w:p>
    <w:p w:rsidR="005B59DF" w:rsidRPr="00CA3F18" w:rsidRDefault="005B59DF" w:rsidP="002C734E">
      <w:pPr>
        <w:spacing w:after="0" w:line="240" w:lineRule="auto"/>
        <w:jc w:val="both"/>
        <w:rPr>
          <w:rFonts w:ascii="Garamond" w:hAnsi="Garamond"/>
        </w:rPr>
      </w:pPr>
    </w:p>
    <w:p w:rsidR="00F652D4" w:rsidRPr="00CA3F18" w:rsidRDefault="00F652D4" w:rsidP="002C734E">
      <w:pPr>
        <w:spacing w:after="0" w:line="240" w:lineRule="auto"/>
        <w:jc w:val="both"/>
        <w:rPr>
          <w:rFonts w:ascii="Garamond" w:hAnsi="Garamond"/>
        </w:rPr>
      </w:pPr>
    </w:p>
    <w:p w:rsidR="00050B21" w:rsidRPr="00CA3F18" w:rsidRDefault="00050B21" w:rsidP="002C734E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Změna rozvrhu práce byla projednána se soudcovskou radou dne </w:t>
      </w:r>
      <w:r w:rsidR="00143D01">
        <w:rPr>
          <w:rFonts w:ascii="Garamond" w:hAnsi="Garamond"/>
        </w:rPr>
        <w:t xml:space="preserve">27. 1. 2020 </w:t>
      </w:r>
      <w:r w:rsidRPr="00CA3F18">
        <w:rPr>
          <w:rFonts w:ascii="Garamond" w:hAnsi="Garamond"/>
        </w:rPr>
        <w:t>a byla jí poskytnuta lhůta 5 dnů k případným návrhům na změny.</w:t>
      </w:r>
    </w:p>
    <w:p w:rsidR="00050B21" w:rsidRPr="00CA3F18" w:rsidRDefault="00050B21" w:rsidP="002C734E">
      <w:pPr>
        <w:spacing w:after="0" w:line="240" w:lineRule="auto"/>
        <w:jc w:val="both"/>
        <w:rPr>
          <w:rFonts w:ascii="Garamond" w:hAnsi="Garamond"/>
        </w:rPr>
      </w:pPr>
    </w:p>
    <w:p w:rsidR="00050B21" w:rsidRPr="00CA3F18" w:rsidRDefault="00050B21" w:rsidP="002C734E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 xml:space="preserve">Souhlasím, dne </w:t>
      </w:r>
      <w:r w:rsidR="00143D01">
        <w:rPr>
          <w:rFonts w:ascii="Garamond" w:hAnsi="Garamond"/>
        </w:rPr>
        <w:t>28. 1. 2020</w:t>
      </w:r>
    </w:p>
    <w:p w:rsidR="00050B21" w:rsidRPr="00CA3F18" w:rsidRDefault="00050B21" w:rsidP="002C734E">
      <w:pPr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ab/>
      </w:r>
      <w:r w:rsidRPr="00CA3F18">
        <w:rPr>
          <w:rFonts w:ascii="Garamond" w:hAnsi="Garamond"/>
        </w:rPr>
        <w:tab/>
      </w:r>
      <w:r w:rsidRPr="00CA3F18">
        <w:rPr>
          <w:rFonts w:ascii="Garamond" w:hAnsi="Garamond"/>
        </w:rPr>
        <w:tab/>
      </w:r>
      <w:r w:rsidRPr="00CA3F18">
        <w:rPr>
          <w:rFonts w:ascii="Garamond" w:hAnsi="Garamond"/>
        </w:rPr>
        <w:tab/>
      </w:r>
      <w:r w:rsidRPr="00CA3F18">
        <w:rPr>
          <w:rFonts w:ascii="Garamond" w:hAnsi="Garamond"/>
        </w:rPr>
        <w:tab/>
      </w:r>
      <w:r w:rsidRPr="00CA3F18">
        <w:rPr>
          <w:rFonts w:ascii="Garamond" w:hAnsi="Garamond"/>
        </w:rPr>
        <w:tab/>
        <w:t xml:space="preserve">_____________________________________ </w:t>
      </w:r>
    </w:p>
    <w:p w:rsidR="00050B21" w:rsidRPr="00CA3F18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</w:rPr>
      </w:pPr>
      <w:r w:rsidRPr="00CA3F18">
        <w:rPr>
          <w:rFonts w:ascii="Garamond" w:hAnsi="Garamond"/>
          <w:b/>
        </w:rPr>
        <w:tab/>
      </w:r>
      <w:r w:rsidR="000D17B9" w:rsidRPr="00CA3F18">
        <w:rPr>
          <w:rFonts w:ascii="Garamond" w:hAnsi="Garamond"/>
          <w:b/>
        </w:rPr>
        <w:t>Mgr. Dana Kordíková</w:t>
      </w:r>
    </w:p>
    <w:p w:rsidR="003619F4" w:rsidRPr="00CA3F18" w:rsidRDefault="00050B21">
      <w:pPr>
        <w:tabs>
          <w:tab w:val="center" w:pos="6237"/>
        </w:tabs>
        <w:spacing w:after="0" w:line="240" w:lineRule="auto"/>
        <w:jc w:val="both"/>
        <w:rPr>
          <w:rFonts w:ascii="Garamond" w:hAnsi="Garamond"/>
        </w:rPr>
      </w:pPr>
      <w:r w:rsidRPr="00CA3F18">
        <w:rPr>
          <w:rFonts w:ascii="Garamond" w:hAnsi="Garamond"/>
        </w:rPr>
        <w:tab/>
        <w:t>předsedkyně soudcovské rady</w:t>
      </w:r>
    </w:p>
    <w:sectPr w:rsidR="003619F4" w:rsidRPr="00CA3F18" w:rsidSect="00E33523">
      <w:headerReference w:type="default" r:id="rId9"/>
      <w:footerReference w:type="default" r:id="rId10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2E" w:rsidRDefault="00ED192E" w:rsidP="00CF51F9">
      <w:pPr>
        <w:spacing w:after="0" w:line="240" w:lineRule="auto"/>
      </w:pPr>
      <w:r>
        <w:separator/>
      </w:r>
    </w:p>
  </w:endnote>
  <w:endnote w:type="continuationSeparator" w:id="0">
    <w:p w:rsidR="00ED192E" w:rsidRDefault="00ED192E" w:rsidP="00CF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66505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CF51F9" w:rsidRPr="00CF51F9" w:rsidRDefault="00CF51F9" w:rsidP="00CF51F9">
        <w:pPr>
          <w:pStyle w:val="Zpat"/>
          <w:jc w:val="center"/>
          <w:rPr>
            <w:rFonts w:ascii="Garamond" w:hAnsi="Garamond"/>
            <w:sz w:val="20"/>
            <w:szCs w:val="20"/>
          </w:rPr>
        </w:pPr>
        <w:r w:rsidRPr="00CF51F9">
          <w:rPr>
            <w:rFonts w:ascii="Garamond" w:hAnsi="Garamond"/>
            <w:sz w:val="20"/>
            <w:szCs w:val="20"/>
          </w:rPr>
          <w:fldChar w:fldCharType="begin"/>
        </w:r>
        <w:r w:rsidRPr="00CF51F9">
          <w:rPr>
            <w:rFonts w:ascii="Garamond" w:hAnsi="Garamond"/>
            <w:sz w:val="20"/>
            <w:szCs w:val="20"/>
          </w:rPr>
          <w:instrText>PAGE   \* MERGEFORMAT</w:instrText>
        </w:r>
        <w:r w:rsidRPr="00CF51F9">
          <w:rPr>
            <w:rFonts w:ascii="Garamond" w:hAnsi="Garamond"/>
            <w:sz w:val="20"/>
            <w:szCs w:val="20"/>
          </w:rPr>
          <w:fldChar w:fldCharType="separate"/>
        </w:r>
        <w:r w:rsidR="00C70556">
          <w:rPr>
            <w:rFonts w:ascii="Garamond" w:hAnsi="Garamond"/>
            <w:noProof/>
            <w:sz w:val="20"/>
            <w:szCs w:val="20"/>
          </w:rPr>
          <w:t>3</w:t>
        </w:r>
        <w:r w:rsidRPr="00CF51F9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CF51F9" w:rsidRDefault="00CF51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2E" w:rsidRDefault="00ED192E" w:rsidP="00CF51F9">
      <w:pPr>
        <w:spacing w:after="0" w:line="240" w:lineRule="auto"/>
      </w:pPr>
      <w:r>
        <w:separator/>
      </w:r>
    </w:p>
  </w:footnote>
  <w:footnote w:type="continuationSeparator" w:id="0">
    <w:p w:rsidR="00ED192E" w:rsidRDefault="00ED192E" w:rsidP="00CF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F9" w:rsidRPr="003619F4" w:rsidRDefault="00CF51F9" w:rsidP="00CF51F9">
    <w:pPr>
      <w:pStyle w:val="Zhlav"/>
      <w:jc w:val="right"/>
      <w:rPr>
        <w:rFonts w:ascii="Garamond" w:hAnsi="Garamond"/>
        <w:sz w:val="20"/>
      </w:rPr>
    </w:pPr>
    <w:r w:rsidRPr="003619F4">
      <w:rPr>
        <w:rFonts w:ascii="Garamond" w:hAnsi="Garamond"/>
        <w:sz w:val="20"/>
      </w:rPr>
      <w:t xml:space="preserve">0 </w:t>
    </w:r>
    <w:proofErr w:type="spellStart"/>
    <w:r w:rsidRPr="003619F4">
      <w:rPr>
        <w:rFonts w:ascii="Garamond" w:hAnsi="Garamond"/>
        <w:sz w:val="20"/>
      </w:rPr>
      <w:t>Spr</w:t>
    </w:r>
    <w:proofErr w:type="spellEnd"/>
    <w:r w:rsidRPr="003619F4">
      <w:rPr>
        <w:rFonts w:ascii="Garamond" w:hAnsi="Garamond"/>
        <w:sz w:val="20"/>
      </w:rPr>
      <w:t xml:space="preserve"> </w:t>
    </w:r>
    <w:r w:rsidR="003619F4">
      <w:rPr>
        <w:rFonts w:ascii="Garamond" w:hAnsi="Garamond"/>
        <w:sz w:val="20"/>
      </w:rPr>
      <w:t>162</w:t>
    </w:r>
    <w:r w:rsidRPr="003619F4">
      <w:rPr>
        <w:rFonts w:ascii="Garamond" w:hAnsi="Garamond"/>
        <w:sz w:val="20"/>
      </w:rP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E7A"/>
    <w:multiLevelType w:val="hybridMultilevel"/>
    <w:tmpl w:val="E558165A"/>
    <w:lvl w:ilvl="0" w:tplc="40DA697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51CDA"/>
    <w:multiLevelType w:val="hybridMultilevel"/>
    <w:tmpl w:val="2BBC427C"/>
    <w:lvl w:ilvl="0" w:tplc="58F2D3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09EED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02010"/>
    <w:rsid w:val="0003460F"/>
    <w:rsid w:val="0004112E"/>
    <w:rsid w:val="00043432"/>
    <w:rsid w:val="00046D98"/>
    <w:rsid w:val="00050B21"/>
    <w:rsid w:val="000513ED"/>
    <w:rsid w:val="00054D31"/>
    <w:rsid w:val="00083DED"/>
    <w:rsid w:val="000B3E13"/>
    <w:rsid w:val="000C44CB"/>
    <w:rsid w:val="000D00C0"/>
    <w:rsid w:val="000D17B9"/>
    <w:rsid w:val="00101CC0"/>
    <w:rsid w:val="0011063B"/>
    <w:rsid w:val="00120F9B"/>
    <w:rsid w:val="00123C6E"/>
    <w:rsid w:val="00133B5B"/>
    <w:rsid w:val="001374D7"/>
    <w:rsid w:val="00143D01"/>
    <w:rsid w:val="00161B79"/>
    <w:rsid w:val="0017538C"/>
    <w:rsid w:val="001812FF"/>
    <w:rsid w:val="0019058A"/>
    <w:rsid w:val="001A0DD5"/>
    <w:rsid w:val="001B2749"/>
    <w:rsid w:val="001C6C59"/>
    <w:rsid w:val="001D06F5"/>
    <w:rsid w:val="001D3796"/>
    <w:rsid w:val="00222C07"/>
    <w:rsid w:val="00223B1F"/>
    <w:rsid w:val="00225D6D"/>
    <w:rsid w:val="002439FC"/>
    <w:rsid w:val="00243DF1"/>
    <w:rsid w:val="00247C1C"/>
    <w:rsid w:val="00252340"/>
    <w:rsid w:val="00252B50"/>
    <w:rsid w:val="002912F2"/>
    <w:rsid w:val="00292EFC"/>
    <w:rsid w:val="002A009B"/>
    <w:rsid w:val="002A4037"/>
    <w:rsid w:val="002A737B"/>
    <w:rsid w:val="002B4433"/>
    <w:rsid w:val="002C734E"/>
    <w:rsid w:val="002D18EE"/>
    <w:rsid w:val="002E0F45"/>
    <w:rsid w:val="002F4AD9"/>
    <w:rsid w:val="002F7528"/>
    <w:rsid w:val="003120ED"/>
    <w:rsid w:val="00316056"/>
    <w:rsid w:val="00317BFC"/>
    <w:rsid w:val="00323D69"/>
    <w:rsid w:val="003435C8"/>
    <w:rsid w:val="003547C7"/>
    <w:rsid w:val="00360DE1"/>
    <w:rsid w:val="003619F4"/>
    <w:rsid w:val="003733A8"/>
    <w:rsid w:val="0038130D"/>
    <w:rsid w:val="003824F2"/>
    <w:rsid w:val="003936E5"/>
    <w:rsid w:val="003B07A2"/>
    <w:rsid w:val="003C061F"/>
    <w:rsid w:val="003C0A42"/>
    <w:rsid w:val="003C478F"/>
    <w:rsid w:val="003D4259"/>
    <w:rsid w:val="003D6963"/>
    <w:rsid w:val="003F1568"/>
    <w:rsid w:val="003F2F0B"/>
    <w:rsid w:val="003F5323"/>
    <w:rsid w:val="004021D4"/>
    <w:rsid w:val="00414C09"/>
    <w:rsid w:val="00430F7B"/>
    <w:rsid w:val="00464014"/>
    <w:rsid w:val="004720E7"/>
    <w:rsid w:val="00480DBC"/>
    <w:rsid w:val="004A4E5D"/>
    <w:rsid w:val="004D7C02"/>
    <w:rsid w:val="004E291B"/>
    <w:rsid w:val="004E54F9"/>
    <w:rsid w:val="004F0259"/>
    <w:rsid w:val="004F05F5"/>
    <w:rsid w:val="00501B5C"/>
    <w:rsid w:val="00530FF1"/>
    <w:rsid w:val="0053168B"/>
    <w:rsid w:val="00543AE9"/>
    <w:rsid w:val="00566802"/>
    <w:rsid w:val="00577F28"/>
    <w:rsid w:val="00580168"/>
    <w:rsid w:val="00591E80"/>
    <w:rsid w:val="00596CFA"/>
    <w:rsid w:val="005B4A94"/>
    <w:rsid w:val="005B59DF"/>
    <w:rsid w:val="005D53C4"/>
    <w:rsid w:val="005D7107"/>
    <w:rsid w:val="005E5A02"/>
    <w:rsid w:val="005E7D1D"/>
    <w:rsid w:val="005F7D15"/>
    <w:rsid w:val="00602AA0"/>
    <w:rsid w:val="006626BA"/>
    <w:rsid w:val="00664606"/>
    <w:rsid w:val="0066744B"/>
    <w:rsid w:val="00673D21"/>
    <w:rsid w:val="00690771"/>
    <w:rsid w:val="006C16B7"/>
    <w:rsid w:val="006E09A3"/>
    <w:rsid w:val="006E213E"/>
    <w:rsid w:val="006E7DB9"/>
    <w:rsid w:val="006F1253"/>
    <w:rsid w:val="00716A9A"/>
    <w:rsid w:val="00716C81"/>
    <w:rsid w:val="00732D5F"/>
    <w:rsid w:val="00746002"/>
    <w:rsid w:val="00752A27"/>
    <w:rsid w:val="007549B7"/>
    <w:rsid w:val="00767AD9"/>
    <w:rsid w:val="007C53E2"/>
    <w:rsid w:val="007D1FEC"/>
    <w:rsid w:val="007D6A0A"/>
    <w:rsid w:val="007F1963"/>
    <w:rsid w:val="00807F1C"/>
    <w:rsid w:val="008151A1"/>
    <w:rsid w:val="00815AA1"/>
    <w:rsid w:val="008216D1"/>
    <w:rsid w:val="00854E46"/>
    <w:rsid w:val="00872A49"/>
    <w:rsid w:val="008B367E"/>
    <w:rsid w:val="008B3FF0"/>
    <w:rsid w:val="008C0BEA"/>
    <w:rsid w:val="008C13B3"/>
    <w:rsid w:val="008C4BE0"/>
    <w:rsid w:val="008D2D5E"/>
    <w:rsid w:val="008E3E8C"/>
    <w:rsid w:val="008E7D97"/>
    <w:rsid w:val="008F067C"/>
    <w:rsid w:val="00906210"/>
    <w:rsid w:val="009077B5"/>
    <w:rsid w:val="0091137D"/>
    <w:rsid w:val="009147BB"/>
    <w:rsid w:val="00917CE8"/>
    <w:rsid w:val="009446AF"/>
    <w:rsid w:val="009456F1"/>
    <w:rsid w:val="00955C18"/>
    <w:rsid w:val="00960008"/>
    <w:rsid w:val="009670CE"/>
    <w:rsid w:val="009675A1"/>
    <w:rsid w:val="009806F1"/>
    <w:rsid w:val="00981669"/>
    <w:rsid w:val="009919A6"/>
    <w:rsid w:val="00997159"/>
    <w:rsid w:val="009A0D10"/>
    <w:rsid w:val="009A348E"/>
    <w:rsid w:val="009B17AA"/>
    <w:rsid w:val="009B5E57"/>
    <w:rsid w:val="009B61E9"/>
    <w:rsid w:val="009D27C1"/>
    <w:rsid w:val="009D465E"/>
    <w:rsid w:val="009F5E95"/>
    <w:rsid w:val="00A2457C"/>
    <w:rsid w:val="00A34BF9"/>
    <w:rsid w:val="00A7100E"/>
    <w:rsid w:val="00A72312"/>
    <w:rsid w:val="00A80879"/>
    <w:rsid w:val="00A83352"/>
    <w:rsid w:val="00AB429F"/>
    <w:rsid w:val="00AB5DD7"/>
    <w:rsid w:val="00AC0A56"/>
    <w:rsid w:val="00AE008E"/>
    <w:rsid w:val="00AE2444"/>
    <w:rsid w:val="00AE70B4"/>
    <w:rsid w:val="00AE7D78"/>
    <w:rsid w:val="00B057CB"/>
    <w:rsid w:val="00B23168"/>
    <w:rsid w:val="00B254A1"/>
    <w:rsid w:val="00B36B40"/>
    <w:rsid w:val="00B413D9"/>
    <w:rsid w:val="00B43528"/>
    <w:rsid w:val="00B45E79"/>
    <w:rsid w:val="00B86564"/>
    <w:rsid w:val="00BA4822"/>
    <w:rsid w:val="00BB6095"/>
    <w:rsid w:val="00BB6CA6"/>
    <w:rsid w:val="00BC12CF"/>
    <w:rsid w:val="00BF76ED"/>
    <w:rsid w:val="00C15A17"/>
    <w:rsid w:val="00C15A85"/>
    <w:rsid w:val="00C62E28"/>
    <w:rsid w:val="00C64AAC"/>
    <w:rsid w:val="00C70556"/>
    <w:rsid w:val="00C752CE"/>
    <w:rsid w:val="00C80E12"/>
    <w:rsid w:val="00C93F64"/>
    <w:rsid w:val="00CA3F18"/>
    <w:rsid w:val="00CB2BFD"/>
    <w:rsid w:val="00CD1F10"/>
    <w:rsid w:val="00CE7BBC"/>
    <w:rsid w:val="00CF51F9"/>
    <w:rsid w:val="00CF73A8"/>
    <w:rsid w:val="00D008DF"/>
    <w:rsid w:val="00D16DD9"/>
    <w:rsid w:val="00D35088"/>
    <w:rsid w:val="00D40A09"/>
    <w:rsid w:val="00D40E9F"/>
    <w:rsid w:val="00D4451E"/>
    <w:rsid w:val="00D559F3"/>
    <w:rsid w:val="00D62FB6"/>
    <w:rsid w:val="00D864B0"/>
    <w:rsid w:val="00D867F6"/>
    <w:rsid w:val="00D905E0"/>
    <w:rsid w:val="00DA4CAC"/>
    <w:rsid w:val="00DC1057"/>
    <w:rsid w:val="00DE17FB"/>
    <w:rsid w:val="00DF24B0"/>
    <w:rsid w:val="00E00CE1"/>
    <w:rsid w:val="00E23652"/>
    <w:rsid w:val="00E30243"/>
    <w:rsid w:val="00E33523"/>
    <w:rsid w:val="00E454B6"/>
    <w:rsid w:val="00E53FED"/>
    <w:rsid w:val="00E60B3F"/>
    <w:rsid w:val="00E617E9"/>
    <w:rsid w:val="00E66D48"/>
    <w:rsid w:val="00E769AA"/>
    <w:rsid w:val="00E96A1E"/>
    <w:rsid w:val="00EA5B40"/>
    <w:rsid w:val="00EA5D75"/>
    <w:rsid w:val="00ED16AF"/>
    <w:rsid w:val="00ED192E"/>
    <w:rsid w:val="00ED25BE"/>
    <w:rsid w:val="00EE3D91"/>
    <w:rsid w:val="00F03A6E"/>
    <w:rsid w:val="00F13E33"/>
    <w:rsid w:val="00F16631"/>
    <w:rsid w:val="00F2463E"/>
    <w:rsid w:val="00F26645"/>
    <w:rsid w:val="00F40BF4"/>
    <w:rsid w:val="00F575C4"/>
    <w:rsid w:val="00F57E8E"/>
    <w:rsid w:val="00F6422D"/>
    <w:rsid w:val="00F652D4"/>
    <w:rsid w:val="00F65EEF"/>
    <w:rsid w:val="00F67B04"/>
    <w:rsid w:val="00F77366"/>
    <w:rsid w:val="00F827D1"/>
    <w:rsid w:val="00F95C76"/>
    <w:rsid w:val="00F96A40"/>
    <w:rsid w:val="00F96C49"/>
    <w:rsid w:val="00F97D17"/>
    <w:rsid w:val="00FA146F"/>
    <w:rsid w:val="00FA547F"/>
    <w:rsid w:val="00FB4B87"/>
    <w:rsid w:val="00FC333D"/>
    <w:rsid w:val="00FC3D8E"/>
    <w:rsid w:val="00FD1C35"/>
    <w:rsid w:val="00FE0DA0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1F9"/>
  </w:style>
  <w:style w:type="paragraph" w:styleId="Zpat">
    <w:name w:val="footer"/>
    <w:basedOn w:val="Normln"/>
    <w:link w:val="Zpat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1F9"/>
  </w:style>
  <w:style w:type="paragraph" w:styleId="Zpat">
    <w:name w:val="footer"/>
    <w:basedOn w:val="Normln"/>
    <w:link w:val="ZpatChar"/>
    <w:uiPriority w:val="99"/>
    <w:unhideWhenUsed/>
    <w:rsid w:val="00CF5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6331-F646-4980-B20B-398CEA59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1090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25</cp:revision>
  <cp:lastPrinted>2020-01-24T07:04:00Z</cp:lastPrinted>
  <dcterms:created xsi:type="dcterms:W3CDTF">2020-01-14T09:07:00Z</dcterms:created>
  <dcterms:modified xsi:type="dcterms:W3CDTF">2020-02-06T07:52:00Z</dcterms:modified>
</cp:coreProperties>
</file>