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B664C0">
        <w:rPr>
          <w:rFonts w:ascii="Garamond" w:hAnsi="Garamond"/>
          <w:sz w:val="24"/>
          <w:szCs w:val="24"/>
        </w:rPr>
        <w:t>1030/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8724EB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CC0DCD">
        <w:rPr>
          <w:rFonts w:ascii="Garamond" w:hAnsi="Garamond"/>
          <w:b/>
          <w:sz w:val="40"/>
          <w:szCs w:val="24"/>
        </w:rPr>
        <w:t>7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865460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CC0DCD">
        <w:rPr>
          <w:rFonts w:ascii="Garamond" w:hAnsi="Garamond"/>
          <w:b/>
          <w:sz w:val="24"/>
          <w:szCs w:val="24"/>
        </w:rPr>
        <w:t>7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5F2544" w:rsidRDefault="005F254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18EE" w:rsidRPr="00F8510A" w:rsidRDefault="00220688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F8510A">
        <w:rPr>
          <w:rFonts w:ascii="Garamond" w:hAnsi="Garamond" w:cs="Arial"/>
          <w:b/>
          <w:sz w:val="24"/>
          <w:szCs w:val="24"/>
        </w:rPr>
        <w:t>I</w:t>
      </w:r>
      <w:r w:rsidR="002318EE" w:rsidRPr="00F8510A">
        <w:rPr>
          <w:rFonts w:ascii="Garamond" w:hAnsi="Garamond" w:cs="Arial"/>
          <w:b/>
          <w:sz w:val="24"/>
          <w:szCs w:val="24"/>
        </w:rPr>
        <w:t>.</w:t>
      </w:r>
    </w:p>
    <w:p w:rsidR="002318EE" w:rsidRPr="00F8510A" w:rsidRDefault="002318E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F8510A">
        <w:rPr>
          <w:rFonts w:ascii="Garamond" w:hAnsi="Garamond" w:cs="Arial"/>
          <w:b/>
          <w:sz w:val="24"/>
          <w:szCs w:val="24"/>
        </w:rPr>
        <w:t>Občanskoprávní úsek – sporná řízení</w:t>
      </w:r>
    </w:p>
    <w:p w:rsidR="001D2CB5" w:rsidRDefault="001D2CB5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8510A">
        <w:rPr>
          <w:rFonts w:ascii="Garamond" w:hAnsi="Garamond" w:cs="Arial"/>
          <w:sz w:val="24"/>
          <w:szCs w:val="24"/>
        </w:rPr>
        <w:t xml:space="preserve">V soudním oddělení </w:t>
      </w:r>
      <w:r w:rsidR="00CC0DCD">
        <w:rPr>
          <w:rFonts w:ascii="Garamond" w:hAnsi="Garamond" w:cs="Arial"/>
          <w:sz w:val="24"/>
          <w:szCs w:val="24"/>
        </w:rPr>
        <w:t xml:space="preserve">16C </w:t>
      </w:r>
      <w:r w:rsidRPr="00F8510A">
        <w:rPr>
          <w:rFonts w:ascii="Garamond" w:hAnsi="Garamond" w:cs="Arial"/>
          <w:sz w:val="24"/>
          <w:szCs w:val="24"/>
        </w:rPr>
        <w:t xml:space="preserve">se zastavuje nápad od 1. </w:t>
      </w:r>
      <w:r w:rsidR="00CC0DCD">
        <w:rPr>
          <w:rFonts w:ascii="Garamond" w:hAnsi="Garamond" w:cs="Arial"/>
          <w:sz w:val="24"/>
          <w:szCs w:val="24"/>
        </w:rPr>
        <w:t>7</w:t>
      </w:r>
      <w:r w:rsidRPr="00F8510A">
        <w:rPr>
          <w:rFonts w:ascii="Garamond" w:hAnsi="Garamond" w:cs="Arial"/>
          <w:sz w:val="24"/>
          <w:szCs w:val="24"/>
        </w:rPr>
        <w:t>. 2021.</w:t>
      </w:r>
    </w:p>
    <w:p w:rsidR="00CC0DCD" w:rsidRDefault="00CC0DCD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 soudního oddělení 20C se přiděluje 40 % ná</w:t>
      </w:r>
      <w:r w:rsidR="0007775D">
        <w:rPr>
          <w:rFonts w:ascii="Garamond" w:hAnsi="Garamond" w:cs="Arial"/>
          <w:sz w:val="24"/>
          <w:szCs w:val="24"/>
        </w:rPr>
        <w:t>padu věci podnikatelské a úvěry do 2. 8. 2021.</w:t>
      </w:r>
    </w:p>
    <w:p w:rsidR="00CC0DCD" w:rsidRPr="00F8510A" w:rsidRDefault="00CC0DCD" w:rsidP="00CC0DCD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 soudního oddělení 42C se přiděluje 60 % nápadu věci podnikatelské a úvěry</w:t>
      </w:r>
      <w:r w:rsidR="0007775D">
        <w:rPr>
          <w:rFonts w:ascii="Garamond" w:hAnsi="Garamond" w:cs="Arial"/>
          <w:sz w:val="24"/>
          <w:szCs w:val="24"/>
        </w:rPr>
        <w:t xml:space="preserve"> do 2. 8. 2021</w:t>
      </w:r>
      <w:r>
        <w:rPr>
          <w:rFonts w:ascii="Garamond" w:hAnsi="Garamond" w:cs="Arial"/>
          <w:sz w:val="24"/>
          <w:szCs w:val="24"/>
        </w:rPr>
        <w:t>.</w:t>
      </w:r>
    </w:p>
    <w:p w:rsidR="001D2CB5" w:rsidRPr="00F8510A" w:rsidRDefault="00CC0DCD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Soudkyně </w:t>
      </w:r>
      <w:r w:rsidR="001D2CB5" w:rsidRPr="00F8510A">
        <w:rPr>
          <w:rFonts w:ascii="Garamond" w:hAnsi="Garamond" w:cs="Arial"/>
          <w:sz w:val="24"/>
          <w:szCs w:val="24"/>
        </w:rPr>
        <w:t xml:space="preserve">Mgr. </w:t>
      </w:r>
      <w:r>
        <w:rPr>
          <w:rFonts w:ascii="Garamond" w:hAnsi="Garamond" w:cs="Arial"/>
          <w:sz w:val="24"/>
          <w:szCs w:val="24"/>
        </w:rPr>
        <w:t xml:space="preserve">Lenka Pokorná </w:t>
      </w:r>
      <w:r w:rsidR="001D2CB5" w:rsidRPr="00F8510A">
        <w:rPr>
          <w:rFonts w:ascii="Garamond" w:hAnsi="Garamond" w:cs="Arial"/>
          <w:sz w:val="24"/>
          <w:szCs w:val="24"/>
        </w:rPr>
        <w:t>se vyškrtává ze zástupů.</w:t>
      </w:r>
    </w:p>
    <w:p w:rsidR="00865460" w:rsidRPr="00220688" w:rsidRDefault="00865460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66639" w:rsidRPr="00F8510A" w:rsidRDefault="0072732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  <w:r w:rsidR="00266639" w:rsidRPr="00F8510A">
        <w:rPr>
          <w:rFonts w:ascii="Garamond" w:hAnsi="Garamond"/>
          <w:b/>
          <w:sz w:val="24"/>
          <w:szCs w:val="24"/>
        </w:rPr>
        <w:t>.</w:t>
      </w:r>
    </w:p>
    <w:p w:rsidR="001D2CB5" w:rsidRPr="00F8510A" w:rsidRDefault="001D2CB5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8510A">
        <w:rPr>
          <w:rFonts w:ascii="Garamond" w:hAnsi="Garamond"/>
          <w:b/>
          <w:sz w:val="24"/>
          <w:szCs w:val="24"/>
        </w:rPr>
        <w:t>Občanskoprávní úsek – Pravidla pro přidělování</w:t>
      </w:r>
    </w:p>
    <w:p w:rsidR="001D2CB5" w:rsidRPr="00F8510A" w:rsidRDefault="001D2CB5" w:rsidP="00220688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 xml:space="preserve">U pravidla pro přidělování </w:t>
      </w:r>
      <w:r w:rsidR="00CC0DCD">
        <w:rPr>
          <w:rFonts w:ascii="Garamond" w:hAnsi="Garamond"/>
          <w:sz w:val="24"/>
          <w:szCs w:val="24"/>
        </w:rPr>
        <w:t>1) a 4</w:t>
      </w:r>
      <w:r w:rsidRPr="00F8510A">
        <w:rPr>
          <w:rFonts w:ascii="Garamond" w:hAnsi="Garamond"/>
          <w:sz w:val="24"/>
          <w:szCs w:val="24"/>
        </w:rPr>
        <w:t xml:space="preserve">) na straně </w:t>
      </w:r>
      <w:r w:rsidR="00CC0DCD">
        <w:rPr>
          <w:rFonts w:ascii="Garamond" w:hAnsi="Garamond"/>
          <w:sz w:val="24"/>
          <w:szCs w:val="24"/>
        </w:rPr>
        <w:t xml:space="preserve">23 </w:t>
      </w:r>
      <w:r w:rsidRPr="00F8510A">
        <w:rPr>
          <w:rFonts w:ascii="Garamond" w:hAnsi="Garamond"/>
          <w:sz w:val="24"/>
          <w:szCs w:val="24"/>
        </w:rPr>
        <w:t>rozvrhu</w:t>
      </w:r>
      <w:r w:rsidR="00CC0DCD">
        <w:rPr>
          <w:rFonts w:ascii="Garamond" w:hAnsi="Garamond"/>
          <w:sz w:val="24"/>
          <w:szCs w:val="24"/>
        </w:rPr>
        <w:t xml:space="preserve"> práce a 16) na straně 25 rozvrhu práce</w:t>
      </w:r>
      <w:r w:rsidRPr="00F8510A">
        <w:rPr>
          <w:rFonts w:ascii="Garamond" w:hAnsi="Garamond"/>
          <w:sz w:val="24"/>
          <w:szCs w:val="24"/>
        </w:rPr>
        <w:t xml:space="preserve"> se vyškrtává </w:t>
      </w:r>
      <w:r w:rsidR="00CC0DCD">
        <w:rPr>
          <w:rFonts w:ascii="Garamond" w:hAnsi="Garamond"/>
          <w:sz w:val="24"/>
          <w:szCs w:val="24"/>
        </w:rPr>
        <w:t>senát 16C.</w:t>
      </w:r>
    </w:p>
    <w:p w:rsidR="001D2CB5" w:rsidRDefault="001D2CB5" w:rsidP="00220688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 xml:space="preserve">U pravidla pro přidělování </w:t>
      </w:r>
      <w:r w:rsidR="00CC0DCD">
        <w:rPr>
          <w:rFonts w:ascii="Garamond" w:hAnsi="Garamond"/>
          <w:sz w:val="24"/>
          <w:szCs w:val="24"/>
        </w:rPr>
        <w:t>13</w:t>
      </w:r>
      <w:r w:rsidRPr="00F8510A">
        <w:rPr>
          <w:rFonts w:ascii="Garamond" w:hAnsi="Garamond"/>
          <w:sz w:val="24"/>
          <w:szCs w:val="24"/>
        </w:rPr>
        <w:t xml:space="preserve">) na straně </w:t>
      </w:r>
      <w:r w:rsidR="00CC0DCD">
        <w:rPr>
          <w:rFonts w:ascii="Garamond" w:hAnsi="Garamond"/>
          <w:sz w:val="24"/>
          <w:szCs w:val="24"/>
        </w:rPr>
        <w:t xml:space="preserve">24 a 25 </w:t>
      </w:r>
      <w:r w:rsidRPr="00F8510A">
        <w:rPr>
          <w:rFonts w:ascii="Garamond" w:hAnsi="Garamond"/>
          <w:sz w:val="24"/>
          <w:szCs w:val="24"/>
        </w:rPr>
        <w:t xml:space="preserve">rozvrhu práce se vyškrtává </w:t>
      </w:r>
      <w:r w:rsidR="00CC0DCD">
        <w:rPr>
          <w:rFonts w:ascii="Garamond" w:hAnsi="Garamond"/>
          <w:sz w:val="24"/>
          <w:szCs w:val="24"/>
        </w:rPr>
        <w:t>Mgr. Lenka Pokorná.</w:t>
      </w:r>
    </w:p>
    <w:p w:rsidR="0090249E" w:rsidRDefault="0090249E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0249E" w:rsidRDefault="0090249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0249E">
        <w:rPr>
          <w:rFonts w:ascii="Garamond" w:hAnsi="Garamond"/>
          <w:b/>
          <w:sz w:val="24"/>
          <w:szCs w:val="24"/>
        </w:rPr>
        <w:t>III.</w:t>
      </w:r>
    </w:p>
    <w:p w:rsidR="005C3556" w:rsidRDefault="005C355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pozůstalostních věcí, oddělení D, Sd, U</w:t>
      </w:r>
    </w:p>
    <w:p w:rsidR="005C3556" w:rsidRDefault="005C355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18D, 18Sd, 18U, 18Nc se u předsedy senátu JUDr. Jaroslava Simeta na místo „(D, Sd vyjma Sd s cizím prvkem, U)“ nově přidává „(D, Sd, U vyjma s cizím prvkem)“ a u předsedy Mgr. Radky Čepické na místo „(Sd s cizím prvkem)“ nově přidává „(D, Sd, U s cizím prvkem).</w:t>
      </w:r>
    </w:p>
    <w:p w:rsidR="005C3556" w:rsidRPr="005C3556" w:rsidRDefault="005C355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3556" w:rsidRPr="0090249E" w:rsidRDefault="005C355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90249E" w:rsidRDefault="00CC0DCD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Správa soudu</w:t>
      </w:r>
    </w:p>
    <w:p w:rsidR="00CC0DCD" w:rsidRDefault="00CC0DCD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DCD">
        <w:rPr>
          <w:rFonts w:ascii="Garamond" w:hAnsi="Garamond"/>
          <w:sz w:val="24"/>
          <w:szCs w:val="24"/>
        </w:rPr>
        <w:t>Na straně</w:t>
      </w:r>
      <w:r>
        <w:rPr>
          <w:rFonts w:ascii="Garamond" w:hAnsi="Garamond"/>
          <w:sz w:val="24"/>
          <w:szCs w:val="24"/>
        </w:rPr>
        <w:t xml:space="preserve"> 49 rozvrhu práce se u informatika vyškrtává Dunda Miroslav a na straně 54 rozvrhu práce se u údržbáře vyškrtává zástup Dunda.</w:t>
      </w:r>
    </w:p>
    <w:p w:rsidR="001D2CB5" w:rsidRPr="00F8510A" w:rsidRDefault="001D2CB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231D12" w:rsidRDefault="00B664C0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Sokolově dne 23. června 2021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F8510A" w:rsidP="00F8510A">
      <w:pPr>
        <w:tabs>
          <w:tab w:val="left" w:pos="37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2AB4" w:rsidRDefault="005D2AB4">
      <w:pPr>
        <w:rPr>
          <w:rFonts w:ascii="Garamond" w:hAnsi="Garamond"/>
          <w:sz w:val="24"/>
          <w:szCs w:val="24"/>
        </w:rPr>
      </w:pPr>
    </w:p>
    <w:p w:rsidR="00C94D0A" w:rsidRPr="009B0571" w:rsidRDefault="00050B21" w:rsidP="00C94D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C06797">
        <w:rPr>
          <w:rFonts w:ascii="Garamond" w:hAnsi="Garamond"/>
          <w:sz w:val="24"/>
          <w:szCs w:val="24"/>
        </w:rPr>
        <w:t xml:space="preserve">24. 6. 2021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C06797">
        <w:rPr>
          <w:rFonts w:ascii="Garamond" w:hAnsi="Garamond"/>
          <w:sz w:val="24"/>
          <w:szCs w:val="24"/>
        </w:rPr>
        <w:t>25. 6. 2021</w:t>
      </w:r>
      <w:bookmarkStart w:id="0" w:name="_GoBack"/>
      <w:bookmarkEnd w:id="0"/>
    </w:p>
    <w:p w:rsidR="00C94D0A" w:rsidRPr="009B0571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2318E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2318EE" w:rsidP="00CC0DCD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CC0DC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6533C">
      <w:rPr>
        <w:rFonts w:ascii="Garamond" w:hAnsi="Garamond"/>
        <w:sz w:val="20"/>
      </w:rPr>
      <w:t xml:space="preserve"> </w:t>
    </w:r>
    <w:r w:rsidR="00CC0DCD">
      <w:rPr>
        <w:rFonts w:ascii="Garamond" w:hAnsi="Garamond"/>
        <w:sz w:val="20"/>
      </w:rPr>
      <w:t>…</w:t>
    </w:r>
    <w:r w:rsidR="0006533C">
      <w:rPr>
        <w:rFonts w:ascii="Garamond" w:hAnsi="Garamond"/>
        <w:sz w:val="20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5"/>
  </w:num>
  <w:num w:numId="5">
    <w:abstractNumId w:val="10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6533C"/>
    <w:rsid w:val="0007775D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764E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282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0FCE"/>
    <w:rsid w:val="00487F3B"/>
    <w:rsid w:val="0049231B"/>
    <w:rsid w:val="00495399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06E0B"/>
    <w:rsid w:val="00530FF1"/>
    <w:rsid w:val="0053168B"/>
    <w:rsid w:val="00542535"/>
    <w:rsid w:val="00543AE9"/>
    <w:rsid w:val="0054547E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D2AB4"/>
    <w:rsid w:val="005D53C4"/>
    <w:rsid w:val="005D61C8"/>
    <w:rsid w:val="005D7107"/>
    <w:rsid w:val="005E4325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C16B7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5E95"/>
    <w:rsid w:val="009F6BCD"/>
    <w:rsid w:val="00A23051"/>
    <w:rsid w:val="00A2457C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64C0"/>
    <w:rsid w:val="00B72CA9"/>
    <w:rsid w:val="00B86564"/>
    <w:rsid w:val="00B93E9C"/>
    <w:rsid w:val="00BB6095"/>
    <w:rsid w:val="00BB63DB"/>
    <w:rsid w:val="00BB6CA6"/>
    <w:rsid w:val="00BC06DB"/>
    <w:rsid w:val="00BC12CF"/>
    <w:rsid w:val="00BD350C"/>
    <w:rsid w:val="00BE4850"/>
    <w:rsid w:val="00BF76ED"/>
    <w:rsid w:val="00C06797"/>
    <w:rsid w:val="00C15A17"/>
    <w:rsid w:val="00C15A85"/>
    <w:rsid w:val="00C24AC6"/>
    <w:rsid w:val="00C372B9"/>
    <w:rsid w:val="00C4699A"/>
    <w:rsid w:val="00C52714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A9"/>
    <w:rsid w:val="00CB2BFD"/>
    <w:rsid w:val="00CC0DCD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365E3"/>
    <w:rsid w:val="00D40E9F"/>
    <w:rsid w:val="00D4451E"/>
    <w:rsid w:val="00D559F3"/>
    <w:rsid w:val="00D74D54"/>
    <w:rsid w:val="00D864B0"/>
    <w:rsid w:val="00D867F6"/>
    <w:rsid w:val="00D900AD"/>
    <w:rsid w:val="00DA4CAC"/>
    <w:rsid w:val="00DC1057"/>
    <w:rsid w:val="00DC1F86"/>
    <w:rsid w:val="00DD26FF"/>
    <w:rsid w:val="00DF24B0"/>
    <w:rsid w:val="00E00CE1"/>
    <w:rsid w:val="00E0162D"/>
    <w:rsid w:val="00E17354"/>
    <w:rsid w:val="00E23652"/>
    <w:rsid w:val="00E30243"/>
    <w:rsid w:val="00E4448A"/>
    <w:rsid w:val="00E53FED"/>
    <w:rsid w:val="00E60B3F"/>
    <w:rsid w:val="00E617E9"/>
    <w:rsid w:val="00E74BB5"/>
    <w:rsid w:val="00E769AA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3FDE3F0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923E-758C-40A4-8451-21EB1A01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7</cp:revision>
  <cp:lastPrinted>2021-06-23T05:09:00Z</cp:lastPrinted>
  <dcterms:created xsi:type="dcterms:W3CDTF">2021-06-17T05:53:00Z</dcterms:created>
  <dcterms:modified xsi:type="dcterms:W3CDTF">2021-07-01T07:30:00Z</dcterms:modified>
</cp:coreProperties>
</file>