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06533C">
        <w:rPr>
          <w:rFonts w:ascii="Garamond" w:hAnsi="Garamond"/>
          <w:sz w:val="24"/>
          <w:szCs w:val="24"/>
        </w:rPr>
        <w:t>873/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8724EB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F8510A">
        <w:rPr>
          <w:rFonts w:ascii="Garamond" w:hAnsi="Garamond"/>
          <w:b/>
          <w:sz w:val="40"/>
          <w:szCs w:val="24"/>
        </w:rPr>
        <w:t>6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865460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F8510A">
        <w:rPr>
          <w:rFonts w:ascii="Garamond" w:hAnsi="Garamond"/>
          <w:b/>
          <w:sz w:val="24"/>
          <w:szCs w:val="24"/>
        </w:rPr>
        <w:t>6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5F2544" w:rsidRDefault="005F2544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18EE" w:rsidRPr="00F8510A" w:rsidRDefault="00220688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F8510A">
        <w:rPr>
          <w:rFonts w:ascii="Garamond" w:hAnsi="Garamond" w:cs="Arial"/>
          <w:b/>
          <w:sz w:val="24"/>
          <w:szCs w:val="24"/>
        </w:rPr>
        <w:t>I</w:t>
      </w:r>
      <w:r w:rsidR="002318EE" w:rsidRPr="00F8510A">
        <w:rPr>
          <w:rFonts w:ascii="Garamond" w:hAnsi="Garamond" w:cs="Arial"/>
          <w:b/>
          <w:sz w:val="24"/>
          <w:szCs w:val="24"/>
        </w:rPr>
        <w:t>.</w:t>
      </w:r>
    </w:p>
    <w:p w:rsidR="002318EE" w:rsidRPr="00F8510A" w:rsidRDefault="002318EE" w:rsidP="00865460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F8510A">
        <w:rPr>
          <w:rFonts w:ascii="Garamond" w:hAnsi="Garamond" w:cs="Arial"/>
          <w:b/>
          <w:sz w:val="24"/>
          <w:szCs w:val="24"/>
        </w:rPr>
        <w:t>Občanskoprávní úsek – sporná řízení</w:t>
      </w:r>
    </w:p>
    <w:p w:rsidR="001D2CB5" w:rsidRPr="00F8510A" w:rsidRDefault="001D2CB5" w:rsidP="00220688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8510A">
        <w:rPr>
          <w:rFonts w:ascii="Garamond" w:hAnsi="Garamond" w:cs="Arial"/>
          <w:sz w:val="24"/>
          <w:szCs w:val="24"/>
        </w:rPr>
        <w:t>V soudní</w:t>
      </w:r>
      <w:r w:rsidR="008C2640">
        <w:rPr>
          <w:rFonts w:ascii="Garamond" w:hAnsi="Garamond" w:cs="Arial"/>
          <w:sz w:val="24"/>
          <w:szCs w:val="24"/>
        </w:rPr>
        <w:t>m</w:t>
      </w:r>
      <w:r w:rsidRPr="00F8510A">
        <w:rPr>
          <w:rFonts w:ascii="Garamond" w:hAnsi="Garamond" w:cs="Arial"/>
          <w:sz w:val="24"/>
          <w:szCs w:val="24"/>
        </w:rPr>
        <w:t xml:space="preserve"> oddělení 8C se vypouští u oboru a vymezení působnosti b) „50 %“, dále se vypouští spojení u předsedy senátu (zástupce) </w:t>
      </w:r>
      <w:r w:rsidR="00220688" w:rsidRPr="00F8510A">
        <w:rPr>
          <w:rFonts w:ascii="Garamond" w:hAnsi="Garamond" w:cs="Arial"/>
          <w:sz w:val="24"/>
          <w:szCs w:val="24"/>
        </w:rPr>
        <w:t>„</w:t>
      </w:r>
      <w:r w:rsidRPr="00F8510A">
        <w:rPr>
          <w:rFonts w:ascii="Garamond" w:hAnsi="Garamond" w:cs="Arial"/>
          <w:sz w:val="24"/>
          <w:szCs w:val="24"/>
        </w:rPr>
        <w:t>dále“.</w:t>
      </w:r>
    </w:p>
    <w:p w:rsidR="001D2CB5" w:rsidRPr="00F8510A" w:rsidRDefault="001D2CB5" w:rsidP="00220688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8510A">
        <w:rPr>
          <w:rFonts w:ascii="Garamond" w:hAnsi="Garamond" w:cs="Arial"/>
          <w:sz w:val="24"/>
          <w:szCs w:val="24"/>
        </w:rPr>
        <w:t xml:space="preserve">V soudním oddělení 23C se zastavuje nápad od 1. </w:t>
      </w:r>
      <w:r w:rsidR="00F8510A">
        <w:rPr>
          <w:rFonts w:ascii="Garamond" w:hAnsi="Garamond" w:cs="Arial"/>
          <w:sz w:val="24"/>
          <w:szCs w:val="24"/>
        </w:rPr>
        <w:t>6</w:t>
      </w:r>
      <w:r w:rsidRPr="00F8510A">
        <w:rPr>
          <w:rFonts w:ascii="Garamond" w:hAnsi="Garamond" w:cs="Arial"/>
          <w:sz w:val="24"/>
          <w:szCs w:val="24"/>
        </w:rPr>
        <w:t>. 2021.</w:t>
      </w:r>
    </w:p>
    <w:p w:rsidR="001D2CB5" w:rsidRPr="00F8510A" w:rsidRDefault="001D2CB5" w:rsidP="00220688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8510A">
        <w:rPr>
          <w:rFonts w:ascii="Garamond" w:hAnsi="Garamond" w:cs="Arial"/>
          <w:sz w:val="24"/>
          <w:szCs w:val="24"/>
        </w:rPr>
        <w:t>Soudce Mgr. František Sedláček se vyškrtává ze zástupů.</w:t>
      </w:r>
    </w:p>
    <w:p w:rsidR="00865460" w:rsidRPr="00220688" w:rsidRDefault="00865460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266639" w:rsidRPr="00F8510A" w:rsidRDefault="0072732E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</w:t>
      </w:r>
      <w:r w:rsidR="00266639" w:rsidRPr="00F8510A">
        <w:rPr>
          <w:rFonts w:ascii="Garamond" w:hAnsi="Garamond"/>
          <w:b/>
          <w:sz w:val="24"/>
          <w:szCs w:val="24"/>
        </w:rPr>
        <w:t>.</w:t>
      </w:r>
    </w:p>
    <w:p w:rsidR="001D2CB5" w:rsidRPr="00F8510A" w:rsidRDefault="001D2CB5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8510A">
        <w:rPr>
          <w:rFonts w:ascii="Garamond" w:hAnsi="Garamond"/>
          <w:b/>
          <w:sz w:val="24"/>
          <w:szCs w:val="24"/>
        </w:rPr>
        <w:t>Občanskoprávní úsek – Pravidla pro přidělování</w:t>
      </w:r>
    </w:p>
    <w:p w:rsidR="001D2CB5" w:rsidRPr="00F8510A" w:rsidRDefault="001D2CB5" w:rsidP="00220688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>U pravidla pro přidělování 13) na straně 24</w:t>
      </w:r>
      <w:r w:rsidR="00F8510A">
        <w:rPr>
          <w:rFonts w:ascii="Garamond" w:hAnsi="Garamond"/>
          <w:sz w:val="24"/>
          <w:szCs w:val="24"/>
        </w:rPr>
        <w:t xml:space="preserve"> a 25 </w:t>
      </w:r>
      <w:r w:rsidRPr="00F8510A">
        <w:rPr>
          <w:rFonts w:ascii="Garamond" w:hAnsi="Garamond"/>
          <w:sz w:val="24"/>
          <w:szCs w:val="24"/>
        </w:rPr>
        <w:t>rozvrhu práce se vyškrtává Mgr. František Sedláček.</w:t>
      </w:r>
    </w:p>
    <w:p w:rsidR="001D2CB5" w:rsidRPr="00F8510A" w:rsidRDefault="001D2CB5" w:rsidP="00220688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>U pravidla pro přidělování 15) a 17) na straně 25 rozvrhu práce se vyškrtává senát 23C</w:t>
      </w:r>
      <w:r w:rsidR="00BE4850" w:rsidRPr="00F8510A">
        <w:rPr>
          <w:rFonts w:ascii="Garamond" w:hAnsi="Garamond"/>
          <w:sz w:val="24"/>
          <w:szCs w:val="24"/>
        </w:rPr>
        <w:t>.</w:t>
      </w:r>
    </w:p>
    <w:p w:rsidR="0090249E" w:rsidRDefault="0090249E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0249E" w:rsidRPr="0090249E" w:rsidRDefault="0090249E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0249E">
        <w:rPr>
          <w:rFonts w:ascii="Garamond" w:hAnsi="Garamond"/>
          <w:b/>
          <w:sz w:val="24"/>
          <w:szCs w:val="24"/>
        </w:rPr>
        <w:t>III.</w:t>
      </w:r>
    </w:p>
    <w:p w:rsidR="0090249E" w:rsidRDefault="0090249E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0249E">
        <w:rPr>
          <w:rFonts w:ascii="Garamond" w:hAnsi="Garamond"/>
          <w:b/>
          <w:sz w:val="24"/>
          <w:szCs w:val="24"/>
        </w:rPr>
        <w:t>Oddělení péče soudu o nezletilé a jiných zvláštních řízení soudních –</w:t>
      </w:r>
      <w:r>
        <w:rPr>
          <w:rFonts w:ascii="Garamond" w:hAnsi="Garamond"/>
          <w:b/>
          <w:sz w:val="24"/>
          <w:szCs w:val="24"/>
        </w:rPr>
        <w:t xml:space="preserve"> V</w:t>
      </w:r>
      <w:r w:rsidRPr="0090249E">
        <w:rPr>
          <w:rFonts w:ascii="Garamond" w:hAnsi="Garamond"/>
          <w:b/>
          <w:sz w:val="24"/>
          <w:szCs w:val="24"/>
        </w:rPr>
        <w:t>yšší soudní úřednice</w:t>
      </w:r>
    </w:p>
    <w:p w:rsidR="0090249E" w:rsidRPr="0090249E" w:rsidRDefault="0090249E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 vyšší soudní úřednice Bc. Lenky Benešové se nahrazuje titul Bc. titulem Ing.</w:t>
      </w:r>
    </w:p>
    <w:p w:rsidR="0090249E" w:rsidRPr="00F8510A" w:rsidRDefault="0090249E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E4850" w:rsidRPr="00F8510A" w:rsidRDefault="0090249E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</w:t>
      </w:r>
      <w:r w:rsidR="00BE4850" w:rsidRPr="00F8510A">
        <w:rPr>
          <w:rFonts w:ascii="Garamond" w:hAnsi="Garamond"/>
          <w:b/>
          <w:sz w:val="24"/>
          <w:szCs w:val="24"/>
        </w:rPr>
        <w:t xml:space="preserve">. </w:t>
      </w:r>
    </w:p>
    <w:p w:rsidR="00BE4850" w:rsidRPr="00F8510A" w:rsidRDefault="00BE4850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8510A">
        <w:rPr>
          <w:rFonts w:ascii="Garamond" w:hAnsi="Garamond"/>
          <w:b/>
          <w:sz w:val="24"/>
          <w:szCs w:val="24"/>
        </w:rPr>
        <w:t>Oddělení výkonu rozhodnutí a exekucí</w:t>
      </w:r>
    </w:p>
    <w:p w:rsidR="00BE4850" w:rsidRPr="00F8510A" w:rsidRDefault="00BE4850" w:rsidP="00220688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>V soudním oddělení 27E, 28E, 27Nc, 27EXE, 28Nc a 28EXE se vypouští slova „Mgr. František Sedláček“ a „(zastupování vzájemné)“ a jako zástup se určuje JUDr. Jaroslav Simet.</w:t>
      </w:r>
    </w:p>
    <w:p w:rsidR="00BE4850" w:rsidRPr="00F8510A" w:rsidRDefault="00220688" w:rsidP="00220688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>Rozvrh práce na</w:t>
      </w:r>
      <w:r w:rsidR="00BE4850" w:rsidRPr="00F8510A">
        <w:rPr>
          <w:rFonts w:ascii="Garamond" w:hAnsi="Garamond"/>
          <w:sz w:val="24"/>
          <w:szCs w:val="24"/>
        </w:rPr>
        <w:t xml:space="preserve"> straně 41 </w:t>
      </w:r>
      <w:r w:rsidRPr="00F8510A">
        <w:rPr>
          <w:rFonts w:ascii="Garamond" w:hAnsi="Garamond"/>
          <w:sz w:val="24"/>
          <w:szCs w:val="24"/>
        </w:rPr>
        <w:t xml:space="preserve">ohledně věcí Cd mění tak, že Věci Cd dle § 260a </w:t>
      </w:r>
      <w:proofErr w:type="gramStart"/>
      <w:r w:rsidRPr="00F8510A">
        <w:rPr>
          <w:rFonts w:ascii="Garamond" w:hAnsi="Garamond"/>
          <w:sz w:val="24"/>
          <w:szCs w:val="24"/>
        </w:rPr>
        <w:t>o.s.</w:t>
      </w:r>
      <w:proofErr w:type="gramEnd"/>
      <w:r w:rsidRPr="00F8510A">
        <w:rPr>
          <w:rFonts w:ascii="Garamond" w:hAnsi="Garamond"/>
          <w:sz w:val="24"/>
          <w:szCs w:val="24"/>
        </w:rPr>
        <w:t>ř. vyřizuje Mgr. Stanislav Janků.</w:t>
      </w:r>
    </w:p>
    <w:p w:rsidR="00220688" w:rsidRPr="00F8510A" w:rsidRDefault="00220688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20688" w:rsidRPr="00F8510A" w:rsidRDefault="00220688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8510A">
        <w:rPr>
          <w:rFonts w:ascii="Garamond" w:hAnsi="Garamond"/>
          <w:b/>
          <w:sz w:val="24"/>
          <w:szCs w:val="24"/>
        </w:rPr>
        <w:t>V.</w:t>
      </w:r>
    </w:p>
    <w:p w:rsidR="00220688" w:rsidRPr="00F8510A" w:rsidRDefault="00220688" w:rsidP="008724E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8510A">
        <w:rPr>
          <w:rFonts w:ascii="Garamond" w:hAnsi="Garamond"/>
          <w:b/>
          <w:sz w:val="24"/>
          <w:szCs w:val="24"/>
        </w:rPr>
        <w:t>Oddělení výkonu rozhodnutí a exekucí – Pravidla pro přidělování</w:t>
      </w:r>
    </w:p>
    <w:p w:rsidR="00220688" w:rsidRPr="00F8510A" w:rsidRDefault="00220688" w:rsidP="00220688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>U pravidla pro přidělování 1) na straně 42 rozvrhu práce se nahrazuje „50%“ nově nahrazuje slovem „100%“.</w:t>
      </w:r>
    </w:p>
    <w:p w:rsidR="00220688" w:rsidRDefault="00220688" w:rsidP="00220688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F8510A">
        <w:rPr>
          <w:rFonts w:ascii="Garamond" w:hAnsi="Garamond"/>
          <w:sz w:val="24"/>
          <w:szCs w:val="24"/>
        </w:rPr>
        <w:t>Vyškrtává se pravidlo pro přidělování 2) na straně 42 rozvrhu práce.</w:t>
      </w:r>
    </w:p>
    <w:p w:rsidR="0072732E" w:rsidRDefault="0072732E" w:rsidP="0072732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72732E" w:rsidRPr="0072732E" w:rsidRDefault="0072732E" w:rsidP="0072732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2732E">
        <w:rPr>
          <w:rFonts w:ascii="Garamond" w:hAnsi="Garamond"/>
          <w:b/>
          <w:sz w:val="24"/>
          <w:szCs w:val="24"/>
        </w:rPr>
        <w:t>V</w:t>
      </w:r>
      <w:r w:rsidR="0090249E">
        <w:rPr>
          <w:rFonts w:ascii="Garamond" w:hAnsi="Garamond"/>
          <w:b/>
          <w:sz w:val="24"/>
          <w:szCs w:val="24"/>
        </w:rPr>
        <w:t>I</w:t>
      </w:r>
      <w:r w:rsidRPr="0072732E">
        <w:rPr>
          <w:rFonts w:ascii="Garamond" w:hAnsi="Garamond"/>
          <w:b/>
          <w:sz w:val="24"/>
          <w:szCs w:val="24"/>
        </w:rPr>
        <w:t>.</w:t>
      </w:r>
    </w:p>
    <w:p w:rsidR="0072732E" w:rsidRDefault="0072732E" w:rsidP="0072732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2732E">
        <w:rPr>
          <w:rFonts w:ascii="Garamond" w:hAnsi="Garamond"/>
          <w:b/>
          <w:sz w:val="24"/>
          <w:szCs w:val="24"/>
        </w:rPr>
        <w:t>Oddělení výkonu rozhodnutí a exekucí –</w:t>
      </w:r>
      <w:r>
        <w:rPr>
          <w:rFonts w:ascii="Garamond" w:hAnsi="Garamond"/>
          <w:b/>
          <w:sz w:val="24"/>
          <w:szCs w:val="24"/>
        </w:rPr>
        <w:t xml:space="preserve"> Vedoucí kanceláře</w:t>
      </w:r>
    </w:p>
    <w:p w:rsidR="00B268EE" w:rsidRPr="00B268EE" w:rsidRDefault="00F92D66" w:rsidP="00B268EE">
      <w:pPr>
        <w:pStyle w:val="Odstavecseseznamem"/>
        <w:numPr>
          <w:ilvl w:val="0"/>
          <w:numId w:val="18"/>
        </w:numPr>
        <w:tabs>
          <w:tab w:val="left" w:pos="-993"/>
        </w:tabs>
        <w:spacing w:after="0"/>
        <w:ind w:left="426"/>
        <w:jc w:val="both"/>
        <w:rPr>
          <w:rFonts w:ascii="Garamond" w:hAnsi="Garamond" w:cs="Arial"/>
          <w:sz w:val="24"/>
          <w:szCs w:val="24"/>
        </w:rPr>
      </w:pPr>
      <w:r w:rsidRPr="00B268EE">
        <w:rPr>
          <w:rFonts w:ascii="Garamond" w:hAnsi="Garamond"/>
          <w:sz w:val="24"/>
          <w:szCs w:val="24"/>
        </w:rPr>
        <w:t>Na straně 43 rozvrhu práce se vyškrtává vedoucí kanceláře Věra Kukelová</w:t>
      </w:r>
      <w:r w:rsidR="00B268EE">
        <w:rPr>
          <w:rFonts w:ascii="Garamond" w:hAnsi="Garamond"/>
          <w:sz w:val="24"/>
          <w:szCs w:val="24"/>
        </w:rPr>
        <w:t>.</w:t>
      </w:r>
    </w:p>
    <w:p w:rsidR="00B268EE" w:rsidRDefault="00B268EE" w:rsidP="00B268EE">
      <w:pPr>
        <w:pStyle w:val="Odstavecseseznamem"/>
        <w:numPr>
          <w:ilvl w:val="0"/>
          <w:numId w:val="18"/>
        </w:numPr>
        <w:tabs>
          <w:tab w:val="left" w:pos="-993"/>
        </w:tabs>
        <w:spacing w:after="0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</w:t>
      </w:r>
      <w:r w:rsidR="00F92D66" w:rsidRPr="00B268EE">
        <w:rPr>
          <w:rFonts w:ascii="Garamond" w:hAnsi="Garamond"/>
          <w:sz w:val="24"/>
          <w:szCs w:val="24"/>
        </w:rPr>
        <w:t xml:space="preserve">vedoucí kanceláře </w:t>
      </w:r>
      <w:r>
        <w:rPr>
          <w:rFonts w:ascii="Garamond" w:hAnsi="Garamond"/>
          <w:sz w:val="24"/>
          <w:szCs w:val="24"/>
        </w:rPr>
        <w:t xml:space="preserve">Nadi </w:t>
      </w:r>
      <w:r w:rsidR="00F92D66" w:rsidRPr="00B268EE">
        <w:rPr>
          <w:rFonts w:ascii="Garamond" w:hAnsi="Garamond"/>
          <w:sz w:val="24"/>
          <w:szCs w:val="24"/>
        </w:rPr>
        <w:t xml:space="preserve">Novákové se </w:t>
      </w:r>
      <w:r>
        <w:rPr>
          <w:rFonts w:ascii="Garamond" w:hAnsi="Garamond"/>
          <w:sz w:val="24"/>
          <w:szCs w:val="24"/>
        </w:rPr>
        <w:t xml:space="preserve">doplňuje: </w:t>
      </w:r>
      <w:r w:rsidR="00F92D66" w:rsidRPr="00B268EE">
        <w:rPr>
          <w:rFonts w:ascii="Garamond" w:hAnsi="Garamond" w:cs="Arial"/>
          <w:sz w:val="24"/>
          <w:szCs w:val="24"/>
        </w:rPr>
        <w:t>vede rejstřík 27E, 27Nc-lichá čísla, 27EXE, a rejstříky již uzavřených oddělení 17Nc-lichá čísla, 23Nc-lichá čísla, 0E-lichá čísla, 17E, 29Nc, 29E (věci napadlé do oddělení 29E v období od 1. 1. 2002 do 31. 12. 2009 po</w:t>
      </w:r>
      <w:r>
        <w:rPr>
          <w:rFonts w:ascii="Garamond" w:hAnsi="Garamond" w:cs="Arial"/>
          <w:sz w:val="24"/>
          <w:szCs w:val="24"/>
        </w:rPr>
        <w:t xml:space="preserve">uze věci lichých </w:t>
      </w:r>
      <w:proofErr w:type="spellStart"/>
      <w:r>
        <w:rPr>
          <w:rFonts w:ascii="Garamond" w:hAnsi="Garamond" w:cs="Arial"/>
          <w:sz w:val="24"/>
          <w:szCs w:val="24"/>
        </w:rPr>
        <w:t>sp</w:t>
      </w:r>
      <w:proofErr w:type="spellEnd"/>
      <w:r>
        <w:rPr>
          <w:rFonts w:ascii="Garamond" w:hAnsi="Garamond" w:cs="Arial"/>
          <w:sz w:val="24"/>
          <w:szCs w:val="24"/>
        </w:rPr>
        <w:t>. zn.), 29EXE</w:t>
      </w:r>
    </w:p>
    <w:p w:rsidR="00B268EE" w:rsidRDefault="00B268EE" w:rsidP="00B268EE">
      <w:pPr>
        <w:pStyle w:val="Odstavecseseznamem"/>
        <w:tabs>
          <w:tab w:val="left" w:pos="-993"/>
        </w:tabs>
        <w:spacing w:after="0"/>
        <w:ind w:left="42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(zastupuje –</w:t>
      </w:r>
      <w:r>
        <w:rPr>
          <w:rFonts w:ascii="Garamond" w:hAnsi="Garamond" w:cs="Arial"/>
          <w:sz w:val="24"/>
          <w:szCs w:val="24"/>
        </w:rPr>
        <w:t xml:space="preserve"> Korelová)</w:t>
      </w:r>
    </w:p>
    <w:p w:rsidR="001D2CB5" w:rsidRPr="00F8510A" w:rsidRDefault="001D2CB5" w:rsidP="008724E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231D12" w:rsidRDefault="009B61E9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666AA">
        <w:rPr>
          <w:rFonts w:ascii="Garamond" w:hAnsi="Garamond"/>
          <w:sz w:val="24"/>
          <w:szCs w:val="24"/>
        </w:rPr>
        <w:t>Sokolov</w:t>
      </w:r>
      <w:r w:rsidR="00231D12">
        <w:rPr>
          <w:rFonts w:ascii="Garamond" w:hAnsi="Garamond"/>
          <w:sz w:val="24"/>
          <w:szCs w:val="24"/>
        </w:rPr>
        <w:t xml:space="preserve"> </w:t>
      </w:r>
      <w:r w:rsidR="0006533C">
        <w:rPr>
          <w:rFonts w:ascii="Garamond" w:hAnsi="Garamond"/>
          <w:sz w:val="24"/>
          <w:szCs w:val="24"/>
        </w:rPr>
        <w:t>21. května 2021</w:t>
      </w: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5B1611" w:rsidRDefault="00F8510A" w:rsidP="00F8510A">
      <w:pPr>
        <w:tabs>
          <w:tab w:val="left" w:pos="376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</w:p>
    <w:p w:rsidR="005D2AB4" w:rsidRDefault="005D2AB4">
      <w:pPr>
        <w:rPr>
          <w:rFonts w:ascii="Garamond" w:hAnsi="Garamond"/>
          <w:sz w:val="24"/>
          <w:szCs w:val="24"/>
        </w:rPr>
      </w:pPr>
    </w:p>
    <w:p w:rsidR="00C94D0A" w:rsidRPr="009B0571" w:rsidRDefault="00050B21" w:rsidP="00C94D0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9D7A98">
        <w:rPr>
          <w:rFonts w:ascii="Garamond" w:hAnsi="Garamond"/>
          <w:sz w:val="24"/>
          <w:szCs w:val="24"/>
        </w:rPr>
        <w:t>24. 5. 2021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4D0A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9D7A98">
        <w:rPr>
          <w:rFonts w:ascii="Garamond" w:hAnsi="Garamond"/>
          <w:sz w:val="24"/>
          <w:szCs w:val="24"/>
        </w:rPr>
        <w:t>27. 5. 2021</w:t>
      </w:r>
      <w:bookmarkStart w:id="0" w:name="_GoBack"/>
      <w:bookmarkEnd w:id="0"/>
    </w:p>
    <w:p w:rsidR="00C94D0A" w:rsidRPr="009B0571" w:rsidRDefault="00C94D0A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2318E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F8510A" w:rsidRDefault="002318EE" w:rsidP="002318E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p w:rsidR="00F8510A" w:rsidRDefault="00F851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147BB" w:rsidRPr="009B0571" w:rsidRDefault="009147BB" w:rsidP="002318E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9147BB" w:rsidRPr="009B0571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9D7A98">
          <w:rPr>
            <w:rFonts w:ascii="Garamond" w:hAnsi="Garamond"/>
            <w:noProof/>
            <w:sz w:val="20"/>
          </w:rPr>
          <w:t>3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06533C">
      <w:rPr>
        <w:rFonts w:ascii="Garamond" w:hAnsi="Garamond"/>
        <w:sz w:val="20"/>
      </w:rPr>
      <w:t xml:space="preserve"> 873/2021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3A0"/>
    <w:multiLevelType w:val="hybridMultilevel"/>
    <w:tmpl w:val="FA3215E6"/>
    <w:lvl w:ilvl="0" w:tplc="C64E2C7C">
      <w:start w:val="2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1A13"/>
    <w:multiLevelType w:val="hybridMultilevel"/>
    <w:tmpl w:val="212C0EBA"/>
    <w:lvl w:ilvl="0" w:tplc="87C053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033C"/>
    <w:multiLevelType w:val="hybridMultilevel"/>
    <w:tmpl w:val="36D6271C"/>
    <w:lvl w:ilvl="0" w:tplc="03A06C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5"/>
  </w:num>
  <w:num w:numId="5">
    <w:abstractNumId w:val="10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2"/>
  </w:num>
  <w:num w:numId="11">
    <w:abstractNumId w:val="14"/>
  </w:num>
  <w:num w:numId="12">
    <w:abstractNumId w:val="7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6533C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6747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6639"/>
    <w:rsid w:val="0027764E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2829"/>
    <w:rsid w:val="003331DF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0FCE"/>
    <w:rsid w:val="00487F3B"/>
    <w:rsid w:val="0049231B"/>
    <w:rsid w:val="00495399"/>
    <w:rsid w:val="004953C1"/>
    <w:rsid w:val="004A4E5D"/>
    <w:rsid w:val="004D1FCB"/>
    <w:rsid w:val="004D7C02"/>
    <w:rsid w:val="004E291B"/>
    <w:rsid w:val="004E2D54"/>
    <w:rsid w:val="004E54F9"/>
    <w:rsid w:val="004F05F5"/>
    <w:rsid w:val="00501B5C"/>
    <w:rsid w:val="00506E0B"/>
    <w:rsid w:val="00530FF1"/>
    <w:rsid w:val="0053168B"/>
    <w:rsid w:val="00542535"/>
    <w:rsid w:val="00543AE9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D2AB4"/>
    <w:rsid w:val="005D53C4"/>
    <w:rsid w:val="005D61C8"/>
    <w:rsid w:val="005D7107"/>
    <w:rsid w:val="005E4325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C16B7"/>
    <w:rsid w:val="006E09A3"/>
    <w:rsid w:val="006E213E"/>
    <w:rsid w:val="00701B7F"/>
    <w:rsid w:val="00716A9A"/>
    <w:rsid w:val="00716C81"/>
    <w:rsid w:val="0072600F"/>
    <w:rsid w:val="0072732E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0127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659A"/>
    <w:rsid w:val="008B3FF0"/>
    <w:rsid w:val="008C13B3"/>
    <w:rsid w:val="008C2640"/>
    <w:rsid w:val="008C4BE0"/>
    <w:rsid w:val="008D2D5E"/>
    <w:rsid w:val="008E3E8C"/>
    <w:rsid w:val="008E7D97"/>
    <w:rsid w:val="008F067C"/>
    <w:rsid w:val="008F5CF5"/>
    <w:rsid w:val="00901765"/>
    <w:rsid w:val="0090249E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D7A98"/>
    <w:rsid w:val="009E7E8C"/>
    <w:rsid w:val="009F5E95"/>
    <w:rsid w:val="009F6BCD"/>
    <w:rsid w:val="00A23051"/>
    <w:rsid w:val="00A2457C"/>
    <w:rsid w:val="00A34BF9"/>
    <w:rsid w:val="00A3502D"/>
    <w:rsid w:val="00A60635"/>
    <w:rsid w:val="00A6768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268EE"/>
    <w:rsid w:val="00B33E85"/>
    <w:rsid w:val="00B36B40"/>
    <w:rsid w:val="00B413D9"/>
    <w:rsid w:val="00B43528"/>
    <w:rsid w:val="00B45E79"/>
    <w:rsid w:val="00B54A69"/>
    <w:rsid w:val="00B72CA9"/>
    <w:rsid w:val="00B86564"/>
    <w:rsid w:val="00B93E9C"/>
    <w:rsid w:val="00BB6095"/>
    <w:rsid w:val="00BB63DB"/>
    <w:rsid w:val="00BB6CA6"/>
    <w:rsid w:val="00BC06DB"/>
    <w:rsid w:val="00BC12CF"/>
    <w:rsid w:val="00BD350C"/>
    <w:rsid w:val="00BE4850"/>
    <w:rsid w:val="00BF76ED"/>
    <w:rsid w:val="00C15A17"/>
    <w:rsid w:val="00C15A85"/>
    <w:rsid w:val="00C24AC6"/>
    <w:rsid w:val="00C372B9"/>
    <w:rsid w:val="00C4699A"/>
    <w:rsid w:val="00C52714"/>
    <w:rsid w:val="00C64AAC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A9"/>
    <w:rsid w:val="00CB2BFD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365E3"/>
    <w:rsid w:val="00D40E9F"/>
    <w:rsid w:val="00D4451E"/>
    <w:rsid w:val="00D559F3"/>
    <w:rsid w:val="00D74D54"/>
    <w:rsid w:val="00D864B0"/>
    <w:rsid w:val="00D867F6"/>
    <w:rsid w:val="00D900AD"/>
    <w:rsid w:val="00DA4CAC"/>
    <w:rsid w:val="00DC1057"/>
    <w:rsid w:val="00DC1F86"/>
    <w:rsid w:val="00DD26FF"/>
    <w:rsid w:val="00DF24B0"/>
    <w:rsid w:val="00E00CE1"/>
    <w:rsid w:val="00E0162D"/>
    <w:rsid w:val="00E17354"/>
    <w:rsid w:val="00E23652"/>
    <w:rsid w:val="00E30243"/>
    <w:rsid w:val="00E4448A"/>
    <w:rsid w:val="00E53FED"/>
    <w:rsid w:val="00E60B3F"/>
    <w:rsid w:val="00E617E9"/>
    <w:rsid w:val="00E74BB5"/>
    <w:rsid w:val="00E769AA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363C2"/>
    <w:rsid w:val="00F40BF4"/>
    <w:rsid w:val="00F53541"/>
    <w:rsid w:val="00F56466"/>
    <w:rsid w:val="00F575C4"/>
    <w:rsid w:val="00F6422D"/>
    <w:rsid w:val="00F652D4"/>
    <w:rsid w:val="00F65EEF"/>
    <w:rsid w:val="00F67B04"/>
    <w:rsid w:val="00F746E1"/>
    <w:rsid w:val="00F827D1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D5374AB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84D0-3123-4F14-85A7-A7CD3D31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9</cp:revision>
  <cp:lastPrinted>2021-05-21T07:20:00Z</cp:lastPrinted>
  <dcterms:created xsi:type="dcterms:W3CDTF">2021-05-17T12:10:00Z</dcterms:created>
  <dcterms:modified xsi:type="dcterms:W3CDTF">2021-06-01T05:30:00Z</dcterms:modified>
</cp:coreProperties>
</file>