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DC" w:rsidRPr="00217C79" w:rsidRDefault="005762DC" w:rsidP="005762D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217C79">
        <w:rPr>
          <w:rFonts w:ascii="Arial" w:hAnsi="Arial" w:cs="Arial"/>
          <w:b/>
          <w:bCs/>
          <w:sz w:val="52"/>
          <w:szCs w:val="52"/>
        </w:rPr>
        <w:t>Obvodní soud pro Prahu 7</w:t>
      </w:r>
    </w:p>
    <w:p w:rsidR="005762DC" w:rsidRPr="00217C79" w:rsidRDefault="005762DC" w:rsidP="005762DC">
      <w:pPr>
        <w:jc w:val="center"/>
        <w:rPr>
          <w:rFonts w:ascii="Arial" w:hAnsi="Arial" w:cs="Arial"/>
          <w:bCs/>
          <w:sz w:val="36"/>
          <w:szCs w:val="36"/>
        </w:rPr>
      </w:pPr>
      <w:r w:rsidRPr="00217C79">
        <w:rPr>
          <w:rFonts w:ascii="Arial" w:hAnsi="Arial" w:cs="Arial"/>
          <w:bCs/>
          <w:sz w:val="36"/>
          <w:szCs w:val="36"/>
        </w:rPr>
        <w:t>Ovocný trh 14, 112 96 Praha 1</w:t>
      </w:r>
    </w:p>
    <w:p w:rsidR="005762DC" w:rsidRPr="00217C79" w:rsidRDefault="005762DC" w:rsidP="005762DC">
      <w:pPr>
        <w:jc w:val="center"/>
        <w:rPr>
          <w:rFonts w:ascii="Arial" w:hAnsi="Arial" w:cs="Arial"/>
          <w:b/>
          <w:bCs/>
        </w:rPr>
      </w:pPr>
      <w:r w:rsidRPr="00217C79">
        <w:rPr>
          <w:rFonts w:ascii="Arial" w:hAnsi="Arial" w:cs="Arial"/>
          <w:b/>
          <w:bCs/>
        </w:rPr>
        <w:t>tel. 221 093 322; fax:224233218;  IČ:00024449</w:t>
      </w:r>
    </w:p>
    <w:p w:rsidR="005762DC" w:rsidRPr="00217C79" w:rsidRDefault="005762DC" w:rsidP="005762DC">
      <w:pPr>
        <w:jc w:val="center"/>
        <w:rPr>
          <w:b/>
          <w:bCs/>
        </w:rPr>
      </w:pPr>
      <w:r w:rsidRPr="00217C79">
        <w:rPr>
          <w:b/>
          <w:bCs/>
        </w:rPr>
        <w:t xml:space="preserve">e-mail: </w:t>
      </w:r>
      <w:hyperlink r:id="rId6" w:history="1">
        <w:r w:rsidRPr="00217C79">
          <w:rPr>
            <w:rStyle w:val="Hypertextovodkaz"/>
            <w:b/>
            <w:bCs/>
          </w:rPr>
          <w:t>podatelna@osoud.pha7.justice.cz</w:t>
        </w:r>
      </w:hyperlink>
      <w:r w:rsidRPr="00217C79">
        <w:rPr>
          <w:b/>
          <w:bCs/>
        </w:rPr>
        <w:t xml:space="preserve">    ID datové schránky: 2ndabz7</w:t>
      </w:r>
    </w:p>
    <w:p w:rsidR="005762DC" w:rsidRPr="00217C79" w:rsidRDefault="005762DC" w:rsidP="005762DC">
      <w:pPr>
        <w:rPr>
          <w:rFonts w:ascii="Arial" w:hAnsi="Arial" w:cs="Arial"/>
          <w:b/>
          <w:bCs/>
          <w:sz w:val="28"/>
          <w:szCs w:val="28"/>
        </w:rPr>
      </w:pPr>
    </w:p>
    <w:p w:rsidR="00327646" w:rsidRPr="00217C79" w:rsidRDefault="00327646" w:rsidP="00327646">
      <w:pPr>
        <w:rPr>
          <w:rFonts w:ascii="Arial" w:hAnsi="Arial" w:cs="Arial"/>
          <w:b/>
          <w:bCs/>
          <w:sz w:val="28"/>
          <w:szCs w:val="28"/>
        </w:rPr>
      </w:pPr>
    </w:p>
    <w:p w:rsidR="00327646" w:rsidRPr="00217C79" w:rsidRDefault="00327646" w:rsidP="00327646">
      <w:pPr>
        <w:jc w:val="right"/>
        <w:rPr>
          <w:b/>
          <w:bCs/>
        </w:rPr>
      </w:pPr>
      <w:proofErr w:type="spellStart"/>
      <w:proofErr w:type="gramStart"/>
      <w:r w:rsidRPr="00217C79">
        <w:rPr>
          <w:b/>
          <w:bCs/>
        </w:rPr>
        <w:t>sp.zn</w:t>
      </w:r>
      <w:proofErr w:type="spellEnd"/>
      <w:r w:rsidRPr="00217C79">
        <w:rPr>
          <w:b/>
          <w:bCs/>
        </w:rPr>
        <w:t>.</w:t>
      </w:r>
      <w:proofErr w:type="gramEnd"/>
      <w:r w:rsidRPr="00217C79">
        <w:rPr>
          <w:b/>
          <w:bCs/>
        </w:rPr>
        <w:t>:</w:t>
      </w:r>
      <w:r w:rsidR="00CC5269" w:rsidRPr="00217C79">
        <w:rPr>
          <w:b/>
          <w:bCs/>
        </w:rPr>
        <w:t xml:space="preserve"> 0 </w:t>
      </w:r>
      <w:r w:rsidRPr="00217C79">
        <w:rPr>
          <w:b/>
          <w:bCs/>
        </w:rPr>
        <w:t xml:space="preserve"> </w:t>
      </w:r>
      <w:proofErr w:type="spellStart"/>
      <w:r w:rsidRPr="00217C79">
        <w:rPr>
          <w:b/>
          <w:bCs/>
        </w:rPr>
        <w:t>Spr</w:t>
      </w:r>
      <w:proofErr w:type="spellEnd"/>
      <w:r w:rsidR="00CC5269" w:rsidRPr="00217C79">
        <w:rPr>
          <w:b/>
          <w:bCs/>
        </w:rPr>
        <w:t xml:space="preserve"> 150/</w:t>
      </w:r>
      <w:r w:rsidR="00AE3B00" w:rsidRPr="00217C79">
        <w:rPr>
          <w:b/>
          <w:bCs/>
        </w:rPr>
        <w:t>2016</w:t>
      </w:r>
    </w:p>
    <w:p w:rsidR="00327646" w:rsidRPr="00217C79" w:rsidRDefault="00327646" w:rsidP="00327646">
      <w:pPr>
        <w:jc w:val="both"/>
        <w:rPr>
          <w:rFonts w:ascii="Arial" w:hAnsi="Arial" w:cs="Arial"/>
          <w:sz w:val="22"/>
          <w:szCs w:val="22"/>
        </w:rPr>
      </w:pPr>
    </w:p>
    <w:p w:rsidR="00327646" w:rsidRPr="00217C79" w:rsidRDefault="00327646" w:rsidP="00327646">
      <w:pPr>
        <w:jc w:val="right"/>
        <w:rPr>
          <w:sz w:val="22"/>
          <w:szCs w:val="22"/>
        </w:rPr>
      </w:pPr>
      <w:r w:rsidRPr="00217C79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841C60" w:rsidRPr="00217C79">
        <w:rPr>
          <w:rFonts w:ascii="Arial" w:hAnsi="Arial" w:cs="Arial"/>
          <w:sz w:val="22"/>
          <w:szCs w:val="22"/>
        </w:rPr>
        <w:t xml:space="preserve">                  </w:t>
      </w:r>
      <w:r w:rsidR="00841C60" w:rsidRPr="00217C79">
        <w:rPr>
          <w:sz w:val="22"/>
          <w:szCs w:val="22"/>
        </w:rPr>
        <w:t xml:space="preserve">V Praze dne </w:t>
      </w:r>
      <w:r w:rsidR="00AE3B00" w:rsidRPr="00217C79">
        <w:rPr>
          <w:sz w:val="22"/>
          <w:szCs w:val="22"/>
        </w:rPr>
        <w:t>26. února 2016</w:t>
      </w:r>
    </w:p>
    <w:p w:rsidR="00327646" w:rsidRPr="00217C79" w:rsidRDefault="00327646" w:rsidP="00327646">
      <w:pPr>
        <w:rPr>
          <w:rFonts w:ascii="Arial" w:hAnsi="Arial" w:cs="Arial"/>
          <w:sz w:val="22"/>
          <w:szCs w:val="22"/>
        </w:rPr>
      </w:pPr>
    </w:p>
    <w:p w:rsidR="003873E0" w:rsidRPr="00217C79" w:rsidRDefault="003873E0" w:rsidP="00327646">
      <w:pPr>
        <w:rPr>
          <w:rFonts w:ascii="Arial" w:hAnsi="Arial" w:cs="Arial"/>
          <w:sz w:val="22"/>
          <w:szCs w:val="22"/>
        </w:rPr>
      </w:pPr>
    </w:p>
    <w:p w:rsidR="003873E0" w:rsidRPr="00217C79" w:rsidRDefault="003873E0" w:rsidP="00327646">
      <w:pPr>
        <w:rPr>
          <w:rFonts w:ascii="Arial" w:hAnsi="Arial" w:cs="Arial"/>
          <w:sz w:val="22"/>
          <w:szCs w:val="22"/>
        </w:rPr>
      </w:pPr>
    </w:p>
    <w:p w:rsidR="003873E0" w:rsidRPr="00217C79" w:rsidRDefault="003873E0" w:rsidP="00327646"/>
    <w:p w:rsidR="00327646" w:rsidRPr="00217C79" w:rsidRDefault="00327646" w:rsidP="00327646"/>
    <w:p w:rsidR="00327646" w:rsidRPr="00217C79" w:rsidRDefault="00AE3B00" w:rsidP="00327646">
      <w:pPr>
        <w:rPr>
          <w:b/>
        </w:rPr>
      </w:pPr>
      <w:r w:rsidRPr="00217C79">
        <w:rPr>
          <w:b/>
        </w:rPr>
        <w:t>Věc:</w:t>
      </w:r>
      <w:r w:rsidRPr="00217C79">
        <w:rPr>
          <w:b/>
        </w:rPr>
        <w:tab/>
        <w:t>Změna č. 1</w:t>
      </w:r>
      <w:r w:rsidR="00327646" w:rsidRPr="00217C79">
        <w:rPr>
          <w:b/>
        </w:rPr>
        <w:t xml:space="preserve"> Rozvrhu práce Obvodního soudu pro rok </w:t>
      </w:r>
      <w:r w:rsidRPr="00217C79">
        <w:rPr>
          <w:b/>
        </w:rPr>
        <w:t>2016</w:t>
      </w:r>
    </w:p>
    <w:p w:rsidR="00327646" w:rsidRPr="00217C79" w:rsidRDefault="00327646" w:rsidP="00327646">
      <w:pPr>
        <w:rPr>
          <w:b/>
        </w:rPr>
      </w:pPr>
    </w:p>
    <w:p w:rsidR="003873E0" w:rsidRPr="00217C79" w:rsidRDefault="003873E0" w:rsidP="00327646">
      <w:pPr>
        <w:rPr>
          <w:b/>
        </w:rPr>
      </w:pPr>
    </w:p>
    <w:p w:rsidR="003873E0" w:rsidRPr="00217C79" w:rsidRDefault="003873E0" w:rsidP="00327646">
      <w:pPr>
        <w:rPr>
          <w:b/>
        </w:rPr>
      </w:pPr>
    </w:p>
    <w:p w:rsidR="003873E0" w:rsidRPr="00217C79" w:rsidRDefault="003873E0" w:rsidP="00327646">
      <w:pPr>
        <w:rPr>
          <w:b/>
        </w:rPr>
      </w:pPr>
    </w:p>
    <w:p w:rsidR="00327646" w:rsidRPr="00217C79" w:rsidRDefault="00327646" w:rsidP="00327646">
      <w:pPr>
        <w:jc w:val="both"/>
      </w:pPr>
      <w:r w:rsidRPr="00217C79">
        <w:t xml:space="preserve">V souvislosti s nutností změn v organizaci soudu v průběhu roku </w:t>
      </w:r>
      <w:proofErr w:type="gramStart"/>
      <w:r w:rsidRPr="00217C79">
        <w:t>se</w:t>
      </w:r>
      <w:proofErr w:type="gramEnd"/>
      <w:r w:rsidRPr="00217C79">
        <w:t xml:space="preserve"> podle </w:t>
      </w:r>
      <w:proofErr w:type="spellStart"/>
      <w:r w:rsidRPr="00217C79">
        <w:t>ust</w:t>
      </w:r>
      <w:proofErr w:type="spellEnd"/>
      <w:r w:rsidRPr="00217C79">
        <w:t>. § 42 odst. 2 zákona č. 6/2002 Sb., ve znění pozdějších předpisů, vydává tato změna rozvrhu práce:</w:t>
      </w:r>
    </w:p>
    <w:p w:rsidR="003873E0" w:rsidRPr="00217C79" w:rsidRDefault="003873E0" w:rsidP="00327646">
      <w:pPr>
        <w:jc w:val="both"/>
      </w:pPr>
    </w:p>
    <w:p w:rsidR="00AE3B00" w:rsidRPr="00217C79" w:rsidRDefault="00AE3B00" w:rsidP="00841C60">
      <w:pPr>
        <w:numPr>
          <w:ilvl w:val="0"/>
          <w:numId w:val="1"/>
        </w:numPr>
        <w:jc w:val="both"/>
      </w:pPr>
      <w:r w:rsidRPr="00217C79">
        <w:t xml:space="preserve">Dne 24. února 2016 rezignoval dle </w:t>
      </w:r>
      <w:r w:rsidR="00811063" w:rsidRPr="00217C79">
        <w:t xml:space="preserve">§ </w:t>
      </w:r>
      <w:r w:rsidRPr="00217C79">
        <w:t xml:space="preserve">108 </w:t>
      </w:r>
      <w:proofErr w:type="gramStart"/>
      <w:r w:rsidRPr="00217C79">
        <w:t>odst.1) písm.</w:t>
      </w:r>
      <w:proofErr w:type="gramEnd"/>
      <w:r w:rsidRPr="00217C79">
        <w:t xml:space="preserve"> b) zákona č.6/2002 Sb. o soudech a soudcích v platném znění na funkci předsedy Obvodního soudu pro Prahu 7 pan JUDr. Ladislav Hejtmánek.</w:t>
      </w:r>
    </w:p>
    <w:p w:rsidR="00AE3B00" w:rsidRPr="00217C79" w:rsidRDefault="00AE3B00" w:rsidP="00841C60">
      <w:pPr>
        <w:numPr>
          <w:ilvl w:val="0"/>
          <w:numId w:val="1"/>
        </w:numPr>
        <w:jc w:val="both"/>
      </w:pPr>
      <w:r w:rsidRPr="00217C79">
        <w:t>Dne 25. února byl v plném rozsahu činnosti pověřen ve funkci předsedy Obvodního soudu pro Prahu 7 pan místopředseda Mgr. Roman Podlešák.</w:t>
      </w:r>
    </w:p>
    <w:p w:rsidR="00AE3B00" w:rsidRPr="00217C79" w:rsidRDefault="00AE3B00" w:rsidP="00841C60">
      <w:pPr>
        <w:numPr>
          <w:ilvl w:val="0"/>
          <w:numId w:val="1"/>
        </w:numPr>
        <w:jc w:val="both"/>
      </w:pPr>
      <w:r w:rsidRPr="00217C79">
        <w:t xml:space="preserve">Dne </w:t>
      </w:r>
      <w:r w:rsidR="00CD26D7" w:rsidRPr="00217C79">
        <w:t xml:space="preserve">22. února 2016 </w:t>
      </w:r>
      <w:r w:rsidRPr="00217C79">
        <w:t>byla v plném rozsahu činnosti pověřena ve funkci místopředsedkyně pro věci občansko-právní Obvodního soudu pro Prahu 7 paní JUDr. Iva Kaňáková.</w:t>
      </w:r>
    </w:p>
    <w:p w:rsidR="00AE3B00" w:rsidRPr="00217C79" w:rsidRDefault="00811063" w:rsidP="00841C60">
      <w:pPr>
        <w:numPr>
          <w:ilvl w:val="0"/>
          <w:numId w:val="1"/>
        </w:numPr>
        <w:jc w:val="both"/>
      </w:pPr>
      <w:r w:rsidRPr="00217C79">
        <w:t xml:space="preserve">Od </w:t>
      </w:r>
      <w:r w:rsidR="00CD26D7" w:rsidRPr="00217C79">
        <w:t xml:space="preserve">11. února 2016 </w:t>
      </w:r>
      <w:r w:rsidR="00075C1E" w:rsidRPr="00217C79">
        <w:t>se</w:t>
      </w:r>
      <w:r w:rsidRPr="00217C79">
        <w:t xml:space="preserve"> funkce personalistky přiřazuje paní Ing. </w:t>
      </w:r>
      <w:r w:rsidR="00075C1E" w:rsidRPr="00217C79">
        <w:t>Martině Králové.</w:t>
      </w:r>
    </w:p>
    <w:p w:rsidR="00811063" w:rsidRPr="00217C79" w:rsidRDefault="00811063" w:rsidP="00841C60">
      <w:pPr>
        <w:numPr>
          <w:ilvl w:val="0"/>
          <w:numId w:val="1"/>
        </w:numPr>
        <w:jc w:val="both"/>
      </w:pPr>
      <w:r w:rsidRPr="00217C79">
        <w:t>Rejstřík 200 ZRT se vypouští z Rozvrhu práce od 1. března 2016.</w:t>
      </w:r>
    </w:p>
    <w:p w:rsidR="00811063" w:rsidRPr="00217C79" w:rsidRDefault="001922FC" w:rsidP="00841C60">
      <w:pPr>
        <w:numPr>
          <w:ilvl w:val="0"/>
          <w:numId w:val="1"/>
        </w:numPr>
        <w:jc w:val="both"/>
      </w:pPr>
      <w:r w:rsidRPr="00217C79">
        <w:t xml:space="preserve">Od 1. března 2016 vyřizují stížnosti podle zákona č.6/2002 Sb. pro věci trestní </w:t>
      </w:r>
      <w:r w:rsidR="00CD26D7" w:rsidRPr="00217C79">
        <w:t>Mgr. Roman Podlešák a pro věci o</w:t>
      </w:r>
      <w:r w:rsidRPr="00217C79">
        <w:t>bčansko-právní JUDr. Iva Kaňáková.</w:t>
      </w:r>
    </w:p>
    <w:p w:rsidR="001922FC" w:rsidRPr="00217C79" w:rsidRDefault="001922FC" w:rsidP="00841C60">
      <w:pPr>
        <w:numPr>
          <w:ilvl w:val="0"/>
          <w:numId w:val="1"/>
        </w:numPr>
        <w:jc w:val="both"/>
      </w:pPr>
      <w:r w:rsidRPr="00217C79">
        <w:t xml:space="preserve">Od 1. </w:t>
      </w:r>
      <w:r w:rsidR="00CD26D7" w:rsidRPr="00217C79">
        <w:t>b</w:t>
      </w:r>
      <w:r w:rsidRPr="00217C79">
        <w:t>řezna</w:t>
      </w:r>
      <w:r w:rsidR="003138ED" w:rsidRPr="00217C79">
        <w:t xml:space="preserve"> 2016</w:t>
      </w:r>
      <w:r w:rsidRPr="00217C79">
        <w:t xml:space="preserve"> se upravuje přidělování spisů, kde byla podána žaloba pro zmatečnost a to dle pravidla, že </w:t>
      </w:r>
      <w:r w:rsidR="003873E0" w:rsidRPr="00217C79">
        <w:t>n</w:t>
      </w:r>
      <w:r w:rsidRPr="00217C79">
        <w:t xml:space="preserve">ávrhy (žaloby) na obnovu řízení nebo žaloby pro zmatečnost se nově nezapisují, ale vedou se pod stejnými spisovými značkami, pod kterými byly vedeny a ke kterým se návrhy (žaloby) vztahují, není-li dále stanoveno jinak. Jde-li o věci, které jsou pravomocné nebo odškrtnuté, obživnou z důvodu řízení o obnově řízení nebo řízení o žalobě pro zmatečnost; u věcí vyřízených, ale nepravomocných, se obživnutí věci vyznačí až po právní moci. Žaloby pro zmatečnost budou přidělovány prvním zastupujícímu soudci v pořadí v daném senátu vzhledem k ustanovení § 14 odst. 3 </w:t>
      </w:r>
      <w:proofErr w:type="gramStart"/>
      <w:r w:rsidRPr="00217C79">
        <w:t>o.s.</w:t>
      </w:r>
      <w:proofErr w:type="gramEnd"/>
      <w:r w:rsidRPr="00217C79">
        <w:t>ř.</w:t>
      </w:r>
      <w:r w:rsidR="00CD26D7" w:rsidRPr="00217C79">
        <w:t>,</w:t>
      </w:r>
      <w:r w:rsidRPr="00217C79">
        <w:t xml:space="preserve"> pokud soudce, který věc meritorně rozhodl u zdejšího soudu působí.</w:t>
      </w:r>
    </w:p>
    <w:p w:rsidR="003873E0" w:rsidRPr="00217C79" w:rsidRDefault="003873E0" w:rsidP="00841C60">
      <w:pPr>
        <w:numPr>
          <w:ilvl w:val="0"/>
          <w:numId w:val="1"/>
        </w:numPr>
        <w:jc w:val="both"/>
      </w:pPr>
      <w:r w:rsidRPr="00217C79">
        <w:t>Od 1. března 2016 se všechny věci převedené z rejstříku EPR zapisují do rejstříku 5C.</w:t>
      </w:r>
    </w:p>
    <w:p w:rsidR="003873E0" w:rsidRPr="00217C79" w:rsidRDefault="003873E0" w:rsidP="00841C60">
      <w:pPr>
        <w:numPr>
          <w:ilvl w:val="0"/>
          <w:numId w:val="1"/>
        </w:numPr>
        <w:jc w:val="both"/>
      </w:pPr>
      <w:r w:rsidRPr="00217C79">
        <w:br w:type="page"/>
      </w:r>
    </w:p>
    <w:p w:rsidR="003873E0" w:rsidRPr="00217C79" w:rsidRDefault="003873E0" w:rsidP="00841C60">
      <w:pPr>
        <w:numPr>
          <w:ilvl w:val="0"/>
          <w:numId w:val="1"/>
        </w:numPr>
        <w:jc w:val="both"/>
      </w:pPr>
      <w:r w:rsidRPr="00217C79">
        <w:lastRenderedPageBreak/>
        <w:t xml:space="preserve">Od 1. března 2016 se upravuje rozhodování v </w:t>
      </w:r>
      <w:r w:rsidRPr="00217C79">
        <w:rPr>
          <w:bCs/>
        </w:rPr>
        <w:t xml:space="preserve">předběžném řízení ve věcech ochrany proti domácímu násilí dle </w:t>
      </w:r>
      <w:proofErr w:type="spellStart"/>
      <w:r w:rsidRPr="00217C79">
        <w:rPr>
          <w:bCs/>
        </w:rPr>
        <w:t>ust</w:t>
      </w:r>
      <w:proofErr w:type="spellEnd"/>
      <w:r w:rsidRPr="00217C79">
        <w:rPr>
          <w:bCs/>
        </w:rPr>
        <w:t xml:space="preserve">. § 400 a násl. zákona č. 292/2013 Sb. kdy pouze v mimopracovní době věc </w:t>
      </w:r>
      <w:r w:rsidRPr="00217C79">
        <w:t>vyřizují soudci všech oddělení dle rozpisu služeb dosažitelnosti</w:t>
      </w:r>
      <w:r w:rsidRPr="00217C79">
        <w:rPr>
          <w:bCs/>
        </w:rPr>
        <w:t>.</w:t>
      </w:r>
    </w:p>
    <w:p w:rsidR="0096624F" w:rsidRPr="00217C79" w:rsidRDefault="0096624F" w:rsidP="00841C60">
      <w:pPr>
        <w:numPr>
          <w:ilvl w:val="0"/>
          <w:numId w:val="1"/>
        </w:numPr>
        <w:jc w:val="both"/>
      </w:pPr>
      <w:r w:rsidRPr="00217C79">
        <w:rPr>
          <w:bCs/>
        </w:rPr>
        <w:t>Od</w:t>
      </w:r>
      <w:r w:rsidR="00C8007A" w:rsidRPr="00217C79">
        <w:rPr>
          <w:bCs/>
        </w:rPr>
        <w:t xml:space="preserve"> 1. b</w:t>
      </w:r>
      <w:r w:rsidRPr="00217C79">
        <w:rPr>
          <w:bCs/>
        </w:rPr>
        <w:t xml:space="preserve">řezna 2016 se upravuje přidělování asistentů v trestním oddělení a to následujícím způsobem: </w:t>
      </w:r>
      <w:r w:rsidRPr="00217C79">
        <w:t xml:space="preserve">v senátu 3T se střídají po měsíčním cyklu s tím, že </w:t>
      </w:r>
      <w:r w:rsidRPr="00217C79">
        <w:rPr>
          <w:color w:val="000000"/>
        </w:rPr>
        <w:t>asistent, který není v senátu 3T, se postupně střídá v senátech 24T a 39T.</w:t>
      </w:r>
    </w:p>
    <w:p w:rsidR="00327646" w:rsidRPr="00217C79" w:rsidRDefault="00327646" w:rsidP="00327646">
      <w:pPr>
        <w:tabs>
          <w:tab w:val="left" w:pos="6145"/>
        </w:tabs>
        <w:jc w:val="right"/>
      </w:pPr>
    </w:p>
    <w:p w:rsidR="003873E0" w:rsidRPr="00217C79" w:rsidRDefault="003873E0" w:rsidP="00327646">
      <w:pPr>
        <w:tabs>
          <w:tab w:val="left" w:pos="6145"/>
        </w:tabs>
        <w:jc w:val="right"/>
      </w:pPr>
    </w:p>
    <w:p w:rsidR="003873E0" w:rsidRPr="00217C79" w:rsidRDefault="003873E0" w:rsidP="00327646">
      <w:pPr>
        <w:tabs>
          <w:tab w:val="left" w:pos="6145"/>
        </w:tabs>
        <w:jc w:val="right"/>
      </w:pPr>
    </w:p>
    <w:p w:rsidR="003873E0" w:rsidRPr="00217C79" w:rsidRDefault="003873E0" w:rsidP="00327646">
      <w:pPr>
        <w:tabs>
          <w:tab w:val="left" w:pos="6145"/>
        </w:tabs>
        <w:jc w:val="right"/>
      </w:pPr>
    </w:p>
    <w:p w:rsidR="003873E0" w:rsidRPr="00217C79" w:rsidRDefault="003873E0" w:rsidP="00327646">
      <w:pPr>
        <w:tabs>
          <w:tab w:val="left" w:pos="6145"/>
        </w:tabs>
        <w:jc w:val="right"/>
      </w:pPr>
    </w:p>
    <w:p w:rsidR="003873E0" w:rsidRPr="00217C79" w:rsidRDefault="003873E0" w:rsidP="00327646">
      <w:pPr>
        <w:tabs>
          <w:tab w:val="left" w:pos="6145"/>
        </w:tabs>
        <w:jc w:val="right"/>
      </w:pPr>
    </w:p>
    <w:p w:rsidR="003873E0" w:rsidRPr="00217C79" w:rsidRDefault="003873E0" w:rsidP="00327646">
      <w:pPr>
        <w:tabs>
          <w:tab w:val="left" w:pos="6145"/>
        </w:tabs>
        <w:jc w:val="right"/>
      </w:pPr>
    </w:p>
    <w:p w:rsidR="00327646" w:rsidRPr="00217C79" w:rsidRDefault="003873E0" w:rsidP="00327646">
      <w:pPr>
        <w:tabs>
          <w:tab w:val="left" w:pos="6145"/>
        </w:tabs>
        <w:jc w:val="right"/>
      </w:pPr>
      <w:r w:rsidRPr="00217C79">
        <w:rPr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F09C4" wp14:editId="08C696C6">
                <wp:simplePos x="0" y="0"/>
                <wp:positionH relativeFrom="column">
                  <wp:align>right</wp:align>
                </wp:positionH>
                <wp:positionV relativeFrom="paragraph">
                  <wp:posOffset>22860</wp:posOffset>
                </wp:positionV>
                <wp:extent cx="2374265" cy="1403985"/>
                <wp:effectExtent l="0" t="0" r="63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3E0" w:rsidRPr="00503A46" w:rsidRDefault="003873E0" w:rsidP="006021F0">
                            <w:pPr>
                              <w:jc w:val="center"/>
                            </w:pPr>
                            <w:r w:rsidRPr="00503A46">
                              <w:t>Mgr. Roman Podlešák</w:t>
                            </w:r>
                            <w:r w:rsidR="00227D38">
                              <w:t xml:space="preserve">, </w:t>
                            </w:r>
                            <w:proofErr w:type="gramStart"/>
                            <w:r w:rsidR="00227D38">
                              <w:t>v.r.</w:t>
                            </w:r>
                            <w:proofErr w:type="gramEnd"/>
                          </w:p>
                          <w:p w:rsidR="003873E0" w:rsidRPr="00503A46" w:rsidRDefault="003873E0" w:rsidP="003873E0">
                            <w:pPr>
                              <w:jc w:val="center"/>
                            </w:pPr>
                            <w:r w:rsidRPr="00503A46">
                              <w:t xml:space="preserve">pověřen zastupováním </w:t>
                            </w:r>
                            <w:r w:rsidR="006021F0">
                              <w:t xml:space="preserve">ve funkci předsedy </w:t>
                            </w:r>
                            <w:r w:rsidRPr="00503A46">
                              <w:t>soudu</w:t>
                            </w:r>
                            <w:bookmarkStart w:id="0" w:name="_GoBack"/>
                            <w:bookmarkEnd w:id="0"/>
                          </w:p>
                          <w:p w:rsidR="003873E0" w:rsidRDefault="003873E0" w:rsidP="003873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5.75pt;margin-top:1.8pt;width:186.95pt;height:110.55pt;z-index:251659264;visibility:visible;mso-wrap-style:square;mso-width-percent:400;mso-height-percent:200;mso-wrap-distance-left:9pt;mso-wrap-distance-top:0;mso-wrap-distance-right:9pt;mso-wrap-distance-bottom:0;mso-position-horizontal:right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" stroked="f">
                <v:textbox style="mso-fit-shape-to-text:t">
                  <w:txbxContent>
                    <w:p w:rsidR="003873E0" w:rsidRPr="00503A46" w:rsidRDefault="003873E0" w:rsidP="006021F0">
                      <w:pPr>
                        <w:jc w:val="center"/>
                      </w:pPr>
                      <w:r w:rsidRPr="00503A46">
                        <w:t>Mgr. Roman Podlešák</w:t>
                      </w:r>
                      <w:r w:rsidR="00227D38">
                        <w:t xml:space="preserve">, </w:t>
                      </w:r>
                      <w:proofErr w:type="gramStart"/>
                      <w:r w:rsidR="00227D38">
                        <w:t>v.r.</w:t>
                      </w:r>
                      <w:proofErr w:type="gramEnd"/>
                    </w:p>
                    <w:p w:rsidR="003873E0" w:rsidRPr="00503A46" w:rsidRDefault="003873E0" w:rsidP="003873E0">
                      <w:pPr>
                        <w:jc w:val="center"/>
                      </w:pPr>
                      <w:r w:rsidRPr="00503A46">
                        <w:t xml:space="preserve">pověřen zastupováním </w:t>
                      </w:r>
                      <w:r w:rsidR="006021F0">
                        <w:t xml:space="preserve">ve funkci předsedy </w:t>
                      </w:r>
                      <w:r w:rsidRPr="00503A46">
                        <w:t>soudu</w:t>
                      </w:r>
                      <w:bookmarkStart w:id="1" w:name="_GoBack"/>
                      <w:bookmarkEnd w:id="1"/>
                    </w:p>
                    <w:p w:rsidR="003873E0" w:rsidRDefault="003873E0" w:rsidP="003873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27646" w:rsidRPr="00217C79" w:rsidRDefault="00327646" w:rsidP="003873E0">
      <w:pPr>
        <w:tabs>
          <w:tab w:val="left" w:pos="5954"/>
        </w:tabs>
        <w:jc w:val="center"/>
        <w:rPr>
          <w:bCs/>
        </w:rPr>
      </w:pPr>
      <w:r w:rsidRPr="00217C79">
        <w:rPr>
          <w:bCs/>
        </w:rPr>
        <w:tab/>
      </w:r>
      <w:r w:rsidRPr="00217C79">
        <w:rPr>
          <w:bCs/>
        </w:rPr>
        <w:tab/>
      </w:r>
    </w:p>
    <w:p w:rsidR="00327646" w:rsidRPr="00217C79" w:rsidRDefault="00327646" w:rsidP="00327646">
      <w:pPr>
        <w:jc w:val="right"/>
        <w:rPr>
          <w:bCs/>
        </w:rPr>
      </w:pPr>
    </w:p>
    <w:p w:rsidR="00327646" w:rsidRPr="00217C79" w:rsidRDefault="00327646" w:rsidP="00327646">
      <w:pPr>
        <w:jc w:val="right"/>
        <w:rPr>
          <w:bCs/>
        </w:rPr>
      </w:pPr>
    </w:p>
    <w:p w:rsidR="00327646" w:rsidRPr="00217C79" w:rsidRDefault="00327646" w:rsidP="00327646">
      <w:pPr>
        <w:jc w:val="right"/>
        <w:rPr>
          <w:b/>
          <w:bCs/>
        </w:rPr>
      </w:pPr>
    </w:p>
    <w:p w:rsidR="003873E0" w:rsidRPr="00217C79" w:rsidRDefault="003873E0" w:rsidP="00327646">
      <w:pPr>
        <w:rPr>
          <w:bCs/>
        </w:rPr>
      </w:pPr>
    </w:p>
    <w:p w:rsidR="003873E0" w:rsidRPr="00217C79" w:rsidRDefault="003873E0" w:rsidP="00327646">
      <w:pPr>
        <w:rPr>
          <w:bCs/>
        </w:rPr>
      </w:pPr>
    </w:p>
    <w:p w:rsidR="003873E0" w:rsidRPr="00217C79" w:rsidRDefault="003873E0" w:rsidP="00327646">
      <w:pPr>
        <w:rPr>
          <w:bCs/>
        </w:rPr>
      </w:pPr>
    </w:p>
    <w:p w:rsidR="003873E0" w:rsidRPr="00217C79" w:rsidRDefault="003873E0" w:rsidP="00327646">
      <w:pPr>
        <w:rPr>
          <w:bCs/>
        </w:rPr>
      </w:pPr>
    </w:p>
    <w:p w:rsidR="003873E0" w:rsidRPr="00217C79" w:rsidRDefault="003873E0" w:rsidP="00327646">
      <w:pPr>
        <w:rPr>
          <w:bCs/>
        </w:rPr>
      </w:pPr>
    </w:p>
    <w:p w:rsidR="003873E0" w:rsidRPr="00217C79" w:rsidRDefault="003873E0" w:rsidP="00327646">
      <w:pPr>
        <w:rPr>
          <w:bCs/>
        </w:rPr>
      </w:pPr>
      <w:r w:rsidRPr="00217C79">
        <w:rPr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2D311" wp14:editId="2CB8024D">
                <wp:simplePos x="0" y="0"/>
                <wp:positionH relativeFrom="column">
                  <wp:align>right</wp:align>
                </wp:positionH>
                <wp:positionV relativeFrom="paragraph">
                  <wp:posOffset>57150</wp:posOffset>
                </wp:positionV>
                <wp:extent cx="2374265" cy="1403985"/>
                <wp:effectExtent l="0" t="0" r="635" b="63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3E0" w:rsidRDefault="006021F0" w:rsidP="006021F0">
                            <w:r>
                              <w:t xml:space="preserve">     </w:t>
                            </w:r>
                            <w:r w:rsidR="003873E0">
                              <w:t>Mgr. Markéta Vodáková</w:t>
                            </w:r>
                          </w:p>
                          <w:p w:rsidR="003873E0" w:rsidRDefault="003873E0" w:rsidP="003873E0">
                            <w:r w:rsidRPr="00786B2C">
                              <w:t>předsedkyně soudcovské rady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5.75pt;margin-top:4.5pt;width:186.95pt;height:110.55pt;z-index:251661312;visibility:visible;mso-wrap-style:square;mso-width-percent:400;mso-height-percent:200;mso-wrap-distance-left:9pt;mso-wrap-distance-top:0;mso-wrap-distance-right:9pt;mso-wrap-distance-bottom:0;mso-position-horizontal:right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" stroked="f">
                <v:textbox style="mso-fit-shape-to-text:t">
                  <w:txbxContent>
                    <w:p w:rsidR="003873E0" w:rsidRDefault="006021F0" w:rsidP="006021F0">
                      <w:r>
                        <w:t xml:space="preserve">     </w:t>
                      </w:r>
                      <w:r w:rsidR="003873E0">
                        <w:t>Mgr. Markéta Vodáková</w:t>
                      </w:r>
                    </w:p>
                    <w:p w:rsidR="003873E0" w:rsidRDefault="003873E0" w:rsidP="003873E0">
                      <w:r w:rsidRPr="00786B2C">
                        <w:t>předsedkyně soudcovské rady</w:t>
                      </w:r>
                    </w:p>
                  </w:txbxContent>
                </v:textbox>
              </v:shape>
            </w:pict>
          </mc:Fallback>
        </mc:AlternateContent>
      </w:r>
      <w:r w:rsidR="00327646" w:rsidRPr="00217C79">
        <w:rPr>
          <w:bCs/>
        </w:rPr>
        <w:t>Za soudcovskou radu:</w:t>
      </w:r>
      <w:r w:rsidR="00327646" w:rsidRPr="00217C79">
        <w:rPr>
          <w:bCs/>
        </w:rPr>
        <w:tab/>
      </w:r>
    </w:p>
    <w:p w:rsidR="003873E0" w:rsidRPr="00217C79" w:rsidRDefault="003873E0" w:rsidP="00327646">
      <w:pPr>
        <w:rPr>
          <w:bCs/>
        </w:rPr>
      </w:pPr>
    </w:p>
    <w:p w:rsidR="003873E0" w:rsidRPr="00217C79" w:rsidRDefault="003873E0" w:rsidP="00327646">
      <w:pPr>
        <w:rPr>
          <w:bCs/>
        </w:rPr>
      </w:pPr>
    </w:p>
    <w:p w:rsidR="00327646" w:rsidRPr="00217C79" w:rsidRDefault="00327646" w:rsidP="00327646">
      <w:pPr>
        <w:rPr>
          <w:bCs/>
        </w:rPr>
      </w:pPr>
      <w:r w:rsidRPr="00217C79">
        <w:rPr>
          <w:bCs/>
        </w:rPr>
        <w:tab/>
      </w:r>
      <w:r w:rsidRPr="00217C79">
        <w:rPr>
          <w:bCs/>
        </w:rPr>
        <w:tab/>
      </w:r>
      <w:r w:rsidRPr="00217C79">
        <w:rPr>
          <w:bCs/>
        </w:rPr>
        <w:tab/>
      </w:r>
      <w:r w:rsidRPr="00217C79">
        <w:rPr>
          <w:bCs/>
        </w:rPr>
        <w:tab/>
      </w:r>
      <w:r w:rsidRPr="00217C79">
        <w:rPr>
          <w:bCs/>
        </w:rPr>
        <w:tab/>
      </w:r>
      <w:r w:rsidRPr="00217C79">
        <w:rPr>
          <w:bCs/>
        </w:rPr>
        <w:tab/>
      </w:r>
    </w:p>
    <w:p w:rsidR="00174291" w:rsidRPr="00217C79" w:rsidRDefault="00174291" w:rsidP="00327646">
      <w:pPr>
        <w:jc w:val="right"/>
      </w:pPr>
    </w:p>
    <w:sectPr w:rsidR="00174291" w:rsidRPr="0021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7FD0"/>
    <w:multiLevelType w:val="hybridMultilevel"/>
    <w:tmpl w:val="450C5942"/>
    <w:lvl w:ilvl="0" w:tplc="040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 RP OS P7 pro r 2016/02/29 14:35:09"/>
    <w:docVar w:name="DOKUMENT_ADRESAR_FS" w:val="C:\TMP\DB"/>
    <w:docVar w:name="DOKUMENT_AUTOMATICKE_UKLADANI" w:val="ANO"/>
    <w:docVar w:name="DOKUMENT_PERIODA_UKLADANI" w:val="5"/>
  </w:docVars>
  <w:rsids>
    <w:rsidRoot w:val="005762DC"/>
    <w:rsid w:val="000030DD"/>
    <w:rsid w:val="00075C1E"/>
    <w:rsid w:val="00174291"/>
    <w:rsid w:val="001922FC"/>
    <w:rsid w:val="00217C79"/>
    <w:rsid w:val="00227D38"/>
    <w:rsid w:val="003138ED"/>
    <w:rsid w:val="00327646"/>
    <w:rsid w:val="003873E0"/>
    <w:rsid w:val="004A76A6"/>
    <w:rsid w:val="005762DC"/>
    <w:rsid w:val="006021F0"/>
    <w:rsid w:val="00671FCD"/>
    <w:rsid w:val="00811063"/>
    <w:rsid w:val="00841C60"/>
    <w:rsid w:val="0096624F"/>
    <w:rsid w:val="00AE3B00"/>
    <w:rsid w:val="00C8007A"/>
    <w:rsid w:val="00CC5269"/>
    <w:rsid w:val="00CD26D7"/>
    <w:rsid w:val="00DB018D"/>
    <w:rsid w:val="00E0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62DC"/>
    <w:rPr>
      <w:rFonts w:ascii="Times New Roman" w:hAnsi="Times New Roman" w:cs="Times New Roman" w:hint="default"/>
      <w:color w:val="00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3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3E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62DC"/>
    <w:rPr>
      <w:rFonts w:ascii="Times New Roman" w:hAnsi="Times New Roman" w:cs="Times New Roman" w:hint="default"/>
      <w:color w:val="00000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3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3E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osoud.pha7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Barbora</dc:creator>
  <cp:lastModifiedBy>Nováková Klára</cp:lastModifiedBy>
  <cp:revision>3</cp:revision>
  <cp:lastPrinted>2016-02-29T13:35:00Z</cp:lastPrinted>
  <dcterms:created xsi:type="dcterms:W3CDTF">2016-02-29T13:46:00Z</dcterms:created>
  <dcterms:modified xsi:type="dcterms:W3CDTF">2016-02-29T13:47:00Z</dcterms:modified>
</cp:coreProperties>
</file>