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4C" w:rsidRDefault="00B6744C" w:rsidP="00B6744C"/>
    <w:p w:rsidR="00B6744C" w:rsidRDefault="00B6744C" w:rsidP="00B6744C"/>
    <w:p w:rsidR="00B6744C" w:rsidRPr="00F207ED" w:rsidRDefault="00B6744C" w:rsidP="00B6744C">
      <w:pPr>
        <w:jc w:val="center"/>
        <w:rPr>
          <w:b/>
        </w:rPr>
      </w:pPr>
      <w:r w:rsidRPr="00F207ED">
        <w:rPr>
          <w:b/>
        </w:rPr>
        <w:t>Strategie vlády v boji s korupcí – zveřejňování poradců a poradních orgánů</w:t>
      </w:r>
    </w:p>
    <w:p w:rsidR="00B6744C" w:rsidRDefault="00B6744C" w:rsidP="00B6744C"/>
    <w:p w:rsidR="00B6744C" w:rsidRDefault="00B6744C" w:rsidP="00B6744C">
      <w:pPr>
        <w:jc w:val="center"/>
      </w:pPr>
      <w:r>
        <w:t>Stav k </w:t>
      </w:r>
      <w:proofErr w:type="gramStart"/>
      <w:r>
        <w:t>30.6.202</w:t>
      </w:r>
      <w:r>
        <w:t>2</w:t>
      </w:r>
      <w:proofErr w:type="gramEnd"/>
    </w:p>
    <w:p w:rsidR="00B6744C" w:rsidRDefault="00B6744C" w:rsidP="00B6744C"/>
    <w:p w:rsidR="00B6744C" w:rsidRDefault="00B6744C" w:rsidP="00B6744C"/>
    <w:p w:rsidR="00B6744C" w:rsidRDefault="00B6744C" w:rsidP="00B6744C"/>
    <w:p w:rsidR="00B6744C" w:rsidRDefault="00B6744C" w:rsidP="00B6744C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Obvodní soud pro Prahu 2</w:t>
      </w:r>
    </w:p>
    <w:p w:rsidR="00B6744C" w:rsidRDefault="00B6744C" w:rsidP="00B6744C">
      <w:pPr>
        <w:rPr>
          <w:b/>
          <w:bCs/>
          <w:sz w:val="22"/>
          <w:szCs w:val="22"/>
          <w:u w:val="single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2975"/>
        <w:gridCol w:w="2550"/>
      </w:tblGrid>
      <w:tr w:rsidR="00B6744C" w:rsidTr="00D81919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D81919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Poradci</w:t>
            </w:r>
          </w:p>
        </w:tc>
      </w:tr>
      <w:tr w:rsidR="00B6744C" w:rsidTr="00D819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D81919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Jméno a příjmení/Název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D81919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Předmět činnosti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D81919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Odměna </w:t>
            </w:r>
          </w:p>
        </w:tc>
      </w:tr>
      <w:tr w:rsidR="00B6744C" w:rsidTr="00D81919">
        <w:trPr>
          <w:trHeight w:val="12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D81919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Vladimír Vymětal – WETAL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D819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odborné poradenství a </w:t>
            </w:r>
            <w:proofErr w:type="spellStart"/>
            <w:r>
              <w:rPr>
                <w:sz w:val="22"/>
                <w:szCs w:val="22"/>
              </w:rPr>
              <w:t>technicko-organizační</w:t>
            </w:r>
            <w:proofErr w:type="spellEnd"/>
            <w:r>
              <w:rPr>
                <w:sz w:val="22"/>
                <w:szCs w:val="22"/>
              </w:rPr>
              <w:t xml:space="preserve"> činnosti v oblasti BOZP a PO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B674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I. pololetí 202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vyplacena částka </w:t>
            </w:r>
            <w:r>
              <w:rPr>
                <w:sz w:val="22"/>
                <w:szCs w:val="22"/>
              </w:rPr>
              <w:t>13.506,63</w:t>
            </w:r>
            <w:bookmarkStart w:id="0" w:name="_GoBack"/>
            <w:bookmarkEnd w:id="0"/>
            <w:r>
              <w:rPr>
                <w:sz w:val="22"/>
                <w:szCs w:val="22"/>
              </w:rPr>
              <w:t>,- Kč.</w:t>
            </w:r>
            <w:r>
              <w:rPr>
                <w:color w:val="1F497D"/>
              </w:rPr>
              <w:t xml:space="preserve"> </w:t>
            </w:r>
          </w:p>
        </w:tc>
      </w:tr>
    </w:tbl>
    <w:p w:rsidR="00B6744C" w:rsidRDefault="00B6744C" w:rsidP="00B6744C">
      <w:pPr>
        <w:rPr>
          <w:b/>
          <w:bCs/>
          <w:sz w:val="22"/>
          <w:szCs w:val="22"/>
          <w:u w:val="single"/>
        </w:rPr>
      </w:pPr>
    </w:p>
    <w:p w:rsidR="00B6744C" w:rsidRDefault="00B6744C" w:rsidP="00B6744C"/>
    <w:p w:rsidR="009245BA" w:rsidRDefault="009245BA"/>
    <w:sectPr w:rsidR="00924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4C"/>
    <w:rsid w:val="009245BA"/>
    <w:rsid w:val="00B6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9324"/>
  <w15:chartTrackingRefBased/>
  <w15:docId w15:val="{982E38BA-1C90-4EA9-9B41-E5712124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Pröllerová Marcela Mgr.</dc:creator>
  <cp:keywords/>
  <dc:description/>
  <cp:lastModifiedBy>Pröllerová Marcela Mgr.</cp:lastModifiedBy>
  <cp:revision>1</cp:revision>
  <dcterms:created xsi:type="dcterms:W3CDTF">2023-07-17T07:33:00Z</dcterms:created>
  <dcterms:modified xsi:type="dcterms:W3CDTF">2023-07-17T07:36:00Z</dcterms:modified>
</cp:coreProperties>
</file>