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B87C" w14:textId="77777777" w:rsidR="000648BD" w:rsidRPr="007276E5" w:rsidRDefault="000648BD" w:rsidP="000648BD">
      <w:pPr>
        <w:keepNext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</w:pPr>
      <w:r w:rsidRPr="007276E5"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  <w:t>Obvodní soud pro Prahu 2</w:t>
      </w:r>
    </w:p>
    <w:p w14:paraId="6BDF4C6E" w14:textId="77777777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Francouzská </w:t>
      </w:r>
      <w:proofErr w:type="gramStart"/>
      <w:r w:rsidRPr="007276E5">
        <w:rPr>
          <w:rFonts w:ascii="Garamond" w:eastAsia="Times New Roman" w:hAnsi="Garamond" w:cs="Times New Roman"/>
          <w:sz w:val="24"/>
          <w:szCs w:val="24"/>
        </w:rPr>
        <w:t>19,  120</w:t>
      </w:r>
      <w:proofErr w:type="gramEnd"/>
      <w:r w:rsidRPr="007276E5">
        <w:rPr>
          <w:rFonts w:ascii="Garamond" w:eastAsia="Times New Roman" w:hAnsi="Garamond" w:cs="Times New Roman"/>
          <w:sz w:val="24"/>
          <w:szCs w:val="24"/>
        </w:rPr>
        <w:t xml:space="preserve"> 00  Praha 2, telefon: 221 510 111</w:t>
      </w:r>
    </w:p>
    <w:p w14:paraId="7083FA90" w14:textId="77777777" w:rsidR="000648BD" w:rsidRPr="007276E5" w:rsidRDefault="000648BD" w:rsidP="000648BD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email: </w:t>
      </w:r>
      <w:hyperlink r:id="rId6" w:history="1">
        <w:r w:rsidRPr="007276E5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7276E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  <w:t xml:space="preserve">datová schránka: </w:t>
      </w:r>
      <w:r w:rsidRPr="007276E5">
        <w:rPr>
          <w:rFonts w:ascii="Garamond" w:eastAsia="Times New Roman" w:hAnsi="Garamond" w:cs="Arial"/>
          <w:color w:val="030303"/>
          <w:sz w:val="24"/>
          <w:szCs w:val="24"/>
        </w:rPr>
        <w:t>eksab3e</w:t>
      </w:r>
    </w:p>
    <w:p w14:paraId="12306804" w14:textId="77777777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6613251D" w14:textId="08447E50" w:rsidR="000648BD" w:rsidRPr="007276E5" w:rsidRDefault="000648BD" w:rsidP="000648BD">
      <w:pPr>
        <w:spacing w:after="200" w:line="276" w:lineRule="auto"/>
        <w:contextualSpacing/>
        <w:rPr>
          <w:rFonts w:ascii="Garamond" w:eastAsia="Times New Roman" w:hAnsi="Garamond" w:cs="Times New Roman"/>
          <w:b/>
          <w:sz w:val="24"/>
          <w:szCs w:val="24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40 </w:t>
      </w:r>
      <w:proofErr w:type="spellStart"/>
      <w:r w:rsidRPr="007276E5">
        <w:rPr>
          <w:rFonts w:ascii="Garamond" w:eastAsia="Times New Roman" w:hAnsi="Garamond" w:cs="Times New Roman"/>
          <w:b/>
          <w:sz w:val="24"/>
          <w:szCs w:val="24"/>
        </w:rPr>
        <w:t>Spr</w:t>
      </w:r>
      <w:proofErr w:type="spellEnd"/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687C3B">
        <w:rPr>
          <w:rFonts w:ascii="Garamond" w:eastAsia="Times New Roman" w:hAnsi="Garamond" w:cs="Times New Roman"/>
          <w:b/>
          <w:sz w:val="24"/>
          <w:szCs w:val="24"/>
        </w:rPr>
        <w:t>283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/2023           </w:t>
      </w:r>
    </w:p>
    <w:p w14:paraId="0783A434" w14:textId="393528DB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Změna č. </w:t>
      </w:r>
      <w:r w:rsidR="00A60620">
        <w:rPr>
          <w:rFonts w:ascii="Garamond" w:eastAsia="Times New Roman" w:hAnsi="Garamond" w:cs="Times New Roman"/>
          <w:b/>
          <w:sz w:val="24"/>
          <w:szCs w:val="24"/>
          <w:u w:val="single"/>
        </w:rPr>
        <w:t>1</w:t>
      </w:r>
      <w:r w:rsidR="003E50E4">
        <w:rPr>
          <w:rFonts w:ascii="Garamond" w:eastAsia="Times New Roman" w:hAnsi="Garamond" w:cs="Times New Roman"/>
          <w:b/>
          <w:sz w:val="24"/>
          <w:szCs w:val="24"/>
          <w:u w:val="single"/>
        </w:rPr>
        <w:t>2</w:t>
      </w:r>
    </w:p>
    <w:p w14:paraId="603F0A1F" w14:textId="77777777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>rozvrhu práce pro rok 2023</w:t>
      </w:r>
    </w:p>
    <w:p w14:paraId="6D74400B" w14:textId="77777777" w:rsidR="000648BD" w:rsidRPr="007276E5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1FC9DEB5" w14:textId="4DC1AC23" w:rsidR="000648BD" w:rsidRPr="007276E5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s účinností od 1. </w:t>
      </w:r>
      <w:r w:rsidR="00A60620">
        <w:rPr>
          <w:rFonts w:ascii="Garamond" w:eastAsia="Times New Roman" w:hAnsi="Garamond" w:cs="Times New Roman"/>
          <w:b/>
          <w:sz w:val="24"/>
          <w:szCs w:val="24"/>
        </w:rPr>
        <w:t>1</w:t>
      </w:r>
      <w:r w:rsidR="008152D5">
        <w:rPr>
          <w:rFonts w:ascii="Garamond" w:eastAsia="Times New Roman" w:hAnsi="Garamond" w:cs="Times New Roman"/>
          <w:b/>
          <w:sz w:val="24"/>
          <w:szCs w:val="24"/>
        </w:rPr>
        <w:t>1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>. 2023</w:t>
      </w:r>
    </w:p>
    <w:p w14:paraId="1E719136" w14:textId="77777777" w:rsidR="000648BD" w:rsidRPr="007276E5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5DC74BA" w14:textId="77777777" w:rsidR="000648BD" w:rsidRPr="007276E5" w:rsidRDefault="000648BD" w:rsidP="000648BD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>Občanskoprávní úsek:</w:t>
      </w:r>
    </w:p>
    <w:p w14:paraId="7576A835" w14:textId="77777777" w:rsidR="000648BD" w:rsidRPr="007276E5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CDD82C3" w14:textId="4AE7C500" w:rsidR="00BE3568" w:rsidRDefault="00BE3568" w:rsidP="000648BD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932687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="00892AFF" w:rsidRPr="001F7569">
        <w:rPr>
          <w:rFonts w:ascii="Garamond" w:eastAsia="Times New Roman" w:hAnsi="Garamond" w:cs="Times New Roman"/>
          <w:b/>
          <w:bCs/>
          <w:sz w:val="24"/>
          <w:szCs w:val="24"/>
        </w:rPr>
        <w:t>47</w:t>
      </w:r>
      <w:r w:rsidRPr="001F7569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proofErr w:type="gramStart"/>
      <w:r w:rsidRPr="001F7569">
        <w:rPr>
          <w:rFonts w:ascii="Garamond" w:eastAsia="Times New Roman" w:hAnsi="Garamond" w:cs="Times New Roman"/>
          <w:b/>
          <w:bCs/>
          <w:sz w:val="24"/>
          <w:szCs w:val="24"/>
        </w:rPr>
        <w:t xml:space="preserve">C </w:t>
      </w:r>
      <w:r w:rsidR="00EC32AE" w:rsidRPr="001F7569">
        <w:rPr>
          <w:rFonts w:ascii="Garamond" w:eastAsia="Times New Roman" w:hAnsi="Garamond" w:cs="Times New Roman"/>
          <w:b/>
          <w:bCs/>
          <w:sz w:val="24"/>
          <w:szCs w:val="24"/>
        </w:rPr>
        <w:t xml:space="preserve">– </w:t>
      </w:r>
      <w:r w:rsidR="00892AFF" w:rsidRPr="001F7569">
        <w:rPr>
          <w:rFonts w:ascii="Garamond" w:eastAsia="Times New Roman" w:hAnsi="Garamond" w:cs="Times New Roman"/>
          <w:b/>
          <w:bCs/>
          <w:sz w:val="24"/>
          <w:szCs w:val="24"/>
        </w:rPr>
        <w:t>80</w:t>
      </w:r>
      <w:proofErr w:type="gramEnd"/>
      <w:r w:rsidR="00892AFF" w:rsidRPr="001F7569">
        <w:rPr>
          <w:rFonts w:ascii="Garamond" w:eastAsia="Times New Roman" w:hAnsi="Garamond" w:cs="Times New Roman"/>
          <w:b/>
          <w:bCs/>
          <w:sz w:val="24"/>
          <w:szCs w:val="24"/>
        </w:rPr>
        <w:t xml:space="preserve"> %</w:t>
      </w:r>
      <w:r w:rsidR="00892AFF">
        <w:rPr>
          <w:rFonts w:ascii="Garamond" w:eastAsia="Times New Roman" w:hAnsi="Garamond" w:cs="Times New Roman"/>
          <w:sz w:val="24"/>
          <w:szCs w:val="24"/>
        </w:rPr>
        <w:t xml:space="preserve"> celkového nápadu připadajícího na jeden senát v rejstříku C, vyjma určených specializací v jiných senátech</w:t>
      </w:r>
      <w:r w:rsidR="0055347A">
        <w:rPr>
          <w:rFonts w:ascii="Garamond" w:eastAsia="Times New Roman" w:hAnsi="Garamond" w:cs="Times New Roman"/>
          <w:sz w:val="24"/>
          <w:szCs w:val="24"/>
        </w:rPr>
        <w:t>.</w:t>
      </w:r>
    </w:p>
    <w:p w14:paraId="564E528B" w14:textId="5553753E" w:rsidR="00892AFF" w:rsidRDefault="00892AFF" w:rsidP="000648BD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="00C06473" w:rsidRPr="001F7569">
        <w:rPr>
          <w:rFonts w:ascii="Garamond" w:eastAsia="Times New Roman" w:hAnsi="Garamond" w:cs="Times New Roman"/>
          <w:b/>
          <w:bCs/>
          <w:sz w:val="24"/>
          <w:szCs w:val="24"/>
        </w:rPr>
        <w:t>47</w:t>
      </w:r>
      <w:r w:rsidRPr="001F7569">
        <w:rPr>
          <w:rFonts w:ascii="Garamond" w:eastAsia="Times New Roman" w:hAnsi="Garamond" w:cs="Times New Roman"/>
          <w:b/>
          <w:bCs/>
          <w:sz w:val="24"/>
          <w:szCs w:val="24"/>
        </w:rPr>
        <w:t xml:space="preserve"> EVC </w:t>
      </w:r>
      <w:bookmarkStart w:id="0" w:name="_Hlk148692216"/>
      <w:r w:rsidRPr="001F7569">
        <w:rPr>
          <w:rFonts w:ascii="Garamond" w:eastAsia="Times New Roman" w:hAnsi="Garamond" w:cs="Times New Roman"/>
          <w:b/>
          <w:bCs/>
          <w:sz w:val="24"/>
          <w:szCs w:val="24"/>
        </w:rPr>
        <w:t xml:space="preserve">– </w:t>
      </w:r>
      <w:bookmarkEnd w:id="0"/>
      <w:r w:rsidRPr="001F7569">
        <w:rPr>
          <w:rFonts w:ascii="Garamond" w:eastAsia="Times New Roman" w:hAnsi="Garamond" w:cs="Times New Roman"/>
          <w:b/>
          <w:bCs/>
          <w:sz w:val="24"/>
          <w:szCs w:val="24"/>
        </w:rPr>
        <w:t>80 %</w:t>
      </w:r>
      <w:r>
        <w:rPr>
          <w:rFonts w:ascii="Garamond" w:eastAsia="Times New Roman" w:hAnsi="Garamond" w:cs="Times New Roman"/>
          <w:sz w:val="24"/>
          <w:szCs w:val="24"/>
        </w:rPr>
        <w:t xml:space="preserve"> celkového nápadu návrhů na vydání evropského platebního rozkazu připadajícího na jeden senát v rejstříku EVC</w:t>
      </w:r>
      <w:r w:rsidR="0055347A">
        <w:rPr>
          <w:rFonts w:ascii="Garamond" w:eastAsia="Times New Roman" w:hAnsi="Garamond" w:cs="Times New Roman"/>
          <w:sz w:val="24"/>
          <w:szCs w:val="24"/>
        </w:rPr>
        <w:t>.</w:t>
      </w:r>
    </w:p>
    <w:p w14:paraId="58FA0F32" w14:textId="58D1A5B6" w:rsidR="00500C9F" w:rsidRPr="001F7569" w:rsidRDefault="00CD1E40" w:rsidP="00500C9F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Ve věcech vyřizovaných Mgr. Kateřinou Mlčochovou nepůsobí asistent soudce: </w:t>
      </w:r>
      <w:r w:rsidR="00500C9F" w:rsidRPr="001F7569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 xml:space="preserve">Mgr. </w:t>
      </w:r>
      <w:r w:rsidR="003425F8" w:rsidRPr="001F7569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Zuzana Trnková</w:t>
      </w:r>
      <w:r w:rsidR="0055347A" w:rsidRPr="001F7569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.</w:t>
      </w:r>
    </w:p>
    <w:p w14:paraId="34F8E72A" w14:textId="4A5370A6" w:rsidR="0075396F" w:rsidRPr="001F7569" w:rsidRDefault="0075396F" w:rsidP="0075396F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539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 senátech 5Nc, 20Nc, 33Nc, 45Nc, 46Nc, 11EXE, 20EXE, 33EXE, 45EXE, 46EXE, 50EXE, 51EXE, 52EXE, 53 EXE, 54EXE, 55EXE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nepůsobí </w:t>
      </w:r>
      <w:r w:rsidRPr="007539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soudní tajemnice </w:t>
      </w:r>
      <w:r w:rsidRPr="001F7569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Klára Zemanová.</w:t>
      </w:r>
    </w:p>
    <w:p w14:paraId="19B2B8EC" w14:textId="0BF03502" w:rsidR="0075396F" w:rsidRPr="00B13E77" w:rsidRDefault="0075396F" w:rsidP="0075396F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75396F">
        <w:rPr>
          <w:rFonts w:ascii="Garamond" w:eastAsia="Times New Roman" w:hAnsi="Garamond" w:cs="Times New Roman"/>
          <w:sz w:val="24"/>
          <w:szCs w:val="24"/>
          <w:lang w:eastAsia="cs-CZ"/>
        </w:rPr>
        <w:t>V senátech 5Nc, 20Nc, 33Nc, 45Nc, 46Nc, 11EXE, 20EXE, 33EXE, 45EXE, 46EXE, 50EXE, 51EXE, 52EXE, 53 EXE, 54EXE, 55EXE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ne</w:t>
      </w:r>
      <w:r w:rsidRPr="0075396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činí úkony související s vyplácením paušální náhrady nákladů soudním exekutorům dle zákona č. 286/2021 Sb. soudní tajemnice </w:t>
      </w:r>
      <w:r w:rsidRPr="001F7569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Klára Zemanová</w:t>
      </w:r>
      <w:r w:rsidRPr="0075396F"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</w:p>
    <w:p w14:paraId="3CBCA155" w14:textId="4E160E38" w:rsidR="00CD1E40" w:rsidRPr="00CD1E40" w:rsidRDefault="00CD1E40" w:rsidP="00B13E77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1F7569">
        <w:rPr>
          <w:rFonts w:ascii="Garamond" w:eastAsia="Times New Roman" w:hAnsi="Garamond" w:cs="Times New Roman"/>
          <w:b/>
          <w:bCs/>
          <w:sz w:val="24"/>
          <w:szCs w:val="24"/>
        </w:rPr>
        <w:t>Prvních 11 věcí</w:t>
      </w:r>
      <w:r>
        <w:rPr>
          <w:rFonts w:ascii="Garamond" w:eastAsia="Times New Roman" w:hAnsi="Garamond" w:cs="Times New Roman"/>
          <w:sz w:val="24"/>
          <w:szCs w:val="24"/>
        </w:rPr>
        <w:t xml:space="preserve"> došlých soudu </w:t>
      </w:r>
      <w:r w:rsidRPr="001F7569">
        <w:rPr>
          <w:rFonts w:ascii="Garamond" w:eastAsia="Times New Roman" w:hAnsi="Garamond" w:cs="Times New Roman"/>
          <w:b/>
          <w:bCs/>
          <w:sz w:val="24"/>
          <w:szCs w:val="24"/>
        </w:rPr>
        <w:t>v listopadu 2023</w:t>
      </w:r>
      <w:r>
        <w:rPr>
          <w:rFonts w:ascii="Garamond" w:eastAsia="Times New Roman" w:hAnsi="Garamond" w:cs="Times New Roman"/>
          <w:sz w:val="24"/>
          <w:szCs w:val="24"/>
        </w:rPr>
        <w:t xml:space="preserve"> připadajících do agendy C se přiděluje do senátu 27 C. Následující věci jsou přidělovány </w:t>
      </w:r>
      <w:proofErr w:type="spellStart"/>
      <w:r>
        <w:rPr>
          <w:rFonts w:ascii="Garamond" w:eastAsia="Times New Roman" w:hAnsi="Garamond" w:cs="Times New Roman"/>
          <w:sz w:val="24"/>
          <w:szCs w:val="24"/>
        </w:rPr>
        <w:t>kolovacím</w:t>
      </w:r>
      <w:proofErr w:type="spellEnd"/>
      <w:r>
        <w:rPr>
          <w:rFonts w:ascii="Garamond" w:eastAsia="Times New Roman" w:hAnsi="Garamond" w:cs="Times New Roman"/>
          <w:sz w:val="24"/>
          <w:szCs w:val="24"/>
        </w:rPr>
        <w:t xml:space="preserve"> dorovnávacím způsobem.</w:t>
      </w:r>
    </w:p>
    <w:p w14:paraId="52CEBE95" w14:textId="3F3286C2" w:rsidR="00CD1E40" w:rsidRPr="001F7569" w:rsidRDefault="00CD1E40" w:rsidP="00CD1E40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1F7569">
        <w:rPr>
          <w:rFonts w:ascii="Garamond" w:eastAsia="Times New Roman" w:hAnsi="Garamond" w:cs="Times New Roman"/>
          <w:b/>
          <w:bCs/>
          <w:sz w:val="24"/>
          <w:szCs w:val="24"/>
        </w:rPr>
        <w:t>Prvních 10 věcí</w:t>
      </w:r>
      <w:r>
        <w:rPr>
          <w:rFonts w:ascii="Garamond" w:eastAsia="Times New Roman" w:hAnsi="Garamond" w:cs="Times New Roman"/>
          <w:sz w:val="24"/>
          <w:szCs w:val="24"/>
        </w:rPr>
        <w:t xml:space="preserve"> došlých soudu </w:t>
      </w:r>
      <w:r w:rsidRPr="001F7569">
        <w:rPr>
          <w:rFonts w:ascii="Garamond" w:eastAsia="Times New Roman" w:hAnsi="Garamond" w:cs="Times New Roman"/>
          <w:b/>
          <w:bCs/>
          <w:sz w:val="24"/>
          <w:szCs w:val="24"/>
        </w:rPr>
        <w:t>v prosinci 2023</w:t>
      </w:r>
      <w:r>
        <w:rPr>
          <w:rFonts w:ascii="Garamond" w:eastAsia="Times New Roman" w:hAnsi="Garamond" w:cs="Times New Roman"/>
          <w:sz w:val="24"/>
          <w:szCs w:val="24"/>
        </w:rPr>
        <w:t xml:space="preserve"> připadajících do agendy C se přiděluje do senátu 27 C. Následující věci jsou přidělovány </w:t>
      </w:r>
      <w:proofErr w:type="spellStart"/>
      <w:r>
        <w:rPr>
          <w:rFonts w:ascii="Garamond" w:eastAsia="Times New Roman" w:hAnsi="Garamond" w:cs="Times New Roman"/>
          <w:sz w:val="24"/>
          <w:szCs w:val="24"/>
        </w:rPr>
        <w:t>kolovacím</w:t>
      </w:r>
      <w:proofErr w:type="spellEnd"/>
      <w:r>
        <w:rPr>
          <w:rFonts w:ascii="Garamond" w:eastAsia="Times New Roman" w:hAnsi="Garamond" w:cs="Times New Roman"/>
          <w:sz w:val="24"/>
          <w:szCs w:val="24"/>
        </w:rPr>
        <w:t xml:space="preserve"> dorovnávacím způsobem.</w:t>
      </w:r>
    </w:p>
    <w:p w14:paraId="106898D2" w14:textId="55575B21" w:rsidR="001F7569" w:rsidRPr="001F7569" w:rsidRDefault="001F7569" w:rsidP="00CD1E40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1F7569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proofErr w:type="gramStart"/>
      <w:r w:rsidRPr="001F7569">
        <w:rPr>
          <w:rFonts w:ascii="Garamond" w:eastAsia="Times New Roman" w:hAnsi="Garamond" w:cs="Times New Roman"/>
          <w:b/>
          <w:bCs/>
          <w:sz w:val="24"/>
          <w:szCs w:val="24"/>
        </w:rPr>
        <w:t>17C</w:t>
      </w:r>
      <w:proofErr w:type="gramEnd"/>
      <w:r w:rsidRPr="001F7569">
        <w:rPr>
          <w:rFonts w:ascii="Garamond" w:eastAsia="Times New Roman" w:hAnsi="Garamond" w:cs="Times New Roman"/>
          <w:b/>
          <w:bCs/>
          <w:sz w:val="24"/>
          <w:szCs w:val="24"/>
        </w:rPr>
        <w:t>, EC, EVC, 29C, EC, EVC, 37C, EC, EVC, 41C, EC, EVC, 48C, EVC</w:t>
      </w:r>
      <w:r>
        <w:rPr>
          <w:rFonts w:ascii="Garamond" w:eastAsia="Times New Roman" w:hAnsi="Garamond" w:cs="Times New Roman"/>
          <w:sz w:val="24"/>
          <w:szCs w:val="24"/>
        </w:rPr>
        <w:t xml:space="preserve">, nepůsobí zapisovatel – </w:t>
      </w:r>
      <w:r w:rsidRPr="001F7569">
        <w:rPr>
          <w:rFonts w:ascii="Garamond" w:eastAsia="Times New Roman" w:hAnsi="Garamond" w:cs="Times New Roman"/>
          <w:b/>
          <w:bCs/>
          <w:sz w:val="24"/>
          <w:szCs w:val="24"/>
        </w:rPr>
        <w:t>František Matyáš Malec</w:t>
      </w:r>
      <w:r>
        <w:rPr>
          <w:rFonts w:ascii="Garamond" w:eastAsia="Times New Roman" w:hAnsi="Garamond" w:cs="Times New Roman"/>
          <w:sz w:val="24"/>
          <w:szCs w:val="24"/>
        </w:rPr>
        <w:t>.</w:t>
      </w:r>
    </w:p>
    <w:p w14:paraId="7F9EBF73" w14:textId="08238F66" w:rsidR="0019458C" w:rsidRDefault="0019458C" w:rsidP="00366DDB">
      <w:p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6649F2D" w14:textId="7A6102BA" w:rsidR="00746074" w:rsidRPr="00EC32AE" w:rsidRDefault="0019458C" w:rsidP="00EC32AE">
      <w:p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Změna rozvrhu práce je odůvodněná ukončením pracovního poměru</w:t>
      </w:r>
      <w:r w:rsidR="00EC32AE">
        <w:rPr>
          <w:rFonts w:ascii="Garamond" w:eastAsia="Times New Roman" w:hAnsi="Garamond" w:cs="Times New Roman"/>
          <w:sz w:val="24"/>
          <w:szCs w:val="24"/>
        </w:rPr>
        <w:t xml:space="preserve"> s asistentkou soudce Mgr. Zuzanou Trnkovou</w:t>
      </w:r>
      <w:r w:rsidR="001F7569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2966B9">
        <w:rPr>
          <w:rFonts w:ascii="Garamond" w:eastAsia="Times New Roman" w:hAnsi="Garamond" w:cs="Times New Roman"/>
          <w:sz w:val="24"/>
          <w:szCs w:val="24"/>
        </w:rPr>
        <w:t xml:space="preserve">se </w:t>
      </w:r>
      <w:r w:rsidR="00EC32AE">
        <w:rPr>
          <w:rFonts w:ascii="Garamond" w:eastAsia="Times New Roman" w:hAnsi="Garamond" w:cs="Times New Roman"/>
          <w:sz w:val="24"/>
          <w:szCs w:val="24"/>
        </w:rPr>
        <w:t>soudní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8B4037">
        <w:rPr>
          <w:rFonts w:ascii="Garamond" w:eastAsia="Times New Roman" w:hAnsi="Garamond" w:cs="Times New Roman"/>
          <w:sz w:val="24"/>
          <w:szCs w:val="24"/>
        </w:rPr>
        <w:t>tajemnicí Klár</w:t>
      </w:r>
      <w:r w:rsidR="00EC32AE">
        <w:rPr>
          <w:rFonts w:ascii="Garamond" w:eastAsia="Times New Roman" w:hAnsi="Garamond" w:cs="Times New Roman"/>
          <w:sz w:val="24"/>
          <w:szCs w:val="24"/>
        </w:rPr>
        <w:t>ou</w:t>
      </w:r>
      <w:r w:rsidR="008B4037">
        <w:rPr>
          <w:rFonts w:ascii="Garamond" w:eastAsia="Times New Roman" w:hAnsi="Garamond" w:cs="Times New Roman"/>
          <w:sz w:val="24"/>
          <w:szCs w:val="24"/>
        </w:rPr>
        <w:t xml:space="preserve"> Zemanov</w:t>
      </w:r>
      <w:r w:rsidR="00EC32AE">
        <w:rPr>
          <w:rFonts w:ascii="Garamond" w:eastAsia="Times New Roman" w:hAnsi="Garamond" w:cs="Times New Roman"/>
          <w:sz w:val="24"/>
          <w:szCs w:val="24"/>
        </w:rPr>
        <w:t>ou</w:t>
      </w:r>
      <w:r w:rsidR="001F7569">
        <w:rPr>
          <w:rFonts w:ascii="Garamond" w:eastAsia="Times New Roman" w:hAnsi="Garamond" w:cs="Times New Roman"/>
          <w:sz w:val="24"/>
          <w:szCs w:val="24"/>
        </w:rPr>
        <w:t xml:space="preserve"> a zapisovatelem Františkem Matyášem Malcem</w:t>
      </w:r>
      <w:r w:rsidR="00EC32AE">
        <w:rPr>
          <w:rFonts w:ascii="Garamond" w:eastAsia="Times New Roman" w:hAnsi="Garamond" w:cs="Times New Roman"/>
          <w:sz w:val="24"/>
          <w:szCs w:val="24"/>
        </w:rPr>
        <w:t xml:space="preserve">. </w:t>
      </w:r>
      <w:r w:rsidR="007364EA">
        <w:rPr>
          <w:rFonts w:ascii="Garamond" w:eastAsia="Times New Roman" w:hAnsi="Garamond" w:cs="Times New Roman"/>
          <w:sz w:val="24"/>
          <w:szCs w:val="24"/>
        </w:rPr>
        <w:t xml:space="preserve">Dále je změna rozvrhu práce odůvodněna </w:t>
      </w:r>
      <w:r w:rsidR="00CD1E40">
        <w:rPr>
          <w:rFonts w:ascii="Garamond" w:eastAsia="Times New Roman" w:hAnsi="Garamond" w:cs="Times New Roman"/>
          <w:sz w:val="24"/>
          <w:szCs w:val="24"/>
        </w:rPr>
        <w:t xml:space="preserve">návratem Mgr. Marcely Zbořilové z rodičovské dovolené a </w:t>
      </w:r>
      <w:r>
        <w:rPr>
          <w:rFonts w:ascii="Garamond" w:eastAsia="Times New Roman" w:hAnsi="Garamond" w:cs="Times New Roman"/>
          <w:sz w:val="24"/>
          <w:szCs w:val="24"/>
        </w:rPr>
        <w:t>předáním spisů ze senátu 18 C zastupující soudkyní Mgr. Klárou Klečkovou</w:t>
      </w:r>
      <w:r w:rsidR="0098148F">
        <w:rPr>
          <w:rFonts w:ascii="Garamond" w:eastAsia="Times New Roman" w:hAnsi="Garamond" w:cs="Times New Roman"/>
          <w:sz w:val="24"/>
          <w:szCs w:val="24"/>
        </w:rPr>
        <w:t xml:space="preserve"> zpět</w:t>
      </w:r>
      <w:r>
        <w:rPr>
          <w:rFonts w:ascii="Garamond" w:eastAsia="Times New Roman" w:hAnsi="Garamond" w:cs="Times New Roman"/>
          <w:sz w:val="24"/>
          <w:szCs w:val="24"/>
        </w:rPr>
        <w:t xml:space="preserve"> Mgr. Marcele Zbořilové. </w:t>
      </w:r>
    </w:p>
    <w:p w14:paraId="764D70D9" w14:textId="06901D2B" w:rsidR="00746074" w:rsidRPr="00A069AD" w:rsidRDefault="00746074" w:rsidP="00A715FE">
      <w:pPr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 xml:space="preserve">Praha </w:t>
      </w:r>
      <w:r w:rsidR="008152D5">
        <w:rPr>
          <w:rFonts w:ascii="Garamond" w:hAnsi="Garamond"/>
          <w:sz w:val="24"/>
          <w:szCs w:val="24"/>
        </w:rPr>
        <w:t>23</w:t>
      </w:r>
      <w:r w:rsidRPr="00A069AD">
        <w:rPr>
          <w:rFonts w:ascii="Garamond" w:hAnsi="Garamond"/>
          <w:sz w:val="24"/>
          <w:szCs w:val="24"/>
        </w:rPr>
        <w:t>.</w:t>
      </w:r>
      <w:r w:rsidR="008152D5">
        <w:rPr>
          <w:rFonts w:ascii="Garamond" w:hAnsi="Garamond"/>
          <w:sz w:val="24"/>
          <w:szCs w:val="24"/>
        </w:rPr>
        <w:t xml:space="preserve"> října </w:t>
      </w:r>
      <w:r w:rsidRPr="00A069AD">
        <w:rPr>
          <w:rFonts w:ascii="Garamond" w:hAnsi="Garamond"/>
          <w:sz w:val="24"/>
          <w:szCs w:val="24"/>
        </w:rPr>
        <w:t>2023</w:t>
      </w:r>
    </w:p>
    <w:p w14:paraId="54B6EC2F" w14:textId="77777777" w:rsidR="00746074" w:rsidRPr="00A069AD" w:rsidRDefault="00746074" w:rsidP="00746074">
      <w:pPr>
        <w:contextualSpacing/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>Mgr. Magdaléna Kubrychtová</w:t>
      </w:r>
    </w:p>
    <w:p w14:paraId="79768E7C" w14:textId="46D72461" w:rsidR="00746074" w:rsidRPr="00A715FE" w:rsidRDefault="00746074" w:rsidP="00746074">
      <w:pPr>
        <w:contextualSpacing/>
        <w:jc w:val="both"/>
        <w:rPr>
          <w:rFonts w:ascii="Garamond" w:hAnsi="Garamond"/>
        </w:rPr>
      </w:pPr>
      <w:r w:rsidRPr="00A069AD">
        <w:rPr>
          <w:rFonts w:ascii="Garamond" w:hAnsi="Garamond"/>
          <w:sz w:val="24"/>
          <w:szCs w:val="24"/>
        </w:rPr>
        <w:t>předsedkyně soudu</w:t>
      </w:r>
      <w:r>
        <w:rPr>
          <w:rFonts w:ascii="Garamond" w:hAnsi="Garamond"/>
          <w:sz w:val="24"/>
          <w:szCs w:val="24"/>
        </w:rPr>
        <w:t xml:space="preserve"> </w:t>
      </w:r>
    </w:p>
    <w:sectPr w:rsidR="00746074" w:rsidRPr="00A71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52B5"/>
    <w:multiLevelType w:val="hybridMultilevel"/>
    <w:tmpl w:val="671E3EF8"/>
    <w:lvl w:ilvl="0" w:tplc="FFFFFFFF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A360DE"/>
    <w:multiLevelType w:val="hybridMultilevel"/>
    <w:tmpl w:val="135E62D4"/>
    <w:lvl w:ilvl="0" w:tplc="7BB43F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21564C1"/>
    <w:multiLevelType w:val="hybridMultilevel"/>
    <w:tmpl w:val="D3AA9A20"/>
    <w:lvl w:ilvl="0" w:tplc="65086602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80F14"/>
    <w:multiLevelType w:val="hybridMultilevel"/>
    <w:tmpl w:val="EEB41342"/>
    <w:lvl w:ilvl="0" w:tplc="1B480B3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 w15:restartNumberingAfterBreak="0">
    <w:nsid w:val="273B2D30"/>
    <w:multiLevelType w:val="hybridMultilevel"/>
    <w:tmpl w:val="D22C5CEA"/>
    <w:lvl w:ilvl="0" w:tplc="2B2A754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290F6F00"/>
    <w:multiLevelType w:val="hybridMultilevel"/>
    <w:tmpl w:val="4CBAE756"/>
    <w:lvl w:ilvl="0" w:tplc="8F24E4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C323F37"/>
    <w:multiLevelType w:val="hybridMultilevel"/>
    <w:tmpl w:val="E0D4D6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27E26"/>
    <w:multiLevelType w:val="hybridMultilevel"/>
    <w:tmpl w:val="215E5F66"/>
    <w:lvl w:ilvl="0" w:tplc="6B10AF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3362462"/>
    <w:multiLevelType w:val="hybridMultilevel"/>
    <w:tmpl w:val="061838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60D34"/>
    <w:multiLevelType w:val="hybridMultilevel"/>
    <w:tmpl w:val="E1B4361C"/>
    <w:lvl w:ilvl="0" w:tplc="C0FC143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9251B44"/>
    <w:multiLevelType w:val="hybridMultilevel"/>
    <w:tmpl w:val="671E3EF8"/>
    <w:lvl w:ilvl="0" w:tplc="FBCECC94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F4657D"/>
    <w:multiLevelType w:val="hybridMultilevel"/>
    <w:tmpl w:val="F1B652A4"/>
    <w:lvl w:ilvl="0" w:tplc="9EF48B78">
      <w:start w:val="16"/>
      <w:numFmt w:val="bullet"/>
      <w:lvlText w:val="-"/>
      <w:lvlJc w:val="left"/>
      <w:pPr>
        <w:ind w:left="138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2" w15:restartNumberingAfterBreak="0">
    <w:nsid w:val="633E1194"/>
    <w:multiLevelType w:val="hybridMultilevel"/>
    <w:tmpl w:val="CFFC88B2"/>
    <w:lvl w:ilvl="0" w:tplc="E03AB0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CDD2CC6"/>
    <w:multiLevelType w:val="hybridMultilevel"/>
    <w:tmpl w:val="45ECFF46"/>
    <w:lvl w:ilvl="0" w:tplc="DCA4FE52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7D4436"/>
    <w:multiLevelType w:val="hybridMultilevel"/>
    <w:tmpl w:val="BDDC1E68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752728EE"/>
    <w:multiLevelType w:val="hybridMultilevel"/>
    <w:tmpl w:val="3796D688"/>
    <w:lvl w:ilvl="0" w:tplc="3FB451A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75366ECE"/>
    <w:multiLevelType w:val="hybridMultilevel"/>
    <w:tmpl w:val="7596987C"/>
    <w:lvl w:ilvl="0" w:tplc="076AE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46E1F"/>
    <w:multiLevelType w:val="hybridMultilevel"/>
    <w:tmpl w:val="827AFFB6"/>
    <w:lvl w:ilvl="0" w:tplc="6CF2053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353699">
    <w:abstractNumId w:val="13"/>
  </w:num>
  <w:num w:numId="2" w16cid:durableId="1468861114">
    <w:abstractNumId w:val="10"/>
  </w:num>
  <w:num w:numId="3" w16cid:durableId="1094979640">
    <w:abstractNumId w:val="4"/>
  </w:num>
  <w:num w:numId="4" w16cid:durableId="1509097964">
    <w:abstractNumId w:val="3"/>
  </w:num>
  <w:num w:numId="5" w16cid:durableId="2045446046">
    <w:abstractNumId w:val="14"/>
  </w:num>
  <w:num w:numId="6" w16cid:durableId="2039577119">
    <w:abstractNumId w:val="11"/>
  </w:num>
  <w:num w:numId="7" w16cid:durableId="1224681455">
    <w:abstractNumId w:val="6"/>
  </w:num>
  <w:num w:numId="8" w16cid:durableId="1124958029">
    <w:abstractNumId w:val="16"/>
  </w:num>
  <w:num w:numId="9" w16cid:durableId="2109810121">
    <w:abstractNumId w:val="17"/>
  </w:num>
  <w:num w:numId="10" w16cid:durableId="233316783">
    <w:abstractNumId w:val="7"/>
  </w:num>
  <w:num w:numId="11" w16cid:durableId="310908700">
    <w:abstractNumId w:val="2"/>
  </w:num>
  <w:num w:numId="12" w16cid:durableId="1441216980">
    <w:abstractNumId w:val="5"/>
  </w:num>
  <w:num w:numId="13" w16cid:durableId="25832357">
    <w:abstractNumId w:val="15"/>
  </w:num>
  <w:num w:numId="14" w16cid:durableId="1355036666">
    <w:abstractNumId w:val="1"/>
  </w:num>
  <w:num w:numId="15" w16cid:durableId="58524961">
    <w:abstractNumId w:val="12"/>
  </w:num>
  <w:num w:numId="16" w16cid:durableId="338780582">
    <w:abstractNumId w:val="8"/>
  </w:num>
  <w:num w:numId="17" w16cid:durableId="2088649130">
    <w:abstractNumId w:val="9"/>
  </w:num>
  <w:num w:numId="18" w16cid:durableId="113672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BD"/>
    <w:rsid w:val="000164FE"/>
    <w:rsid w:val="00046DFB"/>
    <w:rsid w:val="0005174C"/>
    <w:rsid w:val="000648BD"/>
    <w:rsid w:val="00091682"/>
    <w:rsid w:val="000E4EF9"/>
    <w:rsid w:val="000F7949"/>
    <w:rsid w:val="0010767A"/>
    <w:rsid w:val="00135A81"/>
    <w:rsid w:val="00153907"/>
    <w:rsid w:val="00167282"/>
    <w:rsid w:val="0019458C"/>
    <w:rsid w:val="001D228A"/>
    <w:rsid w:val="001F7569"/>
    <w:rsid w:val="00202D93"/>
    <w:rsid w:val="00244A89"/>
    <w:rsid w:val="00271109"/>
    <w:rsid w:val="00271F31"/>
    <w:rsid w:val="002966B9"/>
    <w:rsid w:val="00333B16"/>
    <w:rsid w:val="003425F8"/>
    <w:rsid w:val="003506F3"/>
    <w:rsid w:val="00366DDB"/>
    <w:rsid w:val="00384CEA"/>
    <w:rsid w:val="003A1ED8"/>
    <w:rsid w:val="003E0760"/>
    <w:rsid w:val="003E50E4"/>
    <w:rsid w:val="00455EE2"/>
    <w:rsid w:val="004560C5"/>
    <w:rsid w:val="004679D3"/>
    <w:rsid w:val="00487956"/>
    <w:rsid w:val="004A4E95"/>
    <w:rsid w:val="004A7AEA"/>
    <w:rsid w:val="00500C9F"/>
    <w:rsid w:val="00502836"/>
    <w:rsid w:val="0055347A"/>
    <w:rsid w:val="005537B4"/>
    <w:rsid w:val="00553978"/>
    <w:rsid w:val="00600FC3"/>
    <w:rsid w:val="006269C2"/>
    <w:rsid w:val="00630D95"/>
    <w:rsid w:val="00631639"/>
    <w:rsid w:val="00636782"/>
    <w:rsid w:val="006518D0"/>
    <w:rsid w:val="00687C3B"/>
    <w:rsid w:val="006A34A2"/>
    <w:rsid w:val="006B466A"/>
    <w:rsid w:val="00704B2E"/>
    <w:rsid w:val="00707369"/>
    <w:rsid w:val="007302F7"/>
    <w:rsid w:val="00731BE1"/>
    <w:rsid w:val="007364EA"/>
    <w:rsid w:val="00746074"/>
    <w:rsid w:val="0075396F"/>
    <w:rsid w:val="00786378"/>
    <w:rsid w:val="007A1CAA"/>
    <w:rsid w:val="007A4116"/>
    <w:rsid w:val="007A4618"/>
    <w:rsid w:val="008152D5"/>
    <w:rsid w:val="00817F38"/>
    <w:rsid w:val="00846E30"/>
    <w:rsid w:val="00855BDB"/>
    <w:rsid w:val="008745D2"/>
    <w:rsid w:val="00875548"/>
    <w:rsid w:val="00877A16"/>
    <w:rsid w:val="00890CD8"/>
    <w:rsid w:val="00892AFF"/>
    <w:rsid w:val="008A6B6B"/>
    <w:rsid w:val="008B4037"/>
    <w:rsid w:val="009044FE"/>
    <w:rsid w:val="00917644"/>
    <w:rsid w:val="00932687"/>
    <w:rsid w:val="009362E9"/>
    <w:rsid w:val="009364E1"/>
    <w:rsid w:val="00952FF3"/>
    <w:rsid w:val="0096758D"/>
    <w:rsid w:val="0098148F"/>
    <w:rsid w:val="009E63C2"/>
    <w:rsid w:val="009F173E"/>
    <w:rsid w:val="009F1D66"/>
    <w:rsid w:val="009F5192"/>
    <w:rsid w:val="00A069AD"/>
    <w:rsid w:val="00A0749E"/>
    <w:rsid w:val="00A26A8C"/>
    <w:rsid w:val="00A56A64"/>
    <w:rsid w:val="00A60620"/>
    <w:rsid w:val="00A65CCC"/>
    <w:rsid w:val="00A715FE"/>
    <w:rsid w:val="00AB486A"/>
    <w:rsid w:val="00AB78C6"/>
    <w:rsid w:val="00B06E03"/>
    <w:rsid w:val="00B13E77"/>
    <w:rsid w:val="00B620CE"/>
    <w:rsid w:val="00B76943"/>
    <w:rsid w:val="00B8601C"/>
    <w:rsid w:val="00BA12BD"/>
    <w:rsid w:val="00BB01D1"/>
    <w:rsid w:val="00BC3C01"/>
    <w:rsid w:val="00BC54B9"/>
    <w:rsid w:val="00BE3568"/>
    <w:rsid w:val="00C06473"/>
    <w:rsid w:val="00C11DF5"/>
    <w:rsid w:val="00C40ED4"/>
    <w:rsid w:val="00C84DE1"/>
    <w:rsid w:val="00C85374"/>
    <w:rsid w:val="00C93200"/>
    <w:rsid w:val="00CD1E40"/>
    <w:rsid w:val="00CE0A8E"/>
    <w:rsid w:val="00D26FA3"/>
    <w:rsid w:val="00D55E2C"/>
    <w:rsid w:val="00D76FEB"/>
    <w:rsid w:val="00D83B36"/>
    <w:rsid w:val="00DF2FD8"/>
    <w:rsid w:val="00E32C30"/>
    <w:rsid w:val="00E34609"/>
    <w:rsid w:val="00E40605"/>
    <w:rsid w:val="00E93F27"/>
    <w:rsid w:val="00E9474D"/>
    <w:rsid w:val="00E95421"/>
    <w:rsid w:val="00EA1FD3"/>
    <w:rsid w:val="00EA5DE4"/>
    <w:rsid w:val="00EC32AE"/>
    <w:rsid w:val="00EF2A29"/>
    <w:rsid w:val="00F74775"/>
    <w:rsid w:val="00FC7435"/>
    <w:rsid w:val="00FD226B"/>
    <w:rsid w:val="00FE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88A7"/>
  <w15:chartTrackingRefBased/>
  <w15:docId w15:val="{85A0294B-A838-4394-897F-9E19D00E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48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AB3E-3DBA-440D-8456-7E710A2A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Blanka Mgr.</dc:creator>
  <cp:keywords/>
  <dc:description/>
  <cp:lastModifiedBy>Žofková Markéta</cp:lastModifiedBy>
  <cp:revision>2</cp:revision>
  <dcterms:created xsi:type="dcterms:W3CDTF">2023-10-30T13:44:00Z</dcterms:created>
  <dcterms:modified xsi:type="dcterms:W3CDTF">2023-10-30T13:44:00Z</dcterms:modified>
</cp:coreProperties>
</file>