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AD" w:rsidRPr="001E4239" w:rsidRDefault="00444EAD" w:rsidP="001E4239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:rsidR="00164A8D" w:rsidRPr="001F5CBF" w:rsidRDefault="00164A8D" w:rsidP="001E4239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164A8D" w:rsidRPr="001F5CBF" w:rsidRDefault="00164A8D" w:rsidP="00164A8D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1F5CBF">
        <w:rPr>
          <w:rFonts w:ascii="Garamond" w:hAnsi="Garamond"/>
          <w:sz w:val="24"/>
          <w:szCs w:val="24"/>
        </w:rPr>
        <w:t>19,  120 00</w:t>
      </w:r>
      <w:proofErr w:type="gramEnd"/>
      <w:r w:rsidRPr="001F5CBF">
        <w:rPr>
          <w:rFonts w:ascii="Garamond" w:hAnsi="Garamond"/>
          <w:sz w:val="24"/>
          <w:szCs w:val="24"/>
        </w:rPr>
        <w:t xml:space="preserve">  Praha 2, telefon: 221 510 111</w:t>
      </w:r>
    </w:p>
    <w:p w:rsidR="00164A8D" w:rsidRPr="001F5CBF" w:rsidRDefault="00164A8D" w:rsidP="00164A8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 xml:space="preserve">email: </w:t>
      </w:r>
      <w:hyperlink r:id="rId5" w:history="1">
        <w:r w:rsidRPr="001F5CBF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hAnsi="Garamond"/>
          <w:sz w:val="24"/>
          <w:szCs w:val="24"/>
        </w:rPr>
        <w:t xml:space="preserve"> </w:t>
      </w:r>
      <w:r w:rsidRPr="001F5CBF">
        <w:rPr>
          <w:rFonts w:ascii="Garamond" w:hAnsi="Garamond"/>
          <w:sz w:val="24"/>
          <w:szCs w:val="24"/>
        </w:rPr>
        <w:tab/>
      </w:r>
      <w:r w:rsidRPr="001F5CBF">
        <w:rPr>
          <w:rFonts w:ascii="Garamond" w:hAnsi="Garamond"/>
          <w:sz w:val="24"/>
          <w:szCs w:val="24"/>
        </w:rPr>
        <w:tab/>
      </w:r>
      <w:r w:rsidRPr="001F5CBF">
        <w:rPr>
          <w:rFonts w:ascii="Garamond" w:hAnsi="Garamond"/>
          <w:sz w:val="24"/>
          <w:szCs w:val="24"/>
        </w:rPr>
        <w:tab/>
        <w:t xml:space="preserve">datová schránka: </w:t>
      </w:r>
      <w:r w:rsidRPr="001F5CBF">
        <w:rPr>
          <w:rFonts w:ascii="Garamond" w:hAnsi="Garamond" w:cs="Arial"/>
          <w:color w:val="030303"/>
          <w:sz w:val="24"/>
          <w:szCs w:val="24"/>
        </w:rPr>
        <w:t>eksab3e</w:t>
      </w:r>
    </w:p>
    <w:p w:rsidR="00164A8D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164A8D" w:rsidRPr="005C1DE9" w:rsidRDefault="00E8684A" w:rsidP="005C1DE9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40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EC1329">
        <w:rPr>
          <w:rFonts w:ascii="Garamond" w:hAnsi="Garamond"/>
          <w:b/>
          <w:sz w:val="24"/>
          <w:szCs w:val="24"/>
        </w:rPr>
        <w:t xml:space="preserve"> </w:t>
      </w:r>
      <w:r w:rsidR="00C45006">
        <w:rPr>
          <w:rFonts w:ascii="Garamond" w:hAnsi="Garamond"/>
          <w:b/>
          <w:sz w:val="24"/>
          <w:szCs w:val="24"/>
        </w:rPr>
        <w:t>158</w:t>
      </w:r>
      <w:r w:rsidR="007A230A" w:rsidRPr="001D067D">
        <w:rPr>
          <w:rFonts w:ascii="Garamond" w:hAnsi="Garamond"/>
          <w:b/>
          <w:sz w:val="24"/>
          <w:szCs w:val="24"/>
        </w:rPr>
        <w:t>/2022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Změna č. </w:t>
      </w:r>
      <w:r w:rsidR="000D48A3">
        <w:rPr>
          <w:rFonts w:ascii="Garamond" w:hAnsi="Garamond"/>
          <w:b/>
          <w:sz w:val="24"/>
          <w:szCs w:val="24"/>
          <w:u w:val="single"/>
        </w:rPr>
        <w:t>10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D534C4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64A8D" w:rsidRPr="00D534C4" w:rsidRDefault="00164A8D" w:rsidP="00164A8D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b/>
          <w:sz w:val="24"/>
          <w:szCs w:val="24"/>
        </w:rPr>
        <w:t xml:space="preserve">s účinností od </w:t>
      </w:r>
      <w:r w:rsidR="00416E30">
        <w:rPr>
          <w:rFonts w:ascii="Garamond" w:hAnsi="Garamond"/>
          <w:b/>
          <w:sz w:val="24"/>
          <w:szCs w:val="24"/>
        </w:rPr>
        <w:t xml:space="preserve">1. </w:t>
      </w:r>
      <w:r w:rsidR="000D48A3">
        <w:rPr>
          <w:rFonts w:ascii="Garamond" w:hAnsi="Garamond"/>
          <w:b/>
          <w:sz w:val="24"/>
          <w:szCs w:val="24"/>
        </w:rPr>
        <w:t>7</w:t>
      </w:r>
      <w:r w:rsidR="00416E30">
        <w:rPr>
          <w:rFonts w:ascii="Garamond" w:hAnsi="Garamond"/>
          <w:b/>
          <w:sz w:val="24"/>
          <w:szCs w:val="24"/>
        </w:rPr>
        <w:t>.</w:t>
      </w:r>
      <w:r w:rsidRPr="00D534C4">
        <w:rPr>
          <w:rFonts w:ascii="Garamond" w:hAnsi="Garamond"/>
          <w:b/>
          <w:sz w:val="24"/>
          <w:szCs w:val="24"/>
        </w:rPr>
        <w:t xml:space="preserve"> 2022</w:t>
      </w:r>
      <w:r w:rsidRPr="00D534C4">
        <w:rPr>
          <w:rFonts w:ascii="Garamond" w:hAnsi="Garamond"/>
          <w:sz w:val="24"/>
          <w:szCs w:val="24"/>
        </w:rPr>
        <w:t xml:space="preserve"> se mění rozvrh práce takto:</w:t>
      </w:r>
    </w:p>
    <w:p w:rsidR="0084261A" w:rsidRDefault="0084261A" w:rsidP="00164A8D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E3A07" w:rsidRDefault="00EE3A07" w:rsidP="000C08EA">
      <w:pPr>
        <w:numPr>
          <w:ilvl w:val="0"/>
          <w:numId w:val="26"/>
        </w:numPr>
        <w:ind w:left="426" w:hanging="426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EE3A07" w:rsidRDefault="00EE3A07" w:rsidP="00EE3A07">
      <w:pPr>
        <w:ind w:left="1080"/>
        <w:contextualSpacing/>
        <w:jc w:val="both"/>
        <w:rPr>
          <w:rFonts w:ascii="Garamond" w:hAnsi="Garamond"/>
          <w:sz w:val="24"/>
          <w:szCs w:val="24"/>
        </w:rPr>
      </w:pPr>
    </w:p>
    <w:p w:rsidR="00444EAD" w:rsidRDefault="00444EAD" w:rsidP="00A5076A">
      <w:pPr>
        <w:spacing w:after="0"/>
        <w:ind w:left="644"/>
        <w:jc w:val="both"/>
        <w:rPr>
          <w:rFonts w:ascii="Garamond" w:hAnsi="Garamond"/>
          <w:sz w:val="24"/>
          <w:szCs w:val="24"/>
        </w:rPr>
      </w:pPr>
    </w:p>
    <w:p w:rsidR="001909D5" w:rsidRDefault="001909D5" w:rsidP="001909D5">
      <w:pPr>
        <w:numPr>
          <w:ilvl w:val="0"/>
          <w:numId w:val="27"/>
        </w:numPr>
        <w:spacing w:after="200" w:line="276" w:lineRule="auto"/>
        <w:ind w:left="851" w:hanging="567"/>
        <w:jc w:val="both"/>
        <w:rPr>
          <w:rFonts w:ascii="Garamond" w:hAnsi="Garamond"/>
          <w:sz w:val="24"/>
          <w:szCs w:val="24"/>
        </w:rPr>
      </w:pPr>
      <w:r w:rsidRPr="002E211A">
        <w:rPr>
          <w:rFonts w:ascii="Garamond" w:hAnsi="Garamond"/>
          <w:b/>
          <w:sz w:val="24"/>
          <w:szCs w:val="24"/>
        </w:rPr>
        <w:t xml:space="preserve">Prvních </w:t>
      </w:r>
      <w:r>
        <w:rPr>
          <w:rFonts w:ascii="Garamond" w:hAnsi="Garamond"/>
          <w:b/>
          <w:sz w:val="24"/>
          <w:szCs w:val="24"/>
        </w:rPr>
        <w:t>1</w:t>
      </w:r>
      <w:r w:rsidR="00483A85">
        <w:rPr>
          <w:rFonts w:ascii="Garamond" w:hAnsi="Garamond"/>
          <w:b/>
          <w:sz w:val="24"/>
          <w:szCs w:val="24"/>
        </w:rPr>
        <w:t>9</w:t>
      </w:r>
      <w:r w:rsidRPr="002E211A">
        <w:rPr>
          <w:rFonts w:ascii="Garamond" w:hAnsi="Garamond"/>
          <w:b/>
          <w:sz w:val="24"/>
          <w:szCs w:val="24"/>
        </w:rPr>
        <w:t xml:space="preserve"> věcí</w:t>
      </w:r>
      <w:r>
        <w:rPr>
          <w:rFonts w:ascii="Garamond" w:hAnsi="Garamond"/>
          <w:sz w:val="24"/>
          <w:szCs w:val="24"/>
        </w:rPr>
        <w:t xml:space="preserve"> došlých soudu </w:t>
      </w:r>
      <w:r w:rsidRPr="002E211A">
        <w:rPr>
          <w:rFonts w:ascii="Garamond" w:hAnsi="Garamond"/>
          <w:b/>
          <w:sz w:val="24"/>
          <w:szCs w:val="24"/>
        </w:rPr>
        <w:t>v </w:t>
      </w:r>
      <w:r>
        <w:rPr>
          <w:rFonts w:ascii="Garamond" w:hAnsi="Garamond"/>
          <w:b/>
          <w:sz w:val="24"/>
          <w:szCs w:val="24"/>
        </w:rPr>
        <w:t>červenci 2022</w:t>
      </w:r>
      <w:r>
        <w:rPr>
          <w:rFonts w:ascii="Garamond" w:hAnsi="Garamond"/>
          <w:sz w:val="24"/>
          <w:szCs w:val="24"/>
        </w:rPr>
        <w:t xml:space="preserve"> připadajících do agendy C </w:t>
      </w:r>
      <w:r>
        <w:rPr>
          <w:rFonts w:ascii="Garamond" w:hAnsi="Garamond"/>
          <w:bCs/>
          <w:sz w:val="24"/>
          <w:szCs w:val="24"/>
        </w:rPr>
        <w:t>s výjimkou specializovaných agend</w:t>
      </w:r>
      <w:r>
        <w:rPr>
          <w:rFonts w:ascii="Garamond" w:hAnsi="Garamond"/>
          <w:sz w:val="24"/>
          <w:szCs w:val="24"/>
        </w:rPr>
        <w:t xml:space="preserve"> se </w:t>
      </w:r>
      <w:proofErr w:type="gramStart"/>
      <w:r>
        <w:rPr>
          <w:rFonts w:ascii="Garamond" w:hAnsi="Garamond"/>
          <w:sz w:val="24"/>
          <w:szCs w:val="24"/>
        </w:rPr>
        <w:t>přiděluje</w:t>
      </w:r>
      <w:proofErr w:type="gramEnd"/>
      <w:r>
        <w:rPr>
          <w:rFonts w:ascii="Garamond" w:hAnsi="Garamond"/>
          <w:sz w:val="24"/>
          <w:szCs w:val="24"/>
        </w:rPr>
        <w:t xml:space="preserve"> do senátu </w:t>
      </w:r>
      <w:r>
        <w:rPr>
          <w:rFonts w:ascii="Garamond" w:hAnsi="Garamond"/>
          <w:b/>
          <w:sz w:val="24"/>
          <w:szCs w:val="24"/>
        </w:rPr>
        <w:t>19</w:t>
      </w:r>
      <w:r w:rsidRPr="002E211A">
        <w:rPr>
          <w:rFonts w:ascii="Garamond" w:hAnsi="Garamond"/>
          <w:b/>
          <w:sz w:val="24"/>
          <w:szCs w:val="24"/>
        </w:rPr>
        <w:t xml:space="preserve"> C</w:t>
      </w:r>
      <w:r>
        <w:rPr>
          <w:rFonts w:ascii="Garamond" w:hAnsi="Garamond"/>
          <w:sz w:val="24"/>
          <w:szCs w:val="24"/>
        </w:rPr>
        <w:t xml:space="preserve">. Následující věci </w:t>
      </w:r>
      <w:proofErr w:type="gramStart"/>
      <w:r>
        <w:rPr>
          <w:rFonts w:ascii="Garamond" w:hAnsi="Garamond"/>
          <w:sz w:val="24"/>
          <w:szCs w:val="24"/>
        </w:rPr>
        <w:t>jsou</w:t>
      </w:r>
      <w:proofErr w:type="gramEnd"/>
      <w:r>
        <w:rPr>
          <w:rFonts w:ascii="Garamond" w:hAnsi="Garamond"/>
          <w:sz w:val="24"/>
          <w:szCs w:val="24"/>
        </w:rPr>
        <w:t xml:space="preserve"> přidělovány </w:t>
      </w:r>
      <w:proofErr w:type="spellStart"/>
      <w:r>
        <w:rPr>
          <w:rFonts w:ascii="Garamond" w:hAnsi="Garamond"/>
          <w:sz w:val="24"/>
          <w:szCs w:val="24"/>
        </w:rPr>
        <w:t>kolovacím</w:t>
      </w:r>
      <w:proofErr w:type="spellEnd"/>
      <w:r>
        <w:rPr>
          <w:rFonts w:ascii="Garamond" w:hAnsi="Garamond"/>
          <w:sz w:val="24"/>
          <w:szCs w:val="24"/>
        </w:rPr>
        <w:t xml:space="preserve"> dorovnávacím způsobem. </w:t>
      </w:r>
    </w:p>
    <w:p w:rsidR="001909D5" w:rsidRDefault="001909D5" w:rsidP="001909D5">
      <w:pPr>
        <w:numPr>
          <w:ilvl w:val="0"/>
          <w:numId w:val="27"/>
        </w:numPr>
        <w:spacing w:after="200" w:line="276" w:lineRule="auto"/>
        <w:ind w:left="851" w:hanging="567"/>
        <w:jc w:val="both"/>
        <w:rPr>
          <w:rFonts w:ascii="Garamond" w:hAnsi="Garamond"/>
          <w:sz w:val="24"/>
          <w:szCs w:val="24"/>
        </w:rPr>
      </w:pPr>
      <w:r w:rsidRPr="002E211A">
        <w:rPr>
          <w:rFonts w:ascii="Garamond" w:hAnsi="Garamond"/>
          <w:b/>
          <w:sz w:val="24"/>
          <w:szCs w:val="24"/>
        </w:rPr>
        <w:t xml:space="preserve">Prvních </w:t>
      </w:r>
      <w:r>
        <w:rPr>
          <w:rFonts w:ascii="Garamond" w:hAnsi="Garamond"/>
          <w:b/>
          <w:sz w:val="24"/>
          <w:szCs w:val="24"/>
        </w:rPr>
        <w:t>1</w:t>
      </w:r>
      <w:r w:rsidR="00483A85">
        <w:rPr>
          <w:rFonts w:ascii="Garamond" w:hAnsi="Garamond"/>
          <w:b/>
          <w:sz w:val="24"/>
          <w:szCs w:val="24"/>
        </w:rPr>
        <w:t>9</w:t>
      </w:r>
      <w:r w:rsidRPr="002E211A">
        <w:rPr>
          <w:rFonts w:ascii="Garamond" w:hAnsi="Garamond"/>
          <w:b/>
          <w:sz w:val="24"/>
          <w:szCs w:val="24"/>
        </w:rPr>
        <w:t xml:space="preserve"> věcí</w:t>
      </w:r>
      <w:r>
        <w:rPr>
          <w:rFonts w:ascii="Garamond" w:hAnsi="Garamond"/>
          <w:sz w:val="24"/>
          <w:szCs w:val="24"/>
        </w:rPr>
        <w:t xml:space="preserve"> došlých soudu </w:t>
      </w:r>
      <w:r w:rsidRPr="002E211A">
        <w:rPr>
          <w:rFonts w:ascii="Garamond" w:hAnsi="Garamond"/>
          <w:b/>
          <w:sz w:val="24"/>
          <w:szCs w:val="24"/>
        </w:rPr>
        <w:t>v </w:t>
      </w:r>
      <w:r>
        <w:rPr>
          <w:rFonts w:ascii="Garamond" w:hAnsi="Garamond"/>
          <w:b/>
          <w:sz w:val="24"/>
          <w:szCs w:val="24"/>
        </w:rPr>
        <w:t>srpnu 2022</w:t>
      </w:r>
      <w:r>
        <w:rPr>
          <w:rFonts w:ascii="Garamond" w:hAnsi="Garamond"/>
          <w:sz w:val="24"/>
          <w:szCs w:val="24"/>
        </w:rPr>
        <w:t xml:space="preserve"> připadajících do agendy C</w:t>
      </w:r>
      <w:r w:rsidRPr="000F395B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s výjimkou specializovaných agend</w:t>
      </w:r>
      <w:r>
        <w:rPr>
          <w:rFonts w:ascii="Garamond" w:hAnsi="Garamond"/>
          <w:sz w:val="24"/>
          <w:szCs w:val="24"/>
        </w:rPr>
        <w:t xml:space="preserve"> se </w:t>
      </w:r>
      <w:proofErr w:type="gramStart"/>
      <w:r>
        <w:rPr>
          <w:rFonts w:ascii="Garamond" w:hAnsi="Garamond"/>
          <w:sz w:val="24"/>
          <w:szCs w:val="24"/>
        </w:rPr>
        <w:t>přiděluje</w:t>
      </w:r>
      <w:proofErr w:type="gramEnd"/>
      <w:r>
        <w:rPr>
          <w:rFonts w:ascii="Garamond" w:hAnsi="Garamond"/>
          <w:sz w:val="24"/>
          <w:szCs w:val="24"/>
        </w:rPr>
        <w:t xml:space="preserve"> do senátu </w:t>
      </w:r>
      <w:r>
        <w:rPr>
          <w:rFonts w:ascii="Garamond" w:hAnsi="Garamond"/>
          <w:b/>
          <w:sz w:val="24"/>
          <w:szCs w:val="24"/>
        </w:rPr>
        <w:t>19</w:t>
      </w:r>
      <w:r w:rsidRPr="002E211A">
        <w:rPr>
          <w:rFonts w:ascii="Garamond" w:hAnsi="Garamond"/>
          <w:b/>
          <w:sz w:val="24"/>
          <w:szCs w:val="24"/>
        </w:rPr>
        <w:t xml:space="preserve"> C</w:t>
      </w:r>
      <w:r>
        <w:rPr>
          <w:rFonts w:ascii="Garamond" w:hAnsi="Garamond"/>
          <w:sz w:val="24"/>
          <w:szCs w:val="24"/>
        </w:rPr>
        <w:t xml:space="preserve">. Následující věci </w:t>
      </w:r>
      <w:proofErr w:type="gramStart"/>
      <w:r>
        <w:rPr>
          <w:rFonts w:ascii="Garamond" w:hAnsi="Garamond"/>
          <w:sz w:val="24"/>
          <w:szCs w:val="24"/>
        </w:rPr>
        <w:t>jsou</w:t>
      </w:r>
      <w:proofErr w:type="gramEnd"/>
      <w:r>
        <w:rPr>
          <w:rFonts w:ascii="Garamond" w:hAnsi="Garamond"/>
          <w:sz w:val="24"/>
          <w:szCs w:val="24"/>
        </w:rPr>
        <w:t xml:space="preserve"> přidělovány </w:t>
      </w:r>
      <w:proofErr w:type="spellStart"/>
      <w:r>
        <w:rPr>
          <w:rFonts w:ascii="Garamond" w:hAnsi="Garamond"/>
          <w:sz w:val="24"/>
          <w:szCs w:val="24"/>
        </w:rPr>
        <w:t>kolovacím</w:t>
      </w:r>
      <w:proofErr w:type="spellEnd"/>
      <w:r>
        <w:rPr>
          <w:rFonts w:ascii="Garamond" w:hAnsi="Garamond"/>
          <w:sz w:val="24"/>
          <w:szCs w:val="24"/>
        </w:rPr>
        <w:t xml:space="preserve"> dorovnávacím způsobem. </w:t>
      </w:r>
    </w:p>
    <w:p w:rsidR="001909D5" w:rsidRPr="00CE2FE8" w:rsidRDefault="001909D5" w:rsidP="001909D5">
      <w:pPr>
        <w:numPr>
          <w:ilvl w:val="0"/>
          <w:numId w:val="27"/>
        </w:numPr>
        <w:spacing w:before="120" w:after="240" w:line="276" w:lineRule="auto"/>
        <w:ind w:left="850" w:hanging="566"/>
        <w:jc w:val="both"/>
        <w:rPr>
          <w:rFonts w:ascii="Garamond" w:hAnsi="Garamond"/>
          <w:b/>
          <w:sz w:val="24"/>
          <w:szCs w:val="24"/>
        </w:rPr>
      </w:pPr>
      <w:r w:rsidRPr="001909D5">
        <w:rPr>
          <w:rFonts w:ascii="Garamond" w:hAnsi="Garamond"/>
          <w:b/>
          <w:sz w:val="24"/>
          <w:szCs w:val="24"/>
        </w:rPr>
        <w:t>Prvních 1</w:t>
      </w:r>
      <w:r w:rsidR="00483A85">
        <w:rPr>
          <w:rFonts w:ascii="Garamond" w:hAnsi="Garamond"/>
          <w:b/>
          <w:sz w:val="24"/>
          <w:szCs w:val="24"/>
        </w:rPr>
        <w:t>9</w:t>
      </w:r>
      <w:r w:rsidRPr="001909D5">
        <w:rPr>
          <w:rFonts w:ascii="Garamond" w:hAnsi="Garamond"/>
          <w:b/>
          <w:sz w:val="24"/>
          <w:szCs w:val="24"/>
        </w:rPr>
        <w:t xml:space="preserve"> věcí</w:t>
      </w:r>
      <w:r w:rsidRPr="001909D5">
        <w:rPr>
          <w:rFonts w:ascii="Garamond" w:hAnsi="Garamond"/>
          <w:sz w:val="24"/>
          <w:szCs w:val="24"/>
        </w:rPr>
        <w:t xml:space="preserve"> došlých soudu </w:t>
      </w:r>
      <w:r w:rsidRPr="001909D5">
        <w:rPr>
          <w:rFonts w:ascii="Garamond" w:hAnsi="Garamond"/>
          <w:b/>
          <w:sz w:val="24"/>
          <w:szCs w:val="24"/>
        </w:rPr>
        <w:t>v září 2022</w:t>
      </w:r>
      <w:r w:rsidRPr="001909D5">
        <w:rPr>
          <w:rFonts w:ascii="Garamond" w:hAnsi="Garamond"/>
          <w:sz w:val="24"/>
          <w:szCs w:val="24"/>
        </w:rPr>
        <w:t xml:space="preserve"> připadajících do agendy C </w:t>
      </w:r>
      <w:r w:rsidRPr="001909D5">
        <w:rPr>
          <w:rFonts w:ascii="Garamond" w:hAnsi="Garamond"/>
          <w:bCs/>
          <w:sz w:val="24"/>
          <w:szCs w:val="24"/>
        </w:rPr>
        <w:t>s výjimkou specializovaných agend</w:t>
      </w:r>
      <w:r w:rsidRPr="001909D5">
        <w:rPr>
          <w:rFonts w:ascii="Garamond" w:hAnsi="Garamond"/>
          <w:sz w:val="24"/>
          <w:szCs w:val="24"/>
        </w:rPr>
        <w:t xml:space="preserve"> se </w:t>
      </w:r>
      <w:proofErr w:type="gramStart"/>
      <w:r w:rsidRPr="001909D5">
        <w:rPr>
          <w:rFonts w:ascii="Garamond" w:hAnsi="Garamond"/>
          <w:sz w:val="24"/>
          <w:szCs w:val="24"/>
        </w:rPr>
        <w:t>přiděluje</w:t>
      </w:r>
      <w:proofErr w:type="gramEnd"/>
      <w:r w:rsidRPr="001909D5">
        <w:rPr>
          <w:rFonts w:ascii="Garamond" w:hAnsi="Garamond"/>
          <w:sz w:val="24"/>
          <w:szCs w:val="24"/>
        </w:rPr>
        <w:t xml:space="preserve"> do senátu </w:t>
      </w:r>
      <w:r w:rsidRPr="001909D5">
        <w:rPr>
          <w:rFonts w:ascii="Garamond" w:hAnsi="Garamond"/>
          <w:b/>
          <w:sz w:val="24"/>
          <w:szCs w:val="24"/>
        </w:rPr>
        <w:t>19 C</w:t>
      </w:r>
      <w:r w:rsidRPr="001909D5">
        <w:rPr>
          <w:rFonts w:ascii="Garamond" w:hAnsi="Garamond"/>
          <w:sz w:val="24"/>
          <w:szCs w:val="24"/>
        </w:rPr>
        <w:t xml:space="preserve">. Následující věci </w:t>
      </w:r>
      <w:proofErr w:type="gramStart"/>
      <w:r w:rsidRPr="001909D5">
        <w:rPr>
          <w:rFonts w:ascii="Garamond" w:hAnsi="Garamond"/>
          <w:sz w:val="24"/>
          <w:szCs w:val="24"/>
        </w:rPr>
        <w:t>jsou</w:t>
      </w:r>
      <w:proofErr w:type="gramEnd"/>
      <w:r w:rsidRPr="001909D5">
        <w:rPr>
          <w:rFonts w:ascii="Garamond" w:hAnsi="Garamond"/>
          <w:sz w:val="24"/>
          <w:szCs w:val="24"/>
        </w:rPr>
        <w:t xml:space="preserve"> přidělovány </w:t>
      </w:r>
      <w:proofErr w:type="spellStart"/>
      <w:r w:rsidRPr="001909D5">
        <w:rPr>
          <w:rFonts w:ascii="Garamond" w:hAnsi="Garamond"/>
          <w:sz w:val="24"/>
          <w:szCs w:val="24"/>
        </w:rPr>
        <w:t>kolovacím</w:t>
      </w:r>
      <w:proofErr w:type="spellEnd"/>
      <w:r w:rsidRPr="001909D5">
        <w:rPr>
          <w:rFonts w:ascii="Garamond" w:hAnsi="Garamond"/>
          <w:sz w:val="24"/>
          <w:szCs w:val="24"/>
        </w:rPr>
        <w:t xml:space="preserve"> dorovnávacím způsobem. </w:t>
      </w:r>
    </w:p>
    <w:p w:rsidR="00282849" w:rsidRPr="001909D5" w:rsidRDefault="00282849" w:rsidP="00282849">
      <w:pPr>
        <w:numPr>
          <w:ilvl w:val="0"/>
          <w:numId w:val="27"/>
        </w:numPr>
        <w:spacing w:before="120" w:after="240" w:line="276" w:lineRule="auto"/>
        <w:ind w:left="850" w:hanging="566"/>
        <w:jc w:val="both"/>
        <w:rPr>
          <w:rFonts w:ascii="Garamond" w:hAnsi="Garamond"/>
          <w:b/>
          <w:sz w:val="24"/>
          <w:szCs w:val="24"/>
        </w:rPr>
      </w:pPr>
      <w:r w:rsidRPr="001909D5">
        <w:rPr>
          <w:rFonts w:ascii="Garamond" w:hAnsi="Garamond"/>
          <w:b/>
          <w:sz w:val="24"/>
          <w:szCs w:val="24"/>
        </w:rPr>
        <w:t>Prvních 1</w:t>
      </w:r>
      <w:r w:rsidR="00483A85">
        <w:rPr>
          <w:rFonts w:ascii="Garamond" w:hAnsi="Garamond"/>
          <w:b/>
          <w:sz w:val="24"/>
          <w:szCs w:val="24"/>
        </w:rPr>
        <w:t>6</w:t>
      </w:r>
      <w:r w:rsidRPr="001909D5">
        <w:rPr>
          <w:rFonts w:ascii="Garamond" w:hAnsi="Garamond"/>
          <w:b/>
          <w:sz w:val="24"/>
          <w:szCs w:val="24"/>
        </w:rPr>
        <w:t xml:space="preserve"> věcí</w:t>
      </w:r>
      <w:r w:rsidRPr="001909D5">
        <w:rPr>
          <w:rFonts w:ascii="Garamond" w:hAnsi="Garamond"/>
          <w:sz w:val="24"/>
          <w:szCs w:val="24"/>
        </w:rPr>
        <w:t xml:space="preserve"> došlých soudu </w:t>
      </w:r>
      <w:r w:rsidRPr="001909D5">
        <w:rPr>
          <w:rFonts w:ascii="Garamond" w:hAnsi="Garamond"/>
          <w:b/>
          <w:sz w:val="24"/>
          <w:szCs w:val="24"/>
        </w:rPr>
        <w:t>v </w:t>
      </w:r>
      <w:r>
        <w:rPr>
          <w:rFonts w:ascii="Garamond" w:hAnsi="Garamond"/>
          <w:b/>
          <w:sz w:val="24"/>
          <w:szCs w:val="24"/>
        </w:rPr>
        <w:t>říjnu</w:t>
      </w:r>
      <w:r w:rsidRPr="001909D5">
        <w:rPr>
          <w:rFonts w:ascii="Garamond" w:hAnsi="Garamond"/>
          <w:b/>
          <w:sz w:val="24"/>
          <w:szCs w:val="24"/>
        </w:rPr>
        <w:t xml:space="preserve"> 2022</w:t>
      </w:r>
      <w:r w:rsidRPr="001909D5">
        <w:rPr>
          <w:rFonts w:ascii="Garamond" w:hAnsi="Garamond"/>
          <w:sz w:val="24"/>
          <w:szCs w:val="24"/>
        </w:rPr>
        <w:t xml:space="preserve"> připadajících do agendy C </w:t>
      </w:r>
      <w:r w:rsidRPr="001909D5">
        <w:rPr>
          <w:rFonts w:ascii="Garamond" w:hAnsi="Garamond"/>
          <w:bCs/>
          <w:sz w:val="24"/>
          <w:szCs w:val="24"/>
        </w:rPr>
        <w:t>s výjimkou specializovaných agend</w:t>
      </w:r>
      <w:r w:rsidRPr="001909D5">
        <w:rPr>
          <w:rFonts w:ascii="Garamond" w:hAnsi="Garamond"/>
          <w:sz w:val="24"/>
          <w:szCs w:val="24"/>
        </w:rPr>
        <w:t xml:space="preserve"> se </w:t>
      </w:r>
      <w:proofErr w:type="gramStart"/>
      <w:r w:rsidRPr="001909D5">
        <w:rPr>
          <w:rFonts w:ascii="Garamond" w:hAnsi="Garamond"/>
          <w:sz w:val="24"/>
          <w:szCs w:val="24"/>
        </w:rPr>
        <w:t>přiděluje</w:t>
      </w:r>
      <w:proofErr w:type="gramEnd"/>
      <w:r w:rsidRPr="001909D5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1909D5">
        <w:rPr>
          <w:rFonts w:ascii="Garamond" w:hAnsi="Garamond"/>
          <w:sz w:val="24"/>
          <w:szCs w:val="24"/>
        </w:rPr>
        <w:t xml:space="preserve">do senátu </w:t>
      </w:r>
      <w:r w:rsidRPr="001909D5">
        <w:rPr>
          <w:rFonts w:ascii="Garamond" w:hAnsi="Garamond"/>
          <w:b/>
          <w:sz w:val="24"/>
          <w:szCs w:val="24"/>
        </w:rPr>
        <w:t>19 C</w:t>
      </w:r>
      <w:r w:rsidRPr="001909D5">
        <w:rPr>
          <w:rFonts w:ascii="Garamond" w:hAnsi="Garamond"/>
          <w:sz w:val="24"/>
          <w:szCs w:val="24"/>
        </w:rPr>
        <w:t xml:space="preserve">. Následující věci </w:t>
      </w:r>
      <w:proofErr w:type="gramStart"/>
      <w:r w:rsidRPr="001909D5">
        <w:rPr>
          <w:rFonts w:ascii="Garamond" w:hAnsi="Garamond"/>
          <w:sz w:val="24"/>
          <w:szCs w:val="24"/>
        </w:rPr>
        <w:t>jsou</w:t>
      </w:r>
      <w:proofErr w:type="gramEnd"/>
      <w:r w:rsidRPr="001909D5">
        <w:rPr>
          <w:rFonts w:ascii="Garamond" w:hAnsi="Garamond"/>
          <w:sz w:val="24"/>
          <w:szCs w:val="24"/>
        </w:rPr>
        <w:t xml:space="preserve"> přidělovány </w:t>
      </w:r>
      <w:proofErr w:type="spellStart"/>
      <w:r w:rsidRPr="001909D5">
        <w:rPr>
          <w:rFonts w:ascii="Garamond" w:hAnsi="Garamond"/>
          <w:sz w:val="24"/>
          <w:szCs w:val="24"/>
        </w:rPr>
        <w:t>kolovacím</w:t>
      </w:r>
      <w:proofErr w:type="spellEnd"/>
      <w:r w:rsidRPr="001909D5">
        <w:rPr>
          <w:rFonts w:ascii="Garamond" w:hAnsi="Garamond"/>
          <w:sz w:val="24"/>
          <w:szCs w:val="24"/>
        </w:rPr>
        <w:t xml:space="preserve"> dorovnávacím způsobem. </w:t>
      </w:r>
    </w:p>
    <w:p w:rsidR="00152EC4" w:rsidRPr="00252636" w:rsidRDefault="00152EC4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49</w:t>
      </w:r>
      <w:r w:rsidRPr="00252636">
        <w:rPr>
          <w:rFonts w:ascii="Garamond" w:hAnsi="Garamond"/>
          <w:b/>
          <w:sz w:val="24"/>
          <w:szCs w:val="24"/>
        </w:rPr>
        <w:t xml:space="preserve"> C – </w:t>
      </w:r>
      <w:r>
        <w:rPr>
          <w:rFonts w:ascii="Garamond" w:hAnsi="Garamond"/>
          <w:b/>
          <w:sz w:val="24"/>
          <w:szCs w:val="24"/>
        </w:rPr>
        <w:t>10</w:t>
      </w:r>
      <w:r w:rsidRPr="00252636">
        <w:rPr>
          <w:rFonts w:ascii="Garamond" w:hAnsi="Garamond"/>
          <w:b/>
          <w:sz w:val="24"/>
          <w:szCs w:val="24"/>
        </w:rPr>
        <w:t>0 %</w:t>
      </w:r>
      <w:r>
        <w:rPr>
          <w:rFonts w:ascii="Garamond" w:hAnsi="Garamond"/>
          <w:sz w:val="24"/>
          <w:szCs w:val="24"/>
        </w:rPr>
        <w:t xml:space="preserve"> nápadu žalob specializace </w:t>
      </w:r>
      <w:r w:rsidRPr="00252636">
        <w:rPr>
          <w:rFonts w:ascii="Garamond" w:hAnsi="Garamond"/>
          <w:b/>
          <w:sz w:val="24"/>
          <w:szCs w:val="24"/>
        </w:rPr>
        <w:t>Rodinné věci</w:t>
      </w:r>
    </w:p>
    <w:p w:rsidR="00152EC4" w:rsidRDefault="00152EC4" w:rsidP="00A34758">
      <w:pPr>
        <w:tabs>
          <w:tab w:val="left" w:pos="2410"/>
        </w:tabs>
        <w:spacing w:before="120" w:after="240"/>
        <w:ind w:left="241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25</w:t>
      </w:r>
      <w:r w:rsidRPr="00252636">
        <w:rPr>
          <w:rFonts w:ascii="Garamond" w:hAnsi="Garamond"/>
          <w:b/>
          <w:sz w:val="24"/>
          <w:szCs w:val="24"/>
        </w:rPr>
        <w:t xml:space="preserve"> % celkového nápad</w:t>
      </w:r>
      <w:r>
        <w:rPr>
          <w:rFonts w:ascii="Garamond" w:hAnsi="Garamond"/>
          <w:sz w:val="24"/>
          <w:szCs w:val="24"/>
        </w:rPr>
        <w:t>u připadajícího na jeden senát v rejstříku C, vyjma určených specializací v jiných senátech,</w:t>
      </w:r>
    </w:p>
    <w:p w:rsidR="00152EC4" w:rsidRDefault="00A34758" w:rsidP="00A34758">
      <w:p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152EC4">
        <w:rPr>
          <w:rFonts w:ascii="Garamond" w:hAnsi="Garamond"/>
          <w:sz w:val="24"/>
          <w:szCs w:val="24"/>
        </w:rPr>
        <w:t xml:space="preserve">V senátu </w:t>
      </w:r>
      <w:r w:rsidR="00152EC4" w:rsidRPr="00152EC4">
        <w:rPr>
          <w:rFonts w:ascii="Garamond" w:hAnsi="Garamond"/>
          <w:b/>
          <w:sz w:val="24"/>
          <w:szCs w:val="24"/>
        </w:rPr>
        <w:t xml:space="preserve">49 </w:t>
      </w:r>
      <w:r w:rsidR="00152EC4" w:rsidRPr="00252636">
        <w:rPr>
          <w:rFonts w:ascii="Garamond" w:hAnsi="Garamond"/>
          <w:b/>
          <w:sz w:val="24"/>
          <w:szCs w:val="24"/>
        </w:rPr>
        <w:t>EVC</w:t>
      </w:r>
      <w:r w:rsidR="00152EC4">
        <w:rPr>
          <w:rFonts w:ascii="Garamond" w:hAnsi="Garamond"/>
          <w:sz w:val="24"/>
          <w:szCs w:val="24"/>
        </w:rPr>
        <w:t xml:space="preserve"> – </w:t>
      </w:r>
      <w:r w:rsidR="00152EC4" w:rsidRPr="00152EC4">
        <w:rPr>
          <w:rFonts w:ascii="Garamond" w:hAnsi="Garamond"/>
          <w:b/>
          <w:sz w:val="24"/>
          <w:szCs w:val="24"/>
        </w:rPr>
        <w:t>100 %</w:t>
      </w:r>
      <w:r w:rsidR="00152EC4">
        <w:rPr>
          <w:rFonts w:ascii="Garamond" w:hAnsi="Garamond"/>
          <w:sz w:val="24"/>
          <w:szCs w:val="24"/>
        </w:rPr>
        <w:t xml:space="preserve"> nápadu celkového nápadu návrhů na vydání evropského platebního rozkazu připadající na jeden senát v rejstříku EVC</w:t>
      </w:r>
    </w:p>
    <w:p w:rsidR="00152EC4" w:rsidRDefault="00152EC4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r w:rsidRPr="00152EC4">
        <w:rPr>
          <w:rFonts w:ascii="Garamond" w:hAnsi="Garamond"/>
          <w:b/>
          <w:sz w:val="24"/>
          <w:szCs w:val="24"/>
        </w:rPr>
        <w:t>49C, EVC</w:t>
      </w:r>
      <w:r>
        <w:rPr>
          <w:rFonts w:ascii="Garamond" w:hAnsi="Garamond"/>
          <w:sz w:val="24"/>
          <w:szCs w:val="24"/>
        </w:rPr>
        <w:t xml:space="preserve">, předseda senátu – </w:t>
      </w:r>
      <w:r w:rsidRPr="00152EC4">
        <w:rPr>
          <w:rFonts w:ascii="Garamond" w:hAnsi="Garamond"/>
          <w:b/>
          <w:sz w:val="24"/>
          <w:szCs w:val="24"/>
        </w:rPr>
        <w:t>Mgr. Klára Babičková</w:t>
      </w:r>
    </w:p>
    <w:p w:rsidR="00152EC4" w:rsidRPr="00152EC4" w:rsidRDefault="00152EC4" w:rsidP="00A34758">
      <w:pPr>
        <w:pStyle w:val="Odstavecseseznamem"/>
        <w:tabs>
          <w:tab w:val="left" w:pos="4820"/>
        </w:tabs>
        <w:spacing w:after="0"/>
        <w:ind w:left="644" w:hanging="56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34758">
        <w:rPr>
          <w:rFonts w:ascii="Garamond" w:hAnsi="Garamond"/>
          <w:sz w:val="24"/>
          <w:szCs w:val="24"/>
        </w:rPr>
        <w:tab/>
      </w:r>
      <w:r w:rsidRPr="00152EC4">
        <w:rPr>
          <w:rFonts w:ascii="Garamond" w:hAnsi="Garamond"/>
          <w:sz w:val="24"/>
          <w:szCs w:val="24"/>
        </w:rPr>
        <w:t xml:space="preserve">1. zástup </w:t>
      </w:r>
      <w:r>
        <w:rPr>
          <w:rFonts w:ascii="Garamond" w:hAnsi="Garamond"/>
          <w:sz w:val="24"/>
          <w:szCs w:val="24"/>
        </w:rPr>
        <w:t>JUDr. Zuzana Šmídová</w:t>
      </w:r>
    </w:p>
    <w:p w:rsidR="00152EC4" w:rsidRPr="00152EC4" w:rsidRDefault="00152EC4" w:rsidP="00A34758">
      <w:pPr>
        <w:pStyle w:val="Odstavecseseznamem"/>
        <w:tabs>
          <w:tab w:val="left" w:pos="4820"/>
        </w:tabs>
        <w:spacing w:after="0"/>
        <w:ind w:left="644" w:hanging="56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34758">
        <w:rPr>
          <w:rFonts w:ascii="Garamond" w:hAnsi="Garamond"/>
          <w:sz w:val="24"/>
          <w:szCs w:val="24"/>
        </w:rPr>
        <w:tab/>
      </w:r>
      <w:r w:rsidRPr="00152EC4">
        <w:rPr>
          <w:rFonts w:ascii="Garamond" w:hAnsi="Garamond"/>
          <w:sz w:val="24"/>
          <w:szCs w:val="24"/>
        </w:rPr>
        <w:t xml:space="preserve">2. zástup </w:t>
      </w:r>
      <w:r w:rsidR="00545126">
        <w:rPr>
          <w:rFonts w:ascii="Garamond" w:hAnsi="Garamond"/>
          <w:sz w:val="24"/>
          <w:szCs w:val="24"/>
        </w:rPr>
        <w:t>JUDr. Ivo Krýsa, Ph.D.</w:t>
      </w:r>
    </w:p>
    <w:p w:rsidR="00152EC4" w:rsidRPr="00152EC4" w:rsidRDefault="00152EC4" w:rsidP="00A34758">
      <w:pPr>
        <w:pStyle w:val="Odstavecseseznamem"/>
        <w:tabs>
          <w:tab w:val="left" w:pos="4820"/>
        </w:tabs>
        <w:spacing w:after="0"/>
        <w:ind w:left="644" w:hanging="56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34758">
        <w:rPr>
          <w:rFonts w:ascii="Garamond" w:hAnsi="Garamond"/>
          <w:sz w:val="24"/>
          <w:szCs w:val="24"/>
        </w:rPr>
        <w:tab/>
      </w:r>
      <w:r w:rsidRPr="00152EC4">
        <w:rPr>
          <w:rFonts w:ascii="Garamond" w:hAnsi="Garamond"/>
          <w:sz w:val="24"/>
          <w:szCs w:val="24"/>
        </w:rPr>
        <w:t xml:space="preserve">3. zástup </w:t>
      </w:r>
      <w:r w:rsidR="00545126">
        <w:rPr>
          <w:rFonts w:ascii="Garamond" w:hAnsi="Garamond"/>
          <w:sz w:val="24"/>
          <w:szCs w:val="24"/>
        </w:rPr>
        <w:t>Mgr. Zdeňka Burdová</w:t>
      </w:r>
    </w:p>
    <w:p w:rsidR="00152EC4" w:rsidRPr="00152EC4" w:rsidRDefault="00152EC4" w:rsidP="00A34758">
      <w:pPr>
        <w:pStyle w:val="Odstavecseseznamem"/>
        <w:tabs>
          <w:tab w:val="left" w:pos="4820"/>
        </w:tabs>
        <w:spacing w:after="0"/>
        <w:ind w:left="644" w:hanging="56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34758">
        <w:rPr>
          <w:rFonts w:ascii="Garamond" w:hAnsi="Garamond"/>
          <w:sz w:val="24"/>
          <w:szCs w:val="24"/>
        </w:rPr>
        <w:tab/>
      </w:r>
      <w:r w:rsidRPr="00152EC4">
        <w:rPr>
          <w:rFonts w:ascii="Garamond" w:hAnsi="Garamond"/>
          <w:sz w:val="24"/>
          <w:szCs w:val="24"/>
        </w:rPr>
        <w:t>4. zástup JUDr. Otília Hrehová</w:t>
      </w:r>
    </w:p>
    <w:p w:rsidR="00152EC4" w:rsidRPr="00152EC4" w:rsidRDefault="00152EC4" w:rsidP="00A34758">
      <w:pPr>
        <w:pStyle w:val="Odstavecseseznamem"/>
        <w:tabs>
          <w:tab w:val="left" w:pos="4820"/>
        </w:tabs>
        <w:spacing w:after="0"/>
        <w:ind w:left="644" w:hanging="56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34758">
        <w:rPr>
          <w:rFonts w:ascii="Garamond" w:hAnsi="Garamond"/>
          <w:sz w:val="24"/>
          <w:szCs w:val="24"/>
        </w:rPr>
        <w:tab/>
      </w:r>
      <w:r w:rsidRPr="00152EC4">
        <w:rPr>
          <w:rFonts w:ascii="Garamond" w:hAnsi="Garamond"/>
          <w:sz w:val="24"/>
          <w:szCs w:val="24"/>
        </w:rPr>
        <w:t>5. zástup</w:t>
      </w:r>
      <w:r w:rsidR="00545126">
        <w:rPr>
          <w:rFonts w:ascii="Garamond" w:hAnsi="Garamond"/>
          <w:sz w:val="24"/>
          <w:szCs w:val="24"/>
        </w:rPr>
        <w:t xml:space="preserve"> Mgr</w:t>
      </w:r>
      <w:r w:rsidRPr="00152EC4">
        <w:rPr>
          <w:rFonts w:ascii="Garamond" w:hAnsi="Garamond"/>
          <w:sz w:val="24"/>
          <w:szCs w:val="24"/>
        </w:rPr>
        <w:t>.</w:t>
      </w:r>
      <w:r w:rsidR="00545126">
        <w:rPr>
          <w:rFonts w:ascii="Garamond" w:hAnsi="Garamond"/>
          <w:sz w:val="24"/>
          <w:szCs w:val="24"/>
        </w:rPr>
        <w:t xml:space="preserve"> Irena Městecká</w:t>
      </w:r>
    </w:p>
    <w:p w:rsidR="00152EC4" w:rsidRPr="00152EC4" w:rsidRDefault="00152EC4" w:rsidP="00A34758">
      <w:pPr>
        <w:pStyle w:val="Odstavecseseznamem"/>
        <w:spacing w:after="0"/>
        <w:ind w:left="644" w:hanging="566"/>
        <w:rPr>
          <w:rFonts w:ascii="Garamond" w:hAnsi="Garamond"/>
          <w:sz w:val="24"/>
          <w:szCs w:val="24"/>
        </w:rPr>
      </w:pPr>
    </w:p>
    <w:p w:rsidR="00152EC4" w:rsidRPr="00152EC4" w:rsidRDefault="00A34758" w:rsidP="00A34758">
      <w:pPr>
        <w:pStyle w:val="Odstavecseseznamem"/>
        <w:spacing w:after="0"/>
        <w:ind w:left="851" w:hanging="56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152EC4" w:rsidRPr="00152EC4">
        <w:rPr>
          <w:rFonts w:ascii="Garamond" w:hAnsi="Garamond"/>
          <w:b/>
          <w:sz w:val="24"/>
          <w:szCs w:val="24"/>
        </w:rPr>
        <w:t>Kancelář – přidělené pracovnice</w:t>
      </w:r>
    </w:p>
    <w:p w:rsidR="00152EC4" w:rsidRPr="00152EC4" w:rsidRDefault="00A34758" w:rsidP="00A34758">
      <w:pPr>
        <w:pStyle w:val="Odstavecseseznamem"/>
        <w:spacing w:after="0"/>
        <w:ind w:left="851" w:hanging="56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152EC4">
        <w:rPr>
          <w:rFonts w:ascii="Garamond" w:hAnsi="Garamond"/>
          <w:sz w:val="24"/>
          <w:szCs w:val="24"/>
        </w:rPr>
        <w:t>Rejstříková vedoucí</w:t>
      </w:r>
      <w:r w:rsidR="00152EC4" w:rsidRPr="00152EC4">
        <w:rPr>
          <w:rFonts w:ascii="Garamond" w:hAnsi="Garamond"/>
          <w:sz w:val="24"/>
          <w:szCs w:val="24"/>
        </w:rPr>
        <w:t>:</w:t>
      </w:r>
      <w:r w:rsidR="00152EC4" w:rsidRPr="00152EC4">
        <w:rPr>
          <w:rFonts w:ascii="Garamond" w:hAnsi="Garamond"/>
          <w:sz w:val="24"/>
          <w:szCs w:val="24"/>
        </w:rPr>
        <w:tab/>
      </w:r>
      <w:r w:rsidR="00152EC4" w:rsidRPr="00152EC4">
        <w:rPr>
          <w:rFonts w:ascii="Garamond" w:hAnsi="Garamond"/>
          <w:sz w:val="24"/>
          <w:szCs w:val="24"/>
        </w:rPr>
        <w:tab/>
      </w:r>
      <w:r w:rsidR="00152EC4">
        <w:rPr>
          <w:rFonts w:ascii="Garamond" w:hAnsi="Garamond"/>
          <w:sz w:val="24"/>
          <w:szCs w:val="24"/>
        </w:rPr>
        <w:t>Mgr. Pavla Kindlová</w:t>
      </w:r>
    </w:p>
    <w:p w:rsidR="00152EC4" w:rsidRDefault="00A34758" w:rsidP="00A34758">
      <w:pPr>
        <w:pStyle w:val="Odstavecseseznamem"/>
        <w:spacing w:after="0"/>
        <w:ind w:left="851" w:hanging="56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152EC4" w:rsidRPr="00152EC4">
        <w:rPr>
          <w:rFonts w:ascii="Garamond" w:hAnsi="Garamond"/>
          <w:sz w:val="24"/>
          <w:szCs w:val="24"/>
        </w:rPr>
        <w:t xml:space="preserve">Zástup </w:t>
      </w:r>
      <w:r w:rsidR="00152EC4">
        <w:rPr>
          <w:rFonts w:ascii="Garamond" w:hAnsi="Garamond"/>
          <w:sz w:val="24"/>
          <w:szCs w:val="24"/>
        </w:rPr>
        <w:t>rejstříkové vedoucí</w:t>
      </w:r>
      <w:r w:rsidR="00152EC4" w:rsidRPr="00152EC4">
        <w:rPr>
          <w:rFonts w:ascii="Garamond" w:hAnsi="Garamond"/>
          <w:sz w:val="24"/>
          <w:szCs w:val="24"/>
        </w:rPr>
        <w:t>:</w:t>
      </w:r>
      <w:r w:rsidR="00152EC4" w:rsidRPr="00152EC4">
        <w:rPr>
          <w:rFonts w:ascii="Garamond" w:hAnsi="Garamond"/>
          <w:sz w:val="24"/>
          <w:szCs w:val="24"/>
        </w:rPr>
        <w:tab/>
      </w:r>
      <w:r w:rsidR="00152EC4">
        <w:rPr>
          <w:rFonts w:ascii="Garamond" w:hAnsi="Garamond"/>
          <w:sz w:val="24"/>
          <w:szCs w:val="24"/>
        </w:rPr>
        <w:t>Bc. Šárka Kašparová</w:t>
      </w:r>
    </w:p>
    <w:p w:rsidR="00152EC4" w:rsidRPr="00152EC4" w:rsidRDefault="00152EC4" w:rsidP="00A34758">
      <w:pPr>
        <w:pStyle w:val="Odstavecseseznamem"/>
        <w:spacing w:after="0"/>
        <w:ind w:left="644" w:hanging="566"/>
        <w:rPr>
          <w:rFonts w:ascii="Garamond" w:hAnsi="Garamond"/>
          <w:sz w:val="24"/>
          <w:szCs w:val="24"/>
        </w:rPr>
      </w:pPr>
    </w:p>
    <w:p w:rsidR="000D48A3" w:rsidRDefault="0025263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V senátu </w:t>
      </w:r>
      <w:r w:rsidRPr="00252636">
        <w:rPr>
          <w:rFonts w:ascii="Garamond" w:hAnsi="Garamond"/>
          <w:b/>
          <w:sz w:val="24"/>
          <w:szCs w:val="24"/>
        </w:rPr>
        <w:t>19 C – 100 %</w:t>
      </w:r>
      <w:r>
        <w:rPr>
          <w:rFonts w:ascii="Garamond" w:hAnsi="Garamond"/>
          <w:sz w:val="24"/>
          <w:szCs w:val="24"/>
        </w:rPr>
        <w:t xml:space="preserve"> celkového nápadu připadajícího na jeden senát v rejstříku C, vyjma určených specializací v jiných senátech.</w:t>
      </w:r>
    </w:p>
    <w:p w:rsidR="00252636" w:rsidRDefault="0025263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252636">
        <w:rPr>
          <w:rFonts w:ascii="Garamond" w:hAnsi="Garamond"/>
          <w:b/>
          <w:sz w:val="24"/>
          <w:szCs w:val="24"/>
        </w:rPr>
        <w:t>19 EVC – 100 %</w:t>
      </w:r>
      <w:r>
        <w:rPr>
          <w:rFonts w:ascii="Garamond" w:hAnsi="Garamond"/>
          <w:sz w:val="24"/>
          <w:szCs w:val="24"/>
        </w:rPr>
        <w:t xml:space="preserve"> celkového nápadu návrhů na vydání evropského platebního rozkazu připadající na jeden senát v rejstříku EVC.</w:t>
      </w:r>
    </w:p>
    <w:p w:rsidR="00252636" w:rsidRDefault="0025263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252636">
        <w:rPr>
          <w:rFonts w:ascii="Garamond" w:hAnsi="Garamond"/>
          <w:b/>
          <w:sz w:val="24"/>
          <w:szCs w:val="24"/>
        </w:rPr>
        <w:t xml:space="preserve">28 C – </w:t>
      </w:r>
      <w:r w:rsidR="00282849">
        <w:rPr>
          <w:rFonts w:ascii="Garamond" w:hAnsi="Garamond"/>
          <w:b/>
          <w:sz w:val="24"/>
          <w:szCs w:val="24"/>
        </w:rPr>
        <w:t>95</w:t>
      </w:r>
      <w:r w:rsidR="00282849" w:rsidRPr="00252636">
        <w:rPr>
          <w:rFonts w:ascii="Garamond" w:hAnsi="Garamond"/>
          <w:b/>
          <w:sz w:val="24"/>
          <w:szCs w:val="24"/>
        </w:rPr>
        <w:t xml:space="preserve"> </w:t>
      </w:r>
      <w:r w:rsidRPr="00252636">
        <w:rPr>
          <w:rFonts w:ascii="Garamond" w:hAnsi="Garamond"/>
          <w:b/>
          <w:sz w:val="24"/>
          <w:szCs w:val="24"/>
        </w:rPr>
        <w:t>%</w:t>
      </w:r>
      <w:r>
        <w:rPr>
          <w:rFonts w:ascii="Garamond" w:hAnsi="Garamond"/>
          <w:sz w:val="24"/>
          <w:szCs w:val="24"/>
        </w:rPr>
        <w:t xml:space="preserve"> celkového nápadu připadajícího na jeden senát v rejstříku C, vyjma určených specializací v jiných senátech.</w:t>
      </w:r>
    </w:p>
    <w:p w:rsidR="00252636" w:rsidRDefault="0025263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252636">
        <w:rPr>
          <w:rFonts w:ascii="Garamond" w:hAnsi="Garamond"/>
          <w:b/>
          <w:sz w:val="24"/>
          <w:szCs w:val="24"/>
        </w:rPr>
        <w:t>28 EVC – 100 %</w:t>
      </w:r>
      <w:r>
        <w:rPr>
          <w:rFonts w:ascii="Garamond" w:hAnsi="Garamond"/>
          <w:sz w:val="24"/>
          <w:szCs w:val="24"/>
        </w:rPr>
        <w:t xml:space="preserve"> celkového nápadu návrhů na vydání evropského platebního rozkazu připadající na jeden senát v rejstříku EVC.</w:t>
      </w:r>
    </w:p>
    <w:p w:rsidR="00252636" w:rsidRPr="00252636" w:rsidRDefault="0025263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252636">
        <w:rPr>
          <w:rFonts w:ascii="Garamond" w:hAnsi="Garamond"/>
          <w:b/>
          <w:sz w:val="24"/>
          <w:szCs w:val="24"/>
        </w:rPr>
        <w:t>21 C – 0 %</w:t>
      </w:r>
      <w:r>
        <w:rPr>
          <w:rFonts w:ascii="Garamond" w:hAnsi="Garamond"/>
          <w:sz w:val="24"/>
          <w:szCs w:val="24"/>
        </w:rPr>
        <w:t xml:space="preserve"> nápadu žalob specializace </w:t>
      </w:r>
      <w:r w:rsidRPr="00252636">
        <w:rPr>
          <w:rFonts w:ascii="Garamond" w:hAnsi="Garamond"/>
          <w:b/>
          <w:sz w:val="24"/>
          <w:szCs w:val="24"/>
        </w:rPr>
        <w:t>Rodinné věci</w:t>
      </w:r>
    </w:p>
    <w:p w:rsidR="00252636" w:rsidRDefault="00252636" w:rsidP="00A34758">
      <w:pPr>
        <w:tabs>
          <w:tab w:val="left" w:pos="2410"/>
        </w:tabs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52636">
        <w:rPr>
          <w:rFonts w:ascii="Garamond" w:hAnsi="Garamond"/>
          <w:b/>
          <w:sz w:val="24"/>
          <w:szCs w:val="24"/>
        </w:rPr>
        <w:t>0 % celkového nápad</w:t>
      </w:r>
      <w:r>
        <w:rPr>
          <w:rFonts w:ascii="Garamond" w:hAnsi="Garamond"/>
          <w:sz w:val="24"/>
          <w:szCs w:val="24"/>
        </w:rPr>
        <w:t>u připadajícího na jeden senát v rejstříku C</w:t>
      </w:r>
    </w:p>
    <w:p w:rsidR="00252636" w:rsidRDefault="0025263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252636">
        <w:rPr>
          <w:rFonts w:ascii="Garamond" w:hAnsi="Garamond"/>
          <w:b/>
          <w:sz w:val="24"/>
          <w:szCs w:val="24"/>
        </w:rPr>
        <w:t>21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5263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– </w:t>
      </w:r>
      <w:r w:rsidRPr="00545126">
        <w:rPr>
          <w:rFonts w:ascii="Garamond" w:hAnsi="Garamond"/>
          <w:b/>
          <w:sz w:val="24"/>
          <w:szCs w:val="24"/>
        </w:rPr>
        <w:t>0 %</w:t>
      </w:r>
      <w:r>
        <w:rPr>
          <w:rFonts w:ascii="Garamond" w:hAnsi="Garamond"/>
          <w:sz w:val="24"/>
          <w:szCs w:val="24"/>
        </w:rPr>
        <w:t xml:space="preserve"> nápadu.</w:t>
      </w:r>
    </w:p>
    <w:p w:rsidR="00252636" w:rsidRDefault="0025263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 w:rsidRPr="00EC1329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48</w:t>
      </w:r>
      <w:r w:rsidRPr="00EC1329">
        <w:rPr>
          <w:rFonts w:ascii="Garamond" w:hAnsi="Garamond"/>
          <w:b/>
          <w:sz w:val="24"/>
          <w:szCs w:val="24"/>
        </w:rPr>
        <w:t xml:space="preserve"> C</w:t>
      </w:r>
      <w:r>
        <w:rPr>
          <w:rFonts w:ascii="Garamond" w:hAnsi="Garamond"/>
          <w:b/>
          <w:sz w:val="24"/>
          <w:szCs w:val="24"/>
        </w:rPr>
        <w:t xml:space="preserve">, EVC  </w:t>
      </w:r>
      <w:r w:rsidRPr="00EC1329">
        <w:rPr>
          <w:rFonts w:ascii="Garamond" w:hAnsi="Garamond"/>
          <w:b/>
          <w:sz w:val="24"/>
          <w:szCs w:val="24"/>
        </w:rPr>
        <w:t>– 0 % celkového nápadu</w:t>
      </w:r>
      <w:r>
        <w:rPr>
          <w:rFonts w:ascii="Garamond" w:hAnsi="Garamond"/>
          <w:sz w:val="24"/>
          <w:szCs w:val="24"/>
        </w:rPr>
        <w:t>.</w:t>
      </w:r>
    </w:p>
    <w:p w:rsidR="00252636" w:rsidRPr="001245F9" w:rsidRDefault="00545126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 w:rsidRPr="001245F9">
        <w:rPr>
          <w:rFonts w:ascii="Garamond" w:hAnsi="Garamond"/>
          <w:sz w:val="24"/>
          <w:szCs w:val="24"/>
        </w:rPr>
        <w:t xml:space="preserve">V senátu </w:t>
      </w:r>
      <w:r w:rsidRPr="001245F9">
        <w:rPr>
          <w:rFonts w:ascii="Garamond" w:hAnsi="Garamond"/>
          <w:b/>
          <w:sz w:val="24"/>
          <w:szCs w:val="24"/>
        </w:rPr>
        <w:t>54 EXE – 0%</w:t>
      </w:r>
      <w:r w:rsidRPr="001245F9">
        <w:rPr>
          <w:rFonts w:ascii="Garamond" w:hAnsi="Garamond"/>
          <w:sz w:val="24"/>
          <w:szCs w:val="24"/>
        </w:rPr>
        <w:t xml:space="preserve"> nápadu.</w:t>
      </w:r>
    </w:p>
    <w:p w:rsidR="00644A3B" w:rsidRDefault="00644A3B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644A3B">
        <w:rPr>
          <w:rFonts w:ascii="Garamond" w:hAnsi="Garamond"/>
          <w:b/>
          <w:sz w:val="24"/>
          <w:szCs w:val="24"/>
        </w:rPr>
        <w:t xml:space="preserve">JUDr. </w:t>
      </w:r>
      <w:proofErr w:type="spellStart"/>
      <w:r w:rsidRPr="00644A3B">
        <w:rPr>
          <w:rFonts w:ascii="Garamond" w:hAnsi="Garamond"/>
          <w:b/>
          <w:sz w:val="24"/>
          <w:szCs w:val="24"/>
        </w:rPr>
        <w:t>Otílií</w:t>
      </w:r>
      <w:proofErr w:type="spellEnd"/>
      <w:r w:rsidRPr="00644A3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644A3B">
        <w:rPr>
          <w:rFonts w:ascii="Garamond" w:hAnsi="Garamond"/>
          <w:b/>
          <w:sz w:val="24"/>
          <w:szCs w:val="24"/>
        </w:rPr>
        <w:t>Hrehovou</w:t>
      </w:r>
      <w:proofErr w:type="spellEnd"/>
      <w:r w:rsidRPr="00644A3B">
        <w:rPr>
          <w:rFonts w:ascii="Garamond" w:hAnsi="Garamond"/>
          <w:b/>
          <w:sz w:val="24"/>
          <w:szCs w:val="24"/>
        </w:rPr>
        <w:t xml:space="preserve"> a Mgr. Terezou Jachura</w:t>
      </w:r>
      <w:r>
        <w:rPr>
          <w:rFonts w:ascii="Garamond" w:hAnsi="Garamond"/>
          <w:sz w:val="24"/>
          <w:szCs w:val="24"/>
        </w:rPr>
        <w:t xml:space="preserve"> </w:t>
      </w:r>
      <w:r w:rsidRPr="00644A3B">
        <w:rPr>
          <w:rFonts w:ascii="Garamond" w:hAnsi="Garamond"/>
          <w:b/>
          <w:sz w:val="24"/>
          <w:szCs w:val="24"/>
        </w:rPr>
        <w:t xml:space="preserve">Maříkovou </w:t>
      </w:r>
      <w:r>
        <w:rPr>
          <w:rFonts w:ascii="Garamond" w:hAnsi="Garamond"/>
          <w:sz w:val="24"/>
          <w:szCs w:val="24"/>
        </w:rPr>
        <w:t xml:space="preserve">působí asistent soudce – </w:t>
      </w:r>
      <w:r w:rsidRPr="00644A3B">
        <w:rPr>
          <w:rFonts w:ascii="Garamond" w:hAnsi="Garamond"/>
          <w:b/>
          <w:sz w:val="24"/>
          <w:szCs w:val="24"/>
          <w:u w:val="single"/>
        </w:rPr>
        <w:t>JUDr. Daniela Zdražilová</w:t>
      </w:r>
      <w:r>
        <w:rPr>
          <w:rFonts w:ascii="Garamond" w:hAnsi="Garamond"/>
          <w:sz w:val="24"/>
          <w:szCs w:val="24"/>
        </w:rPr>
        <w:t>.</w:t>
      </w:r>
    </w:p>
    <w:p w:rsidR="00644A3B" w:rsidRPr="00644A3B" w:rsidRDefault="00644A3B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644A3B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Lucií Šenkovou </w:t>
      </w:r>
      <w:r w:rsidRPr="00644A3B">
        <w:rPr>
          <w:rFonts w:ascii="Garamond" w:eastAsia="Times New Roman" w:hAnsi="Garamond"/>
          <w:sz w:val="24"/>
          <w:szCs w:val="24"/>
          <w:lang w:eastAsia="cs-CZ"/>
        </w:rPr>
        <w:t>(včetně věcí vyřizovaných jako zastupující soudkyní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Mgr. Marcely Zbořilové) a </w:t>
      </w:r>
      <w:r w:rsidRPr="00644A3B">
        <w:rPr>
          <w:rFonts w:ascii="Garamond" w:eastAsia="Times New Roman" w:hAnsi="Garamond"/>
          <w:b/>
          <w:sz w:val="24"/>
          <w:szCs w:val="24"/>
          <w:lang w:eastAsia="cs-CZ"/>
        </w:rPr>
        <w:t xml:space="preserve">JUDr. Ivem </w:t>
      </w:r>
      <w:proofErr w:type="spellStart"/>
      <w:r w:rsidRPr="00644A3B">
        <w:rPr>
          <w:rFonts w:ascii="Garamond" w:eastAsia="Times New Roman" w:hAnsi="Garamond"/>
          <w:b/>
          <w:sz w:val="24"/>
          <w:szCs w:val="24"/>
          <w:lang w:eastAsia="cs-CZ"/>
        </w:rPr>
        <w:t>Krýsou</w:t>
      </w:r>
      <w:proofErr w:type="spellEnd"/>
      <w:r w:rsidRPr="00644A3B">
        <w:rPr>
          <w:rFonts w:ascii="Garamond" w:eastAsia="Times New Roman" w:hAnsi="Garamond"/>
          <w:b/>
          <w:sz w:val="24"/>
          <w:szCs w:val="24"/>
          <w:lang w:eastAsia="cs-CZ"/>
        </w:rPr>
        <w:t>, Ph.D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., jako zastupujícím soudcem JUDr. Luďka Pilného, působí asistent soudce – </w:t>
      </w:r>
      <w:r w:rsidRPr="00644A3B">
        <w:rPr>
          <w:rFonts w:ascii="Garamond" w:eastAsia="Times New Roman" w:hAnsi="Garamond"/>
          <w:b/>
          <w:sz w:val="24"/>
          <w:szCs w:val="24"/>
          <w:u w:val="single"/>
          <w:lang w:eastAsia="cs-CZ"/>
        </w:rPr>
        <w:t>Mgr. Klára Klečková.</w:t>
      </w:r>
    </w:p>
    <w:p w:rsidR="00A34758" w:rsidRPr="00A34758" w:rsidRDefault="00A34758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Mgr. Martinem Trepkou, JUDr. Zuzanou Šmídovou a Mgr. Klárou </w:t>
      </w:r>
      <w:proofErr w:type="gramStart"/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Babičkovou </w:t>
      </w:r>
      <w:r w:rsidRPr="00644A3B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Pr="00644A3B">
        <w:rPr>
          <w:rFonts w:ascii="Garamond" w:eastAsia="Times New Roman" w:hAnsi="Garamond"/>
          <w:sz w:val="24"/>
          <w:szCs w:val="24"/>
          <w:lang w:eastAsia="cs-CZ"/>
        </w:rPr>
        <w:t>(včetně</w:t>
      </w:r>
      <w:proofErr w:type="gramEnd"/>
      <w:r w:rsidRPr="00644A3B">
        <w:rPr>
          <w:rFonts w:ascii="Garamond" w:eastAsia="Times New Roman" w:hAnsi="Garamond"/>
          <w:sz w:val="24"/>
          <w:szCs w:val="24"/>
          <w:lang w:eastAsia="cs-CZ"/>
        </w:rPr>
        <w:t xml:space="preserve"> věcí vyřizovaných jako zastupující soudkyní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Mgr. Blanky Vernerové) působí asistent soudce – </w:t>
      </w:r>
      <w:r w:rsidRPr="00644A3B">
        <w:rPr>
          <w:rFonts w:ascii="Garamond" w:eastAsia="Times New Roman" w:hAnsi="Garamond"/>
          <w:b/>
          <w:sz w:val="24"/>
          <w:szCs w:val="24"/>
          <w:u w:val="single"/>
          <w:lang w:eastAsia="cs-CZ"/>
        </w:rPr>
        <w:t xml:space="preserve">Mgr. </w:t>
      </w:r>
      <w:r>
        <w:rPr>
          <w:rFonts w:ascii="Garamond" w:eastAsia="Times New Roman" w:hAnsi="Garamond"/>
          <w:b/>
          <w:sz w:val="24"/>
          <w:szCs w:val="24"/>
          <w:u w:val="single"/>
          <w:lang w:eastAsia="cs-CZ"/>
        </w:rPr>
        <w:t>Lydie Molnárová</w:t>
      </w:r>
      <w:r w:rsidRPr="00644A3B">
        <w:rPr>
          <w:rFonts w:ascii="Garamond" w:eastAsia="Times New Roman" w:hAnsi="Garamond"/>
          <w:b/>
          <w:sz w:val="24"/>
          <w:szCs w:val="24"/>
          <w:u w:val="single"/>
          <w:lang w:eastAsia="cs-CZ"/>
        </w:rPr>
        <w:t>.</w:t>
      </w:r>
    </w:p>
    <w:p w:rsidR="00A34758" w:rsidRPr="00A34758" w:rsidRDefault="00A34758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A34758">
        <w:rPr>
          <w:rFonts w:ascii="Garamond" w:hAnsi="Garamond"/>
          <w:b/>
          <w:sz w:val="24"/>
          <w:szCs w:val="24"/>
        </w:rPr>
        <w:t>48C, EVC</w:t>
      </w:r>
      <w:r>
        <w:rPr>
          <w:rFonts w:ascii="Garamond" w:hAnsi="Garamond"/>
          <w:sz w:val="24"/>
          <w:szCs w:val="24"/>
        </w:rPr>
        <w:t xml:space="preserve">, vykonává </w:t>
      </w:r>
      <w:proofErr w:type="spellStart"/>
      <w:r>
        <w:rPr>
          <w:rFonts w:ascii="Garamond" w:hAnsi="Garamond"/>
          <w:sz w:val="24"/>
          <w:szCs w:val="24"/>
        </w:rPr>
        <w:t>postagendu</w:t>
      </w:r>
      <w:proofErr w:type="spellEnd"/>
      <w:r>
        <w:rPr>
          <w:rFonts w:ascii="Garamond" w:hAnsi="Garamond"/>
          <w:sz w:val="24"/>
          <w:szCs w:val="24"/>
        </w:rPr>
        <w:t xml:space="preserve"> včetně statistických listů soudní tajemnice – </w:t>
      </w:r>
      <w:r w:rsidRPr="00A34758">
        <w:rPr>
          <w:rFonts w:ascii="Garamond" w:hAnsi="Garamond"/>
          <w:b/>
          <w:sz w:val="24"/>
          <w:szCs w:val="24"/>
          <w:u w:val="single"/>
        </w:rPr>
        <w:t>Iveta Müllerová,</w:t>
      </w:r>
    </w:p>
    <w:p w:rsidR="00A34758" w:rsidRPr="00A34758" w:rsidRDefault="00A34758" w:rsidP="00A34758">
      <w:pPr>
        <w:pStyle w:val="Odstavecseseznamem"/>
        <w:numPr>
          <w:ilvl w:val="0"/>
          <w:numId w:val="45"/>
        </w:numPr>
        <w:spacing w:before="120" w:after="240"/>
        <w:jc w:val="both"/>
        <w:rPr>
          <w:rFonts w:ascii="Garamond" w:hAnsi="Garamond"/>
          <w:sz w:val="24"/>
          <w:szCs w:val="24"/>
        </w:rPr>
      </w:pPr>
      <w:r w:rsidRPr="00A34758">
        <w:rPr>
          <w:rFonts w:ascii="Garamond" w:hAnsi="Garamond"/>
          <w:sz w:val="24"/>
          <w:szCs w:val="24"/>
        </w:rPr>
        <w:t>Zástup: Helena Staňková, soudní tajemnice</w:t>
      </w:r>
    </w:p>
    <w:p w:rsidR="00A34758" w:rsidRPr="00A34758" w:rsidRDefault="00A34758" w:rsidP="00A34758">
      <w:pPr>
        <w:pStyle w:val="Odstavecseseznamem"/>
        <w:numPr>
          <w:ilvl w:val="0"/>
          <w:numId w:val="45"/>
        </w:numPr>
        <w:spacing w:before="120" w:after="240"/>
        <w:jc w:val="both"/>
        <w:rPr>
          <w:rFonts w:ascii="Garamond" w:hAnsi="Garamond"/>
          <w:sz w:val="24"/>
          <w:szCs w:val="24"/>
        </w:rPr>
      </w:pPr>
      <w:r w:rsidRPr="00A34758">
        <w:rPr>
          <w:rFonts w:ascii="Garamond" w:hAnsi="Garamond"/>
          <w:sz w:val="24"/>
          <w:szCs w:val="24"/>
        </w:rPr>
        <w:t>Zástup: Mgr. Pavla Kindlová, vyšší soudní úřednice</w:t>
      </w:r>
    </w:p>
    <w:p w:rsidR="00A34758" w:rsidRDefault="00A34758" w:rsidP="00A34758">
      <w:pPr>
        <w:numPr>
          <w:ilvl w:val="0"/>
          <w:numId w:val="27"/>
        </w:numPr>
        <w:spacing w:before="120" w:after="240"/>
        <w:ind w:left="850" w:hanging="56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V senátu </w:t>
      </w:r>
      <w:r w:rsidRPr="00A34758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>9</w:t>
      </w:r>
      <w:r w:rsidRPr="00A34758">
        <w:rPr>
          <w:rFonts w:ascii="Garamond" w:hAnsi="Garamond"/>
          <w:b/>
          <w:sz w:val="24"/>
          <w:szCs w:val="24"/>
        </w:rPr>
        <w:t>C, EVC</w:t>
      </w:r>
      <w:r>
        <w:rPr>
          <w:rFonts w:ascii="Garamond" w:hAnsi="Garamond"/>
          <w:sz w:val="24"/>
          <w:szCs w:val="24"/>
        </w:rPr>
        <w:t xml:space="preserve">, vykonává </w:t>
      </w:r>
      <w:proofErr w:type="spellStart"/>
      <w:r>
        <w:rPr>
          <w:rFonts w:ascii="Garamond" w:hAnsi="Garamond"/>
          <w:sz w:val="24"/>
          <w:szCs w:val="24"/>
        </w:rPr>
        <w:t>postagendu</w:t>
      </w:r>
      <w:proofErr w:type="spellEnd"/>
      <w:r>
        <w:rPr>
          <w:rFonts w:ascii="Garamond" w:hAnsi="Garamond"/>
          <w:sz w:val="24"/>
          <w:szCs w:val="24"/>
        </w:rPr>
        <w:t xml:space="preserve"> včetně statistických listů soudní tajemnice – </w:t>
      </w:r>
      <w:r>
        <w:rPr>
          <w:rFonts w:ascii="Garamond" w:hAnsi="Garamond"/>
          <w:b/>
          <w:sz w:val="24"/>
          <w:szCs w:val="24"/>
          <w:u w:val="single"/>
        </w:rPr>
        <w:t>Helena Staňková,</w:t>
      </w:r>
    </w:p>
    <w:p w:rsidR="00A34758" w:rsidRDefault="00A34758" w:rsidP="00A34758">
      <w:pPr>
        <w:pStyle w:val="Odstavecseseznamem"/>
        <w:numPr>
          <w:ilvl w:val="0"/>
          <w:numId w:val="46"/>
        </w:numPr>
        <w:spacing w:before="120" w:after="24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z</w:t>
      </w:r>
      <w:r w:rsidRPr="00A34758">
        <w:rPr>
          <w:rFonts w:ascii="Garamond" w:hAnsi="Garamond"/>
          <w:sz w:val="24"/>
          <w:szCs w:val="24"/>
        </w:rPr>
        <w:t xml:space="preserve">ástup: </w:t>
      </w:r>
      <w:r>
        <w:rPr>
          <w:rFonts w:ascii="Garamond" w:hAnsi="Garamond"/>
          <w:sz w:val="24"/>
          <w:szCs w:val="24"/>
        </w:rPr>
        <w:t>Iveta Müllerová</w:t>
      </w:r>
      <w:r w:rsidRPr="00A34758">
        <w:rPr>
          <w:rFonts w:ascii="Garamond" w:hAnsi="Garamond"/>
          <w:sz w:val="24"/>
          <w:szCs w:val="24"/>
        </w:rPr>
        <w:t>, soudní tajemnice</w:t>
      </w:r>
    </w:p>
    <w:p w:rsidR="00A34758" w:rsidRPr="00A34758" w:rsidRDefault="00A34758" w:rsidP="00A34758">
      <w:pPr>
        <w:pStyle w:val="Odstavecseseznamem"/>
        <w:numPr>
          <w:ilvl w:val="0"/>
          <w:numId w:val="46"/>
        </w:numPr>
        <w:spacing w:before="120" w:after="24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z</w:t>
      </w:r>
      <w:r w:rsidRPr="00A34758">
        <w:rPr>
          <w:rFonts w:ascii="Garamond" w:hAnsi="Garamond"/>
          <w:sz w:val="24"/>
          <w:szCs w:val="24"/>
        </w:rPr>
        <w:t>ástup: Mgr. Pavla Kindlová, vyšší soudní úřednice</w:t>
      </w:r>
    </w:p>
    <w:p w:rsidR="00A34758" w:rsidRPr="00A34758" w:rsidRDefault="00A34758" w:rsidP="00A34758">
      <w:pPr>
        <w:pStyle w:val="Odstavecseseznamem"/>
        <w:spacing w:before="120" w:after="240"/>
        <w:ind w:left="121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34758" w:rsidRPr="00A34758" w:rsidRDefault="00A34758" w:rsidP="00A34758">
      <w:pPr>
        <w:pStyle w:val="Odstavecseseznamem"/>
        <w:numPr>
          <w:ilvl w:val="0"/>
          <w:numId w:val="27"/>
        </w:numPr>
        <w:spacing w:before="120" w:after="240"/>
        <w:ind w:left="851" w:hanging="567"/>
        <w:jc w:val="both"/>
        <w:rPr>
          <w:rFonts w:ascii="Garamond" w:hAnsi="Garamond"/>
          <w:b/>
          <w:sz w:val="24"/>
          <w:szCs w:val="24"/>
          <w:u w:val="single"/>
        </w:rPr>
      </w:pPr>
      <w:r w:rsidRPr="00A34758">
        <w:rPr>
          <w:rFonts w:ascii="Garamond" w:hAnsi="Garamond"/>
          <w:sz w:val="24"/>
          <w:szCs w:val="24"/>
        </w:rPr>
        <w:t xml:space="preserve">V senátu </w:t>
      </w:r>
      <w:r w:rsidRPr="00A34758">
        <w:rPr>
          <w:rFonts w:ascii="Garamond" w:hAnsi="Garamond"/>
          <w:b/>
          <w:sz w:val="24"/>
          <w:szCs w:val="24"/>
        </w:rPr>
        <w:t>46C, EVC</w:t>
      </w:r>
      <w:r w:rsidRPr="00A34758">
        <w:rPr>
          <w:rFonts w:ascii="Garamond" w:hAnsi="Garamond"/>
          <w:sz w:val="24"/>
          <w:szCs w:val="24"/>
        </w:rPr>
        <w:t xml:space="preserve">, a ve věcech vyřizovaných soudkyní </w:t>
      </w:r>
      <w:r w:rsidRPr="00A34758">
        <w:rPr>
          <w:rFonts w:ascii="Garamond" w:hAnsi="Garamond"/>
          <w:b/>
          <w:sz w:val="24"/>
          <w:szCs w:val="24"/>
        </w:rPr>
        <w:t>Mgr. Lucií Kuchaříkovou</w:t>
      </w:r>
      <w:r w:rsidRPr="00A34758">
        <w:rPr>
          <w:rFonts w:ascii="Garamond" w:hAnsi="Garamond"/>
          <w:sz w:val="24"/>
          <w:szCs w:val="24"/>
        </w:rPr>
        <w:t xml:space="preserve"> v senátu </w:t>
      </w:r>
      <w:r w:rsidRPr="00A34758">
        <w:rPr>
          <w:rFonts w:ascii="Garamond" w:hAnsi="Garamond"/>
          <w:b/>
          <w:sz w:val="24"/>
          <w:szCs w:val="24"/>
        </w:rPr>
        <w:t>31C, EC, EVC</w:t>
      </w:r>
      <w:r w:rsidRPr="00A34758">
        <w:rPr>
          <w:rFonts w:ascii="Garamond" w:hAnsi="Garamond"/>
          <w:sz w:val="24"/>
          <w:szCs w:val="24"/>
        </w:rPr>
        <w:t xml:space="preserve">, působí rejstříková vedoucí - </w:t>
      </w:r>
      <w:r w:rsidRPr="00A34758">
        <w:rPr>
          <w:rFonts w:ascii="Garamond" w:hAnsi="Garamond"/>
          <w:b/>
          <w:sz w:val="24"/>
          <w:szCs w:val="24"/>
          <w:u w:val="single"/>
        </w:rPr>
        <w:t>Lucie Ekrtová</w:t>
      </w:r>
      <w:r w:rsidRPr="00A34758">
        <w:rPr>
          <w:rFonts w:ascii="Garamond" w:hAnsi="Garamond"/>
          <w:sz w:val="24"/>
          <w:szCs w:val="24"/>
        </w:rPr>
        <w:t xml:space="preserve">, </w:t>
      </w:r>
    </w:p>
    <w:p w:rsidR="00644A3B" w:rsidRDefault="00A34758" w:rsidP="00A34758">
      <w:pPr>
        <w:spacing w:before="120" w:after="240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rejstříkové vedoucí: Ivana Zíková.</w:t>
      </w:r>
    </w:p>
    <w:p w:rsidR="000E67E7" w:rsidRPr="000E67E7" w:rsidRDefault="000E67E7" w:rsidP="000E67E7">
      <w:pPr>
        <w:spacing w:before="120" w:after="240"/>
        <w:ind w:left="851" w:hanging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21)</w:t>
      </w:r>
      <w:r>
        <w:rPr>
          <w:rFonts w:ascii="Garamond" w:hAnsi="Garamond"/>
          <w:sz w:val="24"/>
          <w:szCs w:val="24"/>
        </w:rPr>
        <w:tab/>
        <w:t xml:space="preserve">V příloze č. 1, dvojice přísedících pro srpen 2022 – </w:t>
      </w:r>
      <w:r w:rsidRPr="000E67E7">
        <w:rPr>
          <w:rFonts w:ascii="Garamond" w:hAnsi="Garamond"/>
          <w:b/>
          <w:sz w:val="24"/>
          <w:szCs w:val="24"/>
        </w:rPr>
        <w:t>Mgr. Ondřej Šebela a Mgr. Radmila Dosoudilová.</w:t>
      </w:r>
    </w:p>
    <w:p w:rsidR="003C52E0" w:rsidRPr="003C52E0" w:rsidRDefault="003C52E0" w:rsidP="003C52E0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3C52E0">
        <w:rPr>
          <w:rFonts w:ascii="Garamond" w:hAnsi="Garamond"/>
          <w:b/>
          <w:sz w:val="24"/>
          <w:szCs w:val="24"/>
          <w:u w:val="single"/>
        </w:rPr>
        <w:t>Trestní úsek:</w:t>
      </w:r>
    </w:p>
    <w:p w:rsidR="00A0598A" w:rsidRPr="003C52E0" w:rsidRDefault="00A0598A" w:rsidP="003C52E0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1329" w:rsidRPr="003C52E0" w:rsidRDefault="003C52E0" w:rsidP="003C52E0">
      <w:pPr>
        <w:pStyle w:val="Odstavecseseznamem"/>
        <w:numPr>
          <w:ilvl w:val="0"/>
          <w:numId w:val="47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Rejstříková vedoucí v senátu </w:t>
      </w:r>
      <w:r>
        <w:rPr>
          <w:rFonts w:ascii="Garamond" w:hAnsi="Garamond"/>
          <w:b/>
          <w:sz w:val="24"/>
          <w:szCs w:val="24"/>
        </w:rPr>
        <w:t xml:space="preserve">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– sudá, 4 Rod -  sudá, </w:t>
      </w:r>
      <w:r w:rsidRPr="003C52E0">
        <w:rPr>
          <w:rFonts w:ascii="Garamond" w:hAnsi="Garamond"/>
          <w:b/>
          <w:sz w:val="24"/>
          <w:szCs w:val="24"/>
        </w:rPr>
        <w:t>6 T – Simona Jelínková</w:t>
      </w:r>
    </w:p>
    <w:p w:rsidR="003C52E0" w:rsidRPr="003C52E0" w:rsidRDefault="003C52E0" w:rsidP="003C52E0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3C52E0" w:rsidRPr="005D2638" w:rsidRDefault="003C52E0" w:rsidP="003C52E0">
      <w:pPr>
        <w:pStyle w:val="Odstavecseseznamem"/>
        <w:numPr>
          <w:ilvl w:val="0"/>
          <w:numId w:val="47"/>
        </w:numPr>
        <w:spacing w:after="200" w:line="276" w:lineRule="auto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 xml:space="preserve">rejstříkové vedoucí </w:t>
      </w:r>
      <w:r w:rsidRPr="005D2638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 xml:space="preserve">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4 Rod – sudá, 6 T</w:t>
      </w:r>
      <w:r w:rsidRPr="005D2638">
        <w:rPr>
          <w:rFonts w:ascii="Garamond" w:hAnsi="Garamond"/>
          <w:b/>
          <w:sz w:val="24"/>
          <w:szCs w:val="24"/>
        </w:rPr>
        <w:t>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3C52E0" w:rsidRDefault="003C52E0" w:rsidP="003C52E0">
      <w:pPr>
        <w:pStyle w:val="Odstavecseseznamem"/>
        <w:spacing w:after="200" w:line="276" w:lineRule="auto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zástup: </w:t>
      </w:r>
      <w:r>
        <w:rPr>
          <w:rFonts w:ascii="Garamond" w:hAnsi="Garamond"/>
          <w:sz w:val="24"/>
          <w:szCs w:val="24"/>
        </w:rPr>
        <w:t>Jana Rubešová</w:t>
      </w:r>
    </w:p>
    <w:p w:rsidR="003C52E0" w:rsidRDefault="003C52E0" w:rsidP="003C52E0">
      <w:pPr>
        <w:pStyle w:val="Odstavecseseznamem"/>
        <w:spacing w:after="200" w:line="276" w:lineRule="auto"/>
        <w:rPr>
          <w:rFonts w:ascii="Garamond" w:hAnsi="Garamond"/>
          <w:sz w:val="24"/>
          <w:szCs w:val="24"/>
        </w:rPr>
      </w:pPr>
    </w:p>
    <w:p w:rsidR="003C52E0" w:rsidRPr="003C52E0" w:rsidRDefault="003C52E0" w:rsidP="003C52E0">
      <w:pPr>
        <w:pStyle w:val="Odstavecseseznamem"/>
        <w:numPr>
          <w:ilvl w:val="0"/>
          <w:numId w:val="47"/>
        </w:numPr>
        <w:jc w:val="both"/>
        <w:rPr>
          <w:rFonts w:ascii="Garamond" w:hAnsi="Garamond"/>
          <w:bCs/>
          <w:sz w:val="24"/>
          <w:szCs w:val="24"/>
        </w:rPr>
      </w:pPr>
      <w:r w:rsidRPr="003724AC">
        <w:rPr>
          <w:rFonts w:ascii="Garamond" w:hAnsi="Garamond"/>
          <w:sz w:val="24"/>
          <w:szCs w:val="24"/>
        </w:rPr>
        <w:t xml:space="preserve">Zapisovatel v senátu </w:t>
      </w:r>
      <w:r>
        <w:rPr>
          <w:rFonts w:ascii="Garamond" w:hAnsi="Garamond"/>
          <w:b/>
          <w:sz w:val="24"/>
          <w:szCs w:val="24"/>
        </w:rPr>
        <w:t xml:space="preserve">4 T </w:t>
      </w:r>
      <w:r w:rsidRPr="003724AC">
        <w:rPr>
          <w:rFonts w:ascii="Garamond" w:hAnsi="Garamond"/>
          <w:b/>
          <w:sz w:val="24"/>
          <w:szCs w:val="24"/>
        </w:rPr>
        <w:t xml:space="preserve">-  </w:t>
      </w:r>
      <w:r>
        <w:rPr>
          <w:rFonts w:ascii="Garamond" w:hAnsi="Garamond"/>
          <w:b/>
          <w:sz w:val="24"/>
          <w:szCs w:val="24"/>
        </w:rPr>
        <w:t>Kateřina Langhammerová</w:t>
      </w:r>
    </w:p>
    <w:p w:rsidR="003C52E0" w:rsidRPr="00F818CD" w:rsidRDefault="003C52E0" w:rsidP="003C52E0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F822B6" w:rsidRPr="00F822B6" w:rsidRDefault="00F822B6" w:rsidP="00F822B6">
      <w:pPr>
        <w:pStyle w:val="Odstavecseseznamem"/>
        <w:numPr>
          <w:ilvl w:val="0"/>
          <w:numId w:val="47"/>
        </w:numPr>
        <w:spacing w:before="120" w:after="240"/>
        <w:jc w:val="both"/>
        <w:rPr>
          <w:rFonts w:ascii="Garamond" w:hAnsi="Garamond"/>
          <w:bCs/>
          <w:sz w:val="24"/>
          <w:szCs w:val="24"/>
        </w:rPr>
      </w:pPr>
      <w:r w:rsidRPr="00F822B6">
        <w:rPr>
          <w:rFonts w:ascii="Garamond" w:hAnsi="Garamond"/>
          <w:bCs/>
          <w:sz w:val="24"/>
          <w:szCs w:val="24"/>
        </w:rPr>
        <w:t>Přísedící v senátu 4 T:</w:t>
      </w:r>
      <w:r w:rsidRPr="00F822B6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F822B6">
        <w:rPr>
          <w:rFonts w:ascii="Garamond" w:hAnsi="Garamond"/>
          <w:bCs/>
          <w:sz w:val="24"/>
          <w:szCs w:val="24"/>
        </w:rPr>
        <w:t>Marcela Bílková</w:t>
      </w:r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Magda Blažková</w:t>
      </w:r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MgA</w:t>
      </w:r>
      <w:proofErr w:type="spellEnd"/>
      <w:r>
        <w:rPr>
          <w:rFonts w:ascii="Garamond" w:hAnsi="Garamond"/>
          <w:bCs/>
          <w:sz w:val="24"/>
          <w:szCs w:val="24"/>
        </w:rPr>
        <w:t>. Iveta Svobodová</w:t>
      </w:r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Gabriela Karas</w:t>
      </w:r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Irena </w:t>
      </w:r>
      <w:proofErr w:type="spellStart"/>
      <w:r>
        <w:rPr>
          <w:rFonts w:ascii="Garamond" w:hAnsi="Garamond"/>
          <w:bCs/>
          <w:sz w:val="24"/>
          <w:szCs w:val="24"/>
        </w:rPr>
        <w:t>Limanovská</w:t>
      </w:r>
      <w:proofErr w:type="spellEnd"/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Mgr. Iva </w:t>
      </w:r>
      <w:proofErr w:type="spellStart"/>
      <w:r>
        <w:rPr>
          <w:rFonts w:ascii="Garamond" w:hAnsi="Garamond"/>
          <w:bCs/>
          <w:sz w:val="24"/>
          <w:szCs w:val="24"/>
        </w:rPr>
        <w:t>Rainerová</w:t>
      </w:r>
      <w:proofErr w:type="spellEnd"/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JUDr. Miloslava Hnátková</w:t>
      </w:r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Mgr. Radka </w:t>
      </w:r>
      <w:proofErr w:type="spellStart"/>
      <w:r>
        <w:rPr>
          <w:rFonts w:ascii="Garamond" w:hAnsi="Garamond"/>
          <w:bCs/>
          <w:sz w:val="24"/>
          <w:szCs w:val="24"/>
        </w:rPr>
        <w:t>Zuchowiczová</w:t>
      </w:r>
      <w:proofErr w:type="spellEnd"/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Jana </w:t>
      </w:r>
      <w:proofErr w:type="spellStart"/>
      <w:r>
        <w:rPr>
          <w:rFonts w:ascii="Garamond" w:hAnsi="Garamond"/>
          <w:bCs/>
          <w:sz w:val="24"/>
          <w:szCs w:val="24"/>
        </w:rPr>
        <w:t>Třebínová</w:t>
      </w:r>
      <w:proofErr w:type="spellEnd"/>
    </w:p>
    <w:p w:rsidR="00F822B6" w:rsidRDefault="00F822B6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Ing. Pavla Sluková</w:t>
      </w:r>
    </w:p>
    <w:p w:rsidR="00702129" w:rsidRDefault="00702129" w:rsidP="00F822B6">
      <w:pPr>
        <w:pStyle w:val="Odstavecseseznamem"/>
        <w:spacing w:before="120" w:after="240"/>
        <w:ind w:left="2832" w:firstLine="708"/>
        <w:jc w:val="both"/>
        <w:rPr>
          <w:rFonts w:ascii="Garamond" w:hAnsi="Garamond"/>
          <w:bCs/>
          <w:sz w:val="24"/>
          <w:szCs w:val="24"/>
        </w:rPr>
      </w:pPr>
    </w:p>
    <w:p w:rsidR="0019716E" w:rsidRDefault="00702129" w:rsidP="0019716E">
      <w:pPr>
        <w:pStyle w:val="Odstavecseseznamem"/>
        <w:numPr>
          <w:ilvl w:val="0"/>
          <w:numId w:val="47"/>
        </w:numPr>
        <w:spacing w:before="120" w:after="24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Přísedící v senátu 2T: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="0019716E">
        <w:rPr>
          <w:rFonts w:ascii="Garamond" w:hAnsi="Garamond"/>
          <w:bCs/>
          <w:sz w:val="24"/>
          <w:szCs w:val="24"/>
        </w:rPr>
        <w:t>PhDr. Jiří Javorský, CSc.</w:t>
      </w:r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Karel </w:t>
      </w:r>
      <w:proofErr w:type="spellStart"/>
      <w:r>
        <w:rPr>
          <w:rFonts w:ascii="Garamond" w:hAnsi="Garamond"/>
          <w:bCs/>
          <w:sz w:val="24"/>
          <w:szCs w:val="24"/>
        </w:rPr>
        <w:t>Čelikovský</w:t>
      </w:r>
      <w:proofErr w:type="spellEnd"/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Andrea </w:t>
      </w:r>
      <w:proofErr w:type="spellStart"/>
      <w:r>
        <w:rPr>
          <w:rFonts w:ascii="Garamond" w:hAnsi="Garamond"/>
          <w:bCs/>
          <w:sz w:val="24"/>
          <w:szCs w:val="24"/>
        </w:rPr>
        <w:t>Hricovová</w:t>
      </w:r>
      <w:proofErr w:type="spellEnd"/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Daniela Váňová</w:t>
      </w:r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Jaroslav Blažek</w:t>
      </w:r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Květoslava Volková</w:t>
      </w:r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Mgr. Ondřej Šebela</w:t>
      </w:r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Milan </w:t>
      </w:r>
      <w:proofErr w:type="spellStart"/>
      <w:r>
        <w:rPr>
          <w:rFonts w:ascii="Garamond" w:hAnsi="Garamond"/>
          <w:bCs/>
          <w:sz w:val="24"/>
          <w:szCs w:val="24"/>
        </w:rPr>
        <w:t>Zelík</w:t>
      </w:r>
      <w:proofErr w:type="spellEnd"/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Jana Kohoutková</w:t>
      </w:r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Vladimír </w:t>
      </w:r>
      <w:proofErr w:type="spellStart"/>
      <w:r>
        <w:rPr>
          <w:rFonts w:ascii="Garamond" w:hAnsi="Garamond"/>
          <w:bCs/>
          <w:sz w:val="24"/>
          <w:szCs w:val="24"/>
        </w:rPr>
        <w:t>Chudlařský</w:t>
      </w:r>
      <w:proofErr w:type="spellEnd"/>
    </w:p>
    <w:p w:rsidR="0019716E" w:rsidRDefault="0019716E" w:rsidP="0019716E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Jarmila </w:t>
      </w:r>
      <w:proofErr w:type="spellStart"/>
      <w:r>
        <w:rPr>
          <w:rFonts w:ascii="Garamond" w:hAnsi="Garamond"/>
          <w:bCs/>
          <w:sz w:val="24"/>
          <w:szCs w:val="24"/>
        </w:rPr>
        <w:t>Kučmášová</w:t>
      </w:r>
      <w:proofErr w:type="spellEnd"/>
    </w:p>
    <w:p w:rsidR="00702129" w:rsidRDefault="00702129" w:rsidP="0019716E">
      <w:pPr>
        <w:pStyle w:val="Odstavecseseznamem"/>
        <w:spacing w:before="120" w:after="240"/>
        <w:jc w:val="both"/>
        <w:rPr>
          <w:rFonts w:ascii="Garamond" w:hAnsi="Garamond"/>
          <w:bCs/>
          <w:sz w:val="24"/>
          <w:szCs w:val="24"/>
        </w:rPr>
      </w:pPr>
    </w:p>
    <w:p w:rsidR="003C52E0" w:rsidRPr="00477427" w:rsidRDefault="003C52E0" w:rsidP="00477427">
      <w:pPr>
        <w:spacing w:after="0"/>
        <w:jc w:val="both"/>
        <w:rPr>
          <w:rFonts w:ascii="Garamond" w:hAnsi="Garamond"/>
          <w:sz w:val="24"/>
          <w:szCs w:val="24"/>
        </w:rPr>
      </w:pPr>
    </w:p>
    <w:p w:rsidR="00545126" w:rsidRDefault="0055264C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>Změna rozvrhu práce je odůvod</w:t>
      </w:r>
      <w:r w:rsidR="00164A8D" w:rsidRPr="008343A5">
        <w:rPr>
          <w:rFonts w:ascii="Garamond" w:hAnsi="Garamond"/>
          <w:sz w:val="24"/>
          <w:szCs w:val="24"/>
        </w:rPr>
        <w:t>n</w:t>
      </w:r>
      <w:r w:rsidRPr="008343A5">
        <w:rPr>
          <w:rFonts w:ascii="Garamond" w:hAnsi="Garamond"/>
          <w:sz w:val="24"/>
          <w:szCs w:val="24"/>
        </w:rPr>
        <w:t>ěn</w:t>
      </w:r>
      <w:r w:rsidR="00164A8D" w:rsidRPr="008343A5">
        <w:rPr>
          <w:rFonts w:ascii="Garamond" w:hAnsi="Garamond"/>
          <w:sz w:val="24"/>
          <w:szCs w:val="24"/>
        </w:rPr>
        <w:t xml:space="preserve">a </w:t>
      </w:r>
      <w:r w:rsidR="00441C45">
        <w:rPr>
          <w:rFonts w:ascii="Garamond" w:hAnsi="Garamond"/>
          <w:sz w:val="24"/>
          <w:szCs w:val="24"/>
        </w:rPr>
        <w:t xml:space="preserve">nástupem soudkyně </w:t>
      </w:r>
      <w:r w:rsidR="00545126">
        <w:rPr>
          <w:rFonts w:ascii="Garamond" w:hAnsi="Garamond"/>
          <w:sz w:val="24"/>
          <w:szCs w:val="24"/>
        </w:rPr>
        <w:t>Mgr. Blanky Vernerové na stáž u Městského soudu v Praze, nástupem soudce JUDr. Luďka Pilného na stáž u Městského soudu v Praze, návratem soudkyně Mgr. Terezy Jachura Maříkové ze stáže u Městského soudu v</w:t>
      </w:r>
      <w:r w:rsidR="00477427">
        <w:rPr>
          <w:rFonts w:ascii="Garamond" w:hAnsi="Garamond"/>
          <w:sz w:val="24"/>
          <w:szCs w:val="24"/>
        </w:rPr>
        <w:t> </w:t>
      </w:r>
      <w:r w:rsidR="00545126">
        <w:rPr>
          <w:rFonts w:ascii="Garamond" w:hAnsi="Garamond"/>
          <w:sz w:val="24"/>
          <w:szCs w:val="24"/>
        </w:rPr>
        <w:t>Praze</w:t>
      </w:r>
      <w:r w:rsidR="00477427">
        <w:rPr>
          <w:rFonts w:ascii="Garamond" w:hAnsi="Garamond"/>
          <w:sz w:val="24"/>
          <w:szCs w:val="24"/>
        </w:rPr>
        <w:t>,</w:t>
      </w:r>
      <w:r w:rsidR="000E67E7">
        <w:rPr>
          <w:rFonts w:ascii="Garamond" w:hAnsi="Garamond"/>
          <w:sz w:val="24"/>
          <w:szCs w:val="24"/>
        </w:rPr>
        <w:t xml:space="preserve"> zánikem </w:t>
      </w:r>
      <w:r w:rsidR="005A0693">
        <w:rPr>
          <w:rFonts w:ascii="Garamond" w:hAnsi="Garamond"/>
          <w:sz w:val="24"/>
          <w:szCs w:val="24"/>
        </w:rPr>
        <w:t xml:space="preserve">výkonu </w:t>
      </w:r>
      <w:r w:rsidR="000E67E7">
        <w:rPr>
          <w:rFonts w:ascii="Garamond" w:hAnsi="Garamond"/>
          <w:sz w:val="24"/>
          <w:szCs w:val="24"/>
        </w:rPr>
        <w:t>funkce přísedícího Vladimíra Pospíšila,</w:t>
      </w:r>
      <w:r w:rsidR="00477427">
        <w:rPr>
          <w:rFonts w:ascii="Garamond" w:hAnsi="Garamond"/>
          <w:sz w:val="24"/>
          <w:szCs w:val="24"/>
        </w:rPr>
        <w:t xml:space="preserve"> zánikem výkonu funkce přísedícího</w:t>
      </w:r>
      <w:r w:rsidR="0019716E">
        <w:rPr>
          <w:rFonts w:ascii="Garamond" w:hAnsi="Garamond"/>
          <w:sz w:val="24"/>
          <w:szCs w:val="24"/>
        </w:rPr>
        <w:t xml:space="preserve"> Mgr. Bc. Radka </w:t>
      </w:r>
      <w:proofErr w:type="spellStart"/>
      <w:r w:rsidR="0019716E">
        <w:rPr>
          <w:rFonts w:ascii="Garamond" w:hAnsi="Garamond"/>
          <w:sz w:val="24"/>
          <w:szCs w:val="24"/>
        </w:rPr>
        <w:t>Visingera</w:t>
      </w:r>
      <w:proofErr w:type="spellEnd"/>
      <w:r w:rsidR="0019716E">
        <w:rPr>
          <w:rFonts w:ascii="Garamond" w:hAnsi="Garamond"/>
          <w:sz w:val="24"/>
          <w:szCs w:val="24"/>
        </w:rPr>
        <w:t xml:space="preserve">, Ph.D., jmenováním přísedícího Mgr. Ondřeje Šebely </w:t>
      </w:r>
      <w:r w:rsidR="00477427">
        <w:rPr>
          <w:rFonts w:ascii="Garamond" w:hAnsi="Garamond"/>
          <w:sz w:val="24"/>
          <w:szCs w:val="24"/>
        </w:rPr>
        <w:t>a zařazením Simony Jelínkové na pozici rejstříkové vedoucí</w:t>
      </w:r>
      <w:r w:rsidR="00545126">
        <w:rPr>
          <w:rFonts w:ascii="Garamond" w:hAnsi="Garamond"/>
          <w:sz w:val="24"/>
          <w:szCs w:val="24"/>
        </w:rPr>
        <w:t xml:space="preserve">. </w:t>
      </w:r>
    </w:p>
    <w:p w:rsidR="00545126" w:rsidRDefault="00545126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</w:p>
    <w:p w:rsidR="00441C45" w:rsidRPr="008343A5" w:rsidRDefault="00441C45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</w:p>
    <w:p w:rsidR="00707DF1" w:rsidRPr="008343A5" w:rsidRDefault="006E22B5" w:rsidP="00707DF1">
      <w:pPr>
        <w:spacing w:after="200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Praha </w:t>
      </w:r>
      <w:r w:rsidR="00545126">
        <w:rPr>
          <w:rFonts w:ascii="Garamond" w:hAnsi="Garamond"/>
          <w:sz w:val="24"/>
          <w:szCs w:val="24"/>
        </w:rPr>
        <w:t>20. 6. 2022</w:t>
      </w:r>
    </w:p>
    <w:p w:rsidR="00164A8D" w:rsidRPr="008343A5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>Mgr. Libor Zhříval</w:t>
      </w:r>
    </w:p>
    <w:p w:rsidR="00142918" w:rsidRDefault="00164A8D" w:rsidP="008343A5">
      <w:pPr>
        <w:pStyle w:val="Odstavecseseznamem"/>
        <w:spacing w:before="120" w:after="240"/>
        <w:ind w:left="0"/>
        <w:jc w:val="both"/>
      </w:pPr>
      <w:r w:rsidRPr="008343A5">
        <w:rPr>
          <w:rFonts w:ascii="Garamond" w:hAnsi="Garamond"/>
          <w:sz w:val="24"/>
          <w:szCs w:val="24"/>
        </w:rPr>
        <w:t>předseda soudu</w:t>
      </w:r>
    </w:p>
    <w:sectPr w:rsidR="00142918" w:rsidSect="001E4239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EF"/>
    <w:multiLevelType w:val="hybridMultilevel"/>
    <w:tmpl w:val="89C835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60690"/>
    <w:multiLevelType w:val="hybridMultilevel"/>
    <w:tmpl w:val="C05AD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7BA"/>
    <w:multiLevelType w:val="hybridMultilevel"/>
    <w:tmpl w:val="C54A3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102B"/>
    <w:multiLevelType w:val="hybridMultilevel"/>
    <w:tmpl w:val="E5DE0E84"/>
    <w:lvl w:ilvl="0" w:tplc="90DE3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02165E"/>
    <w:multiLevelType w:val="hybridMultilevel"/>
    <w:tmpl w:val="8A24F3DA"/>
    <w:lvl w:ilvl="0" w:tplc="B80638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D80B06"/>
    <w:multiLevelType w:val="hybridMultilevel"/>
    <w:tmpl w:val="32E4E000"/>
    <w:lvl w:ilvl="0" w:tplc="88B6286C">
      <w:start w:val="1"/>
      <w:numFmt w:val="decimal"/>
      <w:lvlText w:val="%1."/>
      <w:lvlJc w:val="left"/>
      <w:pPr>
        <w:ind w:left="3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6" w:hanging="360"/>
      </w:pPr>
    </w:lvl>
    <w:lvl w:ilvl="2" w:tplc="0405001B" w:tentative="1">
      <w:start w:val="1"/>
      <w:numFmt w:val="lowerRoman"/>
      <w:lvlText w:val="%3."/>
      <w:lvlJc w:val="right"/>
      <w:pPr>
        <w:ind w:left="5346" w:hanging="180"/>
      </w:pPr>
    </w:lvl>
    <w:lvl w:ilvl="3" w:tplc="0405000F" w:tentative="1">
      <w:start w:val="1"/>
      <w:numFmt w:val="decimal"/>
      <w:lvlText w:val="%4."/>
      <w:lvlJc w:val="left"/>
      <w:pPr>
        <w:ind w:left="6066" w:hanging="360"/>
      </w:pPr>
    </w:lvl>
    <w:lvl w:ilvl="4" w:tplc="04050019" w:tentative="1">
      <w:start w:val="1"/>
      <w:numFmt w:val="lowerLetter"/>
      <w:lvlText w:val="%5."/>
      <w:lvlJc w:val="left"/>
      <w:pPr>
        <w:ind w:left="6786" w:hanging="360"/>
      </w:pPr>
    </w:lvl>
    <w:lvl w:ilvl="5" w:tplc="0405001B" w:tentative="1">
      <w:start w:val="1"/>
      <w:numFmt w:val="lowerRoman"/>
      <w:lvlText w:val="%6."/>
      <w:lvlJc w:val="right"/>
      <w:pPr>
        <w:ind w:left="7506" w:hanging="180"/>
      </w:pPr>
    </w:lvl>
    <w:lvl w:ilvl="6" w:tplc="0405000F" w:tentative="1">
      <w:start w:val="1"/>
      <w:numFmt w:val="decimal"/>
      <w:lvlText w:val="%7."/>
      <w:lvlJc w:val="left"/>
      <w:pPr>
        <w:ind w:left="8226" w:hanging="360"/>
      </w:pPr>
    </w:lvl>
    <w:lvl w:ilvl="7" w:tplc="04050019" w:tentative="1">
      <w:start w:val="1"/>
      <w:numFmt w:val="lowerLetter"/>
      <w:lvlText w:val="%8."/>
      <w:lvlJc w:val="left"/>
      <w:pPr>
        <w:ind w:left="8946" w:hanging="360"/>
      </w:pPr>
    </w:lvl>
    <w:lvl w:ilvl="8" w:tplc="0405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7" w15:restartNumberingAfterBreak="0">
    <w:nsid w:val="17304FB4"/>
    <w:multiLevelType w:val="hybridMultilevel"/>
    <w:tmpl w:val="E012AFA2"/>
    <w:lvl w:ilvl="0" w:tplc="436876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B5E4C"/>
    <w:multiLevelType w:val="hybridMultilevel"/>
    <w:tmpl w:val="162E35BA"/>
    <w:lvl w:ilvl="0" w:tplc="CE5421F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F76B7D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425221"/>
    <w:multiLevelType w:val="hybridMultilevel"/>
    <w:tmpl w:val="096E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50D4B"/>
    <w:multiLevelType w:val="hybridMultilevel"/>
    <w:tmpl w:val="37E83B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F20A50"/>
    <w:multiLevelType w:val="hybridMultilevel"/>
    <w:tmpl w:val="7F1AA276"/>
    <w:lvl w:ilvl="0" w:tplc="2FF09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972B3"/>
    <w:multiLevelType w:val="hybridMultilevel"/>
    <w:tmpl w:val="0D9A2382"/>
    <w:lvl w:ilvl="0" w:tplc="E4BCBFDC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4E520C0"/>
    <w:multiLevelType w:val="hybridMultilevel"/>
    <w:tmpl w:val="0F1864B6"/>
    <w:lvl w:ilvl="0" w:tplc="00A031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9068D"/>
    <w:multiLevelType w:val="hybridMultilevel"/>
    <w:tmpl w:val="04E0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710C"/>
    <w:multiLevelType w:val="hybridMultilevel"/>
    <w:tmpl w:val="314CAACA"/>
    <w:lvl w:ilvl="0" w:tplc="7DDE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886BCB"/>
    <w:multiLevelType w:val="hybridMultilevel"/>
    <w:tmpl w:val="A51222C4"/>
    <w:lvl w:ilvl="0" w:tplc="3AE4C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2B0079"/>
    <w:multiLevelType w:val="hybridMultilevel"/>
    <w:tmpl w:val="1C427EF0"/>
    <w:lvl w:ilvl="0" w:tplc="C954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576A35"/>
    <w:multiLevelType w:val="hybridMultilevel"/>
    <w:tmpl w:val="583EA8D6"/>
    <w:lvl w:ilvl="0" w:tplc="8FE487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0C0E44"/>
    <w:multiLevelType w:val="hybridMultilevel"/>
    <w:tmpl w:val="9A02C1A4"/>
    <w:lvl w:ilvl="0" w:tplc="28F6E16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543D7C"/>
    <w:multiLevelType w:val="hybridMultilevel"/>
    <w:tmpl w:val="0D4EB2F4"/>
    <w:lvl w:ilvl="0" w:tplc="3872C4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C1CDD"/>
    <w:multiLevelType w:val="hybridMultilevel"/>
    <w:tmpl w:val="BA062F1C"/>
    <w:lvl w:ilvl="0" w:tplc="749E42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33" w15:restartNumberingAfterBreak="0">
    <w:nsid w:val="502B37FA"/>
    <w:multiLevelType w:val="hybridMultilevel"/>
    <w:tmpl w:val="93743FAE"/>
    <w:lvl w:ilvl="0" w:tplc="66449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4E51732"/>
    <w:multiLevelType w:val="hybridMultilevel"/>
    <w:tmpl w:val="FD962156"/>
    <w:lvl w:ilvl="0" w:tplc="B95A3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906DD9"/>
    <w:multiLevelType w:val="hybridMultilevel"/>
    <w:tmpl w:val="F2D45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64B8A"/>
    <w:multiLevelType w:val="hybridMultilevel"/>
    <w:tmpl w:val="5F36F89C"/>
    <w:lvl w:ilvl="0" w:tplc="8A1CE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BB1B00"/>
    <w:multiLevelType w:val="hybridMultilevel"/>
    <w:tmpl w:val="A080FB44"/>
    <w:lvl w:ilvl="0" w:tplc="CB0AB89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900CF"/>
    <w:multiLevelType w:val="hybridMultilevel"/>
    <w:tmpl w:val="CE5E625E"/>
    <w:lvl w:ilvl="0" w:tplc="D1FC6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B9557B"/>
    <w:multiLevelType w:val="hybridMultilevel"/>
    <w:tmpl w:val="86AA98DE"/>
    <w:lvl w:ilvl="0" w:tplc="03D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78D7"/>
    <w:multiLevelType w:val="hybridMultilevel"/>
    <w:tmpl w:val="50FC61DE"/>
    <w:lvl w:ilvl="0" w:tplc="B91291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A35997"/>
    <w:multiLevelType w:val="hybridMultilevel"/>
    <w:tmpl w:val="0A723258"/>
    <w:lvl w:ilvl="0" w:tplc="30FEDA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71C36AA"/>
    <w:multiLevelType w:val="hybridMultilevel"/>
    <w:tmpl w:val="3A42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D51AC"/>
    <w:multiLevelType w:val="hybridMultilevel"/>
    <w:tmpl w:val="538EBDF0"/>
    <w:lvl w:ilvl="0" w:tplc="F7CCF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EA60AF7"/>
    <w:multiLevelType w:val="hybridMultilevel"/>
    <w:tmpl w:val="A8C2ACD6"/>
    <w:lvl w:ilvl="0" w:tplc="812AC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7"/>
  </w:num>
  <w:num w:numId="3">
    <w:abstractNumId w:val="39"/>
  </w:num>
  <w:num w:numId="4">
    <w:abstractNumId w:val="44"/>
  </w:num>
  <w:num w:numId="5">
    <w:abstractNumId w:val="32"/>
  </w:num>
  <w:num w:numId="6">
    <w:abstractNumId w:val="29"/>
  </w:num>
  <w:num w:numId="7">
    <w:abstractNumId w:val="0"/>
  </w:num>
  <w:num w:numId="8">
    <w:abstractNumId w:val="17"/>
  </w:num>
  <w:num w:numId="9">
    <w:abstractNumId w:val="20"/>
  </w:num>
  <w:num w:numId="10">
    <w:abstractNumId w:val="21"/>
  </w:num>
  <w:num w:numId="11">
    <w:abstractNumId w:val="31"/>
  </w:num>
  <w:num w:numId="12">
    <w:abstractNumId w:val="18"/>
  </w:num>
  <w:num w:numId="13">
    <w:abstractNumId w:val="40"/>
  </w:num>
  <w:num w:numId="14">
    <w:abstractNumId w:val="46"/>
  </w:num>
  <w:num w:numId="15">
    <w:abstractNumId w:val="41"/>
  </w:num>
  <w:num w:numId="16">
    <w:abstractNumId w:val="12"/>
  </w:num>
  <w:num w:numId="17">
    <w:abstractNumId w:val="14"/>
  </w:num>
  <w:num w:numId="18">
    <w:abstractNumId w:val="7"/>
  </w:num>
  <w:num w:numId="19">
    <w:abstractNumId w:val="24"/>
  </w:num>
  <w:num w:numId="20">
    <w:abstractNumId w:val="8"/>
  </w:num>
  <w:num w:numId="21">
    <w:abstractNumId w:val="19"/>
  </w:num>
  <w:num w:numId="22">
    <w:abstractNumId w:val="22"/>
  </w:num>
  <w:num w:numId="23">
    <w:abstractNumId w:val="38"/>
  </w:num>
  <w:num w:numId="24">
    <w:abstractNumId w:val="11"/>
  </w:num>
  <w:num w:numId="25">
    <w:abstractNumId w:val="27"/>
  </w:num>
  <w:num w:numId="26">
    <w:abstractNumId w:val="23"/>
  </w:num>
  <w:num w:numId="27">
    <w:abstractNumId w:val="13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43"/>
  </w:num>
  <w:num w:numId="33">
    <w:abstractNumId w:val="34"/>
  </w:num>
  <w:num w:numId="34">
    <w:abstractNumId w:val="36"/>
  </w:num>
  <w:num w:numId="35">
    <w:abstractNumId w:val="25"/>
  </w:num>
  <w:num w:numId="36">
    <w:abstractNumId w:val="16"/>
  </w:num>
  <w:num w:numId="37">
    <w:abstractNumId w:val="33"/>
  </w:num>
  <w:num w:numId="38">
    <w:abstractNumId w:val="30"/>
  </w:num>
  <w:num w:numId="39">
    <w:abstractNumId w:val="4"/>
  </w:num>
  <w:num w:numId="40">
    <w:abstractNumId w:val="9"/>
  </w:num>
  <w:num w:numId="41">
    <w:abstractNumId w:val="42"/>
  </w:num>
  <w:num w:numId="42">
    <w:abstractNumId w:val="35"/>
  </w:num>
  <w:num w:numId="43">
    <w:abstractNumId w:val="6"/>
  </w:num>
  <w:num w:numId="44">
    <w:abstractNumId w:val="10"/>
  </w:num>
  <w:num w:numId="45">
    <w:abstractNumId w:val="26"/>
  </w:num>
  <w:num w:numId="46">
    <w:abstractNumId w:val="15"/>
  </w:num>
  <w:num w:numId="47">
    <w:abstractNumId w:val="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D"/>
    <w:rsid w:val="00000482"/>
    <w:rsid w:val="00065CB0"/>
    <w:rsid w:val="00075B16"/>
    <w:rsid w:val="00075E9D"/>
    <w:rsid w:val="000C08EA"/>
    <w:rsid w:val="000D48A3"/>
    <w:rsid w:val="000E67E7"/>
    <w:rsid w:val="001245F9"/>
    <w:rsid w:val="00133F70"/>
    <w:rsid w:val="00140E4B"/>
    <w:rsid w:val="00142918"/>
    <w:rsid w:val="001478D4"/>
    <w:rsid w:val="00152EC4"/>
    <w:rsid w:val="00164A8D"/>
    <w:rsid w:val="001909D5"/>
    <w:rsid w:val="0019716E"/>
    <w:rsid w:val="001D067D"/>
    <w:rsid w:val="001E4239"/>
    <w:rsid w:val="00252636"/>
    <w:rsid w:val="002630AB"/>
    <w:rsid w:val="00282849"/>
    <w:rsid w:val="002A1921"/>
    <w:rsid w:val="002A66DD"/>
    <w:rsid w:val="002E5B03"/>
    <w:rsid w:val="00307D9E"/>
    <w:rsid w:val="00346C60"/>
    <w:rsid w:val="003724AC"/>
    <w:rsid w:val="003C005C"/>
    <w:rsid w:val="003C52E0"/>
    <w:rsid w:val="003E0AB4"/>
    <w:rsid w:val="00403ED3"/>
    <w:rsid w:val="00412FB4"/>
    <w:rsid w:val="00416E30"/>
    <w:rsid w:val="004337CD"/>
    <w:rsid w:val="00441C45"/>
    <w:rsid w:val="00444EAD"/>
    <w:rsid w:val="00455843"/>
    <w:rsid w:val="00477427"/>
    <w:rsid w:val="004811C4"/>
    <w:rsid w:val="00483A85"/>
    <w:rsid w:val="004C1638"/>
    <w:rsid w:val="004D17B7"/>
    <w:rsid w:val="00511DFB"/>
    <w:rsid w:val="00545126"/>
    <w:rsid w:val="0055264C"/>
    <w:rsid w:val="00563178"/>
    <w:rsid w:val="005A0693"/>
    <w:rsid w:val="005C1DE9"/>
    <w:rsid w:val="005D1548"/>
    <w:rsid w:val="005F01C1"/>
    <w:rsid w:val="00602903"/>
    <w:rsid w:val="00644A3B"/>
    <w:rsid w:val="006E22B5"/>
    <w:rsid w:val="00702129"/>
    <w:rsid w:val="00707DF1"/>
    <w:rsid w:val="00796078"/>
    <w:rsid w:val="007A00B9"/>
    <w:rsid w:val="007A230A"/>
    <w:rsid w:val="007B3DF3"/>
    <w:rsid w:val="007B6D1B"/>
    <w:rsid w:val="007E02D9"/>
    <w:rsid w:val="008343A5"/>
    <w:rsid w:val="0084261A"/>
    <w:rsid w:val="0086280E"/>
    <w:rsid w:val="00865764"/>
    <w:rsid w:val="008845F1"/>
    <w:rsid w:val="008C6C20"/>
    <w:rsid w:val="008D0707"/>
    <w:rsid w:val="00950B9F"/>
    <w:rsid w:val="009B3A93"/>
    <w:rsid w:val="00A0598A"/>
    <w:rsid w:val="00A34758"/>
    <w:rsid w:val="00A5076A"/>
    <w:rsid w:val="00A76F2C"/>
    <w:rsid w:val="00A77C79"/>
    <w:rsid w:val="00A81FF6"/>
    <w:rsid w:val="00B50769"/>
    <w:rsid w:val="00B54C9B"/>
    <w:rsid w:val="00B81FAD"/>
    <w:rsid w:val="00B962D1"/>
    <w:rsid w:val="00BC253D"/>
    <w:rsid w:val="00BD7CAD"/>
    <w:rsid w:val="00C021CB"/>
    <w:rsid w:val="00C07DC4"/>
    <w:rsid w:val="00C45006"/>
    <w:rsid w:val="00C463E0"/>
    <w:rsid w:val="00C944E7"/>
    <w:rsid w:val="00C94683"/>
    <w:rsid w:val="00CC0632"/>
    <w:rsid w:val="00CE2FE8"/>
    <w:rsid w:val="00D04C16"/>
    <w:rsid w:val="00DB5937"/>
    <w:rsid w:val="00E354EF"/>
    <w:rsid w:val="00E5381F"/>
    <w:rsid w:val="00E67EDC"/>
    <w:rsid w:val="00E8684A"/>
    <w:rsid w:val="00EA7186"/>
    <w:rsid w:val="00EC1329"/>
    <w:rsid w:val="00EE3A07"/>
    <w:rsid w:val="00EF0FBB"/>
    <w:rsid w:val="00F818CD"/>
    <w:rsid w:val="00F822B6"/>
    <w:rsid w:val="00F87A7A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F48D"/>
  <w15:docId w15:val="{00F91600-C73F-4AA7-938E-453CD20E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8D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4A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A76F2C"/>
    <w:pPr>
      <w:spacing w:after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A76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253D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E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mailto:podatelna@osoud.pha2.justice.cz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2022-06-24T08:27:00Z</cp:lastPrinted>
  <dcterms:created xsi:type="dcterms:W3CDTF">2022-06-30T06:32:00Z</dcterms:created>
  <dcterms:modified xsi:type="dcterms:W3CDTF">2022-06-30T06:32:00Z</dcterms:modified>
</cp:coreProperties>
</file>