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29404A" w:rsidRDefault="009D11A1"/>
    <w:tbl>
      <w:tblPr>
        <w:tblpPr w:leftFromText="141" w:rightFromText="141" w:vertAnchor="text" w:tblpY="1"/>
        <w:tblOverlap w:val="never"/>
        <w:tblW w:w="5039" w:type="pct"/>
        <w:tblInd w:w="-72" w:type="dxa"/>
        <w:tblLook w:val="01E0" w:firstRow="1" w:lastRow="1" w:firstColumn="1" w:lastColumn="1" w:noHBand="0" w:noVBand="0"/>
      </w:tblPr>
      <w:tblGrid>
        <w:gridCol w:w="1056"/>
        <w:gridCol w:w="3418"/>
        <w:gridCol w:w="2510"/>
        <w:gridCol w:w="2376"/>
      </w:tblGrid>
      <w:tr w:rsidR="000B3CEA" w:rsidRPr="0029404A" w:rsidTr="003F5662">
        <w:trPr>
          <w:trHeight w:val="1598"/>
        </w:trPr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1 T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9404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9404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9404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9404A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29404A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29404A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 </w:t>
            </w:r>
          </w:p>
          <w:p w:rsidR="00073EC3" w:rsidRPr="0029404A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9404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9404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29404A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29404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29404A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29404A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29404A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29404A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29404A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29404A" w:rsidRDefault="00493C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69830" wp14:editId="13494228">
                      <wp:simplePos x="0" y="0"/>
                      <wp:positionH relativeFrom="column">
                        <wp:posOffset>4341</wp:posOffset>
                      </wp:positionH>
                      <wp:positionV relativeFrom="paragraph">
                        <wp:posOffset>220</wp:posOffset>
                      </wp:positionV>
                      <wp:extent cx="5781973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45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gB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"/>
                  </w:pict>
                </mc:Fallback>
              </mc:AlternateContent>
            </w:r>
          </w:p>
          <w:p w:rsidR="002D5238" w:rsidRPr="0029404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1 Nt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29404A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29404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9404A" w:rsidRDefault="007B74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7BAE67" wp14:editId="2FDE964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186638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4.7pt" to="45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C4vv6/dAAAACAEAAA8AAABkcnMvZG93bnJldi54&#10;bWxMj8FOwzAQRO9I/IO1lXqpWpuAUBPiVIiSGxcKVa/beEmixus0dtvA12PEAY47M5p5m69G24kz&#10;Db51rOFmoUAQV860XGt4fyvnSxA+IBvsHJOGT/KwKq6vcsyMu/ArnTehFrGEfYYamhD6TEpfNWTR&#10;L1xPHL0PN1gM8RxqaQa8xHLbyUSpe2mx5bjQYE9PDVWHzclq8OWWjuXXrJqp3W3tKDmuX55R6+lk&#10;fHwAEWgMf2H4wY/oUESmvTux8aLTMF9G8qAhSe9ARD9VaQJi/yvIIpf/Hyi+AQ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C4vv6/dAAAACAEAAA8AAAAAAAAAAAAAAAAAggQAAGRycy9k&#10;b3ducmV2LnhtbFBLBQYAAAAABAAEAPMAAACMBQAAAAA=&#10;"/>
                  </w:pict>
                </mc:Fallback>
              </mc:AlternateContent>
            </w:r>
          </w:p>
          <w:p w:rsidR="00FC5E74" w:rsidRPr="0029404A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1Td</w:t>
            </w:r>
          </w:p>
        </w:tc>
        <w:tc>
          <w:tcPr>
            <w:tcW w:w="1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29404A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29404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29404A">
              <w:rPr>
                <w:rFonts w:ascii="Garamond" w:hAnsi="Garamond"/>
                <w:b/>
              </w:rPr>
              <w:t>100 %</w:t>
            </w:r>
            <w:r w:rsidRPr="0029404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29404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29404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29404A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29404A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323FC4" w:rsidRPr="0029404A" w:rsidRDefault="00323FC4" w:rsidP="003F5662">
            <w:pPr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</w:rPr>
              <w:t>2, 6</w:t>
            </w:r>
            <w:r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ab/>
              <w:t xml:space="preserve">- předseda senátu  2T                 (JUDr. Tome Frankič) </w:t>
            </w:r>
          </w:p>
          <w:p w:rsidR="00323FC4" w:rsidRPr="0029404A" w:rsidRDefault="00323FC4" w:rsidP="003F5662">
            <w:pPr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</w:rPr>
              <w:t xml:space="preserve">3, 7 </w:t>
            </w:r>
            <w:r w:rsidRPr="0029404A">
              <w:rPr>
                <w:rFonts w:ascii="Garamond" w:hAnsi="Garamond"/>
              </w:rPr>
              <w:tab/>
              <w:t>- předseda senátu   3T (JUDr. Petr Zelenka)</w:t>
            </w:r>
          </w:p>
          <w:p w:rsidR="00323FC4" w:rsidRPr="0029404A" w:rsidRDefault="00323FC4" w:rsidP="003F5662">
            <w:pPr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</w:rPr>
              <w:t>4, 8</w:t>
            </w:r>
            <w:r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ab/>
              <w:t>- předseda senátu   4T (JUDr. Ivana Hynková)</w:t>
            </w:r>
          </w:p>
          <w:p w:rsidR="00323FC4" w:rsidRPr="0029404A" w:rsidRDefault="00323FC4" w:rsidP="003F5662">
            <w:pPr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</w:rPr>
              <w:t>1, 9</w:t>
            </w:r>
            <w:r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ab/>
              <w:t>- předseda senátu 29T (JUDr. Libuše Jungová)</w:t>
            </w:r>
          </w:p>
          <w:p w:rsidR="00323FC4" w:rsidRPr="0029404A" w:rsidRDefault="00323FC4" w:rsidP="003F5662">
            <w:pPr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</w:rPr>
              <w:t xml:space="preserve">0, 5  </w:t>
            </w:r>
            <w:r w:rsidRPr="0029404A">
              <w:rPr>
                <w:rFonts w:ascii="Garamond" w:hAnsi="Garamond"/>
              </w:rPr>
              <w:tab/>
              <w:t>- předseda senátu 51T (JUDr. Petr Kacafírek)</w:t>
            </w:r>
          </w:p>
          <w:p w:rsidR="00323FC4" w:rsidRPr="0029404A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29404A" w:rsidRDefault="00323FC4" w:rsidP="003F5662">
            <w:pPr>
              <w:jc w:val="both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9B1EC6" w:rsidRPr="0029404A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V</w:t>
            </w:r>
            <w:r w:rsidR="002D5238" w:rsidRPr="0029404A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odposlechy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zajištění majetku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zatykače</w:t>
            </w:r>
            <w:r w:rsidR="007D0978" w:rsidRPr="0029404A">
              <w:rPr>
                <w:rFonts w:ascii="Garamond" w:hAnsi="Garamond"/>
              </w:rPr>
              <w:t>/ zadržení</w:t>
            </w: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vzetí do vazby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prodloužení vazby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propuštění z vazby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předběžná opatření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obhájci a zmocněnci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domovní prohlídky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zásilky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zákaz vycestovat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 zajištění účasti soudce u neodklad</w:t>
            </w:r>
            <w:r w:rsidR="001B53F7" w:rsidRPr="0029404A">
              <w:rPr>
                <w:rFonts w:ascii="Garamond" w:hAnsi="Garamond"/>
              </w:rPr>
              <w:t>ného</w:t>
            </w:r>
            <w:r w:rsidRPr="0029404A">
              <w:rPr>
                <w:rFonts w:ascii="Garamond" w:hAnsi="Garamond"/>
              </w:rPr>
              <w:t xml:space="preserve"> úkonu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sledování osob a věcí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ostatní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29404A" w:rsidRDefault="009D11A1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ústní podání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zahlazení odsouzení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ochranná opatření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milosti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soudní rehabilitace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jiné rehabilitace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všeobecný pro rehabilitace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výkon trestu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PP –</w:t>
            </w:r>
            <w:r w:rsidR="00A769AD" w:rsidRPr="0029404A">
              <w:rPr>
                <w:rFonts w:ascii="Garamond" w:hAnsi="Garamond"/>
              </w:rPr>
              <w:t xml:space="preserve"> </w:t>
            </w:r>
            <w:r w:rsidR="0053234D" w:rsidRPr="0029404A">
              <w:rPr>
                <w:rFonts w:ascii="Garamond" w:hAnsi="Garamond"/>
              </w:rPr>
              <w:t>jiné osoby</w:t>
            </w: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vyžádání z ciziny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29404A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spolupráce se státy mimo EU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 všeobecný </w:t>
            </w:r>
          </w:p>
          <w:p w:rsidR="00EF2AB8" w:rsidRPr="0029404A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29404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29404A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9404A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9404A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Libor Holý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29404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3A0704" w:rsidRPr="0029404A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Libuše Jungová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Petra Holečková</w:t>
            </w:r>
          </w:p>
          <w:p w:rsidR="00C9214E" w:rsidRPr="0029404A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29404A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29404A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29404A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29404A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29404A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29404A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29404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29404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29404A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29404A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29404A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29404A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29404A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všichni </w:t>
            </w:r>
            <w:r w:rsidRPr="0029404A">
              <w:rPr>
                <w:rFonts w:ascii="Garamond" w:hAnsi="Garamond"/>
                <w:b/>
              </w:rPr>
              <w:t>soudci</w:t>
            </w: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Mgr. Petra Holečková </w:t>
            </w: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(lichá čísla)</w:t>
            </w: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Štěpánka Tykalová</w:t>
            </w: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(sudá čísla)</w:t>
            </w:r>
          </w:p>
          <w:p w:rsidR="009D11A1" w:rsidRPr="0029404A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13AD2" w:rsidRPr="0029404A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29404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29404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D2646" w:rsidRPr="0029404A" w:rsidRDefault="003D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9404A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všichni </w:t>
            </w:r>
            <w:r w:rsidRPr="0029404A">
              <w:rPr>
                <w:rFonts w:ascii="Garamond" w:hAnsi="Garamond"/>
                <w:b/>
              </w:rPr>
              <w:t>soudci</w:t>
            </w:r>
            <w:r w:rsidRPr="0029404A">
              <w:rPr>
                <w:rFonts w:ascii="Garamond" w:hAnsi="Garamond"/>
              </w:rPr>
              <w:t xml:space="preserve"> trestního úseku dle časové posloupnosti a v</w:t>
            </w:r>
            <w:r w:rsidR="00135718" w:rsidRPr="0029404A">
              <w:rPr>
                <w:rFonts w:ascii="Garamond" w:hAnsi="Garamond"/>
              </w:rPr>
              <w:t> </w:t>
            </w:r>
            <w:r w:rsidRPr="0029404A">
              <w:rPr>
                <w:rFonts w:ascii="Garamond" w:hAnsi="Garamond"/>
              </w:rPr>
              <w:t>pořadí</w:t>
            </w:r>
            <w:r w:rsidR="00135718" w:rsidRPr="0029404A">
              <w:rPr>
                <w:rFonts w:ascii="Garamond" w:hAnsi="Garamond"/>
              </w:rPr>
              <w:t xml:space="preserve">: </w:t>
            </w:r>
          </w:p>
          <w:p w:rsidR="002D5238" w:rsidRPr="0029404A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Mgr. Libor Holý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Tome Frankič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Zelenka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Ivana Hynková</w:t>
            </w:r>
          </w:p>
          <w:p w:rsidR="00F02078" w:rsidRPr="0029404A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</w:t>
            </w:r>
            <w:r w:rsidR="002D5238" w:rsidRPr="0029404A">
              <w:rPr>
                <w:rFonts w:ascii="Garamond" w:hAnsi="Garamond"/>
              </w:rPr>
              <w:t xml:space="preserve"> </w:t>
            </w:r>
            <w:r w:rsidR="0008248F" w:rsidRPr="0029404A">
              <w:rPr>
                <w:rFonts w:ascii="Garamond" w:hAnsi="Garamond"/>
              </w:rPr>
              <w:t>Libuše Jungová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Kacafírek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Mgr. Petra Holečková 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(lichá čísla)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Štěpánka Tykalová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(sudá čísla)</w:t>
            </w:r>
          </w:p>
          <w:p w:rsidR="00F02078" w:rsidRPr="0029404A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5426" w:rsidRPr="0029404A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08DD" w:rsidRPr="0029404A" w:rsidRDefault="007208D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v</w:t>
            </w:r>
            <w:r w:rsidR="002D5238" w:rsidRPr="0029404A">
              <w:rPr>
                <w:rFonts w:ascii="Garamond" w:hAnsi="Garamond"/>
              </w:rPr>
              <w:t xml:space="preserve">šichni </w:t>
            </w:r>
            <w:r w:rsidR="002D5238" w:rsidRPr="0029404A">
              <w:rPr>
                <w:rFonts w:ascii="Garamond" w:hAnsi="Garamond"/>
                <w:b/>
              </w:rPr>
              <w:t>soudci</w:t>
            </w:r>
            <w:r w:rsidR="002D5238" w:rsidRPr="0029404A">
              <w:rPr>
                <w:rFonts w:ascii="Garamond" w:hAnsi="Garamond"/>
              </w:rPr>
              <w:t xml:space="preserve"> trestního úseku dle časové posloupnosti a v</w:t>
            </w:r>
            <w:r w:rsidR="00135718" w:rsidRPr="0029404A">
              <w:rPr>
                <w:rFonts w:ascii="Garamond" w:hAnsi="Garamond"/>
              </w:rPr>
              <w:t> </w:t>
            </w:r>
            <w:r w:rsidR="002D5238" w:rsidRPr="0029404A">
              <w:rPr>
                <w:rFonts w:ascii="Garamond" w:hAnsi="Garamond"/>
              </w:rPr>
              <w:t>pořadí</w:t>
            </w:r>
            <w:r w:rsidR="00135718" w:rsidRPr="0029404A">
              <w:rPr>
                <w:rFonts w:ascii="Garamond" w:hAnsi="Garamond"/>
              </w:rPr>
              <w:t xml:space="preserve">: </w:t>
            </w:r>
          </w:p>
          <w:p w:rsidR="002D5238" w:rsidRPr="0029404A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Mgr. Libor Holý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Tome Frankič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Zelenka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Ivana Hynková</w:t>
            </w:r>
          </w:p>
          <w:p w:rsidR="002D5238" w:rsidRPr="0029404A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</w:t>
            </w:r>
            <w:r w:rsidR="002D5238" w:rsidRPr="0029404A">
              <w:rPr>
                <w:rFonts w:ascii="Garamond" w:hAnsi="Garamond"/>
              </w:rPr>
              <w:t xml:space="preserve"> </w:t>
            </w:r>
            <w:r w:rsidR="00963190" w:rsidRPr="0029404A">
              <w:rPr>
                <w:rFonts w:ascii="Garamond" w:hAnsi="Garamond"/>
              </w:rPr>
              <w:t>Libuše Jungová</w:t>
            </w:r>
            <w:r w:rsidR="002D5238"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552D0E" w:rsidRPr="0029404A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9404A" w:rsidRDefault="00DC188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Mgr.</w:t>
            </w:r>
            <w:r w:rsidR="002D5238" w:rsidRPr="0029404A">
              <w:rPr>
                <w:rFonts w:ascii="Garamond" w:hAnsi="Garamond"/>
                <w:color w:val="000000" w:themeColor="text1"/>
              </w:rPr>
              <w:t xml:space="preserve"> Jana Oulehlová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35E87" w:rsidRPr="0029404A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52D0E" w:rsidRPr="0029404A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4032F3" w:rsidRPr="0029404A" w:rsidRDefault="00CC1F5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4032F3" w:rsidRPr="0029404A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4032F3" w:rsidRPr="0029404A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9404A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Dana Hrušková </w:t>
            </w: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4032F3" w:rsidRPr="0029404A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29404A">
              <w:rPr>
                <w:rFonts w:ascii="Garamond" w:hAnsi="Garamond"/>
                <w:color w:val="000000" w:themeColor="text1"/>
              </w:rPr>
              <w:t>,</w:t>
            </w:r>
            <w:r w:rsidRPr="0029404A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zapisovatelky</w:t>
            </w:r>
          </w:p>
          <w:p w:rsidR="006A3964" w:rsidRPr="0029404A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Martina Lofová</w:t>
            </w:r>
          </w:p>
          <w:p w:rsidR="006A3964" w:rsidRPr="0029404A" w:rsidRDefault="003834B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Michaela Milerová</w:t>
            </w:r>
          </w:p>
          <w:p w:rsidR="00CE4214" w:rsidRPr="0029404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Dominika Klementová</w:t>
            </w:r>
          </w:p>
          <w:p w:rsidR="008144FA" w:rsidRPr="0029404A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73EC3" w:rsidRPr="0029404A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29404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29404A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D0454" w:rsidRPr="0029404A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5051B" w:rsidRPr="0029404A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29404A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2D84" w:rsidRPr="0029404A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35E87" w:rsidRPr="0029404A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F2A52" w:rsidRPr="0029404A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29404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29404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29404A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29404A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9214E" w:rsidRPr="0029404A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9214E" w:rsidRPr="0029404A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29404A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29404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45426" w:rsidRPr="0029404A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Nt přípravné i </w:t>
            </w:r>
            <w:r w:rsidR="003F5662" w:rsidRPr="0029404A">
              <w:rPr>
                <w:rFonts w:ascii="Garamond" w:hAnsi="Garamond"/>
                <w:color w:val="000000" w:themeColor="text1"/>
              </w:rPr>
              <w:t xml:space="preserve">Nt </w:t>
            </w:r>
            <w:r w:rsidRPr="0029404A">
              <w:rPr>
                <w:rFonts w:ascii="Garamond" w:hAnsi="Garamond"/>
                <w:color w:val="000000" w:themeColor="text1"/>
              </w:rPr>
              <w:t>všeobecné: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C829A4" w:rsidRPr="0029404A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29404A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29404A">
              <w:rPr>
                <w:rFonts w:ascii="Garamond" w:hAnsi="Garamond"/>
                <w:bCs/>
                <w:color w:val="000000" w:themeColor="text1"/>
              </w:rPr>
              <w:t>Mgr</w:t>
            </w:r>
            <w:r w:rsidR="002D5238" w:rsidRPr="0029404A">
              <w:rPr>
                <w:rFonts w:ascii="Garamond" w:hAnsi="Garamond"/>
                <w:bCs/>
                <w:color w:val="000000" w:themeColor="text1"/>
              </w:rPr>
              <w:t>. Jana Oulehlová</w:t>
            </w:r>
          </w:p>
          <w:p w:rsidR="008144FA" w:rsidRPr="0029404A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7931B0" w:rsidRPr="0029404A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46111A" w:rsidRPr="0029404A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b/>
                <w:bCs/>
              </w:rPr>
              <w:t>Petra Bittnerová</w:t>
            </w:r>
            <w:r w:rsidR="002D5238" w:rsidRPr="0029404A">
              <w:rPr>
                <w:rFonts w:ascii="Garamond" w:hAnsi="Garamond"/>
                <w:b/>
                <w:bCs/>
              </w:rPr>
              <w:t xml:space="preserve"> </w:t>
            </w:r>
            <w:r w:rsidR="002D5238" w:rsidRPr="0029404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29404A">
              <w:rPr>
                <w:rFonts w:ascii="Garamond" w:hAnsi="Garamond"/>
                <w:color w:val="000000" w:themeColor="text1"/>
              </w:rPr>
              <w:t xml:space="preserve">protokolující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úřednice, plní povinnosti vedoucí soudní kanceláře</w:t>
            </w:r>
          </w:p>
          <w:p w:rsidR="000E2A28" w:rsidRPr="0029404A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0E2A2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8667E7" w:rsidRPr="0029404A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77041" w:rsidRPr="0029404A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D4B77" w:rsidRPr="0029404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2D5238" w:rsidRPr="0029404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29404A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29404A">
              <w:rPr>
                <w:rFonts w:ascii="Garamond" w:hAnsi="Garamond"/>
                <w:color w:val="000000" w:themeColor="text1"/>
              </w:rPr>
              <w:t>,</w:t>
            </w:r>
            <w:r w:rsidRPr="0029404A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AD4B77" w:rsidRPr="0029404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DE60FE" w:rsidRPr="0029404A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DE60FE" w:rsidRPr="0029404A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B580A" w:rsidRPr="0029404A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zapisovatelk</w:t>
            </w:r>
            <w:r w:rsidR="00AD4B77" w:rsidRPr="0029404A">
              <w:rPr>
                <w:rFonts w:ascii="Garamond" w:hAnsi="Garamond"/>
                <w:color w:val="000000" w:themeColor="text1"/>
                <w:u w:val="single"/>
              </w:rPr>
              <w:t>y</w:t>
            </w:r>
          </w:p>
          <w:p w:rsidR="00DC4882" w:rsidRPr="0029404A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DC4882" w:rsidRPr="0029404A" w:rsidRDefault="003834B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Michaela Milerová</w:t>
            </w:r>
          </w:p>
          <w:p w:rsidR="009700ED" w:rsidRPr="0029404A" w:rsidRDefault="00DE45E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Dominika Klementová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29404A">
              <w:rPr>
                <w:rFonts w:ascii="Garamond" w:hAnsi="Garamond"/>
                <w:bCs/>
                <w:color w:val="000000" w:themeColor="text1"/>
              </w:rPr>
              <w:t>Mgr. Jana Oulehlová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b/>
                <w:bCs/>
              </w:rPr>
              <w:t xml:space="preserve">Petra Bittnerová </w:t>
            </w:r>
            <w:r w:rsidRPr="0029404A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Pr="0029404A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Kateřina Spilková, DiS.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Michaela Milerová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328B0" w:rsidRPr="0029404A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0B3CEA" w:rsidRPr="0029404A" w:rsidTr="003F5662">
        <w:trPr>
          <w:trHeight w:val="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94" w:rsidRPr="0029404A" w:rsidRDefault="005B5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9404A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2 T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29404A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29404A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9404A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750F3" wp14:editId="2A292E2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177165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13.95pt" to="462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8TAZOd0AAAAIAQAADwAAAAAAAAAAAAAAAACBBAAAZHJzL2Rv&#10;d25yZXYueG1sUEsFBgAAAAAEAAQA8wAAAIsFAAAAAA==&#10;"/>
                  </w:pict>
                </mc:Fallback>
              </mc:AlternateContent>
            </w:r>
          </w:p>
          <w:p w:rsidR="009E2613" w:rsidRPr="0029404A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2 Tm</w:t>
            </w: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29404A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DB7624" wp14:editId="665007DC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-14605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-1.15pt" to="462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" strokecolor="black [3040]"/>
                  </w:pict>
                </mc:Fallback>
              </mc:AlternateConten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2 Ntm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29404A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9404A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25416" w:rsidRPr="0029404A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29404A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29404A">
              <w:rPr>
                <w:rFonts w:ascii="Garamond" w:hAnsi="Garamond"/>
                <w:b/>
              </w:rPr>
              <w:t>100 %</w:t>
            </w:r>
            <w:r w:rsidRPr="0029404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29404A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29404A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Rozhodování ve věcech trestních –</w:t>
            </w:r>
            <w:r w:rsidRPr="0029404A">
              <w:rPr>
                <w:rFonts w:ascii="Garamond" w:hAnsi="Garamond"/>
              </w:rPr>
              <w:t>trestné činy mladistvých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29404A">
              <w:rPr>
                <w:rFonts w:ascii="Garamond" w:hAnsi="Garamond"/>
                <w:b/>
              </w:rPr>
              <w:t>100 %</w:t>
            </w:r>
            <w:r w:rsidRPr="0029404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29404A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29404A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-  v pracovní i mimopracovní dobu</w:t>
            </w:r>
          </w:p>
          <w:p w:rsidR="002D5238" w:rsidRPr="0029404A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odposlechy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zajištění majetku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zatykače </w:t>
            </w:r>
            <w:r w:rsidR="00513DDC" w:rsidRPr="0029404A">
              <w:rPr>
                <w:rFonts w:ascii="Garamond" w:hAnsi="Garamond"/>
              </w:rPr>
              <w:t>/zadržení</w:t>
            </w:r>
          </w:p>
          <w:p w:rsidR="00F46ABB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vzetí do vazby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prodloužení vazby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propuštění z vazby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předběžná opatření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obhájci a zmocněnci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domovní prohlídky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zásilky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zákazy vycestovat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  sledování osob a věcí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ostatní </w:t>
            </w:r>
          </w:p>
          <w:p w:rsidR="00CC6287" w:rsidRPr="0029404A" w:rsidRDefault="00CC62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ústní podání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zahlazení odsouzení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ochranná </w:t>
            </w:r>
            <w:r w:rsidR="008A7BA8" w:rsidRPr="0029404A">
              <w:rPr>
                <w:rFonts w:ascii="Garamond" w:hAnsi="Garamond"/>
              </w:rPr>
              <w:t xml:space="preserve">a výchovná </w:t>
            </w:r>
            <w:r w:rsidRPr="0029404A">
              <w:rPr>
                <w:rFonts w:ascii="Garamond" w:hAnsi="Garamond"/>
              </w:rPr>
              <w:t xml:space="preserve">opatření </w:t>
            </w:r>
          </w:p>
          <w:p w:rsidR="0020732A" w:rsidRPr="0029404A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výkon ochranné výchovy</w:t>
            </w:r>
            <w:r w:rsidR="0020732A" w:rsidRPr="0029404A">
              <w:rPr>
                <w:rFonts w:ascii="Garamond" w:hAnsi="Garamond"/>
              </w:rPr>
              <w:t xml:space="preserve"> </w:t>
            </w:r>
          </w:p>
          <w:p w:rsidR="00A00FAC" w:rsidRPr="0029404A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výkon trestního opatření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milosti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soudní rehabilitace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jiné rehabilitace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všeobecný pro rehabilitace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PP –</w:t>
            </w:r>
            <w:r w:rsidR="006235F6" w:rsidRPr="0029404A">
              <w:rPr>
                <w:rFonts w:ascii="Garamond" w:hAnsi="Garamond"/>
              </w:rPr>
              <w:t xml:space="preserve"> </w:t>
            </w:r>
            <w:r w:rsidR="001D284E" w:rsidRPr="0029404A">
              <w:rPr>
                <w:rFonts w:ascii="Garamond" w:hAnsi="Garamond"/>
              </w:rPr>
              <w:t>jiné</w:t>
            </w:r>
            <w:r w:rsidRPr="0029404A">
              <w:rPr>
                <w:rFonts w:ascii="Garamond" w:hAnsi="Garamond"/>
              </w:rPr>
              <w:t xml:space="preserve"> </w:t>
            </w:r>
            <w:r w:rsidR="001D284E" w:rsidRPr="0029404A">
              <w:rPr>
                <w:rFonts w:ascii="Garamond" w:hAnsi="Garamond"/>
              </w:rPr>
              <w:t>osoby</w:t>
            </w: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oddíl vyžádání z ciziny </w:t>
            </w:r>
          </w:p>
          <w:p w:rsidR="002D5238" w:rsidRPr="0029404A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spolupráce s členskými státy EU</w:t>
            </w:r>
          </w:p>
          <w:p w:rsidR="001D284E" w:rsidRPr="0029404A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spolupráce se státy mimo EU</w:t>
            </w:r>
          </w:p>
          <w:p w:rsidR="00A1472F" w:rsidRPr="0029404A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oddíl všeobecný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29404A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9404A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JUDr. Tome Frankič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Zelenka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Petra Holečková</w:t>
            </w:r>
          </w:p>
          <w:p w:rsidR="00DE1DE9" w:rsidRPr="0029404A" w:rsidRDefault="00DE1D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JUDr. Iv</w:t>
            </w:r>
            <w:r w:rsidR="002D5238" w:rsidRPr="0029404A">
              <w:rPr>
                <w:rFonts w:ascii="Garamond" w:hAnsi="Garamond"/>
                <w:b/>
              </w:rPr>
              <w:t>ana Hynková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Kacafírek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9404A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9404A" w:rsidRDefault="00811CFC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b/>
              </w:rPr>
              <w:t xml:space="preserve">Mgr. Petra Holečková </w:t>
            </w:r>
            <w:r w:rsidRPr="0029404A">
              <w:rPr>
                <w:rFonts w:ascii="Garamond" w:hAnsi="Garamond"/>
              </w:rPr>
              <w:t xml:space="preserve"> asistentka </w:t>
            </w:r>
            <w:r w:rsidRPr="0029404A">
              <w:rPr>
                <w:rFonts w:ascii="Garamond" w:hAnsi="Garamond"/>
                <w:color w:val="000000" w:themeColor="text1"/>
              </w:rPr>
              <w:t>soudce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29404A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9404A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v</w:t>
            </w:r>
            <w:r w:rsidR="002D5238" w:rsidRPr="0029404A">
              <w:rPr>
                <w:rFonts w:ascii="Garamond" w:hAnsi="Garamond"/>
              </w:rPr>
              <w:t xml:space="preserve">šichni </w:t>
            </w:r>
            <w:r w:rsidR="002D5238" w:rsidRPr="0029404A">
              <w:rPr>
                <w:rFonts w:ascii="Garamond" w:hAnsi="Garamond"/>
                <w:b/>
              </w:rPr>
              <w:t>soudci</w:t>
            </w:r>
            <w:r w:rsidR="002D5238" w:rsidRPr="0029404A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ind w:firstLine="708"/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6287" w:rsidRPr="0029404A" w:rsidRDefault="00CC62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6220C" w:rsidRPr="0029404A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všichni </w:t>
            </w:r>
            <w:r w:rsidRPr="0029404A">
              <w:rPr>
                <w:rFonts w:ascii="Garamond" w:hAnsi="Garamond"/>
                <w:b/>
              </w:rPr>
              <w:t>soudci</w:t>
            </w:r>
            <w:r w:rsidRPr="0029404A">
              <w:rPr>
                <w:rFonts w:ascii="Garamond" w:hAnsi="Garamond"/>
              </w:rPr>
              <w:t xml:space="preserve"> trestního úseku dle časové posloupnosti a v</w:t>
            </w:r>
            <w:r w:rsidR="007465D0" w:rsidRPr="0029404A">
              <w:rPr>
                <w:rFonts w:ascii="Garamond" w:hAnsi="Garamond"/>
              </w:rPr>
              <w:t> </w:t>
            </w:r>
            <w:r w:rsidRPr="0029404A">
              <w:rPr>
                <w:rFonts w:ascii="Garamond" w:hAnsi="Garamond"/>
              </w:rPr>
              <w:t>pořadí</w:t>
            </w:r>
            <w:r w:rsidR="007465D0" w:rsidRPr="0029404A">
              <w:rPr>
                <w:rFonts w:ascii="Garamond" w:hAnsi="Garamond"/>
              </w:rPr>
              <w:t xml:space="preserve">: </w:t>
            </w:r>
          </w:p>
          <w:p w:rsidR="002D5238" w:rsidRPr="0029404A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Mgr. Libor Holý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Tome Frankič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Zelenka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Ivana Hynková</w:t>
            </w:r>
          </w:p>
          <w:p w:rsidR="00DA1A0E" w:rsidRPr="0029404A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</w:t>
            </w:r>
            <w:r w:rsidR="002D5238" w:rsidRPr="0029404A">
              <w:rPr>
                <w:rFonts w:ascii="Garamond" w:hAnsi="Garamond"/>
              </w:rPr>
              <w:t xml:space="preserve"> </w:t>
            </w:r>
            <w:r w:rsidR="005E3CD3" w:rsidRPr="0029404A">
              <w:rPr>
                <w:rFonts w:ascii="Garamond" w:hAnsi="Garamond"/>
              </w:rPr>
              <w:t>Libuše Jungová</w:t>
            </w:r>
            <w:r w:rsidR="002D5238"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29404A" w:rsidRDefault="00D6354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9404A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Mgr.</w:t>
            </w:r>
            <w:r w:rsidR="002D5238" w:rsidRPr="0029404A">
              <w:rPr>
                <w:rFonts w:ascii="Garamond" w:hAnsi="Garamond"/>
                <w:b/>
                <w:color w:val="000000" w:themeColor="text1"/>
              </w:rPr>
              <w:t xml:space="preserve"> Jana Oulehlová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941640" w:rsidRPr="0029404A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9404A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Bc. Šárka Bočková</w:t>
            </w: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B6CC3" w:rsidRPr="0029404A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576032" w:rsidRPr="0029404A" w:rsidRDefault="00DE678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576032" w:rsidRPr="0029404A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576032" w:rsidRPr="0029404A" w:rsidRDefault="005760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29404A" w:rsidRDefault="00730CE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bCs/>
                <w:color w:val="000000" w:themeColor="text1"/>
              </w:rPr>
              <w:t xml:space="preserve">Dana </w:t>
            </w:r>
            <w:r w:rsidR="0013342A" w:rsidRPr="0029404A">
              <w:rPr>
                <w:rFonts w:ascii="Garamond" w:hAnsi="Garamond"/>
                <w:bCs/>
                <w:color w:val="000000" w:themeColor="text1"/>
              </w:rPr>
              <w:t>Hrušková</w:t>
            </w:r>
          </w:p>
          <w:p w:rsidR="00832B21" w:rsidRPr="0029404A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462C0E" w:rsidRPr="0029404A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Ivana Doležalová</w:t>
            </w:r>
          </w:p>
          <w:p w:rsidR="00462C0E" w:rsidRPr="0029404A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D16E38" w:rsidRPr="0029404A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29404A">
              <w:rPr>
                <w:rFonts w:ascii="Garamond" w:hAnsi="Garamond"/>
                <w:color w:val="000000" w:themeColor="text1"/>
              </w:rPr>
              <w:t>,</w:t>
            </w:r>
            <w:r w:rsidRPr="0029404A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0A0500" w:rsidRPr="0029404A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3F5662" w:rsidRPr="0029404A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62C0E" w:rsidRPr="0029404A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462C0E" w:rsidRPr="0029404A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700ED" w:rsidRPr="0029404A" w:rsidRDefault="003834B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Michaela Milerová</w:t>
            </w:r>
            <w:r w:rsidR="00D16E38" w:rsidRPr="0029404A">
              <w:rPr>
                <w:rFonts w:ascii="Garamond" w:hAnsi="Garamond"/>
                <w:color w:val="000000" w:themeColor="text1"/>
              </w:rPr>
              <w:t xml:space="preserve"> </w:t>
            </w:r>
            <w:r w:rsidR="00AA35E2" w:rsidRPr="0029404A">
              <w:rPr>
                <w:rFonts w:ascii="Garamond" w:hAnsi="Garamond"/>
              </w:rPr>
              <w:t>Dominika Klementová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9404A">
              <w:rPr>
                <w:rFonts w:ascii="Garamond" w:hAnsi="Garamond"/>
                <w:b/>
              </w:rPr>
              <w:t>Bc. Šárka Bočková</w:t>
            </w:r>
          </w:p>
          <w:p w:rsidR="002D5238" w:rsidRPr="0029404A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soudní tajemnice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9404A" w:rsidRDefault="009544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D6D54" w:rsidRPr="0029404A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Dana Hrušková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E033C5" w:rsidRPr="0029404A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8D2EED" w:rsidRPr="0029404A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7A2845" w:rsidRPr="0029404A" w:rsidRDefault="007A284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Klára Marková</w:t>
            </w:r>
          </w:p>
          <w:p w:rsidR="00543A34" w:rsidRPr="0029404A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543A34" w:rsidRPr="0029404A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bCs/>
                <w:color w:val="000000" w:themeColor="text1"/>
                <w:u w:val="single"/>
              </w:rPr>
              <w:t>protokolující úřednice</w:t>
            </w:r>
          </w:p>
          <w:p w:rsidR="00F86469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b/>
                <w:bCs/>
                <w:color w:val="000000" w:themeColor="text1"/>
              </w:rPr>
              <w:t xml:space="preserve">Kateřina </w:t>
            </w:r>
            <w:r w:rsidR="004F7ECC" w:rsidRPr="0029404A">
              <w:rPr>
                <w:rFonts w:ascii="Garamond" w:hAnsi="Garamond"/>
                <w:b/>
                <w:bCs/>
                <w:color w:val="000000" w:themeColor="text1"/>
              </w:rPr>
              <w:t>Spilková</w:t>
            </w:r>
            <w:r w:rsidRPr="0029404A">
              <w:rPr>
                <w:rFonts w:ascii="Garamond" w:hAnsi="Garamond"/>
                <w:b/>
                <w:bCs/>
                <w:color w:val="000000" w:themeColor="text1"/>
              </w:rPr>
              <w:t>, DiS.</w:t>
            </w:r>
            <w:r w:rsidR="00543A34" w:rsidRPr="0029404A">
              <w:rPr>
                <w:rFonts w:ascii="Garamond" w:hAnsi="Garamond"/>
                <w:bCs/>
                <w:color w:val="000000" w:themeColor="text1"/>
              </w:rPr>
              <w:t xml:space="preserve"> 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E7486" w:rsidRPr="0029404A" w:rsidRDefault="00250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Michaela Milerová</w:t>
            </w:r>
          </w:p>
          <w:p w:rsidR="00E033C5" w:rsidRPr="0029404A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Dominika Klementová</w:t>
            </w:r>
          </w:p>
          <w:p w:rsidR="00D07F8A" w:rsidRPr="0029404A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54EB" w:rsidRPr="0029404A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Ntm přípravné i Ntm všeobecné:</w:t>
            </w: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 xml:space="preserve">Olga Dvořáčková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29404A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29404A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46ABB" w:rsidRPr="0029404A" w:rsidRDefault="005718F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29404A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29404A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29404A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F46ABB" w:rsidRPr="0029404A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29404A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29404A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7943C0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CD0526" w:rsidRPr="0029404A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protoko</w:t>
            </w:r>
            <w:r w:rsidR="00CD0526" w:rsidRPr="0029404A">
              <w:rPr>
                <w:rFonts w:ascii="Garamond" w:hAnsi="Garamond"/>
                <w:color w:val="000000" w:themeColor="text1"/>
                <w:u w:val="single"/>
              </w:rPr>
              <w:t>lující úřednice</w:t>
            </w:r>
            <w:r w:rsidRPr="0029404A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1620BF" w:rsidRPr="0029404A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29404A">
              <w:rPr>
                <w:rFonts w:ascii="Garamond" w:hAnsi="Garamond"/>
                <w:color w:val="000000" w:themeColor="text1"/>
              </w:rPr>
              <w:t>,</w:t>
            </w:r>
            <w:r w:rsidRPr="0029404A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29404A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BD6D26" w:rsidRPr="0029404A" w:rsidRDefault="00250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Michaela Milerová</w:t>
            </w:r>
          </w:p>
          <w:p w:rsidR="009700ED" w:rsidRPr="0029404A" w:rsidRDefault="00CB412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Dominika Klementová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102BF5" w:rsidRPr="0029404A" w:rsidTr="003F5662">
        <w:trPr>
          <w:trHeight w:val="14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29404A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3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29404A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29404A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29404A">
              <w:rPr>
                <w:rFonts w:ascii="Garamond" w:hAnsi="Garamond"/>
              </w:rPr>
              <w:t>,</w:t>
            </w:r>
            <w:r w:rsidRPr="0029404A">
              <w:rPr>
                <w:rFonts w:ascii="Garamond" w:hAnsi="Garamond"/>
              </w:rPr>
              <w:t xml:space="preserve"> </w:t>
            </w:r>
            <w:r w:rsidR="00E33581" w:rsidRPr="0029404A">
              <w:rPr>
                <w:rFonts w:ascii="Garamond" w:hAnsi="Garamond"/>
              </w:rPr>
              <w:t xml:space="preserve"> </w:t>
            </w:r>
            <w:r w:rsidR="0029792A" w:rsidRPr="0029404A">
              <w:rPr>
                <w:rFonts w:ascii="Garamond" w:hAnsi="Garamond"/>
              </w:rPr>
              <w:t xml:space="preserve"> </w:t>
            </w:r>
            <w:r w:rsidR="002D5238" w:rsidRPr="0029404A">
              <w:rPr>
                <w:rFonts w:ascii="Garamond" w:hAnsi="Garamond"/>
              </w:rPr>
              <w:t xml:space="preserve">v objemu </w:t>
            </w:r>
            <w:r w:rsidR="002D5238" w:rsidRPr="0029404A">
              <w:rPr>
                <w:rFonts w:ascii="Garamond" w:hAnsi="Garamond"/>
                <w:b/>
              </w:rPr>
              <w:t>100 %</w:t>
            </w:r>
            <w:r w:rsidR="002D5238" w:rsidRPr="0029404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29404A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29404A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JUDr. Petr Zelenka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Tome Frankič</w:t>
            </w: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9404A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Štěpánka Tykalová</w:t>
            </w: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</w:t>
            </w:r>
            <w:r w:rsidR="002D5238" w:rsidRPr="0029404A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vyšší soudní úřednice</w:t>
            </w:r>
          </w:p>
          <w:p w:rsidR="00B46437" w:rsidRPr="0029404A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2D5238" w:rsidRPr="0029404A" w:rsidRDefault="001A61A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Bc. Šárka Bočková</w:t>
            </w:r>
          </w:p>
          <w:p w:rsidR="00F32609" w:rsidRPr="0029404A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29404A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Dana </w:t>
            </w:r>
            <w:r w:rsidR="000827E9" w:rsidRPr="0029404A">
              <w:rPr>
                <w:rFonts w:ascii="Garamond" w:hAnsi="Garamond"/>
                <w:b/>
              </w:rPr>
              <w:t>Hrušková</w:t>
            </w:r>
          </w:p>
          <w:p w:rsidR="00A146AB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</w:rPr>
              <w:t>protokolující úřednice, plní povinnosti vedoucí soudní kanceláře</w:t>
            </w:r>
            <w:r w:rsidRPr="0029404A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29404A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4D33BC" w:rsidRPr="0029404A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Klára Marková</w:t>
            </w:r>
          </w:p>
          <w:p w:rsidR="00187DC5" w:rsidRPr="0029404A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Kateřina </w:t>
            </w:r>
            <w:r w:rsidR="00FB15F0" w:rsidRPr="0029404A">
              <w:rPr>
                <w:rFonts w:ascii="Garamond" w:hAnsi="Garamond"/>
              </w:rPr>
              <w:t>Spilková</w:t>
            </w:r>
            <w:r w:rsidR="002544FA" w:rsidRPr="0029404A">
              <w:rPr>
                <w:rFonts w:ascii="Garamond" w:hAnsi="Garamond"/>
              </w:rPr>
              <w:t>,</w:t>
            </w:r>
            <w:r w:rsidRPr="0029404A">
              <w:rPr>
                <w:rFonts w:ascii="Garamond" w:hAnsi="Garamond"/>
              </w:rPr>
              <w:t xml:space="preserve"> DiS.</w:t>
            </w: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Ivana Doležalová</w:t>
            </w: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Kristýna Svítilová</w:t>
            </w: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zapisovatelky</w:t>
            </w:r>
          </w:p>
          <w:p w:rsidR="00A14AD1" w:rsidRPr="0029404A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Martina Lofová</w:t>
            </w:r>
          </w:p>
          <w:p w:rsidR="00BD6D26" w:rsidRPr="0029404A" w:rsidRDefault="00250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 xml:space="preserve">Michaela Milerová </w:t>
            </w:r>
          </w:p>
          <w:p w:rsidR="007D1064" w:rsidRPr="0029404A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Dominika Klementová</w:t>
            </w: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29404A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29404A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29404A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29404A" w:rsidTr="003F5662">
        <w:trPr>
          <w:trHeight w:val="822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29404A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4</w:t>
            </w:r>
            <w:r w:rsidR="00102732" w:rsidRPr="0029404A">
              <w:rPr>
                <w:rFonts w:ascii="Garamond" w:hAnsi="Garamond"/>
                <w:b/>
              </w:rPr>
              <w:t xml:space="preserve"> </w:t>
            </w:r>
            <w:r w:rsidR="002D5238" w:rsidRPr="0029404A">
              <w:rPr>
                <w:rFonts w:ascii="Garamond" w:hAnsi="Garamond"/>
                <w:b/>
              </w:rPr>
              <w:t>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29404A">
              <w:rPr>
                <w:rFonts w:ascii="Garamond" w:hAnsi="Garamond"/>
              </w:rPr>
              <w:t xml:space="preserve">v objemu </w:t>
            </w:r>
            <w:r w:rsidR="002D5238" w:rsidRPr="0029404A">
              <w:rPr>
                <w:rFonts w:ascii="Garamond" w:hAnsi="Garamond"/>
                <w:b/>
              </w:rPr>
              <w:t>9</w:t>
            </w:r>
            <w:r w:rsidR="009476D4" w:rsidRPr="0029404A">
              <w:rPr>
                <w:rFonts w:ascii="Garamond" w:hAnsi="Garamond"/>
                <w:b/>
              </w:rPr>
              <w:t>5</w:t>
            </w:r>
            <w:r w:rsidR="002D5238" w:rsidRPr="0029404A">
              <w:rPr>
                <w:rFonts w:ascii="Garamond" w:hAnsi="Garamond"/>
                <w:b/>
              </w:rPr>
              <w:t xml:space="preserve"> %</w:t>
            </w:r>
            <w:r w:rsidR="002D5238" w:rsidRPr="0029404A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29404A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29404A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29404A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29404A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29404A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29404A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JUDr. Ivana Hynková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Petr Kacafírek</w:t>
            </w: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Petra Holečková</w:t>
            </w:r>
            <w:r w:rsidRPr="0029404A">
              <w:rPr>
                <w:rFonts w:ascii="Garamond" w:hAnsi="Garamond"/>
              </w:rPr>
              <w:t xml:space="preserve"> asistentka soudce</w:t>
            </w: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29404A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9404A">
              <w:rPr>
                <w:rFonts w:ascii="Garamond" w:hAnsi="Garamond"/>
                <w:b/>
              </w:rPr>
              <w:t>Bc. Šárka Bočková</w:t>
            </w:r>
          </w:p>
          <w:p w:rsidR="002D5238" w:rsidRPr="0029404A" w:rsidRDefault="00AD29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soudní tajemnice</w:t>
            </w:r>
          </w:p>
          <w:p w:rsidR="000B31EA" w:rsidRPr="0029404A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Mgr. Jana Oulehlová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29404A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Dana Hrušková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protokolující úřednice,  plní povinnosti vedoucí soudní kanceláře</w:t>
            </w:r>
          </w:p>
          <w:p w:rsidR="00074B62" w:rsidRPr="0029404A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4D33BC" w:rsidRPr="0029404A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Klára Marková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29404A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9404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29404A">
              <w:rPr>
                <w:rFonts w:ascii="Garamond" w:hAnsi="Garamond"/>
                <w:b/>
                <w:bCs/>
              </w:rPr>
              <w:t xml:space="preserve">Kateřina </w:t>
            </w:r>
            <w:r w:rsidR="00FB15F0" w:rsidRPr="0029404A">
              <w:rPr>
                <w:rFonts w:ascii="Garamond" w:hAnsi="Garamond"/>
                <w:b/>
                <w:bCs/>
              </w:rPr>
              <w:t>Spilková</w:t>
            </w:r>
            <w:r w:rsidRPr="0029404A">
              <w:rPr>
                <w:rFonts w:ascii="Garamond" w:hAnsi="Garamond"/>
                <w:b/>
                <w:bCs/>
              </w:rPr>
              <w:t>, DiS.</w:t>
            </w:r>
            <w:r w:rsidRPr="0029404A">
              <w:rPr>
                <w:rFonts w:ascii="Garamond" w:hAnsi="Garamond"/>
                <w:bCs/>
              </w:rPr>
              <w:t xml:space="preserve"> 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Ivana Doležalová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Kristýna Svítilová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zapisovatelky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Martina Lofová</w:t>
            </w:r>
          </w:p>
          <w:p w:rsidR="002D5238" w:rsidRPr="0029404A" w:rsidRDefault="00250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Michaela Milerová</w:t>
            </w:r>
          </w:p>
          <w:p w:rsidR="007D1064" w:rsidRPr="0029404A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Dominika Klementová</w:t>
            </w:r>
          </w:p>
          <w:p w:rsidR="007D1064" w:rsidRPr="0029404A" w:rsidRDefault="007D10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9404A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29404A" w:rsidTr="003F5662">
        <w:trPr>
          <w:trHeight w:val="255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29404A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29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29404A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29404A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29404A">
              <w:rPr>
                <w:rFonts w:ascii="Garamond" w:hAnsi="Garamond"/>
              </w:rPr>
              <w:t xml:space="preserve">v objemu </w:t>
            </w:r>
            <w:r w:rsidR="008A0D66" w:rsidRPr="0029404A">
              <w:rPr>
                <w:rFonts w:ascii="Garamond" w:hAnsi="Garamond"/>
                <w:b/>
              </w:rPr>
              <w:t>7</w:t>
            </w:r>
            <w:r w:rsidR="00ED1928" w:rsidRPr="0029404A">
              <w:rPr>
                <w:rFonts w:ascii="Garamond" w:hAnsi="Garamond"/>
                <w:b/>
              </w:rPr>
              <w:t>0 %</w:t>
            </w:r>
            <w:r w:rsidR="00ED1928" w:rsidRPr="0029404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29404A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29404A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29404A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29404A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29404A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29404A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JUDr.</w:t>
            </w:r>
            <w:r w:rsidR="00392646" w:rsidRPr="0029404A">
              <w:rPr>
                <w:rFonts w:ascii="Garamond" w:hAnsi="Garamond"/>
                <w:b/>
              </w:rPr>
              <w:t xml:space="preserve"> </w:t>
            </w:r>
            <w:r w:rsidRPr="0029404A">
              <w:rPr>
                <w:rFonts w:ascii="Garamond" w:hAnsi="Garamond"/>
                <w:b/>
              </w:rPr>
              <w:t>Libuše Jungová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7D10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Mgr. Libor Holý </w:t>
            </w: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Štěpánka Tykalová</w:t>
            </w: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E74742" w:rsidRPr="0029404A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29404A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soudní tajemnice</w:t>
            </w:r>
            <w:r w:rsidR="00652FC6" w:rsidRPr="0029404A">
              <w:rPr>
                <w:rFonts w:ascii="Garamond" w:hAnsi="Garamond"/>
              </w:rPr>
              <w:t xml:space="preserve"> a protokolující úřednice</w:t>
            </w:r>
          </w:p>
          <w:p w:rsidR="00BF03EC" w:rsidRPr="0029404A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9404A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</w:t>
            </w:r>
            <w:r w:rsidR="002D5238" w:rsidRPr="0029404A">
              <w:rPr>
                <w:rFonts w:ascii="Garamond" w:hAnsi="Garamond"/>
                <w:u w:val="single"/>
              </w:rPr>
              <w:t>:</w:t>
            </w:r>
          </w:p>
          <w:p w:rsidR="002D5238" w:rsidRPr="0029404A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29404A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Kamila Slotová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29404A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2D5238" w:rsidRPr="0029404A" w:rsidRDefault="00CF0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Petra Bittnerová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 </w:t>
            </w:r>
          </w:p>
          <w:p w:rsidR="00BE3D33" w:rsidRPr="0029404A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9404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29404A">
              <w:rPr>
                <w:rFonts w:ascii="Garamond" w:hAnsi="Garamond"/>
                <w:bCs/>
              </w:rPr>
              <w:t xml:space="preserve">Kateřina </w:t>
            </w:r>
            <w:r w:rsidR="00D150BE" w:rsidRPr="0029404A">
              <w:rPr>
                <w:rFonts w:ascii="Garamond" w:hAnsi="Garamond"/>
                <w:bCs/>
              </w:rPr>
              <w:t>Spilková</w:t>
            </w:r>
            <w:r w:rsidRPr="0029404A">
              <w:rPr>
                <w:rFonts w:ascii="Garamond" w:hAnsi="Garamond"/>
                <w:bCs/>
              </w:rPr>
              <w:t xml:space="preserve">, DiS. 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Ivana Doležalová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Kristýna Svítilová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zapisovatelky</w:t>
            </w:r>
          </w:p>
          <w:p w:rsidR="001626C7" w:rsidRPr="0029404A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Martina Lofová</w:t>
            </w:r>
          </w:p>
          <w:p w:rsidR="007D1064" w:rsidRPr="0029404A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Michaela Milerová</w:t>
            </w:r>
            <w:r w:rsidR="00D150BE" w:rsidRPr="0029404A">
              <w:rPr>
                <w:rFonts w:ascii="Garamond" w:hAnsi="Garamond"/>
                <w:b/>
                <w:color w:val="000000" w:themeColor="text1"/>
              </w:rPr>
              <w:t xml:space="preserve"> </w:t>
            </w:r>
            <w:r w:rsidR="003C60B3" w:rsidRPr="0029404A">
              <w:rPr>
                <w:rFonts w:ascii="Garamond" w:hAnsi="Garamond"/>
              </w:rPr>
              <w:t>Dominika Klementová</w:t>
            </w:r>
          </w:p>
          <w:p w:rsidR="00880C07" w:rsidRPr="0029404A" w:rsidRDefault="00880C07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29404A" w:rsidTr="00593B00">
        <w:trPr>
          <w:trHeight w:val="3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29404A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44 T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A" w:rsidRPr="0029404A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Tome Frankič je zákonným soudcem v tomto senátu ve věcech pravomocně neskončených a ve věcech, které sice již pravomocně skončené byly, leč ve kterých cestou uplatněných mimořádných opravných prostředků nebo postupem podle § 306a odst. 2 tr. řádu má dojít nebo dojde k jejich obživnutí.</w:t>
            </w:r>
          </w:p>
          <w:p w:rsidR="00A367DA" w:rsidRPr="0029404A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29404A" w:rsidRDefault="00C457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Tome Frankič,</w:t>
            </w:r>
            <w:r w:rsidR="00744C30" w:rsidRPr="0029404A">
              <w:rPr>
                <w:rFonts w:ascii="Garamond" w:hAnsi="Garamond"/>
              </w:rPr>
              <w:t xml:space="preserve"> JUDr. Libuše Jungová, </w:t>
            </w:r>
            <w:r w:rsidRPr="0029404A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29404A">
              <w:rPr>
                <w:rFonts w:ascii="Garamond" w:hAnsi="Garamond"/>
              </w:rPr>
              <w:t>Mgr. Libor Holý</w:t>
            </w:r>
            <w:r w:rsidR="00744C30"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427E97" w:rsidRPr="0029404A">
              <w:rPr>
                <w:rFonts w:ascii="Garamond" w:hAnsi="Garamond"/>
              </w:rPr>
              <w:t>7</w:t>
            </w:r>
            <w:r w:rsidRPr="0029404A">
              <w:rPr>
                <w:rFonts w:ascii="Garamond" w:hAnsi="Garamond"/>
              </w:rPr>
              <w:t xml:space="preserve">, JUDr. Libuše Jungová pak tam, kde jako </w:t>
            </w:r>
            <w:r w:rsidR="004E32D2" w:rsidRPr="0029404A">
              <w:rPr>
                <w:rFonts w:ascii="Garamond" w:hAnsi="Garamond"/>
              </w:rPr>
              <w:t xml:space="preserve">zákonná soudkyně působila </w:t>
            </w:r>
            <w:r w:rsidR="0051244D" w:rsidRPr="0029404A">
              <w:rPr>
                <w:rFonts w:ascii="Garamond" w:hAnsi="Garamond"/>
              </w:rPr>
              <w:t>Mgr</w:t>
            </w:r>
            <w:r w:rsidR="00697CC1" w:rsidRPr="0029404A">
              <w:rPr>
                <w:rFonts w:ascii="Garamond" w:hAnsi="Garamond"/>
              </w:rPr>
              <w:t>.</w:t>
            </w:r>
            <w:r w:rsidR="0051244D" w:rsidRPr="0029404A">
              <w:rPr>
                <w:rFonts w:ascii="Garamond" w:hAnsi="Garamond"/>
              </w:rPr>
              <w:t xml:space="preserve"> Blanka Bedřichová</w:t>
            </w:r>
            <w:r w:rsidR="004E32D2" w:rsidRPr="0029404A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29404A">
              <w:rPr>
                <w:rFonts w:ascii="Garamond" w:hAnsi="Garamond"/>
              </w:rPr>
              <w:t xml:space="preserve"> JUDr. Ondřej Lázna</w:t>
            </w:r>
            <w:r w:rsidR="00DC7789" w:rsidRPr="0029404A">
              <w:rPr>
                <w:rFonts w:ascii="Garamond" w:hAnsi="Garamond"/>
              </w:rPr>
              <w:t xml:space="preserve"> </w:t>
            </w:r>
          </w:p>
          <w:p w:rsidR="00A367DA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 </w:t>
            </w:r>
          </w:p>
          <w:p w:rsidR="00A067F2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1. 1. 201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 xml:space="preserve"> postupně, v pořadí uvedeném pro zastupování počínaje JUDr. Tomem Frankičem, všichni soudci trestního úseku, a to:</w:t>
            </w:r>
          </w:p>
          <w:p w:rsidR="00A367DA" w:rsidRPr="0029404A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1. 1. 201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 xml:space="preserve"> do 31. 1.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>,</w:t>
            </w:r>
          </w:p>
          <w:p w:rsidR="00F11995" w:rsidRPr="0029404A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29404A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Libuše Jungová</w:t>
            </w:r>
            <w:r w:rsidR="00997402" w:rsidRPr="0029404A">
              <w:rPr>
                <w:rFonts w:ascii="Garamond" w:hAnsi="Garamond"/>
              </w:rPr>
              <w:t xml:space="preserve"> ve věcech,</w:t>
            </w:r>
          </w:p>
          <w:p w:rsidR="00997402" w:rsidRPr="0029404A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které budou soudci poprvé</w:t>
            </w:r>
          </w:p>
          <w:p w:rsidR="002D5238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předloženy v době od </w:t>
            </w:r>
          </w:p>
          <w:p w:rsidR="002D5238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1. 2. 201</w:t>
            </w:r>
            <w:r w:rsidR="00111D0C" w:rsidRPr="0029404A">
              <w:rPr>
                <w:rFonts w:ascii="Garamond" w:hAnsi="Garamond"/>
              </w:rPr>
              <w:t>8</w:t>
            </w:r>
            <w:r w:rsidR="00101529"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>do 31. 3.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>,</w:t>
            </w:r>
          </w:p>
          <w:p w:rsidR="002D5238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- JUDr. </w:t>
            </w:r>
            <w:r w:rsidR="00997402" w:rsidRPr="0029404A">
              <w:rPr>
                <w:rFonts w:ascii="Garamond" w:hAnsi="Garamond"/>
              </w:rPr>
              <w:t>Petr Zelenka ve věcech,</w:t>
            </w:r>
          </w:p>
          <w:p w:rsidR="00997402" w:rsidRPr="0029404A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které budou soudci poprvé</w:t>
            </w:r>
          </w:p>
          <w:p w:rsidR="00C965AC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předloženy v době od </w:t>
            </w:r>
          </w:p>
          <w:p w:rsidR="002D5238" w:rsidRPr="0029404A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1. 4. 201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 xml:space="preserve"> do 31. 5.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>,</w:t>
            </w:r>
          </w:p>
          <w:p w:rsidR="00FA272A" w:rsidRPr="0029404A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- </w:t>
            </w:r>
            <w:r w:rsidR="00997402" w:rsidRPr="0029404A">
              <w:rPr>
                <w:rFonts w:ascii="Garamond" w:hAnsi="Garamond"/>
              </w:rPr>
              <w:t>JUDr. Petr Kacafírek ve věcech,</w:t>
            </w:r>
          </w:p>
          <w:p w:rsidR="00997402" w:rsidRPr="0029404A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které budou soudci poprvé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předloženy v době od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1. 6. 201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 xml:space="preserve"> do 31. 7.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>,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-</w:t>
            </w:r>
            <w:r w:rsidR="00997402" w:rsidRPr="0029404A">
              <w:rPr>
                <w:rFonts w:ascii="Garamond" w:hAnsi="Garamond"/>
              </w:rPr>
              <w:t xml:space="preserve"> JUDr. Ivana Hynková ve věcech,</w:t>
            </w:r>
          </w:p>
          <w:p w:rsidR="00997402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které budou </w:t>
            </w:r>
            <w:r w:rsidR="00997402" w:rsidRPr="0029404A">
              <w:rPr>
                <w:rFonts w:ascii="Garamond" w:hAnsi="Garamond"/>
              </w:rPr>
              <w:t>soudci poprvé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předloženy v době od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1. 8. 201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 xml:space="preserve"> do 30. 9.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>,</w:t>
            </w:r>
          </w:p>
          <w:p w:rsidR="00340583" w:rsidRPr="0029404A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- </w:t>
            </w:r>
            <w:r w:rsidR="000F15AD" w:rsidRPr="0029404A">
              <w:rPr>
                <w:rFonts w:ascii="Garamond" w:hAnsi="Garamond"/>
              </w:rPr>
              <w:t xml:space="preserve">Mgr. Libor Holý </w:t>
            </w:r>
            <w:r w:rsidRPr="0029404A">
              <w:rPr>
                <w:rFonts w:ascii="Garamond" w:hAnsi="Garamond"/>
              </w:rPr>
              <w:t xml:space="preserve"> </w:t>
            </w:r>
            <w:r w:rsidR="004A1EDF" w:rsidRPr="0029404A">
              <w:rPr>
                <w:rFonts w:ascii="Garamond" w:hAnsi="Garamond"/>
              </w:rPr>
              <w:t xml:space="preserve"> </w:t>
            </w:r>
            <w:r w:rsidR="00997402" w:rsidRPr="0029404A">
              <w:rPr>
                <w:rFonts w:ascii="Garamond" w:hAnsi="Garamond"/>
              </w:rPr>
              <w:t>ve</w:t>
            </w:r>
            <w:r w:rsidR="004A1EDF" w:rsidRPr="0029404A">
              <w:rPr>
                <w:rFonts w:ascii="Garamond" w:hAnsi="Garamond"/>
              </w:rPr>
              <w:t xml:space="preserve"> </w:t>
            </w:r>
            <w:r w:rsidR="00997402" w:rsidRPr="0029404A">
              <w:rPr>
                <w:rFonts w:ascii="Garamond" w:hAnsi="Garamond"/>
              </w:rPr>
              <w:t xml:space="preserve"> věcech, </w:t>
            </w:r>
          </w:p>
          <w:p w:rsidR="004A1EDF" w:rsidRPr="0029404A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které</w:t>
            </w:r>
            <w:r w:rsidR="004A1EDF" w:rsidRPr="0029404A">
              <w:rPr>
                <w:rFonts w:ascii="Garamond" w:hAnsi="Garamond"/>
              </w:rPr>
              <w:t xml:space="preserve"> </w:t>
            </w:r>
            <w:r w:rsidR="002D5238" w:rsidRPr="0029404A">
              <w:rPr>
                <w:rFonts w:ascii="Garamond" w:hAnsi="Garamond"/>
              </w:rPr>
              <w:t>b</w:t>
            </w:r>
            <w:r w:rsidR="004A1EDF" w:rsidRPr="0029404A">
              <w:rPr>
                <w:rFonts w:ascii="Garamond" w:hAnsi="Garamond"/>
              </w:rPr>
              <w:t>udou soudci poprvé</w:t>
            </w:r>
          </w:p>
          <w:p w:rsidR="00C965AC" w:rsidRPr="0029404A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předloženy v </w:t>
            </w:r>
            <w:r w:rsidR="002D5238" w:rsidRPr="0029404A">
              <w:rPr>
                <w:rFonts w:ascii="Garamond" w:hAnsi="Garamond"/>
              </w:rPr>
              <w:t xml:space="preserve">době od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1. 10. 201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 xml:space="preserve"> do 30. 11. 201</w:t>
            </w:r>
            <w:r w:rsidR="00111D0C" w:rsidRPr="0029404A">
              <w:rPr>
                <w:rFonts w:ascii="Garamond" w:hAnsi="Garamond"/>
              </w:rPr>
              <w:t>8</w:t>
            </w:r>
            <w:r w:rsidRPr="0029404A">
              <w:rPr>
                <w:rFonts w:ascii="Garamond" w:hAnsi="Garamond"/>
              </w:rPr>
              <w:t>,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- </w:t>
            </w:r>
            <w:r w:rsidR="000F15AD" w:rsidRPr="0029404A">
              <w:rPr>
                <w:rFonts w:ascii="Garamond" w:hAnsi="Garamond"/>
              </w:rPr>
              <w:t>JUDr. Tome Frankič</w:t>
            </w:r>
            <w:r w:rsidR="00DC7789" w:rsidRPr="0029404A">
              <w:rPr>
                <w:rFonts w:ascii="Garamond" w:hAnsi="Garamond"/>
              </w:rPr>
              <w:t xml:space="preserve"> </w:t>
            </w:r>
            <w:r w:rsidRPr="0029404A">
              <w:rPr>
                <w:rFonts w:ascii="Garamond" w:hAnsi="Garamond"/>
              </w:rPr>
              <w:t xml:space="preserve"> ve   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věcech, které budou soudci  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poprvé předloženy v době od </w:t>
            </w:r>
          </w:p>
          <w:p w:rsidR="00340583" w:rsidRPr="0029404A" w:rsidRDefault="004A1ED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1.</w:t>
            </w:r>
            <w:r w:rsidR="002D5238" w:rsidRPr="0029404A">
              <w:rPr>
                <w:rFonts w:ascii="Garamond" w:hAnsi="Garamond"/>
              </w:rPr>
              <w:t>12. 201</w:t>
            </w:r>
            <w:r w:rsidR="00111D0C" w:rsidRPr="0029404A">
              <w:rPr>
                <w:rFonts w:ascii="Garamond" w:hAnsi="Garamond"/>
              </w:rPr>
              <w:t>8</w:t>
            </w:r>
            <w:r w:rsidR="002D5238" w:rsidRPr="0029404A">
              <w:rPr>
                <w:rFonts w:ascii="Garamond" w:hAnsi="Garamond"/>
              </w:rPr>
              <w:t xml:space="preserve"> do 31. 1.201</w:t>
            </w:r>
            <w:r w:rsidR="00111D0C" w:rsidRPr="0029404A">
              <w:rPr>
                <w:rFonts w:ascii="Garamond" w:hAnsi="Garamond"/>
              </w:rPr>
              <w:t>9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A" w:rsidRPr="0029404A" w:rsidRDefault="00A367DA" w:rsidP="008B396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neobsazen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29404A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29404A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F52C8A" w:rsidRPr="0029404A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Štěpánka Tykalová</w:t>
            </w:r>
          </w:p>
          <w:p w:rsidR="00E74742" w:rsidRPr="0029404A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29404A" w:rsidRDefault="00FF4B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29404A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soudní tajemnice</w:t>
            </w:r>
          </w:p>
          <w:p w:rsidR="00571E26" w:rsidRPr="0029404A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2D5238" w:rsidRPr="0029404A" w:rsidRDefault="0025665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Kamila Slotová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29404A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2D5238" w:rsidRPr="0029404A" w:rsidRDefault="003C60B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Petra Bittnerová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4E23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</w:rPr>
              <w:t xml:space="preserve"> </w:t>
            </w: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9404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29404A">
              <w:rPr>
                <w:rFonts w:ascii="Garamond" w:hAnsi="Garamond"/>
                <w:bCs/>
              </w:rPr>
              <w:t xml:space="preserve">Kateřina Spilková, DiS. </w:t>
            </w: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Ivana Doležalová</w:t>
            </w: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Kristýna Svítilová</w:t>
            </w: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zapisovatelky</w:t>
            </w:r>
          </w:p>
          <w:p w:rsidR="00593B00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Martina Lofová</w:t>
            </w:r>
          </w:p>
          <w:p w:rsidR="002D5238" w:rsidRPr="0029404A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b/>
                <w:color w:val="000000" w:themeColor="text1"/>
              </w:rPr>
              <w:t xml:space="preserve">Michaela Milerová </w:t>
            </w:r>
            <w:r w:rsidRPr="0029404A">
              <w:rPr>
                <w:rFonts w:ascii="Garamond" w:hAnsi="Garamond"/>
              </w:rPr>
              <w:t>Dominika Klementová</w:t>
            </w:r>
          </w:p>
          <w:p w:rsidR="002D5238" w:rsidRPr="0029404A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29404A" w:rsidTr="003F5662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9404A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9404A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51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29404A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9404A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29404A">
              <w:rPr>
                <w:rFonts w:ascii="Garamond" w:hAnsi="Garamond"/>
              </w:rPr>
              <w:t xml:space="preserve">v objemu </w:t>
            </w:r>
            <w:r w:rsidR="002D5238" w:rsidRPr="0029404A">
              <w:rPr>
                <w:rFonts w:ascii="Garamond" w:hAnsi="Garamond"/>
                <w:b/>
              </w:rPr>
              <w:t>100 %</w:t>
            </w:r>
            <w:r w:rsidR="002D5238" w:rsidRPr="0029404A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29404A">
              <w:rPr>
                <w:rFonts w:ascii="Garamond" w:hAnsi="Garamond"/>
              </w:rPr>
              <w:t>h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9404A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9404A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JUDr. Petr Kacafírek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JUDr. Ivana Hynková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9404A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9404A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9404A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Mgr. Štěpánka Tykalová</w:t>
            </w:r>
          </w:p>
          <w:p w:rsidR="00F52C8A" w:rsidRPr="0029404A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</w:rPr>
              <w:t>asistentka soudce</w:t>
            </w:r>
          </w:p>
          <w:p w:rsidR="00F52C8A" w:rsidRPr="0029404A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9404A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9404A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9404A">
              <w:rPr>
                <w:rFonts w:ascii="Garamond" w:hAnsi="Garamond"/>
                <w:b/>
              </w:rPr>
              <w:t>Olga Dvořáčková</w:t>
            </w:r>
          </w:p>
          <w:p w:rsidR="002D5238" w:rsidRPr="0029404A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vyšší soudní úřednice</w:t>
            </w:r>
          </w:p>
          <w:p w:rsidR="00A367DA" w:rsidRPr="0029404A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 :</w:t>
            </w:r>
          </w:p>
          <w:p w:rsidR="002D5238" w:rsidRPr="0029404A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Mgr</w:t>
            </w:r>
            <w:r w:rsidR="002D5238" w:rsidRPr="0029404A">
              <w:rPr>
                <w:rFonts w:ascii="Garamond" w:hAnsi="Garamond"/>
              </w:rPr>
              <w:t xml:space="preserve">. Jana Oulehlová 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3C60B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Petra Bittnerová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29404A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zastupování:</w:t>
            </w:r>
          </w:p>
          <w:p w:rsidR="0079170A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Kamila Slotová</w:t>
            </w:r>
          </w:p>
          <w:p w:rsidR="0079170A" w:rsidRPr="0029404A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9404A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9404A">
              <w:rPr>
                <w:rFonts w:ascii="Garamond" w:hAnsi="Garamond"/>
                <w:b/>
              </w:rPr>
              <w:t>Kristýna Svítilová</w:t>
            </w: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29404A">
              <w:rPr>
                <w:rFonts w:ascii="Garamond" w:hAnsi="Garamond"/>
                <w:bCs/>
              </w:rPr>
              <w:t xml:space="preserve">Kateřina </w:t>
            </w:r>
            <w:r w:rsidR="00AC4DE2" w:rsidRPr="0029404A">
              <w:rPr>
                <w:rFonts w:ascii="Garamond" w:hAnsi="Garamond"/>
                <w:bCs/>
              </w:rPr>
              <w:t>Spilková</w:t>
            </w:r>
            <w:r w:rsidRPr="0029404A">
              <w:rPr>
                <w:rFonts w:ascii="Garamond" w:hAnsi="Garamond"/>
                <w:bCs/>
              </w:rPr>
              <w:t xml:space="preserve">, DiS. </w:t>
            </w: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Ivana Doležalová</w:t>
            </w: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 xml:space="preserve"> </w:t>
            </w: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9404A">
              <w:rPr>
                <w:rFonts w:ascii="Garamond" w:hAnsi="Garamond"/>
                <w:u w:val="single"/>
              </w:rPr>
              <w:t>zapisovatelky</w:t>
            </w:r>
          </w:p>
          <w:p w:rsidR="00AE22D0" w:rsidRPr="0029404A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Martina Lofová</w:t>
            </w:r>
          </w:p>
          <w:p w:rsidR="00AC4DE2" w:rsidRPr="0029404A" w:rsidRDefault="00743F2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29404A">
              <w:rPr>
                <w:rFonts w:ascii="Garamond" w:hAnsi="Garamond"/>
                <w:color w:val="000000" w:themeColor="text1"/>
              </w:rPr>
              <w:t>Michaela Milerová</w:t>
            </w:r>
          </w:p>
          <w:p w:rsidR="000F15AD" w:rsidRPr="0029404A" w:rsidRDefault="00EB679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9404A">
              <w:rPr>
                <w:rFonts w:ascii="Garamond" w:hAnsi="Garamond"/>
              </w:rPr>
              <w:t>Dominika Klementová</w:t>
            </w: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9404A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29404A" w:rsidRDefault="003F5662" w:rsidP="005177CD">
      <w:pPr>
        <w:rPr>
          <w:rFonts w:ascii="Garamond" w:hAnsi="Garamond"/>
          <w:b/>
          <w:bCs/>
        </w:rPr>
      </w:pPr>
      <w:r w:rsidRPr="0029404A">
        <w:rPr>
          <w:rFonts w:ascii="Garamond" w:hAnsi="Garamond"/>
          <w:b/>
          <w:bCs/>
        </w:rPr>
        <w:br w:type="textWrapping" w:clear="all"/>
      </w:r>
    </w:p>
    <w:p w:rsidR="00CE080C" w:rsidRPr="0029404A" w:rsidRDefault="00926477" w:rsidP="00CE080C">
      <w:pPr>
        <w:jc w:val="both"/>
        <w:rPr>
          <w:rFonts w:ascii="Garamond" w:hAnsi="Garamond"/>
          <w:bCs/>
        </w:rPr>
      </w:pPr>
      <w:r w:rsidRPr="0029404A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29404A">
        <w:rPr>
          <w:rFonts w:ascii="Garamond" w:hAnsi="Garamond"/>
          <w:bCs/>
        </w:rPr>
        <w:t>Kamila Slotová</w:t>
      </w:r>
    </w:p>
    <w:p w:rsidR="00340583" w:rsidRPr="0029404A" w:rsidRDefault="00926477" w:rsidP="00CE080C">
      <w:pPr>
        <w:jc w:val="both"/>
        <w:rPr>
          <w:rFonts w:ascii="Garamond" w:hAnsi="Garamond"/>
          <w:bCs/>
        </w:rPr>
      </w:pPr>
      <w:r w:rsidRPr="0029404A">
        <w:rPr>
          <w:rFonts w:ascii="Garamond" w:hAnsi="Garamond"/>
          <w:bCs/>
        </w:rPr>
        <w:t xml:space="preserve">zástup: </w:t>
      </w:r>
      <w:r w:rsidR="00571E26" w:rsidRPr="0029404A">
        <w:rPr>
          <w:rFonts w:ascii="Garamond" w:hAnsi="Garamond"/>
          <w:bCs/>
        </w:rPr>
        <w:t>Dana Hrušková</w:t>
      </w:r>
    </w:p>
    <w:p w:rsidR="0079170A" w:rsidRPr="0029404A" w:rsidRDefault="0079170A" w:rsidP="005177CD">
      <w:pPr>
        <w:rPr>
          <w:rFonts w:ascii="Garamond" w:hAnsi="Garamond"/>
        </w:rPr>
      </w:pPr>
    </w:p>
    <w:p w:rsidR="0079170A" w:rsidRPr="0029404A" w:rsidRDefault="0079170A" w:rsidP="005177CD">
      <w:pPr>
        <w:rPr>
          <w:rFonts w:ascii="Garamond" w:hAnsi="Garamond"/>
        </w:rPr>
      </w:pPr>
    </w:p>
    <w:p w:rsidR="0057024B" w:rsidRPr="0029404A" w:rsidRDefault="0079170A" w:rsidP="0057024B">
      <w:pPr>
        <w:rPr>
          <w:rFonts w:ascii="Garamond" w:hAnsi="Garamond"/>
        </w:rPr>
      </w:pPr>
      <w:r w:rsidRPr="0029404A">
        <w:rPr>
          <w:rFonts w:ascii="Garamond" w:hAnsi="Garamond"/>
          <w:b/>
        </w:rPr>
        <w:t>POZNÁMKY:</w:t>
      </w:r>
    </w:p>
    <w:p w:rsidR="0057024B" w:rsidRPr="0029404A" w:rsidRDefault="0057024B" w:rsidP="0057024B">
      <w:pPr>
        <w:rPr>
          <w:rFonts w:ascii="Garamond" w:hAnsi="Garamond"/>
          <w:b/>
          <w:u w:val="single"/>
        </w:rPr>
      </w:pPr>
    </w:p>
    <w:p w:rsidR="0057024B" w:rsidRPr="0029404A" w:rsidRDefault="0057024B" w:rsidP="0057024B">
      <w:pPr>
        <w:rPr>
          <w:rFonts w:ascii="Garamond" w:hAnsi="Garamond"/>
          <w:b/>
          <w:u w:val="single"/>
        </w:rPr>
      </w:pPr>
      <w:r w:rsidRPr="0029404A">
        <w:rPr>
          <w:rFonts w:ascii="Garamond" w:hAnsi="Garamond"/>
          <w:b/>
          <w:u w:val="single"/>
        </w:rPr>
        <w:t>Pravidla pro přidělování:</w:t>
      </w:r>
    </w:p>
    <w:p w:rsidR="0057024B" w:rsidRPr="0029404A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4"/>
        </w:numPr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 xml:space="preserve">Do rejstříku T se zapisují </w:t>
      </w:r>
      <w:r w:rsidRPr="0029404A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29404A" w:rsidRDefault="0057024B" w:rsidP="0057024B">
      <w:pPr>
        <w:pStyle w:val="Zkladntext"/>
        <w:spacing w:after="0"/>
        <w:rPr>
          <w:rFonts w:ascii="Garamond" w:hAnsi="Garamond"/>
        </w:rPr>
      </w:pPr>
    </w:p>
    <w:p w:rsidR="0057024B" w:rsidRPr="0029404A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>Do rejstříku Tm se zapisují</w:t>
      </w:r>
      <w:r w:rsidRPr="0029404A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29404A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 xml:space="preserve">Do všeobecného rejstříku Nt a Ntm  - všeobecné </w:t>
      </w:r>
      <w:r w:rsidRPr="0029404A">
        <w:rPr>
          <w:rFonts w:ascii="Garamond" w:hAnsi="Garamond"/>
        </w:rPr>
        <w:t>se zapisují</w:t>
      </w:r>
      <w:r w:rsidRPr="0029404A">
        <w:rPr>
          <w:rFonts w:ascii="Garamond" w:hAnsi="Garamond"/>
          <w:b/>
        </w:rPr>
        <w:t xml:space="preserve"> </w:t>
      </w:r>
      <w:r w:rsidRPr="0029404A">
        <w:rPr>
          <w:rFonts w:ascii="Garamond" w:hAnsi="Garamond"/>
        </w:rPr>
        <w:t>návrhy a žádosti dle rejstříků uvedených v tabulce shora.</w:t>
      </w:r>
    </w:p>
    <w:p w:rsidR="0057024B" w:rsidRPr="0029404A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 xml:space="preserve">Do rejstříku Nt a Ntm - přípravné řízení </w:t>
      </w:r>
      <w:r w:rsidRPr="0029404A">
        <w:rPr>
          <w:rFonts w:ascii="Garamond" w:hAnsi="Garamond"/>
        </w:rPr>
        <w:t>se zapisují</w:t>
      </w:r>
      <w:r w:rsidRPr="0029404A">
        <w:rPr>
          <w:rFonts w:ascii="Garamond" w:hAnsi="Garamond"/>
          <w:b/>
        </w:rPr>
        <w:t xml:space="preserve"> </w:t>
      </w:r>
      <w:r w:rsidRPr="0029404A">
        <w:rPr>
          <w:rFonts w:ascii="Garamond" w:hAnsi="Garamond"/>
        </w:rPr>
        <w:t>návrhy a žádosti dle rejstříků uvedených v tabulce shora.</w:t>
      </w:r>
    </w:p>
    <w:p w:rsidR="0057024B" w:rsidRPr="0029404A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Věci do jednotlivých senátů jsou přidělovány </w:t>
      </w:r>
      <w:r w:rsidRPr="0029404A">
        <w:rPr>
          <w:rFonts w:ascii="Garamond" w:hAnsi="Garamond"/>
          <w:b/>
        </w:rPr>
        <w:t>kolovacím systémem</w:t>
      </w:r>
      <w:r w:rsidRPr="0029404A">
        <w:rPr>
          <w:rFonts w:ascii="Garamond" w:hAnsi="Garamond"/>
        </w:rPr>
        <w:t xml:space="preserve"> po jednom počínaje nejnižším číslem senátu dle příslušné specializace vzestupně; </w:t>
      </w:r>
      <w:r w:rsidRPr="0029404A">
        <w:rPr>
          <w:rFonts w:ascii="Garamond" w:hAnsi="Garamond"/>
          <w:b/>
        </w:rPr>
        <w:t>obecný dorovnávací princip</w:t>
      </w:r>
      <w:r w:rsidRPr="0029404A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29404A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:rsidR="00E61A18" w:rsidRPr="0029404A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29404A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29404A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29404A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29404A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29404A" w:rsidRDefault="0057024B" w:rsidP="0057024B">
      <w:pPr>
        <w:pStyle w:val="Odstavecseseznamem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>většího rozsahu</w:t>
      </w:r>
      <w:r w:rsidRPr="0029404A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29404A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napadlé jako </w:t>
      </w:r>
      <w:r w:rsidRPr="0029404A">
        <w:rPr>
          <w:rFonts w:ascii="Garamond" w:hAnsi="Garamond"/>
          <w:b/>
        </w:rPr>
        <w:t>obžaloba</w:t>
      </w:r>
      <w:r w:rsidRPr="0029404A">
        <w:rPr>
          <w:rFonts w:ascii="Garamond" w:hAnsi="Garamond"/>
        </w:rPr>
        <w:t xml:space="preserve"> </w:t>
      </w:r>
    </w:p>
    <w:p w:rsidR="0057024B" w:rsidRPr="0029404A" w:rsidRDefault="0057024B" w:rsidP="0057024B">
      <w:pPr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 </w:t>
      </w:r>
    </w:p>
    <w:p w:rsidR="0057024B" w:rsidRPr="0029404A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9404A">
        <w:rPr>
          <w:rFonts w:ascii="Garamond" w:hAnsi="Garamond"/>
        </w:rPr>
        <w:t xml:space="preserve">Specializace </w:t>
      </w:r>
      <w:r w:rsidRPr="0029404A">
        <w:rPr>
          <w:rFonts w:ascii="Garamond" w:hAnsi="Garamond"/>
          <w:b/>
        </w:rPr>
        <w:t>trestné činnosti mladistvých osob</w:t>
      </w:r>
      <w:r w:rsidRPr="0029404A">
        <w:rPr>
          <w:rFonts w:ascii="Garamond" w:hAnsi="Garamond"/>
        </w:rPr>
        <w:t xml:space="preserve"> má přednost před ostatními specializacemi.</w:t>
      </w:r>
    </w:p>
    <w:p w:rsidR="0057024B" w:rsidRPr="0029404A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29404A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29404A" w:rsidRDefault="0057024B" w:rsidP="0057024B">
      <w:pPr>
        <w:pStyle w:val="Odstavecseseznamem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9404A">
        <w:rPr>
          <w:rFonts w:ascii="Garamond" w:hAnsi="Garamond"/>
        </w:rPr>
        <w:t xml:space="preserve">V případě </w:t>
      </w:r>
      <w:r w:rsidRPr="0029404A">
        <w:rPr>
          <w:rFonts w:ascii="Garamond" w:hAnsi="Garamond"/>
          <w:b/>
        </w:rPr>
        <w:t>souběhu</w:t>
      </w:r>
      <w:r w:rsidRPr="0029404A">
        <w:rPr>
          <w:rFonts w:ascii="Garamond" w:hAnsi="Garamond"/>
        </w:rPr>
        <w:t xml:space="preserve"> dalších specializací se spisy do těchto přidělují v pořadí: </w:t>
      </w:r>
    </w:p>
    <w:p w:rsidR="0057024B" w:rsidRPr="0029404A" w:rsidRDefault="0057024B" w:rsidP="0057024B">
      <w:pPr>
        <w:ind w:left="36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- věci většího rozsahu, </w:t>
      </w:r>
    </w:p>
    <w:p w:rsidR="0057024B" w:rsidRPr="0029404A" w:rsidRDefault="0057024B" w:rsidP="0057024B">
      <w:pPr>
        <w:ind w:left="36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- věci napadlé jako obžaloby.</w:t>
      </w:r>
    </w:p>
    <w:p w:rsidR="0057024B" w:rsidRPr="0029404A" w:rsidRDefault="0057024B" w:rsidP="0057024B">
      <w:pPr>
        <w:jc w:val="both"/>
        <w:rPr>
          <w:rFonts w:ascii="Garamond" w:hAnsi="Garamond"/>
        </w:rPr>
      </w:pPr>
    </w:p>
    <w:p w:rsidR="006D13C8" w:rsidRPr="0029404A" w:rsidRDefault="006D13C8" w:rsidP="0057024B">
      <w:pPr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9404A">
        <w:rPr>
          <w:rFonts w:ascii="Garamond" w:hAnsi="Garamond"/>
          <w:b/>
        </w:rPr>
        <w:t>Při vyloučení soudce</w:t>
      </w:r>
      <w:r w:rsidRPr="0029404A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29404A">
        <w:rPr>
          <w:rFonts w:ascii="Garamond" w:hAnsi="Garamond"/>
          <w:b/>
        </w:rPr>
        <w:t>při přikázání věci</w:t>
      </w:r>
      <w:r w:rsidRPr="0029404A">
        <w:rPr>
          <w:rFonts w:ascii="Garamond" w:hAnsi="Garamond"/>
        </w:rPr>
        <w:t xml:space="preserve"> </w:t>
      </w:r>
      <w:r w:rsidRPr="0029404A">
        <w:rPr>
          <w:rFonts w:ascii="Garamond" w:hAnsi="Garamond"/>
          <w:b/>
        </w:rPr>
        <w:t>jinému senátu</w:t>
      </w:r>
      <w:r w:rsidRPr="0029404A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29404A" w:rsidRDefault="009C392E" w:rsidP="009C392E">
      <w:pPr>
        <w:ind w:left="360"/>
        <w:jc w:val="both"/>
        <w:rPr>
          <w:rFonts w:ascii="Garamond" w:hAnsi="Garamond"/>
          <w:b/>
        </w:rPr>
      </w:pPr>
    </w:p>
    <w:p w:rsidR="009C392E" w:rsidRPr="0029404A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  <w:b/>
        </w:rPr>
        <w:t xml:space="preserve">V agendě T </w:t>
      </w:r>
      <w:r w:rsidR="004710F7" w:rsidRPr="0029404A">
        <w:rPr>
          <w:rFonts w:ascii="Garamond" w:hAnsi="Garamond"/>
          <w:b/>
        </w:rPr>
        <w:t xml:space="preserve"> </w:t>
      </w:r>
      <w:r w:rsidRPr="0029404A">
        <w:rPr>
          <w:rFonts w:ascii="Garamond" w:hAnsi="Garamond"/>
        </w:rPr>
        <w:t xml:space="preserve">budou předsedové senátů 1 T (Mgr. Libor Holý), 2 T (JUDr. Tome Frankič),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29404A">
        <w:rPr>
          <w:rFonts w:ascii="Garamond" w:hAnsi="Garamond"/>
          <w:b/>
        </w:rPr>
        <w:t>návrh na potrestání předaný soudu společně se zadrženou osobou podezřelého v době pohotovosti</w:t>
      </w:r>
      <w:r w:rsidRPr="0029404A">
        <w:rPr>
          <w:rFonts w:ascii="Garamond" w:hAnsi="Garamond"/>
        </w:rPr>
        <w:t xml:space="preserve"> konkrétního předsedy senátu shora uvedeného. </w:t>
      </w:r>
    </w:p>
    <w:p w:rsidR="009C392E" w:rsidRPr="0029404A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9C392E" w:rsidRPr="0029404A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Ve věci náležející do specializace </w:t>
      </w:r>
      <w:r w:rsidRPr="0029404A">
        <w:rPr>
          <w:rFonts w:ascii="Garamond" w:hAnsi="Garamond"/>
          <w:b/>
        </w:rPr>
        <w:t>Tm</w:t>
      </w:r>
      <w:r w:rsidRPr="0029404A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29404A" w:rsidRDefault="009C392E" w:rsidP="009C392E">
      <w:pPr>
        <w:jc w:val="both"/>
        <w:rPr>
          <w:rFonts w:ascii="Garamond" w:hAnsi="Garamond"/>
          <w:b/>
        </w:rPr>
      </w:pPr>
    </w:p>
    <w:p w:rsidR="009C392E" w:rsidRPr="0029404A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29404A">
        <w:rPr>
          <w:rFonts w:ascii="Garamond" w:hAnsi="Garamond"/>
          <w:b/>
        </w:rPr>
        <w:t>V agendě Nt, Ntm – přípravné řízení – pohotovost – návrhy podle § 158a trestního řádu</w:t>
      </w:r>
      <w:r w:rsidRPr="0029404A">
        <w:rPr>
          <w:rFonts w:ascii="Garamond" w:hAnsi="Garamond"/>
        </w:rPr>
        <w:t xml:space="preserve"> bude zpracovávat ten z předsedů senátů 1 T (Mgr. Libor Holý), 2 T (JUDr. Tome Frankič),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29404A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9C392E" w:rsidRPr="0029404A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Předsedové senátů 1 T, 2 T, 3 T, 4 T, 29 T a 51 T zpracovávají agendu </w:t>
      </w:r>
      <w:r w:rsidRPr="0029404A">
        <w:rPr>
          <w:rFonts w:ascii="Garamond" w:hAnsi="Garamond"/>
          <w:b/>
        </w:rPr>
        <w:t xml:space="preserve">Nt a Ntm – přípravné řízení – pohotovost. </w:t>
      </w:r>
      <w:r w:rsidRPr="0029404A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756F49" w:rsidRPr="0029404A" w:rsidRDefault="00756F49" w:rsidP="00756F49">
      <w:pPr>
        <w:pStyle w:val="Odstavecseseznamem"/>
        <w:rPr>
          <w:rFonts w:ascii="Garamond" w:hAnsi="Garamond"/>
        </w:rPr>
      </w:pPr>
    </w:p>
    <w:p w:rsidR="00756F49" w:rsidRPr="0029404A" w:rsidRDefault="00756F49" w:rsidP="00756F49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9404A" w:rsidRDefault="0057024B" w:rsidP="0057024B">
      <w:pPr>
        <w:pStyle w:val="Odstavecseseznamem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29404A" w:rsidRDefault="0057024B" w:rsidP="0057024B">
      <w:pPr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29404A" w:rsidRDefault="0078468D" w:rsidP="0057024B">
      <w:pPr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29404A" w:rsidRDefault="0057024B" w:rsidP="0057024B">
      <w:pPr>
        <w:jc w:val="both"/>
        <w:rPr>
          <w:rFonts w:ascii="Garamond" w:hAnsi="Garamond"/>
        </w:rPr>
      </w:pPr>
    </w:p>
    <w:p w:rsidR="0057024B" w:rsidRPr="0029404A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Úkony přípravného řízení vylučujícími soudce z rozhodování po podání obžaloby jsou: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1/ nařízení domovní prohlídky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2/ vydání příkazu k zatčení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3/ rozhodnutí o vazbě osoby, na niž byla poté podána obžaloba</w:t>
      </w:r>
    </w:p>
    <w:p w:rsidR="0057024B" w:rsidRPr="0029404A" w:rsidRDefault="0057024B" w:rsidP="0057024B">
      <w:pPr>
        <w:ind w:firstLine="360"/>
        <w:outlineLvl w:val="0"/>
        <w:rPr>
          <w:rFonts w:ascii="Garamond" w:hAnsi="Garamond"/>
        </w:rPr>
      </w:pPr>
      <w:r w:rsidRPr="0029404A">
        <w:rPr>
          <w:rFonts w:ascii="Garamond" w:hAnsi="Garamond"/>
        </w:rPr>
        <w:t>4/ rozhodnutí o omezení obviněného ve výkonu trestu odnětí svobody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6/ rozhodnutí o návrhu na prodloužení lhůty trvání vazby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7/ rozhodnutí o žádosti o propuštění z vazby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8/ rozhodnutí o vypuštění či rozšíření důvodu vazby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9/ nařízení prohlídky jiných prostor a pozemků</w:t>
      </w:r>
    </w:p>
    <w:p w:rsidR="0057024B" w:rsidRPr="0029404A" w:rsidRDefault="0057024B" w:rsidP="0057024B">
      <w:pPr>
        <w:ind w:firstLine="360"/>
        <w:rPr>
          <w:rFonts w:ascii="Garamond" w:hAnsi="Garamond"/>
        </w:rPr>
      </w:pPr>
      <w:r w:rsidRPr="0029404A">
        <w:rPr>
          <w:rFonts w:ascii="Garamond" w:hAnsi="Garamond"/>
        </w:rPr>
        <w:t>10/ příkaz k zadržení</w:t>
      </w:r>
    </w:p>
    <w:p w:rsidR="0057024B" w:rsidRPr="0029404A" w:rsidRDefault="0057024B" w:rsidP="0057024B">
      <w:pPr>
        <w:jc w:val="both"/>
        <w:outlineLvl w:val="0"/>
        <w:rPr>
          <w:rFonts w:ascii="Garamond" w:hAnsi="Garamond"/>
          <w:b/>
        </w:rPr>
      </w:pPr>
    </w:p>
    <w:p w:rsidR="006617C7" w:rsidRPr="0029404A" w:rsidRDefault="006617C7" w:rsidP="0057024B">
      <w:pPr>
        <w:jc w:val="both"/>
        <w:outlineLvl w:val="0"/>
        <w:rPr>
          <w:rFonts w:ascii="Garamond" w:hAnsi="Garamond"/>
          <w:b/>
        </w:rPr>
      </w:pPr>
    </w:p>
    <w:p w:rsidR="00026274" w:rsidRPr="0029404A" w:rsidRDefault="00026274" w:rsidP="0057024B">
      <w:pPr>
        <w:jc w:val="both"/>
        <w:outlineLvl w:val="0"/>
        <w:rPr>
          <w:rFonts w:ascii="Garamond" w:hAnsi="Garamond"/>
          <w:b/>
        </w:rPr>
      </w:pPr>
    </w:p>
    <w:p w:rsidR="0057024B" w:rsidRPr="0029404A" w:rsidRDefault="0057024B" w:rsidP="0057024B">
      <w:pPr>
        <w:jc w:val="both"/>
        <w:outlineLvl w:val="0"/>
        <w:rPr>
          <w:rFonts w:ascii="Garamond" w:hAnsi="Garamond"/>
          <w:b/>
        </w:rPr>
      </w:pPr>
      <w:r w:rsidRPr="0029404A">
        <w:rPr>
          <w:rFonts w:ascii="Garamond" w:hAnsi="Garamond"/>
          <w:b/>
        </w:rPr>
        <w:t>Pravidla pro zastupování:</w:t>
      </w:r>
    </w:p>
    <w:p w:rsidR="0057024B" w:rsidRPr="0029404A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29404A" w:rsidRDefault="0057024B" w:rsidP="0057024B">
      <w:pPr>
        <w:jc w:val="both"/>
        <w:rPr>
          <w:rFonts w:ascii="Garamond" w:hAnsi="Garamond"/>
        </w:rPr>
      </w:pPr>
      <w:r w:rsidRPr="0029404A">
        <w:rPr>
          <w:rFonts w:ascii="Garamond" w:hAnsi="Garamond"/>
        </w:rPr>
        <w:t>- v případě nepřítomnosti soudce, který vyřizuje trestněprávní agendu nebo v případě jeho vyloučení  z rozhodování v projednávané věci po podání obžaloby ve smyslu § 30 tr. řádu , jej zastoupí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1 T;</w:t>
      </w:r>
    </w:p>
    <w:p w:rsidR="0057024B" w:rsidRPr="0029404A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29404A" w:rsidRDefault="0057024B" w:rsidP="0057024B">
      <w:pPr>
        <w:jc w:val="both"/>
        <w:rPr>
          <w:rFonts w:ascii="Garamond" w:hAnsi="Garamond"/>
        </w:rPr>
      </w:pPr>
      <w:r w:rsidRPr="0029404A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bezprostředně následujícímu trestněprávnímu oddělení, přičemž po oddělení 4 T následuje oddělení 29 T,  po oddělení 29 T následuje oddělení 51 T a po oddělení 51 T následuje </w:t>
      </w:r>
      <w:r w:rsidRPr="0029404A">
        <w:rPr>
          <w:rFonts w:ascii="Garamond" w:hAnsi="Garamond"/>
        </w:rPr>
        <w:t>oddělení 1 T;</w:t>
      </w:r>
    </w:p>
    <w:p w:rsidR="0057024B" w:rsidRPr="0029404A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29404A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29404A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29404A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29404A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29404A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 bezprostředně následujícímu trestněprávnímu oddělení;</w:t>
      </w:r>
      <w:r w:rsidRPr="0029404A">
        <w:rPr>
          <w:rFonts w:ascii="Garamond" w:hAnsi="Garamond"/>
          <w:b/>
          <w:color w:val="000000" w:themeColor="text1"/>
        </w:rPr>
        <w:t xml:space="preserve"> </w:t>
      </w:r>
    </w:p>
    <w:p w:rsidR="0057024B" w:rsidRPr="0029404A" w:rsidRDefault="0057024B" w:rsidP="0057024B">
      <w:pPr>
        <w:ind w:left="360"/>
        <w:jc w:val="both"/>
        <w:rPr>
          <w:rFonts w:ascii="Garamond" w:hAnsi="Garamond"/>
          <w:color w:val="33CCCC"/>
        </w:rPr>
      </w:pPr>
    </w:p>
    <w:p w:rsidR="0078468D" w:rsidRPr="0029404A" w:rsidRDefault="0078468D" w:rsidP="00FF290B">
      <w:pPr>
        <w:jc w:val="both"/>
        <w:rPr>
          <w:rFonts w:ascii="Garamond" w:hAnsi="Garamond"/>
          <w:color w:val="33CCCC"/>
        </w:rPr>
      </w:pPr>
    </w:p>
    <w:p w:rsidR="0057024B" w:rsidRPr="0029404A" w:rsidRDefault="0057024B" w:rsidP="0057024B">
      <w:pPr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přičemž po oddělení 4 T následuje oddělení 29 T,  po oddělení 29 T následuje oddělení 51 T a po oddělení 51 T následuje oddělení 1 T , </w:t>
      </w:r>
    </w:p>
    <w:p w:rsidR="0057024B" w:rsidRPr="0029404A" w:rsidRDefault="0057024B" w:rsidP="0057024B">
      <w:pPr>
        <w:jc w:val="both"/>
        <w:rPr>
          <w:rFonts w:ascii="Garamond" w:hAnsi="Garamond"/>
        </w:rPr>
      </w:pPr>
    </w:p>
    <w:p w:rsidR="0057024B" w:rsidRPr="0029404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29404A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29404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29404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29404A">
        <w:rPr>
          <w:rFonts w:ascii="Garamond" w:hAnsi="Garamond" w:cs="Times New Roman"/>
          <w:sz w:val="24"/>
          <w:szCs w:val="24"/>
        </w:rPr>
        <w:t>- rozdělení soudců do týdenních cyklů pro rozhodování v řízení o návrzích na potrestání se zadrženým podezřelým a věcí Nt – přípravné řízení je určeno seznamem tak, aby se každý ze soudců střídal po šesti 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29404A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29404A" w:rsidRDefault="0057024B" w:rsidP="0057024B">
      <w:pPr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</w:t>
      </w:r>
      <w:r w:rsidRPr="0029404A">
        <w:rPr>
          <w:rFonts w:ascii="Garamond" w:hAnsi="Garamond"/>
          <w:color w:val="FF0000"/>
        </w:rPr>
        <w:t>1 T</w:t>
      </w:r>
      <w:r w:rsidRPr="0029404A">
        <w:rPr>
          <w:rFonts w:ascii="Garamond" w:hAnsi="Garamond"/>
        </w:rPr>
        <w:t>, 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29404A" w:rsidRDefault="0057024B" w:rsidP="0057024B">
      <w:pPr>
        <w:jc w:val="both"/>
        <w:rPr>
          <w:rFonts w:ascii="Garamond" w:hAnsi="Garamond"/>
        </w:rPr>
      </w:pPr>
    </w:p>
    <w:p w:rsidR="0057024B" w:rsidRPr="0029404A" w:rsidRDefault="0057024B" w:rsidP="0057024B">
      <w:pPr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29404A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29404A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29404A">
        <w:rPr>
          <w:rFonts w:ascii="Garamond" w:hAnsi="Garamond"/>
          <w:u w:val="single"/>
        </w:rPr>
        <w:t>Různé:</w:t>
      </w:r>
    </w:p>
    <w:p w:rsidR="0057024B" w:rsidRPr="0029404A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3E2D1D" w:rsidRPr="0029404A" w:rsidRDefault="003E2D1D" w:rsidP="0057024B">
      <w:pPr>
        <w:rPr>
          <w:rFonts w:ascii="Garamond" w:hAnsi="Garamond"/>
        </w:rPr>
      </w:pPr>
    </w:p>
    <w:p w:rsidR="0078468D" w:rsidRPr="0029404A" w:rsidRDefault="0078468D" w:rsidP="0057024B">
      <w:pPr>
        <w:rPr>
          <w:rFonts w:ascii="Garamond" w:hAnsi="Garamond"/>
        </w:rPr>
      </w:pPr>
    </w:p>
    <w:p w:rsidR="0057024B" w:rsidRPr="0029404A" w:rsidRDefault="0057024B" w:rsidP="0057024B">
      <w:pPr>
        <w:jc w:val="both"/>
        <w:rPr>
          <w:rFonts w:ascii="Garamond" w:hAnsi="Garamond"/>
          <w:b/>
        </w:rPr>
      </w:pPr>
      <w:r w:rsidRPr="0029404A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 :</w:t>
      </w:r>
    </w:p>
    <w:p w:rsidR="0057024B" w:rsidRPr="0029404A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rozhodování o přiznání  tlumočeného podle § 29 /2 tr.ř., </w:t>
      </w:r>
    </w:p>
    <w:p w:rsidR="001F5566" w:rsidRPr="0029404A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 </w:t>
      </w:r>
      <w:r w:rsidR="0057024B" w:rsidRPr="0029404A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29404A">
        <w:rPr>
          <w:rFonts w:ascii="Garamond" w:hAnsi="Garamond"/>
        </w:rPr>
        <w:t xml:space="preserve"> </w:t>
      </w:r>
      <w:r w:rsidR="0057024B" w:rsidRPr="0029404A">
        <w:rPr>
          <w:rFonts w:ascii="Garamond" w:hAnsi="Garamond"/>
        </w:rPr>
        <w:t xml:space="preserve">její </w:t>
      </w:r>
      <w:r w:rsidR="001F5566" w:rsidRPr="0029404A">
        <w:rPr>
          <w:rFonts w:ascii="Garamond" w:hAnsi="Garamond"/>
        </w:rPr>
        <w:t xml:space="preserve">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propadnutí či zabrání podle § 80 odst. 1 tr. ř.</w:t>
      </w:r>
    </w:p>
    <w:p w:rsidR="0057024B" w:rsidRPr="0029404A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</w:t>
      </w:r>
      <w:r w:rsidR="0057024B" w:rsidRPr="0029404A">
        <w:rPr>
          <w:rFonts w:ascii="Garamond" w:hAnsi="Garamond"/>
        </w:rPr>
        <w:t xml:space="preserve"> zničení věci podle § 81b odst. 1 tr.ř.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vyhlášení popisu věci podle § 81 odst. 1 věta prvá tr.ř.</w:t>
      </w:r>
    </w:p>
    <w:p w:rsidR="00886927" w:rsidRPr="0029404A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př</w:t>
      </w:r>
      <w:r w:rsidR="0057024B" w:rsidRPr="0029404A">
        <w:rPr>
          <w:rFonts w:ascii="Garamond" w:hAnsi="Garamond"/>
        </w:rPr>
        <w:t>ipadnutí věci do vlastnictví státu podle § 81 odst. 2 věta třetí tr. 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rozhodování o přiznání svědečného podle § 104 tr.ř.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přiznání znalečného podle § 111/2 tr.ř. 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přiznání odměny a náhrady hotových výda</w:t>
      </w:r>
      <w:r w:rsidR="00F934AC" w:rsidRPr="0029404A">
        <w:rPr>
          <w:rFonts w:ascii="Garamond" w:hAnsi="Garamond"/>
        </w:rPr>
        <w:t xml:space="preserve">jů ustanoveného obhájce podle § </w:t>
      </w:r>
      <w:r w:rsidRPr="0029404A">
        <w:rPr>
          <w:rFonts w:ascii="Garamond" w:hAnsi="Garamond"/>
        </w:rPr>
        <w:t xml:space="preserve">151 tr.ř.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povinnosti odsouzeného k náhradě nákladů trest. řízen</w:t>
      </w:r>
      <w:r w:rsidR="003D0B19" w:rsidRPr="0029404A">
        <w:rPr>
          <w:rFonts w:ascii="Garamond" w:hAnsi="Garamond"/>
        </w:rPr>
        <w:t>í</w:t>
      </w:r>
      <w:r w:rsidRPr="0029404A">
        <w:rPr>
          <w:rFonts w:ascii="Garamond" w:hAnsi="Garamond"/>
        </w:rPr>
        <w:t xml:space="preserve"> a jejich výši podle § 155 tr. řádu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úkony související s nařízením výkonu trestu odnětí svobody a podle  § 321  tr.řá</w:t>
      </w:r>
      <w:r w:rsidR="001F5566" w:rsidRPr="0029404A">
        <w:rPr>
          <w:rFonts w:ascii="Garamond" w:hAnsi="Garamond"/>
        </w:rPr>
        <w:t xml:space="preserve">du  (výzva odsouzenému, příp. </w:t>
      </w:r>
      <w:r w:rsidRPr="0029404A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započítání vazby a trestu  podle § 334 tr.ř.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nařízení výkonu trestu domácího vězení podle § 334a tr.ř.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</w:t>
      </w:r>
      <w:r w:rsidR="001F5566" w:rsidRPr="0029404A">
        <w:rPr>
          <w:rFonts w:ascii="Garamond" w:hAnsi="Garamond"/>
        </w:rPr>
        <w:t xml:space="preserve">ování o nařízení výkonu trestu </w:t>
      </w:r>
      <w:r w:rsidRPr="0029404A">
        <w:rPr>
          <w:rFonts w:ascii="Garamond" w:hAnsi="Garamond"/>
        </w:rPr>
        <w:t xml:space="preserve">zákazu pobytu podle § 350a tr.ř., 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nařízení výkonu trestu vyhoštění podle § 350b tr.ř.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započtení doby zákazu výkonu činnosti do ulož. trestu dle § 350 tr.ř.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 nař</w:t>
      </w:r>
      <w:r w:rsidR="001F5566" w:rsidRPr="0029404A">
        <w:rPr>
          <w:rFonts w:ascii="Garamond" w:hAnsi="Garamond"/>
        </w:rPr>
        <w:t xml:space="preserve">ízení výkonu ochranného léčení </w:t>
      </w:r>
      <w:r w:rsidRPr="0029404A">
        <w:rPr>
          <w:rFonts w:ascii="Garamond" w:hAnsi="Garamond"/>
        </w:rPr>
        <w:t>dle § 351 tr,ř.</w:t>
      </w:r>
    </w:p>
    <w:p w:rsidR="0057024B" w:rsidRPr="0029404A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rozhodování o nařízení výkonu zabezpečovací detence podle § 354 tr.ř.</w:t>
      </w:r>
    </w:p>
    <w:p w:rsidR="007B0D32" w:rsidRPr="0029404A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a další úkony, s výše uvedeným rozhodováním související</w:t>
      </w:r>
      <w:r w:rsidR="003D0B19" w:rsidRPr="0029404A">
        <w:rPr>
          <w:rFonts w:ascii="Garamond" w:hAnsi="Garamond"/>
        </w:rPr>
        <w:t>.</w:t>
      </w:r>
      <w:r w:rsidRPr="0029404A">
        <w:rPr>
          <w:rFonts w:ascii="Garamond" w:hAnsi="Garamond"/>
        </w:rPr>
        <w:t xml:space="preserve"> </w:t>
      </w:r>
    </w:p>
    <w:p w:rsidR="0057024B" w:rsidRPr="0029404A" w:rsidRDefault="0057024B" w:rsidP="005A2C27">
      <w:pPr>
        <w:rPr>
          <w:rFonts w:ascii="Garamond" w:hAnsi="Garamond"/>
        </w:rPr>
      </w:pPr>
      <w:r w:rsidRPr="0029404A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29404A" w:rsidRDefault="0057024B" w:rsidP="0057024B">
      <w:pPr>
        <w:rPr>
          <w:rFonts w:ascii="Garamond" w:hAnsi="Garamond"/>
        </w:rPr>
      </w:pPr>
    </w:p>
    <w:p w:rsidR="00026274" w:rsidRPr="0029404A" w:rsidRDefault="00026274" w:rsidP="0057024B">
      <w:pPr>
        <w:rPr>
          <w:rFonts w:ascii="Garamond" w:hAnsi="Garamond"/>
        </w:rPr>
      </w:pPr>
    </w:p>
    <w:p w:rsidR="007B0D32" w:rsidRPr="0029404A" w:rsidRDefault="007B0D32" w:rsidP="0057024B">
      <w:pPr>
        <w:rPr>
          <w:rFonts w:ascii="Garamond" w:hAnsi="Garamond"/>
        </w:rPr>
      </w:pPr>
    </w:p>
    <w:p w:rsidR="0057024B" w:rsidRPr="0029404A" w:rsidRDefault="00FF290B" w:rsidP="0057024B">
      <w:pPr>
        <w:jc w:val="both"/>
        <w:rPr>
          <w:rFonts w:ascii="Garamond" w:hAnsi="Garamond"/>
          <w:b/>
        </w:rPr>
      </w:pPr>
      <w:r w:rsidRPr="0029404A">
        <w:rPr>
          <w:rFonts w:ascii="Garamond" w:hAnsi="Garamond"/>
          <w:b/>
        </w:rPr>
        <w:t xml:space="preserve">V trestním řízení </w:t>
      </w:r>
      <w:r w:rsidR="0057024B" w:rsidRPr="0029404A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 :</w:t>
      </w:r>
    </w:p>
    <w:p w:rsidR="0057024B" w:rsidRPr="0029404A" w:rsidRDefault="0057024B" w:rsidP="0057024B">
      <w:pPr>
        <w:rPr>
          <w:rFonts w:ascii="Garamond" w:hAnsi="Garamond"/>
        </w:rPr>
      </w:pPr>
    </w:p>
    <w:p w:rsidR="0057024B" w:rsidRPr="0029404A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29404A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29404A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29404A" w:rsidRDefault="0057024B" w:rsidP="005A2C27">
      <w:pPr>
        <w:rPr>
          <w:rFonts w:ascii="Garamond" w:hAnsi="Garamond"/>
        </w:rPr>
      </w:pPr>
      <w:r w:rsidRPr="0029404A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29404A" w:rsidRDefault="0057024B" w:rsidP="0057024B">
      <w:pPr>
        <w:ind w:firstLine="708"/>
        <w:rPr>
          <w:rFonts w:ascii="Garamond" w:hAnsi="Garamond"/>
        </w:rPr>
      </w:pPr>
    </w:p>
    <w:p w:rsidR="0057024B" w:rsidRPr="0029404A" w:rsidRDefault="0057024B" w:rsidP="00291831">
      <w:pPr>
        <w:rPr>
          <w:rFonts w:ascii="Garamond" w:hAnsi="Garamond"/>
        </w:rPr>
      </w:pPr>
    </w:p>
    <w:p w:rsidR="0057024B" w:rsidRPr="0029404A" w:rsidRDefault="00FF290B" w:rsidP="0057024B">
      <w:pPr>
        <w:jc w:val="both"/>
        <w:rPr>
          <w:rFonts w:ascii="Garamond" w:hAnsi="Garamond"/>
          <w:b/>
        </w:rPr>
      </w:pPr>
      <w:r w:rsidRPr="0029404A">
        <w:rPr>
          <w:rFonts w:ascii="Garamond" w:hAnsi="Garamond"/>
          <w:b/>
        </w:rPr>
        <w:t>V trestním řízení</w:t>
      </w:r>
      <w:r w:rsidR="0057024B" w:rsidRPr="0029404A">
        <w:rPr>
          <w:rFonts w:ascii="Garamond" w:hAnsi="Garamond"/>
          <w:b/>
        </w:rPr>
        <w:t xml:space="preserve"> provádí soudní tajemník podle § 6 odst. 1 vyhlášky č. 37/1992 Sb.  </w:t>
      </w:r>
      <w:r w:rsidRPr="0029404A">
        <w:rPr>
          <w:rFonts w:ascii="Garamond" w:hAnsi="Garamond"/>
          <w:b/>
        </w:rPr>
        <w:t xml:space="preserve"> bez  pověření předsedy senátu zejména následující </w:t>
      </w:r>
      <w:r w:rsidR="0057024B" w:rsidRPr="0029404A">
        <w:rPr>
          <w:rFonts w:ascii="Garamond" w:hAnsi="Garamond"/>
          <w:b/>
        </w:rPr>
        <w:t>úkony:</w:t>
      </w:r>
    </w:p>
    <w:p w:rsidR="0057024B" w:rsidRPr="0029404A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opatření potřebná k výkonu trestu odnětí svobody,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rozhodnutí o zápočtu vazby a trestu,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opatření ve věcech výkonu trestu propadnutí majetku,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opatření potřebná k výkonu jiných uložených trestů,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vyrozumění o podmíněném propuštění a o zahlazení odsouzení,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podávání dalších dodatečných zpráv rejstříku trestů,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rozhodnutí o výši odměny ustanoveného obhájce a o znalečném a tlumočném,</w:t>
      </w:r>
    </w:p>
    <w:p w:rsidR="0057024B" w:rsidRPr="0029404A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9404A">
        <w:rPr>
          <w:rFonts w:ascii="Garamond" w:hAnsi="Garamond"/>
        </w:rPr>
        <w:t>přibrání tlumočníka,</w:t>
      </w:r>
    </w:p>
    <w:p w:rsidR="0057024B" w:rsidRPr="0029404A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29404A">
        <w:rPr>
          <w:rFonts w:ascii="Garamond" w:hAnsi="Garamond"/>
        </w:rPr>
        <w:t>pověření probačního úředníka.</w:t>
      </w:r>
      <w:r w:rsidR="00291831" w:rsidRPr="0029404A">
        <w:rPr>
          <w:rFonts w:ascii="Garamond" w:hAnsi="Garamond"/>
          <w:b/>
          <w:u w:val="single"/>
        </w:rPr>
        <w:t xml:space="preserve"> </w:t>
      </w:r>
    </w:p>
    <w:p w:rsidR="0057024B" w:rsidRPr="0029404A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29404A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29404A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03" w:rsidRDefault="004A7903">
      <w:r>
        <w:separator/>
      </w:r>
    </w:p>
  </w:endnote>
  <w:endnote w:type="continuationSeparator" w:id="0">
    <w:p w:rsidR="004A7903" w:rsidRDefault="004A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64" w:rsidRPr="000C72E2" w:rsidRDefault="00630664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1. 1</w:t>
    </w:r>
    <w:r w:rsidR="0029404A">
      <w:rPr>
        <w:rFonts w:ascii="Garamond" w:hAnsi="Garamond"/>
        <w:color w:val="000000" w:themeColor="text1"/>
        <w:sz w:val="18"/>
        <w:szCs w:val="18"/>
      </w:rPr>
      <w:t>1.</w:t>
    </w:r>
    <w:r>
      <w:rPr>
        <w:rFonts w:ascii="Garamond" w:hAnsi="Garamond"/>
        <w:color w:val="000000" w:themeColor="text1"/>
        <w:sz w:val="18"/>
        <w:szCs w:val="18"/>
      </w:rPr>
      <w:t xml:space="preserve"> </w:t>
    </w:r>
    <w:r w:rsidRPr="00BB1D4C">
      <w:rPr>
        <w:rFonts w:ascii="Garamond" w:hAnsi="Garamond"/>
        <w:color w:val="000000" w:themeColor="text1"/>
        <w:sz w:val="18"/>
        <w:szCs w:val="18"/>
      </w:rPr>
      <w:t xml:space="preserve">2018  </w:t>
    </w:r>
    <w:r>
      <w:rPr>
        <w:rFonts w:ascii="Garamond" w:hAnsi="Garamond"/>
        <w:color w:val="000000" w:themeColor="text1"/>
        <w:sz w:val="18"/>
        <w:szCs w:val="18"/>
      </w:rPr>
      <w:t xml:space="preserve">se změnou č. </w:t>
    </w:r>
    <w:r w:rsidR="0029404A">
      <w:rPr>
        <w:rFonts w:ascii="Garamond" w:hAnsi="Garamond"/>
        <w:color w:val="000000" w:themeColor="text1"/>
        <w:sz w:val="18"/>
        <w:szCs w:val="18"/>
      </w:rPr>
      <w:t>16</w:t>
    </w:r>
    <w:r w:rsidRPr="00BB1D4C">
      <w:rPr>
        <w:rFonts w:ascii="Garamond" w:hAnsi="Garamond"/>
        <w:color w:val="000000" w:themeColor="text1"/>
        <w:sz w:val="18"/>
        <w:szCs w:val="18"/>
      </w:rPr>
      <w:t xml:space="preserve">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29404A">
      <w:rPr>
        <w:noProof/>
        <w:sz w:val="16"/>
        <w:szCs w:val="16"/>
      </w:rPr>
      <w:t>- 15 -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03" w:rsidRDefault="004A7903">
      <w:r>
        <w:separator/>
      </w:r>
    </w:p>
  </w:footnote>
  <w:footnote w:type="continuationSeparator" w:id="0">
    <w:p w:rsidR="004A7903" w:rsidRDefault="004A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64" w:rsidRPr="00A46BCF" w:rsidRDefault="00630664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2018 pro trestní úsek</w:t>
    </w:r>
    <w:r w:rsidRPr="00A46BCF">
      <w:rPr>
        <w:rFonts w:ascii="Garamond" w:hAnsi="Garamond"/>
      </w:rPr>
      <w:t> </w:t>
    </w:r>
  </w:p>
  <w:p w:rsidR="00630664" w:rsidRPr="00A46BCF" w:rsidRDefault="00630664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>            39 Spr 1060/2017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61C39"/>
    <w:multiLevelType w:val="hybridMultilevel"/>
    <w:tmpl w:val="47F2788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13C52"/>
    <w:multiLevelType w:val="hybridMultilevel"/>
    <w:tmpl w:val="F38E1A9A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33A3"/>
    <w:multiLevelType w:val="hybridMultilevel"/>
    <w:tmpl w:val="0BF63C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 1.11.2018 trestní ú 2018/10/31 10:30:57"/>
    <w:docVar w:name="DOKUMENT_ADRESAR_FS" w:val="C:\TMP\DB"/>
    <w:docVar w:name="DOKUMENT_AUTOMATICKE_UKLADANI" w:val="ANO"/>
    <w:docVar w:name="DOKUMENT_PERIODA_UKLADANI" w:val="2"/>
  </w:docVars>
  <w:rsids>
    <w:rsidRoot w:val="002D5238"/>
    <w:rsid w:val="00011C9D"/>
    <w:rsid w:val="000239AE"/>
    <w:rsid w:val="00025416"/>
    <w:rsid w:val="00026274"/>
    <w:rsid w:val="00027867"/>
    <w:rsid w:val="000310AB"/>
    <w:rsid w:val="000378CB"/>
    <w:rsid w:val="0005051B"/>
    <w:rsid w:val="00053DA9"/>
    <w:rsid w:val="0005526D"/>
    <w:rsid w:val="00057944"/>
    <w:rsid w:val="0006483D"/>
    <w:rsid w:val="00073EC3"/>
    <w:rsid w:val="00074B62"/>
    <w:rsid w:val="00075313"/>
    <w:rsid w:val="0008248F"/>
    <w:rsid w:val="000827E9"/>
    <w:rsid w:val="00084E6C"/>
    <w:rsid w:val="0009202B"/>
    <w:rsid w:val="000939A0"/>
    <w:rsid w:val="000A04C7"/>
    <w:rsid w:val="000A0500"/>
    <w:rsid w:val="000A1CA5"/>
    <w:rsid w:val="000B31EA"/>
    <w:rsid w:val="000B3CEA"/>
    <w:rsid w:val="000C07EE"/>
    <w:rsid w:val="000C40CD"/>
    <w:rsid w:val="000D179D"/>
    <w:rsid w:val="000D4CB4"/>
    <w:rsid w:val="000D56E5"/>
    <w:rsid w:val="000D6487"/>
    <w:rsid w:val="000E2A28"/>
    <w:rsid w:val="000E2BE5"/>
    <w:rsid w:val="000E2D84"/>
    <w:rsid w:val="000E77C5"/>
    <w:rsid w:val="000F15AD"/>
    <w:rsid w:val="000F4163"/>
    <w:rsid w:val="000F641D"/>
    <w:rsid w:val="000F6FC8"/>
    <w:rsid w:val="000F7278"/>
    <w:rsid w:val="00100F51"/>
    <w:rsid w:val="00101529"/>
    <w:rsid w:val="00102732"/>
    <w:rsid w:val="00102BF5"/>
    <w:rsid w:val="00103BC9"/>
    <w:rsid w:val="00111D0C"/>
    <w:rsid w:val="001269F9"/>
    <w:rsid w:val="0013342A"/>
    <w:rsid w:val="0013425D"/>
    <w:rsid w:val="00134BA2"/>
    <w:rsid w:val="00134F3A"/>
    <w:rsid w:val="00135718"/>
    <w:rsid w:val="00135ABE"/>
    <w:rsid w:val="0014116C"/>
    <w:rsid w:val="0014566D"/>
    <w:rsid w:val="001607AA"/>
    <w:rsid w:val="001620BF"/>
    <w:rsid w:val="001626C7"/>
    <w:rsid w:val="00180CAC"/>
    <w:rsid w:val="00180D73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E58F4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41E43"/>
    <w:rsid w:val="00246853"/>
    <w:rsid w:val="00247842"/>
    <w:rsid w:val="00250E43"/>
    <w:rsid w:val="002544FA"/>
    <w:rsid w:val="00256659"/>
    <w:rsid w:val="002569E3"/>
    <w:rsid w:val="00261927"/>
    <w:rsid w:val="0026220C"/>
    <w:rsid w:val="00274711"/>
    <w:rsid w:val="00276D73"/>
    <w:rsid w:val="00282080"/>
    <w:rsid w:val="0028609F"/>
    <w:rsid w:val="00286E9D"/>
    <w:rsid w:val="00291831"/>
    <w:rsid w:val="00291BB8"/>
    <w:rsid w:val="002938D8"/>
    <w:rsid w:val="0029404A"/>
    <w:rsid w:val="00295142"/>
    <w:rsid w:val="0029521A"/>
    <w:rsid w:val="0029568F"/>
    <w:rsid w:val="0029792A"/>
    <w:rsid w:val="002B3090"/>
    <w:rsid w:val="002B47DD"/>
    <w:rsid w:val="002B5666"/>
    <w:rsid w:val="002B5EFB"/>
    <w:rsid w:val="002B624E"/>
    <w:rsid w:val="002D1540"/>
    <w:rsid w:val="002D301D"/>
    <w:rsid w:val="002D5238"/>
    <w:rsid w:val="002E181D"/>
    <w:rsid w:val="002E2E99"/>
    <w:rsid w:val="002E6CC0"/>
    <w:rsid w:val="002F2B58"/>
    <w:rsid w:val="002F2E11"/>
    <w:rsid w:val="002F4425"/>
    <w:rsid w:val="002F6722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643B"/>
    <w:rsid w:val="0037701D"/>
    <w:rsid w:val="003834BD"/>
    <w:rsid w:val="00383885"/>
    <w:rsid w:val="00383EF6"/>
    <w:rsid w:val="00392646"/>
    <w:rsid w:val="003939D7"/>
    <w:rsid w:val="0039499A"/>
    <w:rsid w:val="003A0704"/>
    <w:rsid w:val="003A4F71"/>
    <w:rsid w:val="003B08B6"/>
    <w:rsid w:val="003B5EA6"/>
    <w:rsid w:val="003B7868"/>
    <w:rsid w:val="003C60B3"/>
    <w:rsid w:val="003D0B19"/>
    <w:rsid w:val="003D2646"/>
    <w:rsid w:val="003D7CD7"/>
    <w:rsid w:val="003E2249"/>
    <w:rsid w:val="003E2D1D"/>
    <w:rsid w:val="003F1252"/>
    <w:rsid w:val="003F2014"/>
    <w:rsid w:val="003F4FBE"/>
    <w:rsid w:val="003F5662"/>
    <w:rsid w:val="00402F8D"/>
    <w:rsid w:val="004032F3"/>
    <w:rsid w:val="00413D99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111A"/>
    <w:rsid w:val="00462C0E"/>
    <w:rsid w:val="004658EA"/>
    <w:rsid w:val="00465CAE"/>
    <w:rsid w:val="004710F7"/>
    <w:rsid w:val="00474E23"/>
    <w:rsid w:val="00475F11"/>
    <w:rsid w:val="00480632"/>
    <w:rsid w:val="004866C7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65AD"/>
    <w:rsid w:val="004A7903"/>
    <w:rsid w:val="004A7F39"/>
    <w:rsid w:val="004B396E"/>
    <w:rsid w:val="004B561D"/>
    <w:rsid w:val="004B6CC3"/>
    <w:rsid w:val="004B706A"/>
    <w:rsid w:val="004C0B65"/>
    <w:rsid w:val="004C3D5D"/>
    <w:rsid w:val="004C5F13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32AC"/>
    <w:rsid w:val="00513DDC"/>
    <w:rsid w:val="00515860"/>
    <w:rsid w:val="005177CD"/>
    <w:rsid w:val="00523762"/>
    <w:rsid w:val="00527D69"/>
    <w:rsid w:val="00527EE5"/>
    <w:rsid w:val="0053234D"/>
    <w:rsid w:val="0053724E"/>
    <w:rsid w:val="005425E1"/>
    <w:rsid w:val="00543A34"/>
    <w:rsid w:val="005455AE"/>
    <w:rsid w:val="0054757F"/>
    <w:rsid w:val="00552D0E"/>
    <w:rsid w:val="005610E9"/>
    <w:rsid w:val="0057024B"/>
    <w:rsid w:val="005718F0"/>
    <w:rsid w:val="00571E26"/>
    <w:rsid w:val="00572C95"/>
    <w:rsid w:val="00576032"/>
    <w:rsid w:val="0057697D"/>
    <w:rsid w:val="00584F9E"/>
    <w:rsid w:val="00593B00"/>
    <w:rsid w:val="00596126"/>
    <w:rsid w:val="005967CA"/>
    <w:rsid w:val="005A13A0"/>
    <w:rsid w:val="005A2C27"/>
    <w:rsid w:val="005B5894"/>
    <w:rsid w:val="005C0028"/>
    <w:rsid w:val="005C2722"/>
    <w:rsid w:val="005C74A9"/>
    <w:rsid w:val="005C7C78"/>
    <w:rsid w:val="005D07AB"/>
    <w:rsid w:val="005D2B30"/>
    <w:rsid w:val="005D34ED"/>
    <w:rsid w:val="005D62F1"/>
    <w:rsid w:val="005D7D91"/>
    <w:rsid w:val="005E05FB"/>
    <w:rsid w:val="005E2B9A"/>
    <w:rsid w:val="005E3CD3"/>
    <w:rsid w:val="005E4BCF"/>
    <w:rsid w:val="005F2830"/>
    <w:rsid w:val="005F2A52"/>
    <w:rsid w:val="005F4F60"/>
    <w:rsid w:val="005F7933"/>
    <w:rsid w:val="006031E1"/>
    <w:rsid w:val="006046F2"/>
    <w:rsid w:val="0060597A"/>
    <w:rsid w:val="0061235B"/>
    <w:rsid w:val="00612E98"/>
    <w:rsid w:val="0061739D"/>
    <w:rsid w:val="006222A4"/>
    <w:rsid w:val="006235F6"/>
    <w:rsid w:val="00625BA8"/>
    <w:rsid w:val="00630664"/>
    <w:rsid w:val="00632CA8"/>
    <w:rsid w:val="00633B2E"/>
    <w:rsid w:val="00640A2D"/>
    <w:rsid w:val="00640F39"/>
    <w:rsid w:val="006448D6"/>
    <w:rsid w:val="00647523"/>
    <w:rsid w:val="00652FC6"/>
    <w:rsid w:val="0065544C"/>
    <w:rsid w:val="00660C79"/>
    <w:rsid w:val="006617C7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D13C8"/>
    <w:rsid w:val="006F56B2"/>
    <w:rsid w:val="00701A30"/>
    <w:rsid w:val="00702178"/>
    <w:rsid w:val="00710F11"/>
    <w:rsid w:val="007121C9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65D0"/>
    <w:rsid w:val="007527C5"/>
    <w:rsid w:val="0075487C"/>
    <w:rsid w:val="007560FC"/>
    <w:rsid w:val="00756F49"/>
    <w:rsid w:val="00762968"/>
    <w:rsid w:val="00762A3C"/>
    <w:rsid w:val="00767AE6"/>
    <w:rsid w:val="007730F0"/>
    <w:rsid w:val="00781450"/>
    <w:rsid w:val="0078468D"/>
    <w:rsid w:val="00784A52"/>
    <w:rsid w:val="0079170A"/>
    <w:rsid w:val="007931B0"/>
    <w:rsid w:val="007943C0"/>
    <w:rsid w:val="00795C70"/>
    <w:rsid w:val="007A2845"/>
    <w:rsid w:val="007A75BF"/>
    <w:rsid w:val="007B0D32"/>
    <w:rsid w:val="007B74CE"/>
    <w:rsid w:val="007C1065"/>
    <w:rsid w:val="007D0978"/>
    <w:rsid w:val="007D1064"/>
    <w:rsid w:val="007D6D54"/>
    <w:rsid w:val="007E1274"/>
    <w:rsid w:val="007E3FBA"/>
    <w:rsid w:val="007E5E86"/>
    <w:rsid w:val="007E6CA3"/>
    <w:rsid w:val="007E7311"/>
    <w:rsid w:val="007F4818"/>
    <w:rsid w:val="0080283A"/>
    <w:rsid w:val="00807131"/>
    <w:rsid w:val="00811CFC"/>
    <w:rsid w:val="00814153"/>
    <w:rsid w:val="008144FA"/>
    <w:rsid w:val="00815CC3"/>
    <w:rsid w:val="00817D0C"/>
    <w:rsid w:val="00820405"/>
    <w:rsid w:val="00820754"/>
    <w:rsid w:val="00821AAB"/>
    <w:rsid w:val="00832B21"/>
    <w:rsid w:val="00834E7B"/>
    <w:rsid w:val="00837E4E"/>
    <w:rsid w:val="008547BE"/>
    <w:rsid w:val="008667E7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6DF"/>
    <w:rsid w:val="008C0096"/>
    <w:rsid w:val="008C6E01"/>
    <w:rsid w:val="008D2EED"/>
    <w:rsid w:val="008E271C"/>
    <w:rsid w:val="008E28EF"/>
    <w:rsid w:val="008E2F32"/>
    <w:rsid w:val="008E467B"/>
    <w:rsid w:val="008E4A3F"/>
    <w:rsid w:val="008F0290"/>
    <w:rsid w:val="008F5232"/>
    <w:rsid w:val="008F5B44"/>
    <w:rsid w:val="00900D59"/>
    <w:rsid w:val="00902C3B"/>
    <w:rsid w:val="009078CC"/>
    <w:rsid w:val="00910A08"/>
    <w:rsid w:val="009133FF"/>
    <w:rsid w:val="009138DF"/>
    <w:rsid w:val="009146EC"/>
    <w:rsid w:val="009152F0"/>
    <w:rsid w:val="00916CCC"/>
    <w:rsid w:val="00921630"/>
    <w:rsid w:val="00924E7E"/>
    <w:rsid w:val="0092503F"/>
    <w:rsid w:val="00926477"/>
    <w:rsid w:val="00931064"/>
    <w:rsid w:val="00932B27"/>
    <w:rsid w:val="00941640"/>
    <w:rsid w:val="00941833"/>
    <w:rsid w:val="009452A7"/>
    <w:rsid w:val="00945426"/>
    <w:rsid w:val="009476D4"/>
    <w:rsid w:val="00954211"/>
    <w:rsid w:val="009544AB"/>
    <w:rsid w:val="00955ADD"/>
    <w:rsid w:val="00956000"/>
    <w:rsid w:val="00963190"/>
    <w:rsid w:val="009700ED"/>
    <w:rsid w:val="00970119"/>
    <w:rsid w:val="0097053C"/>
    <w:rsid w:val="00976D70"/>
    <w:rsid w:val="00981593"/>
    <w:rsid w:val="009819DD"/>
    <w:rsid w:val="00981D67"/>
    <w:rsid w:val="0099065F"/>
    <w:rsid w:val="00990C32"/>
    <w:rsid w:val="00993BFC"/>
    <w:rsid w:val="009945F2"/>
    <w:rsid w:val="00997402"/>
    <w:rsid w:val="009A7D06"/>
    <w:rsid w:val="009B1EC6"/>
    <w:rsid w:val="009B370D"/>
    <w:rsid w:val="009B72AA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35F74"/>
    <w:rsid w:val="00A367DA"/>
    <w:rsid w:val="00A46BCF"/>
    <w:rsid w:val="00A515E3"/>
    <w:rsid w:val="00A644F7"/>
    <w:rsid w:val="00A64D84"/>
    <w:rsid w:val="00A6613D"/>
    <w:rsid w:val="00A769AD"/>
    <w:rsid w:val="00A86074"/>
    <w:rsid w:val="00A911DA"/>
    <w:rsid w:val="00AA268D"/>
    <w:rsid w:val="00AA30DF"/>
    <w:rsid w:val="00AA35E2"/>
    <w:rsid w:val="00AA4C58"/>
    <w:rsid w:val="00AB1B36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AE69DD"/>
    <w:rsid w:val="00B01D55"/>
    <w:rsid w:val="00B06CFD"/>
    <w:rsid w:val="00B11BB7"/>
    <w:rsid w:val="00B11E36"/>
    <w:rsid w:val="00B16ED2"/>
    <w:rsid w:val="00B2230B"/>
    <w:rsid w:val="00B46437"/>
    <w:rsid w:val="00B538BB"/>
    <w:rsid w:val="00B54694"/>
    <w:rsid w:val="00B77E9B"/>
    <w:rsid w:val="00BA7BEE"/>
    <w:rsid w:val="00BB1D4C"/>
    <w:rsid w:val="00BC267D"/>
    <w:rsid w:val="00BC76B7"/>
    <w:rsid w:val="00BD33D8"/>
    <w:rsid w:val="00BD6D26"/>
    <w:rsid w:val="00BD6EB4"/>
    <w:rsid w:val="00BD7433"/>
    <w:rsid w:val="00BE3D33"/>
    <w:rsid w:val="00BF03EC"/>
    <w:rsid w:val="00C13AD2"/>
    <w:rsid w:val="00C15D61"/>
    <w:rsid w:val="00C24FA3"/>
    <w:rsid w:val="00C260EA"/>
    <w:rsid w:val="00C3316D"/>
    <w:rsid w:val="00C3774C"/>
    <w:rsid w:val="00C37DC8"/>
    <w:rsid w:val="00C434F9"/>
    <w:rsid w:val="00C441E3"/>
    <w:rsid w:val="00C4576B"/>
    <w:rsid w:val="00C571F9"/>
    <w:rsid w:val="00C57DBE"/>
    <w:rsid w:val="00C7434B"/>
    <w:rsid w:val="00C802EB"/>
    <w:rsid w:val="00C829A4"/>
    <w:rsid w:val="00C83156"/>
    <w:rsid w:val="00C876DD"/>
    <w:rsid w:val="00C9214E"/>
    <w:rsid w:val="00C965AC"/>
    <w:rsid w:val="00CA7E98"/>
    <w:rsid w:val="00CB1BE7"/>
    <w:rsid w:val="00CB412D"/>
    <w:rsid w:val="00CC1A40"/>
    <w:rsid w:val="00CC1F5F"/>
    <w:rsid w:val="00CC2448"/>
    <w:rsid w:val="00CC6287"/>
    <w:rsid w:val="00CD0237"/>
    <w:rsid w:val="00CD0526"/>
    <w:rsid w:val="00CD4E07"/>
    <w:rsid w:val="00CE080C"/>
    <w:rsid w:val="00CE4214"/>
    <w:rsid w:val="00CE6DB7"/>
    <w:rsid w:val="00CF0C2E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5C51"/>
    <w:rsid w:val="00D3385E"/>
    <w:rsid w:val="00D43CAB"/>
    <w:rsid w:val="00D441DB"/>
    <w:rsid w:val="00D47C32"/>
    <w:rsid w:val="00D5534D"/>
    <w:rsid w:val="00D574A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A1A0E"/>
    <w:rsid w:val="00DA4919"/>
    <w:rsid w:val="00DB0CC3"/>
    <w:rsid w:val="00DB27F8"/>
    <w:rsid w:val="00DB580A"/>
    <w:rsid w:val="00DC188F"/>
    <w:rsid w:val="00DC2B84"/>
    <w:rsid w:val="00DC3B45"/>
    <w:rsid w:val="00DC3B4F"/>
    <w:rsid w:val="00DC4882"/>
    <w:rsid w:val="00DC7789"/>
    <w:rsid w:val="00DD4278"/>
    <w:rsid w:val="00DE1DE9"/>
    <w:rsid w:val="00DE45E5"/>
    <w:rsid w:val="00DE60FE"/>
    <w:rsid w:val="00DE678D"/>
    <w:rsid w:val="00DF048B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43DA"/>
    <w:rsid w:val="00E47EA0"/>
    <w:rsid w:val="00E56727"/>
    <w:rsid w:val="00E56779"/>
    <w:rsid w:val="00E61A18"/>
    <w:rsid w:val="00E718CD"/>
    <w:rsid w:val="00E74742"/>
    <w:rsid w:val="00E84C03"/>
    <w:rsid w:val="00E93628"/>
    <w:rsid w:val="00E94BFD"/>
    <w:rsid w:val="00EA51E5"/>
    <w:rsid w:val="00EB3C06"/>
    <w:rsid w:val="00EB3CA6"/>
    <w:rsid w:val="00EB679A"/>
    <w:rsid w:val="00EC0CA3"/>
    <w:rsid w:val="00EC7223"/>
    <w:rsid w:val="00ED1928"/>
    <w:rsid w:val="00EE0772"/>
    <w:rsid w:val="00EE4B82"/>
    <w:rsid w:val="00EF0836"/>
    <w:rsid w:val="00EF2AB8"/>
    <w:rsid w:val="00EF6B82"/>
    <w:rsid w:val="00EF6C9F"/>
    <w:rsid w:val="00F02078"/>
    <w:rsid w:val="00F04E23"/>
    <w:rsid w:val="00F0760E"/>
    <w:rsid w:val="00F07DF2"/>
    <w:rsid w:val="00F11995"/>
    <w:rsid w:val="00F1290B"/>
    <w:rsid w:val="00F246A0"/>
    <w:rsid w:val="00F32609"/>
    <w:rsid w:val="00F354EB"/>
    <w:rsid w:val="00F4251B"/>
    <w:rsid w:val="00F45F4E"/>
    <w:rsid w:val="00F46ABB"/>
    <w:rsid w:val="00F50013"/>
    <w:rsid w:val="00F52C8A"/>
    <w:rsid w:val="00F55152"/>
    <w:rsid w:val="00F5554B"/>
    <w:rsid w:val="00F734B3"/>
    <w:rsid w:val="00F73DE8"/>
    <w:rsid w:val="00F77CBC"/>
    <w:rsid w:val="00F77FC1"/>
    <w:rsid w:val="00F86469"/>
    <w:rsid w:val="00F90D09"/>
    <w:rsid w:val="00F934AC"/>
    <w:rsid w:val="00F94D11"/>
    <w:rsid w:val="00FA272A"/>
    <w:rsid w:val="00FA5104"/>
    <w:rsid w:val="00FB0DEB"/>
    <w:rsid w:val="00FB15F0"/>
    <w:rsid w:val="00FB390E"/>
    <w:rsid w:val="00FC22DE"/>
    <w:rsid w:val="00FC5E74"/>
    <w:rsid w:val="00FC6822"/>
    <w:rsid w:val="00FC6AB7"/>
    <w:rsid w:val="00FC7040"/>
    <w:rsid w:val="00FD1BC9"/>
    <w:rsid w:val="00FD1F1D"/>
    <w:rsid w:val="00FD7633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7FFF-DBF4-43E0-B147-A40516F0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725</TotalTime>
  <Pages>1</Pages>
  <Words>4285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Slotova Kamila</cp:lastModifiedBy>
  <cp:revision>139</cp:revision>
  <cp:lastPrinted>2018-10-18T10:13:00Z</cp:lastPrinted>
  <dcterms:created xsi:type="dcterms:W3CDTF">2015-12-14T12:44:00Z</dcterms:created>
  <dcterms:modified xsi:type="dcterms:W3CDTF">2018-10-31T09:32:00Z</dcterms:modified>
</cp:coreProperties>
</file>