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F4" w:rsidRPr="00A41B83" w:rsidRDefault="00B65CF4" w:rsidP="002D03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65CF4" w:rsidRPr="00A41B83" w:rsidRDefault="00B65CF4" w:rsidP="002D03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65CF4" w:rsidRPr="00A41B83" w:rsidRDefault="00B65CF4" w:rsidP="002D03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65CF4" w:rsidRPr="00A41B83" w:rsidRDefault="00B65CF4" w:rsidP="002D03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65CF4" w:rsidRPr="00A41B83" w:rsidRDefault="00B65CF4" w:rsidP="002D03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65CF4" w:rsidRPr="00A41B83" w:rsidRDefault="00B65CF4" w:rsidP="002D03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65CF4" w:rsidRPr="00A41B83" w:rsidRDefault="00B65CF4" w:rsidP="002D03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65CF4" w:rsidRPr="00A41B83" w:rsidRDefault="00B65CF4" w:rsidP="002D03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65CF4" w:rsidRPr="00A41B83" w:rsidRDefault="00B65CF4" w:rsidP="002D03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65CF4" w:rsidRPr="00A41B83" w:rsidRDefault="00B65CF4" w:rsidP="002D03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65CF4" w:rsidRPr="00A41B83" w:rsidRDefault="00B65CF4" w:rsidP="002D03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65CF4" w:rsidRPr="00A41B83" w:rsidRDefault="00B65CF4" w:rsidP="002D03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96"/>
          <w:szCs w:val="96"/>
        </w:rPr>
      </w:pPr>
      <w:r w:rsidRPr="00A41B83">
        <w:rPr>
          <w:rFonts w:ascii="Arial" w:eastAsia="Times New Roman" w:hAnsi="Arial" w:cs="Arial"/>
          <w:b/>
          <w:bCs/>
          <w:kern w:val="36"/>
          <w:sz w:val="96"/>
          <w:szCs w:val="96"/>
        </w:rPr>
        <w:t>Etický kodex</w:t>
      </w:r>
    </w:p>
    <w:p w:rsidR="00B65CF4" w:rsidRPr="00A41B83" w:rsidRDefault="00B65CF4" w:rsidP="002D03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65CF4" w:rsidRPr="00A41B83" w:rsidRDefault="00B65CF4" w:rsidP="002D03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65CF4" w:rsidRPr="00A41B83" w:rsidRDefault="00B65CF4" w:rsidP="002D03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65CF4" w:rsidRPr="00A41B83" w:rsidRDefault="00B65CF4" w:rsidP="002D03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65CF4" w:rsidRPr="00A41B83" w:rsidRDefault="00B65CF4" w:rsidP="002D03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65CF4" w:rsidRPr="00A41B83" w:rsidRDefault="00B65CF4" w:rsidP="002D03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65CF4" w:rsidRPr="00A41B83" w:rsidRDefault="00B65CF4" w:rsidP="002D03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65CF4" w:rsidRPr="00A41B83" w:rsidRDefault="00B65CF4" w:rsidP="002D03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65CF4" w:rsidRPr="00A41B83" w:rsidRDefault="00B65CF4" w:rsidP="002D03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65CF4" w:rsidRPr="00A41B83" w:rsidRDefault="00B65CF4" w:rsidP="002D03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65CF4" w:rsidRPr="00A41B83" w:rsidRDefault="00B65CF4" w:rsidP="002D03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65CF4" w:rsidRPr="00A41B83" w:rsidRDefault="00B65CF4" w:rsidP="002D03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65CF4" w:rsidRPr="00A41B83" w:rsidRDefault="00B65CF4" w:rsidP="002D03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65CF4" w:rsidRPr="00A41B83" w:rsidRDefault="00B65CF4" w:rsidP="002D03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65CF4" w:rsidRPr="00A41B83" w:rsidRDefault="00B65CF4" w:rsidP="002D03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65CF4" w:rsidRPr="00A41B83" w:rsidRDefault="00B65CF4" w:rsidP="002D03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65CF4" w:rsidRPr="00A41B83" w:rsidRDefault="00B65CF4" w:rsidP="002D03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65CF4" w:rsidRPr="00A41B83" w:rsidRDefault="00B65CF4" w:rsidP="002D03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65CF4" w:rsidRPr="00A41B83" w:rsidRDefault="00B65CF4" w:rsidP="002D03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65CF4" w:rsidRPr="00A41B83" w:rsidRDefault="00B65CF4" w:rsidP="002D03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65CF4" w:rsidRPr="00A41B83" w:rsidRDefault="00B65CF4" w:rsidP="002D03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65CF4" w:rsidRPr="00A41B83" w:rsidRDefault="00B65CF4" w:rsidP="00B65CF4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A41B83">
        <w:rPr>
          <w:rFonts w:ascii="Arial" w:eastAsia="Times New Roman" w:hAnsi="Arial" w:cs="Arial"/>
          <w:b/>
          <w:bCs/>
          <w:kern w:val="36"/>
          <w:sz w:val="32"/>
          <w:szCs w:val="32"/>
        </w:rPr>
        <w:t>červen 2020</w:t>
      </w:r>
    </w:p>
    <w:p w:rsidR="00B65CF4" w:rsidRPr="00A41B83" w:rsidRDefault="00B65CF4" w:rsidP="00B46C68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proofErr w:type="spellStart"/>
      <w:r w:rsidRPr="00A41B83">
        <w:rPr>
          <w:rFonts w:ascii="Arial" w:eastAsia="Times New Roman" w:hAnsi="Arial" w:cs="Arial"/>
          <w:b/>
          <w:bCs/>
          <w:kern w:val="36"/>
          <w:sz w:val="32"/>
          <w:szCs w:val="32"/>
        </w:rPr>
        <w:t>Angyalossy</w:t>
      </w:r>
      <w:proofErr w:type="spellEnd"/>
      <w:r w:rsidRPr="00A41B83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, </w:t>
      </w:r>
      <w:proofErr w:type="spellStart"/>
      <w:r w:rsidRPr="00A41B83">
        <w:rPr>
          <w:rFonts w:ascii="Arial" w:eastAsia="Times New Roman" w:hAnsi="Arial" w:cs="Arial"/>
          <w:b/>
          <w:bCs/>
          <w:kern w:val="36"/>
          <w:sz w:val="32"/>
          <w:szCs w:val="32"/>
        </w:rPr>
        <w:t>Havelec</w:t>
      </w:r>
      <w:proofErr w:type="spellEnd"/>
      <w:r w:rsidRPr="00A41B83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 a kol.</w:t>
      </w:r>
    </w:p>
    <w:p w:rsidR="00B65CF4" w:rsidRPr="00A41B83" w:rsidRDefault="00B65CF4" w:rsidP="002D03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E339FE" w:rsidRPr="00A41B83" w:rsidRDefault="00E339FE" w:rsidP="002D03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A41B83">
        <w:rPr>
          <w:rFonts w:ascii="Arial" w:eastAsia="Times New Roman" w:hAnsi="Arial" w:cs="Arial"/>
          <w:b/>
          <w:bCs/>
          <w:kern w:val="36"/>
          <w:sz w:val="32"/>
          <w:szCs w:val="32"/>
        </w:rPr>
        <w:lastRenderedPageBreak/>
        <w:t>Etické zásady chování soudce</w:t>
      </w:r>
    </w:p>
    <w:p w:rsidR="00613137" w:rsidRPr="00A41B83" w:rsidRDefault="00613137" w:rsidP="002D037D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8D0088"/>
          <w:kern w:val="36"/>
          <w:sz w:val="32"/>
          <w:szCs w:val="32"/>
        </w:rPr>
      </w:pPr>
    </w:p>
    <w:p w:rsidR="00267E1D" w:rsidRPr="00A41B83" w:rsidRDefault="00267E1D" w:rsidP="002D037D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8D0088"/>
          <w:kern w:val="36"/>
          <w:sz w:val="32"/>
          <w:szCs w:val="32"/>
        </w:rPr>
      </w:pPr>
    </w:p>
    <w:p w:rsidR="00C43CD0" w:rsidRPr="00A41B83" w:rsidRDefault="00C43CD0" w:rsidP="002D03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1B83">
        <w:rPr>
          <w:rFonts w:ascii="Arial" w:eastAsia="Times New Roman" w:hAnsi="Arial" w:cs="Arial"/>
          <w:color w:val="000000"/>
          <w:sz w:val="24"/>
          <w:szCs w:val="24"/>
        </w:rPr>
        <w:t>Na základě návrhu kodexu chování soudců zpracovaného v roce 2001 v Bangalore, v zájmu posílení etiky v soudnictví, vycházeje i z Etického kodexu Soudcovské unie Č</w:t>
      </w:r>
      <w:r w:rsidR="008475AA" w:rsidRPr="00A41B83">
        <w:rPr>
          <w:rFonts w:ascii="Arial" w:eastAsia="Times New Roman" w:hAnsi="Arial" w:cs="Arial"/>
          <w:color w:val="000000"/>
          <w:sz w:val="24"/>
          <w:szCs w:val="24"/>
        </w:rPr>
        <w:t>eské re</w:t>
      </w:r>
      <w:r w:rsidR="00786A5E" w:rsidRPr="00A41B83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8475AA" w:rsidRPr="00A41B83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786A5E" w:rsidRPr="00A41B83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="008475AA" w:rsidRPr="00A41B83">
        <w:rPr>
          <w:rFonts w:ascii="Arial" w:eastAsia="Times New Roman" w:hAnsi="Arial" w:cs="Arial"/>
          <w:color w:val="000000"/>
          <w:sz w:val="24"/>
          <w:szCs w:val="24"/>
        </w:rPr>
        <w:t>liky</w:t>
      </w:r>
      <w:r w:rsidR="007828C9" w:rsidRPr="00A41B83">
        <w:rPr>
          <w:rFonts w:ascii="Arial" w:eastAsia="Times New Roman" w:hAnsi="Arial" w:cs="Arial"/>
          <w:color w:val="000000"/>
          <w:sz w:val="24"/>
          <w:szCs w:val="24"/>
        </w:rPr>
        <w:t xml:space="preserve">, byl přijat tento </w:t>
      </w:r>
      <w:r w:rsidR="00013537" w:rsidRPr="00A41B83">
        <w:rPr>
          <w:rFonts w:ascii="Arial" w:eastAsia="Times New Roman" w:hAnsi="Arial" w:cs="Arial"/>
          <w:b/>
          <w:color w:val="000000"/>
          <w:sz w:val="24"/>
          <w:szCs w:val="24"/>
        </w:rPr>
        <w:t>E</w:t>
      </w:r>
      <w:r w:rsidR="007828C9" w:rsidRPr="00A41B83">
        <w:rPr>
          <w:rFonts w:ascii="Arial" w:eastAsia="Times New Roman" w:hAnsi="Arial" w:cs="Arial"/>
          <w:b/>
          <w:color w:val="000000"/>
          <w:sz w:val="24"/>
          <w:szCs w:val="24"/>
        </w:rPr>
        <w:t>tický kodex</w:t>
      </w:r>
      <w:r w:rsidR="00C1143F" w:rsidRPr="00A41B83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613137" w:rsidRPr="00A41B83" w:rsidRDefault="00613137" w:rsidP="002D03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trike/>
          <w:color w:val="000000"/>
          <w:sz w:val="24"/>
          <w:szCs w:val="24"/>
        </w:rPr>
      </w:pPr>
    </w:p>
    <w:p w:rsidR="00267E1D" w:rsidRPr="00A41B83" w:rsidRDefault="00267E1D" w:rsidP="002D03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trike/>
          <w:color w:val="000000"/>
          <w:sz w:val="24"/>
          <w:szCs w:val="24"/>
        </w:rPr>
      </w:pPr>
    </w:p>
    <w:p w:rsidR="00CC616C" w:rsidRPr="00A41B83" w:rsidRDefault="00E339FE" w:rsidP="002D037D">
      <w:pPr>
        <w:pStyle w:val="Odstavecseseznamem"/>
        <w:numPr>
          <w:ilvl w:val="0"/>
          <w:numId w:val="2"/>
        </w:numPr>
        <w:shd w:val="clear" w:color="auto" w:fill="FFFFFF"/>
        <w:ind w:left="0" w:firstLine="0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A41B8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Nezávislost</w:t>
      </w:r>
    </w:p>
    <w:p w:rsidR="005E4736" w:rsidRPr="00A41B83" w:rsidRDefault="005E4736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CC616C" w:rsidRPr="00A41B83" w:rsidRDefault="005E4736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color w:val="000000"/>
          <w:szCs w:val="24"/>
          <w:lang w:eastAsia="cs-CZ"/>
        </w:rPr>
      </w:pPr>
      <w:proofErr w:type="gramStart"/>
      <w:r w:rsidRPr="00A41B83">
        <w:rPr>
          <w:rFonts w:ascii="Arial" w:eastAsia="Times New Roman" w:hAnsi="Arial" w:cs="Arial"/>
          <w:b/>
          <w:bCs/>
          <w:szCs w:val="24"/>
          <w:lang w:eastAsia="cs-CZ"/>
        </w:rPr>
        <w:t>I.</w:t>
      </w:r>
      <w:r w:rsidR="00CC616C" w:rsidRPr="00A41B83">
        <w:rPr>
          <w:rFonts w:ascii="Arial" w:eastAsia="Times New Roman" w:hAnsi="Arial" w:cs="Arial"/>
          <w:b/>
          <w:bCs/>
          <w:szCs w:val="24"/>
          <w:lang w:eastAsia="cs-CZ"/>
        </w:rPr>
        <w:t>1.</w:t>
      </w:r>
      <w:proofErr w:type="gramEnd"/>
      <w:r w:rsidR="00E339FE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Soudce vykonává svou funkci nezávisle, na základě vlastního hodnocení skutečností a svědomitého výkladu a aplikace zákona. Nepodl</w:t>
      </w:r>
      <w:r w:rsidR="00992986" w:rsidRPr="00A41B83">
        <w:rPr>
          <w:rFonts w:ascii="Arial" w:eastAsia="Times New Roman" w:hAnsi="Arial" w:cs="Arial"/>
          <w:color w:val="000000"/>
          <w:szCs w:val="24"/>
          <w:lang w:eastAsia="cs-CZ"/>
        </w:rPr>
        <w:t>é</w:t>
      </w:r>
      <w:r w:rsidR="00E339FE" w:rsidRPr="00A41B83">
        <w:rPr>
          <w:rFonts w:ascii="Arial" w:eastAsia="Times New Roman" w:hAnsi="Arial" w:cs="Arial"/>
          <w:color w:val="000000"/>
          <w:szCs w:val="24"/>
          <w:lang w:eastAsia="cs-CZ"/>
        </w:rPr>
        <w:t>há žádným vlivům, zájmům, zásahům, nátlaku a výhrůžkám</w:t>
      </w:r>
      <w:r w:rsidR="00492A96" w:rsidRPr="00A41B83">
        <w:rPr>
          <w:rFonts w:ascii="Arial" w:eastAsia="Times New Roman" w:hAnsi="Arial" w:cs="Arial"/>
          <w:color w:val="000000"/>
          <w:szCs w:val="24"/>
          <w:lang w:eastAsia="cs-CZ"/>
        </w:rPr>
        <w:t>.</w:t>
      </w:r>
    </w:p>
    <w:p w:rsidR="00267E1D" w:rsidRPr="00A41B83" w:rsidRDefault="00267E1D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9648C2" w:rsidRPr="00A41B83" w:rsidRDefault="005E4736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b/>
          <w:bCs/>
          <w:szCs w:val="24"/>
          <w:lang w:eastAsia="cs-CZ"/>
        </w:rPr>
      </w:pPr>
      <w:proofErr w:type="gramStart"/>
      <w:r w:rsidRPr="00A41B83">
        <w:rPr>
          <w:rFonts w:ascii="Arial" w:eastAsia="Times New Roman" w:hAnsi="Arial" w:cs="Arial"/>
          <w:b/>
          <w:bCs/>
          <w:szCs w:val="24"/>
          <w:lang w:eastAsia="cs-CZ"/>
        </w:rPr>
        <w:t>I.</w:t>
      </w:r>
      <w:r w:rsidR="00CC616C" w:rsidRPr="00A41B83">
        <w:rPr>
          <w:rFonts w:ascii="Arial" w:eastAsia="Times New Roman" w:hAnsi="Arial" w:cs="Arial"/>
          <w:b/>
          <w:bCs/>
          <w:szCs w:val="24"/>
          <w:lang w:eastAsia="cs-CZ"/>
        </w:rPr>
        <w:t>2.</w:t>
      </w:r>
      <w:proofErr w:type="gramEnd"/>
      <w:r w:rsidR="00CC616C" w:rsidRPr="00A41B83">
        <w:rPr>
          <w:rFonts w:ascii="Arial" w:eastAsia="Times New Roman" w:hAnsi="Arial" w:cs="Arial"/>
          <w:b/>
          <w:bCs/>
          <w:szCs w:val="24"/>
          <w:lang w:eastAsia="cs-CZ"/>
        </w:rPr>
        <w:t xml:space="preserve"> </w:t>
      </w:r>
      <w:r w:rsidR="00776817" w:rsidRPr="00A41B83">
        <w:rPr>
          <w:rFonts w:ascii="Arial" w:hAnsi="Arial" w:cs="Arial"/>
          <w:szCs w:val="24"/>
        </w:rPr>
        <w:t xml:space="preserve">Soudce </w:t>
      </w:r>
      <w:r w:rsidR="00492A96" w:rsidRPr="00A41B83">
        <w:rPr>
          <w:rFonts w:ascii="Arial" w:hAnsi="Arial" w:cs="Arial"/>
          <w:szCs w:val="24"/>
        </w:rPr>
        <w:t xml:space="preserve">dbá o </w:t>
      </w:r>
      <w:r w:rsidR="00776817" w:rsidRPr="00A41B83">
        <w:rPr>
          <w:rFonts w:ascii="Arial" w:hAnsi="Arial" w:cs="Arial"/>
          <w:szCs w:val="24"/>
        </w:rPr>
        <w:t>nezávislost</w:t>
      </w:r>
      <w:r w:rsidR="00492A96" w:rsidRPr="00A41B83">
        <w:rPr>
          <w:rFonts w:ascii="Arial" w:hAnsi="Arial" w:cs="Arial"/>
          <w:szCs w:val="24"/>
        </w:rPr>
        <w:t xml:space="preserve"> výkonu </w:t>
      </w:r>
      <w:r w:rsidR="00776817" w:rsidRPr="00A41B83">
        <w:rPr>
          <w:rFonts w:ascii="Arial" w:hAnsi="Arial" w:cs="Arial"/>
          <w:szCs w:val="24"/>
        </w:rPr>
        <w:t>soudní</w:t>
      </w:r>
      <w:r w:rsidR="00492A96" w:rsidRPr="00A41B83">
        <w:rPr>
          <w:rFonts w:ascii="Arial" w:hAnsi="Arial" w:cs="Arial"/>
          <w:szCs w:val="24"/>
        </w:rPr>
        <w:t xml:space="preserve"> moci</w:t>
      </w:r>
      <w:r w:rsidR="00C43CD0" w:rsidRPr="00A41B83">
        <w:rPr>
          <w:rFonts w:ascii="Arial" w:hAnsi="Arial" w:cs="Arial"/>
          <w:szCs w:val="24"/>
        </w:rPr>
        <w:t>, důvěru v n</w:t>
      </w:r>
      <w:r w:rsidR="00217315" w:rsidRPr="00A41B83">
        <w:rPr>
          <w:rFonts w:ascii="Arial" w:hAnsi="Arial" w:cs="Arial"/>
          <w:szCs w:val="24"/>
        </w:rPr>
        <w:t>i</w:t>
      </w:r>
      <w:r w:rsidR="00776817" w:rsidRPr="00A41B83">
        <w:rPr>
          <w:rFonts w:ascii="Arial" w:hAnsi="Arial" w:cs="Arial"/>
          <w:szCs w:val="24"/>
        </w:rPr>
        <w:t xml:space="preserve"> </w:t>
      </w:r>
      <w:r w:rsidR="00492A96" w:rsidRPr="00A41B83">
        <w:rPr>
          <w:rFonts w:ascii="Arial" w:hAnsi="Arial" w:cs="Arial"/>
          <w:szCs w:val="24"/>
        </w:rPr>
        <w:t xml:space="preserve">a respektuje </w:t>
      </w:r>
      <w:r w:rsidR="00776817" w:rsidRPr="00A41B83">
        <w:rPr>
          <w:rFonts w:ascii="Arial" w:hAnsi="Arial" w:cs="Arial"/>
          <w:szCs w:val="24"/>
        </w:rPr>
        <w:t>vysok</w:t>
      </w:r>
      <w:r w:rsidR="00492A96" w:rsidRPr="00A41B83">
        <w:rPr>
          <w:rFonts w:ascii="Arial" w:hAnsi="Arial" w:cs="Arial"/>
          <w:szCs w:val="24"/>
        </w:rPr>
        <w:t>é</w:t>
      </w:r>
      <w:r w:rsidR="00776817" w:rsidRPr="00A41B83">
        <w:rPr>
          <w:rFonts w:ascii="Arial" w:hAnsi="Arial" w:cs="Arial"/>
          <w:szCs w:val="24"/>
        </w:rPr>
        <w:t xml:space="preserve"> nárok</w:t>
      </w:r>
      <w:r w:rsidR="00492A96" w:rsidRPr="00A41B83">
        <w:rPr>
          <w:rFonts w:ascii="Arial" w:hAnsi="Arial" w:cs="Arial"/>
          <w:szCs w:val="24"/>
        </w:rPr>
        <w:t>y na chování soudce</w:t>
      </w:r>
      <w:r w:rsidR="00776817" w:rsidRPr="00A41B83">
        <w:rPr>
          <w:rFonts w:ascii="Arial" w:hAnsi="Arial" w:cs="Arial"/>
          <w:szCs w:val="24"/>
        </w:rPr>
        <w:t>.</w:t>
      </w:r>
      <w:r w:rsidR="00B460EA" w:rsidRPr="00A41B83">
        <w:rPr>
          <w:rFonts w:ascii="Arial" w:hAnsi="Arial" w:cs="Arial"/>
          <w:szCs w:val="24"/>
        </w:rPr>
        <w:t xml:space="preserve"> </w:t>
      </w:r>
    </w:p>
    <w:p w:rsidR="009648C2" w:rsidRPr="00A41B83" w:rsidRDefault="009648C2" w:rsidP="002D037D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267E1D" w:rsidRPr="00A41B83" w:rsidRDefault="00267E1D" w:rsidP="002D037D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5E4736" w:rsidRPr="00A41B83" w:rsidRDefault="00E339FE" w:rsidP="002D037D">
      <w:pPr>
        <w:pStyle w:val="Odstavecseseznamem"/>
        <w:numPr>
          <w:ilvl w:val="0"/>
          <w:numId w:val="2"/>
        </w:numPr>
        <w:shd w:val="clear" w:color="auto" w:fill="FFFFFF"/>
        <w:ind w:left="0" w:firstLine="0"/>
        <w:jc w:val="both"/>
        <w:outlineLvl w:val="2"/>
        <w:rPr>
          <w:rFonts w:ascii="Arial" w:eastAsiaTheme="minorHAnsi" w:hAnsi="Arial" w:cs="Arial"/>
          <w:szCs w:val="24"/>
          <w:lang w:eastAsia="en-US"/>
        </w:rPr>
      </w:pPr>
      <w:r w:rsidRPr="00A41B8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Nestrannost</w:t>
      </w:r>
      <w:r w:rsidR="00C34CC7" w:rsidRPr="00A41B8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a rovnost</w:t>
      </w:r>
    </w:p>
    <w:p w:rsidR="005E4736" w:rsidRPr="00A41B83" w:rsidRDefault="005E4736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Theme="minorHAnsi" w:hAnsi="Arial" w:cs="Arial"/>
          <w:sz w:val="28"/>
          <w:szCs w:val="28"/>
          <w:lang w:eastAsia="en-US"/>
        </w:rPr>
      </w:pPr>
    </w:p>
    <w:p w:rsidR="005E4736" w:rsidRPr="00A41B83" w:rsidRDefault="005E4736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color w:val="000000"/>
          <w:szCs w:val="24"/>
          <w:lang w:eastAsia="cs-CZ"/>
        </w:rPr>
      </w:pPr>
      <w:proofErr w:type="gramStart"/>
      <w:r w:rsidRPr="00A41B83">
        <w:rPr>
          <w:rFonts w:ascii="Arial" w:eastAsia="Times New Roman" w:hAnsi="Arial" w:cs="Arial"/>
          <w:b/>
          <w:bCs/>
          <w:szCs w:val="24"/>
          <w:lang w:eastAsia="cs-CZ"/>
        </w:rPr>
        <w:t>II.1.</w:t>
      </w:r>
      <w:proofErr w:type="gramEnd"/>
      <w:r w:rsidRPr="00A41B8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="00E339FE" w:rsidRPr="00A41B83">
        <w:rPr>
          <w:rFonts w:ascii="Arial" w:eastAsia="Times New Roman" w:hAnsi="Arial" w:cs="Arial"/>
          <w:color w:val="000000"/>
          <w:szCs w:val="24"/>
          <w:lang w:eastAsia="cs-CZ"/>
        </w:rPr>
        <w:t>Soudce vykonává svou funkci nestranně, nezaujatě</w:t>
      </w:r>
      <w:r w:rsidR="008C7198" w:rsidRPr="00A41B83">
        <w:rPr>
          <w:rFonts w:ascii="Arial" w:eastAsia="Times New Roman" w:hAnsi="Arial" w:cs="Arial"/>
          <w:color w:val="000000"/>
          <w:szCs w:val="24"/>
          <w:lang w:eastAsia="cs-CZ"/>
        </w:rPr>
        <w:t>,</w:t>
      </w:r>
      <w:r w:rsidR="00E339FE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bez předsudků</w:t>
      </w:r>
      <w:r w:rsidR="00992986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a</w:t>
      </w:r>
      <w:r w:rsidR="00B01741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zachovává patřičnou míru zdrženlivosti</w:t>
      </w:r>
      <w:r w:rsidR="00E339FE" w:rsidRPr="00A41B83">
        <w:rPr>
          <w:rFonts w:ascii="Arial" w:eastAsia="Times New Roman" w:hAnsi="Arial" w:cs="Arial"/>
          <w:color w:val="000000"/>
          <w:szCs w:val="24"/>
          <w:lang w:eastAsia="cs-CZ"/>
        </w:rPr>
        <w:t>.</w:t>
      </w:r>
      <w:r w:rsidR="00B460EA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</w:p>
    <w:p w:rsidR="00267E1D" w:rsidRPr="00A41B83" w:rsidRDefault="00267E1D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5E4736" w:rsidRPr="00A41B83" w:rsidRDefault="005E4736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color w:val="000000"/>
          <w:szCs w:val="24"/>
          <w:lang w:eastAsia="cs-CZ"/>
        </w:rPr>
      </w:pPr>
      <w:proofErr w:type="gramStart"/>
      <w:r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II.</w:t>
      </w:r>
      <w:r w:rsidR="00CC616C"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2.</w:t>
      </w:r>
      <w:proofErr w:type="gramEnd"/>
      <w:r w:rsidR="00E339FE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Při výkonu funkce i v osobním životě se soudce chová způsobem, který neohrožuje důvěru v jeho nestrannost. </w:t>
      </w:r>
    </w:p>
    <w:p w:rsidR="00267E1D" w:rsidRPr="00A41B83" w:rsidRDefault="00267E1D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5E4736" w:rsidRPr="00A41B83" w:rsidRDefault="00E339FE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color w:val="000000"/>
          <w:szCs w:val="24"/>
          <w:lang w:eastAsia="cs-CZ"/>
        </w:rPr>
      </w:pPr>
      <w:proofErr w:type="gramStart"/>
      <w:r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II.3.</w:t>
      </w:r>
      <w:proofErr w:type="gramEnd"/>
      <w:r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Soudce se zdrží projevů, které by mohly ovlivnit výsledek řízení nebo vzbudit pochybnost veřejnosti o nestrannosti řízení, a to</w:t>
      </w:r>
      <w:r w:rsidR="009058DE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i </w:t>
      </w:r>
      <w:r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ve věcech, které </w:t>
      </w:r>
      <w:r w:rsidR="009058DE" w:rsidRPr="00A41B83">
        <w:rPr>
          <w:rFonts w:ascii="Arial" w:eastAsia="Times New Roman" w:hAnsi="Arial" w:cs="Arial"/>
          <w:color w:val="000000"/>
          <w:szCs w:val="24"/>
          <w:lang w:eastAsia="cs-CZ"/>
        </w:rPr>
        <w:t>neprojednává. Vyvaruje se chování, které by mohlo vést k jeho vyloučení z projednávané věci.</w:t>
      </w:r>
    </w:p>
    <w:p w:rsidR="00267E1D" w:rsidRPr="00A41B83" w:rsidRDefault="00267E1D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5E4736" w:rsidRPr="00A41B83" w:rsidRDefault="009058DE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color w:val="000000"/>
          <w:szCs w:val="24"/>
          <w:lang w:eastAsia="cs-CZ"/>
        </w:rPr>
      </w:pPr>
      <w:proofErr w:type="gramStart"/>
      <w:r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II.4</w:t>
      </w:r>
      <w:r w:rsidR="004D1CD6"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.</w:t>
      </w:r>
      <w:proofErr w:type="gramEnd"/>
      <w:r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 xml:space="preserve"> </w:t>
      </w:r>
      <w:r w:rsidR="00E339FE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Se zástupci sdělovacích prostředků </w:t>
      </w:r>
      <w:r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soudce </w:t>
      </w:r>
      <w:r w:rsidR="00267E1D" w:rsidRPr="00A41B83">
        <w:rPr>
          <w:rFonts w:ascii="Arial" w:eastAsia="Times New Roman" w:hAnsi="Arial" w:cs="Arial"/>
          <w:color w:val="000000"/>
          <w:szCs w:val="24"/>
          <w:lang w:eastAsia="cs-CZ"/>
        </w:rPr>
        <w:t>jedná otevřeně</w:t>
      </w:r>
      <w:r w:rsidR="004F2104" w:rsidRPr="00A41B83">
        <w:rPr>
          <w:rFonts w:ascii="Arial" w:eastAsia="Times New Roman" w:hAnsi="Arial" w:cs="Arial"/>
          <w:color w:val="000000"/>
          <w:szCs w:val="24"/>
          <w:lang w:eastAsia="cs-CZ"/>
        </w:rPr>
        <w:t>,</w:t>
      </w:r>
      <w:r w:rsidR="00E339FE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při zachování požadavku nezávislosti a nestrannosti soudní moci.</w:t>
      </w:r>
      <w:r w:rsidR="003C4CE8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</w:p>
    <w:p w:rsidR="00267E1D" w:rsidRPr="00A41B83" w:rsidRDefault="00267E1D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5E4736" w:rsidRPr="00A41B83" w:rsidRDefault="009058DE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color w:val="000000"/>
          <w:szCs w:val="24"/>
          <w:lang w:eastAsia="cs-CZ"/>
        </w:rPr>
      </w:pPr>
      <w:proofErr w:type="gramStart"/>
      <w:r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II.5</w:t>
      </w:r>
      <w:r w:rsidR="004D1CD6"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.</w:t>
      </w:r>
      <w:proofErr w:type="gramEnd"/>
      <w:r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Soudce je zdrženlivý při veřejném vyjadřování politických názorů.</w:t>
      </w:r>
      <w:r w:rsidR="001767CD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</w:p>
    <w:p w:rsidR="00267E1D" w:rsidRPr="00A41B83" w:rsidRDefault="00267E1D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335AC0" w:rsidRPr="00A41B83" w:rsidRDefault="00C34CC7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szCs w:val="24"/>
          <w:lang w:eastAsia="cs-CZ"/>
        </w:rPr>
      </w:pPr>
      <w:proofErr w:type="gramStart"/>
      <w:r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II.</w:t>
      </w:r>
      <w:r w:rsidR="004D1CD6"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6</w:t>
      </w:r>
      <w:r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.</w:t>
      </w:r>
      <w:proofErr w:type="gramEnd"/>
      <w:r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Soudce se při </w:t>
      </w:r>
      <w:r w:rsidR="00FD2468" w:rsidRPr="00A41B83">
        <w:rPr>
          <w:rFonts w:ascii="Arial" w:eastAsia="Times New Roman" w:hAnsi="Arial" w:cs="Arial"/>
          <w:color w:val="000000"/>
          <w:szCs w:val="24"/>
          <w:lang w:eastAsia="cs-CZ"/>
        </w:rPr>
        <w:t>výkonu funkce i v osobním životě</w:t>
      </w:r>
      <w:r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vyvaruje projev</w:t>
      </w:r>
      <w:r w:rsidR="004D1CD6" w:rsidRPr="00A41B83">
        <w:rPr>
          <w:rFonts w:ascii="Arial" w:eastAsia="Times New Roman" w:hAnsi="Arial" w:cs="Arial"/>
          <w:color w:val="000000"/>
          <w:szCs w:val="24"/>
          <w:lang w:eastAsia="cs-CZ"/>
        </w:rPr>
        <w:t>u</w:t>
      </w:r>
      <w:r w:rsidR="00267E1D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jakékoli</w:t>
      </w:r>
      <w:r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diskriminace</w:t>
      </w:r>
      <w:r w:rsidR="004D1CD6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a její podpory.</w:t>
      </w:r>
      <w:r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Přistupuje stejně ke každému</w:t>
      </w:r>
      <w:r w:rsidR="004D1CD6" w:rsidRPr="00A41B83">
        <w:rPr>
          <w:rFonts w:ascii="Arial" w:eastAsia="Times New Roman" w:hAnsi="Arial" w:cs="Arial"/>
          <w:color w:val="000000"/>
          <w:szCs w:val="24"/>
          <w:lang w:eastAsia="cs-CZ"/>
        </w:rPr>
        <w:t>, kdo se účastní soudního řízení</w:t>
      </w:r>
      <w:r w:rsidR="007828C9" w:rsidRPr="00A41B83">
        <w:rPr>
          <w:rFonts w:ascii="Arial" w:eastAsia="Times New Roman" w:hAnsi="Arial" w:cs="Arial"/>
          <w:color w:val="000000"/>
          <w:szCs w:val="24"/>
          <w:lang w:eastAsia="cs-CZ"/>
        </w:rPr>
        <w:t>,</w:t>
      </w:r>
      <w:r w:rsidR="004D1CD6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a</w:t>
      </w:r>
      <w:r w:rsidR="001767CD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="000A4159" w:rsidRPr="00A41B83">
        <w:rPr>
          <w:rFonts w:ascii="Arial" w:eastAsia="Times New Roman" w:hAnsi="Arial" w:cs="Arial"/>
          <w:color w:val="000000"/>
          <w:szCs w:val="24"/>
          <w:lang w:eastAsia="cs-CZ"/>
        </w:rPr>
        <w:t>takový přístup vyžaduje i o</w:t>
      </w:r>
      <w:r w:rsidR="001767CD" w:rsidRPr="00A41B83">
        <w:rPr>
          <w:rFonts w:ascii="Arial" w:eastAsia="Times New Roman" w:hAnsi="Arial" w:cs="Arial"/>
          <w:color w:val="000000"/>
          <w:szCs w:val="24"/>
          <w:lang w:eastAsia="cs-CZ"/>
        </w:rPr>
        <w:t>d těchto osob</w:t>
      </w:r>
      <w:r w:rsidR="004D1CD6" w:rsidRPr="00A41B83">
        <w:rPr>
          <w:rFonts w:ascii="Arial" w:eastAsia="Times New Roman" w:hAnsi="Arial" w:cs="Arial"/>
          <w:szCs w:val="24"/>
          <w:lang w:eastAsia="cs-CZ"/>
        </w:rPr>
        <w:t>.</w:t>
      </w:r>
      <w:r w:rsidR="001767CD" w:rsidRPr="00A41B83">
        <w:rPr>
          <w:rFonts w:ascii="Arial" w:eastAsia="Times New Roman" w:hAnsi="Arial" w:cs="Arial"/>
          <w:szCs w:val="24"/>
          <w:lang w:eastAsia="cs-CZ"/>
        </w:rPr>
        <w:t xml:space="preserve"> </w:t>
      </w:r>
    </w:p>
    <w:p w:rsidR="00335AC0" w:rsidRPr="00A41B83" w:rsidRDefault="00335AC0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szCs w:val="24"/>
          <w:lang w:eastAsia="cs-CZ"/>
        </w:rPr>
      </w:pPr>
    </w:p>
    <w:p w:rsidR="00267E1D" w:rsidRPr="00A41B83" w:rsidRDefault="00267E1D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szCs w:val="24"/>
          <w:lang w:eastAsia="cs-CZ"/>
        </w:rPr>
      </w:pPr>
    </w:p>
    <w:p w:rsidR="005E4736" w:rsidRPr="00A41B83" w:rsidRDefault="00335AC0" w:rsidP="002D037D">
      <w:pPr>
        <w:pStyle w:val="Odstavecseseznamem"/>
        <w:numPr>
          <w:ilvl w:val="0"/>
          <w:numId w:val="2"/>
        </w:numPr>
        <w:shd w:val="clear" w:color="auto" w:fill="FFFFFF"/>
        <w:ind w:left="0" w:firstLine="0"/>
        <w:jc w:val="both"/>
        <w:outlineLvl w:val="2"/>
        <w:rPr>
          <w:rFonts w:ascii="Arial" w:eastAsia="Times New Roman" w:hAnsi="Arial" w:cs="Arial"/>
          <w:szCs w:val="24"/>
          <w:lang w:eastAsia="cs-CZ"/>
        </w:rPr>
      </w:pPr>
      <w:r w:rsidRPr="00A41B8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B</w:t>
      </w:r>
      <w:r w:rsidR="00E339FE" w:rsidRPr="00A41B8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ezúhonnost</w:t>
      </w:r>
      <w:r w:rsidR="00DD3EB0" w:rsidRPr="00A41B8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a důstojnost</w:t>
      </w:r>
    </w:p>
    <w:p w:rsidR="005E4736" w:rsidRPr="00A41B83" w:rsidRDefault="005E4736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5E4736" w:rsidRPr="00A41B83" w:rsidRDefault="005E4736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color w:val="000000"/>
          <w:szCs w:val="24"/>
          <w:lang w:eastAsia="cs-CZ"/>
        </w:rPr>
      </w:pPr>
      <w:proofErr w:type="gramStart"/>
      <w:r w:rsidRPr="00A41B83">
        <w:rPr>
          <w:rFonts w:ascii="Arial" w:eastAsia="Times New Roman" w:hAnsi="Arial" w:cs="Arial"/>
          <w:b/>
          <w:bCs/>
          <w:szCs w:val="24"/>
          <w:lang w:eastAsia="cs-CZ"/>
        </w:rPr>
        <w:t>III.1.</w:t>
      </w:r>
      <w:proofErr w:type="gramEnd"/>
      <w:r w:rsidRPr="00A41B8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="00E339FE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Soudce se chová tak, aby jeho chování nesnižovalo vážnost soudcovského stavu. Při </w:t>
      </w:r>
      <w:r w:rsidR="009C4EF4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výkonu </w:t>
      </w:r>
      <w:r w:rsidR="00E339FE" w:rsidRPr="00A41B83">
        <w:rPr>
          <w:rFonts w:ascii="Arial" w:eastAsia="Times New Roman" w:hAnsi="Arial" w:cs="Arial"/>
          <w:color w:val="000000"/>
          <w:szCs w:val="24"/>
          <w:lang w:eastAsia="cs-CZ"/>
        </w:rPr>
        <w:t>funkce i v osobním životě se vyvaruje jednání, které by mohlo ohrozit jeho bezúhonnost a tím vážnost soudcovského stavu</w:t>
      </w:r>
      <w:r w:rsidR="00217315" w:rsidRPr="00A41B83">
        <w:rPr>
          <w:rFonts w:ascii="Arial" w:eastAsia="Times New Roman" w:hAnsi="Arial" w:cs="Arial"/>
          <w:color w:val="000000"/>
          <w:szCs w:val="24"/>
          <w:lang w:eastAsia="cs-CZ"/>
        </w:rPr>
        <w:t>,</w:t>
      </w:r>
      <w:r w:rsidR="00013537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a podrobuje se </w:t>
      </w:r>
      <w:r w:rsidR="00E339FE" w:rsidRPr="00A41B83">
        <w:rPr>
          <w:rFonts w:ascii="Arial" w:eastAsia="Times New Roman" w:hAnsi="Arial" w:cs="Arial"/>
          <w:color w:val="000000"/>
          <w:szCs w:val="24"/>
          <w:lang w:eastAsia="cs-CZ"/>
        </w:rPr>
        <w:t>omezením z toho plynoucím</w:t>
      </w:r>
      <w:r w:rsidR="00224A3C" w:rsidRPr="00A41B83">
        <w:rPr>
          <w:rFonts w:ascii="Arial" w:eastAsia="Times New Roman" w:hAnsi="Arial" w:cs="Arial"/>
          <w:color w:val="000000"/>
          <w:szCs w:val="24"/>
          <w:lang w:eastAsia="cs-CZ"/>
        </w:rPr>
        <w:t>.</w:t>
      </w:r>
    </w:p>
    <w:p w:rsidR="00267E1D" w:rsidRPr="00A41B83" w:rsidRDefault="00267E1D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335AC0" w:rsidRPr="00A41B83" w:rsidRDefault="00E339FE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szCs w:val="24"/>
          <w:lang w:eastAsia="cs-CZ"/>
        </w:rPr>
      </w:pPr>
      <w:proofErr w:type="gramStart"/>
      <w:r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lastRenderedPageBreak/>
        <w:t>III.2.</w:t>
      </w:r>
      <w:proofErr w:type="gramEnd"/>
      <w:r w:rsidR="00F63382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="00F63382" w:rsidRPr="00A41B83">
        <w:rPr>
          <w:rFonts w:ascii="Arial" w:eastAsia="Times New Roman" w:hAnsi="Arial" w:cs="Arial"/>
          <w:szCs w:val="24"/>
          <w:lang w:eastAsia="cs-CZ"/>
        </w:rPr>
        <w:t xml:space="preserve">Soudce dbá </w:t>
      </w:r>
      <w:r w:rsidR="00224A3C" w:rsidRPr="00A41B83">
        <w:rPr>
          <w:rFonts w:ascii="Arial" w:eastAsia="Times New Roman" w:hAnsi="Arial" w:cs="Arial"/>
          <w:szCs w:val="24"/>
          <w:lang w:eastAsia="cs-CZ"/>
        </w:rPr>
        <w:t>o</w:t>
      </w:r>
      <w:r w:rsidR="00F63382" w:rsidRPr="00A41B83">
        <w:rPr>
          <w:rFonts w:ascii="Arial" w:eastAsia="Times New Roman" w:hAnsi="Arial" w:cs="Arial"/>
          <w:szCs w:val="24"/>
          <w:lang w:eastAsia="cs-CZ"/>
        </w:rPr>
        <w:t xml:space="preserve"> to, aby svou bezúhonností a důvěr</w:t>
      </w:r>
      <w:r w:rsidR="00013537" w:rsidRPr="00A41B83">
        <w:rPr>
          <w:rFonts w:ascii="Arial" w:eastAsia="Times New Roman" w:hAnsi="Arial" w:cs="Arial"/>
          <w:szCs w:val="24"/>
          <w:lang w:eastAsia="cs-CZ"/>
        </w:rPr>
        <w:t>yhodností přispíval k tomu, aby </w:t>
      </w:r>
      <w:r w:rsidR="00F63382" w:rsidRPr="00A41B83">
        <w:rPr>
          <w:rFonts w:ascii="Arial" w:eastAsia="Times New Roman" w:hAnsi="Arial" w:cs="Arial"/>
          <w:szCs w:val="24"/>
          <w:lang w:eastAsia="cs-CZ"/>
        </w:rPr>
        <w:t>soudní rozhodnutí byla veřejností vnímána jako spravedlivá</w:t>
      </w:r>
      <w:r w:rsidR="00224A3C" w:rsidRPr="00A41B83">
        <w:rPr>
          <w:rFonts w:ascii="Arial" w:eastAsia="Times New Roman" w:hAnsi="Arial" w:cs="Arial"/>
          <w:szCs w:val="24"/>
          <w:lang w:eastAsia="cs-CZ"/>
        </w:rPr>
        <w:t>.</w:t>
      </w:r>
    </w:p>
    <w:p w:rsidR="00267E1D" w:rsidRPr="00A41B83" w:rsidRDefault="00267E1D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b/>
          <w:color w:val="000000"/>
          <w:szCs w:val="24"/>
          <w:lang w:eastAsia="cs-CZ"/>
        </w:rPr>
      </w:pPr>
    </w:p>
    <w:p w:rsidR="00335AC0" w:rsidRPr="00A41B83" w:rsidRDefault="009648C2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color w:val="000000"/>
          <w:szCs w:val="24"/>
          <w:lang w:eastAsia="cs-CZ"/>
        </w:rPr>
      </w:pPr>
      <w:proofErr w:type="gramStart"/>
      <w:r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III</w:t>
      </w:r>
      <w:r w:rsidR="005E4736"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.</w:t>
      </w:r>
      <w:r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3.</w:t>
      </w:r>
      <w:proofErr w:type="gramEnd"/>
      <w:r w:rsidR="00217315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="003A5B70" w:rsidRPr="00A41B83">
        <w:rPr>
          <w:rFonts w:ascii="Arial" w:eastAsia="Times New Roman" w:hAnsi="Arial" w:cs="Arial"/>
          <w:color w:val="000000"/>
          <w:szCs w:val="24"/>
          <w:lang w:eastAsia="cs-CZ"/>
        </w:rPr>
        <w:t>Soudce nezneužívá svo</w:t>
      </w:r>
      <w:r w:rsidR="003D27D2" w:rsidRPr="00A41B83">
        <w:rPr>
          <w:rFonts w:ascii="Arial" w:eastAsia="Times New Roman" w:hAnsi="Arial" w:cs="Arial"/>
          <w:color w:val="000000"/>
          <w:szCs w:val="24"/>
          <w:lang w:eastAsia="cs-CZ"/>
        </w:rPr>
        <w:t>u</w:t>
      </w:r>
      <w:r w:rsidR="003A5B70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funkci k prosazování svých </w:t>
      </w:r>
      <w:r w:rsidR="00802AFB" w:rsidRPr="00A41B83">
        <w:rPr>
          <w:rFonts w:ascii="Arial" w:eastAsia="Times New Roman" w:hAnsi="Arial" w:cs="Arial"/>
          <w:color w:val="000000"/>
          <w:szCs w:val="24"/>
          <w:lang w:eastAsia="cs-CZ"/>
        </w:rPr>
        <w:t>osobních nebo ekonomických zájmů a k prosazování zájmů jinýc</w:t>
      </w:r>
      <w:r w:rsidR="00013537" w:rsidRPr="00A41B83">
        <w:rPr>
          <w:rFonts w:ascii="Arial" w:eastAsia="Times New Roman" w:hAnsi="Arial" w:cs="Arial"/>
          <w:color w:val="000000"/>
          <w:szCs w:val="24"/>
          <w:lang w:eastAsia="cs-CZ"/>
        </w:rPr>
        <w:t>h osob, ani nepožaduje výhody a </w:t>
      </w:r>
      <w:r w:rsidR="00802AFB" w:rsidRPr="00A41B83">
        <w:rPr>
          <w:rFonts w:ascii="Arial" w:eastAsia="Times New Roman" w:hAnsi="Arial" w:cs="Arial"/>
          <w:color w:val="000000"/>
          <w:szCs w:val="24"/>
          <w:lang w:eastAsia="cs-CZ"/>
        </w:rPr>
        <w:t>výsady, které mu jako soudci nepřísluší</w:t>
      </w:r>
      <w:r w:rsidR="00224A3C" w:rsidRPr="00A41B83">
        <w:rPr>
          <w:rFonts w:ascii="Arial" w:eastAsia="Times New Roman" w:hAnsi="Arial" w:cs="Arial"/>
          <w:color w:val="000000"/>
          <w:szCs w:val="24"/>
          <w:lang w:eastAsia="cs-CZ"/>
        </w:rPr>
        <w:t>.</w:t>
      </w:r>
      <w:r w:rsidR="000A4159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</w:p>
    <w:p w:rsidR="00267E1D" w:rsidRPr="00A41B83" w:rsidRDefault="00267E1D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335AC0" w:rsidRPr="00A41B83" w:rsidRDefault="00E339FE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color w:val="000000"/>
          <w:szCs w:val="24"/>
          <w:lang w:eastAsia="cs-CZ"/>
        </w:rPr>
      </w:pPr>
      <w:proofErr w:type="gramStart"/>
      <w:r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III.4.</w:t>
      </w:r>
      <w:proofErr w:type="gramEnd"/>
      <w:r w:rsidR="00DD3EB0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="00DD3EB0" w:rsidRPr="00A41B83">
        <w:rPr>
          <w:rFonts w:ascii="Arial" w:hAnsi="Arial" w:cs="Arial"/>
          <w:szCs w:val="24"/>
        </w:rPr>
        <w:t>Soudce nepřijímá dar</w:t>
      </w:r>
      <w:r w:rsidR="00217315" w:rsidRPr="00A41B83">
        <w:rPr>
          <w:rFonts w:ascii="Arial" w:hAnsi="Arial" w:cs="Arial"/>
          <w:szCs w:val="24"/>
        </w:rPr>
        <w:t>y, výhody, či jiná plnění, které by mohly</w:t>
      </w:r>
      <w:r w:rsidR="00DD3EB0" w:rsidRPr="00A41B83">
        <w:rPr>
          <w:rFonts w:ascii="Arial" w:hAnsi="Arial" w:cs="Arial"/>
          <w:szCs w:val="24"/>
        </w:rPr>
        <w:t xml:space="preserve"> vz</w:t>
      </w:r>
      <w:r w:rsidR="00013537" w:rsidRPr="00A41B83">
        <w:rPr>
          <w:rFonts w:ascii="Arial" w:hAnsi="Arial" w:cs="Arial"/>
          <w:szCs w:val="24"/>
        </w:rPr>
        <w:t>budit dojem, že </w:t>
      </w:r>
      <w:r w:rsidR="00217315" w:rsidRPr="00A41B83">
        <w:rPr>
          <w:rFonts w:ascii="Arial" w:hAnsi="Arial" w:cs="Arial"/>
          <w:szCs w:val="24"/>
        </w:rPr>
        <w:t>jsou poskytovány</w:t>
      </w:r>
      <w:r w:rsidR="00DD3EB0" w:rsidRPr="00A41B83">
        <w:rPr>
          <w:rFonts w:ascii="Arial" w:hAnsi="Arial" w:cs="Arial"/>
          <w:szCs w:val="24"/>
        </w:rPr>
        <w:t xml:space="preserve"> v souvislosti s výkonem jeho funkce a</w:t>
      </w:r>
      <w:r w:rsidR="008A7533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usiluje o to</w:t>
      </w:r>
      <w:r w:rsidR="00DD3EB0" w:rsidRPr="00A41B83">
        <w:rPr>
          <w:rFonts w:ascii="Arial" w:eastAsia="Times New Roman" w:hAnsi="Arial" w:cs="Arial"/>
          <w:color w:val="000000"/>
          <w:szCs w:val="24"/>
          <w:lang w:eastAsia="cs-CZ"/>
        </w:rPr>
        <w:t>,</w:t>
      </w:r>
      <w:r w:rsidR="007828C9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aby takové dary, výhody</w:t>
      </w:r>
      <w:r w:rsidR="00DD3EB0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či plnění </w:t>
      </w:r>
      <w:r w:rsidR="009C3B88" w:rsidRPr="00A41B83">
        <w:rPr>
          <w:rFonts w:ascii="Arial" w:eastAsia="Times New Roman" w:hAnsi="Arial" w:cs="Arial"/>
          <w:color w:val="000000"/>
          <w:szCs w:val="24"/>
          <w:lang w:eastAsia="cs-CZ"/>
        </w:rPr>
        <w:t>ne</w:t>
      </w:r>
      <w:r w:rsidR="00DD3EB0" w:rsidRPr="00A41B83">
        <w:rPr>
          <w:rFonts w:ascii="Arial" w:eastAsia="Times New Roman" w:hAnsi="Arial" w:cs="Arial"/>
          <w:color w:val="000000"/>
          <w:szCs w:val="24"/>
          <w:lang w:eastAsia="cs-CZ"/>
        </w:rPr>
        <w:t>přijímala osoba, která je vůči němu v postavení podřízeného</w:t>
      </w:r>
      <w:r w:rsidR="00224A3C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či osoby blízké</w:t>
      </w:r>
      <w:r w:rsidR="00DD3EB0" w:rsidRPr="00A41B83">
        <w:rPr>
          <w:rFonts w:ascii="Arial" w:eastAsia="Times New Roman" w:hAnsi="Arial" w:cs="Arial"/>
          <w:color w:val="000000"/>
          <w:szCs w:val="24"/>
          <w:lang w:eastAsia="cs-CZ"/>
        </w:rPr>
        <w:t>.</w:t>
      </w:r>
    </w:p>
    <w:p w:rsidR="00267E1D" w:rsidRPr="00A41B83" w:rsidRDefault="00267E1D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335AC0" w:rsidRPr="00A41B83" w:rsidRDefault="00E339FE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szCs w:val="24"/>
          <w:lang w:eastAsia="cs-CZ"/>
        </w:rPr>
      </w:pPr>
      <w:proofErr w:type="gramStart"/>
      <w:r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III.5</w:t>
      </w:r>
      <w:r w:rsidR="000E6708"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.</w:t>
      </w:r>
      <w:proofErr w:type="gramEnd"/>
      <w:r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="008A1EBB" w:rsidRPr="00A41B83">
        <w:rPr>
          <w:rFonts w:ascii="Arial" w:eastAsia="Times New Roman" w:hAnsi="Arial" w:cs="Arial"/>
          <w:szCs w:val="24"/>
          <w:lang w:eastAsia="cs-CZ"/>
        </w:rPr>
        <w:t xml:space="preserve">Soudce </w:t>
      </w:r>
      <w:r w:rsidR="00224A3C" w:rsidRPr="00A41B83">
        <w:rPr>
          <w:rFonts w:ascii="Arial" w:eastAsia="Times New Roman" w:hAnsi="Arial" w:cs="Arial"/>
          <w:szCs w:val="24"/>
          <w:lang w:eastAsia="cs-CZ"/>
        </w:rPr>
        <w:t xml:space="preserve">si </w:t>
      </w:r>
      <w:r w:rsidR="008A1EBB" w:rsidRPr="00A41B83">
        <w:rPr>
          <w:rFonts w:ascii="Arial" w:eastAsia="Times New Roman" w:hAnsi="Arial" w:cs="Arial"/>
          <w:szCs w:val="24"/>
          <w:lang w:eastAsia="cs-CZ"/>
        </w:rPr>
        <w:t xml:space="preserve">při správě vlastního majetku </w:t>
      </w:r>
      <w:r w:rsidR="00224A3C" w:rsidRPr="00A41B83">
        <w:rPr>
          <w:rFonts w:ascii="Arial" w:eastAsia="Times New Roman" w:hAnsi="Arial" w:cs="Arial"/>
          <w:szCs w:val="24"/>
          <w:lang w:eastAsia="cs-CZ"/>
        </w:rPr>
        <w:t>počíná tak</w:t>
      </w:r>
      <w:r w:rsidR="008A1EBB" w:rsidRPr="00A41B83">
        <w:rPr>
          <w:rFonts w:ascii="Arial" w:eastAsia="Times New Roman" w:hAnsi="Arial" w:cs="Arial"/>
          <w:szCs w:val="24"/>
          <w:lang w:eastAsia="cs-CZ"/>
        </w:rPr>
        <w:t>, aby neohrozil důvěru v</w:t>
      </w:r>
      <w:r w:rsidR="007828C9" w:rsidRPr="00A41B83">
        <w:rPr>
          <w:rFonts w:ascii="Arial" w:eastAsia="Times New Roman" w:hAnsi="Arial" w:cs="Arial"/>
          <w:szCs w:val="24"/>
          <w:lang w:eastAsia="cs-CZ"/>
        </w:rPr>
        <w:t>e svou</w:t>
      </w:r>
      <w:r w:rsidR="008A1EBB" w:rsidRPr="00A41B83">
        <w:rPr>
          <w:rFonts w:ascii="Arial" w:eastAsia="Times New Roman" w:hAnsi="Arial" w:cs="Arial"/>
          <w:szCs w:val="24"/>
          <w:lang w:eastAsia="cs-CZ"/>
        </w:rPr>
        <w:t xml:space="preserve"> nestrannost</w:t>
      </w:r>
      <w:r w:rsidR="000A4159" w:rsidRPr="00A41B83">
        <w:rPr>
          <w:rFonts w:ascii="Arial" w:eastAsia="Times New Roman" w:hAnsi="Arial" w:cs="Arial"/>
          <w:szCs w:val="24"/>
          <w:lang w:eastAsia="cs-CZ"/>
        </w:rPr>
        <w:t>,</w:t>
      </w:r>
      <w:r w:rsidR="008A1EBB" w:rsidRPr="00A41B83">
        <w:rPr>
          <w:rFonts w:ascii="Arial" w:eastAsia="Times New Roman" w:hAnsi="Arial" w:cs="Arial"/>
          <w:szCs w:val="24"/>
          <w:lang w:eastAsia="cs-CZ"/>
        </w:rPr>
        <w:t xml:space="preserve"> jeho závazky nemohly být využity k jeho ovlivňování</w:t>
      </w:r>
      <w:r w:rsidR="007828C9" w:rsidRPr="00A41B83">
        <w:rPr>
          <w:rFonts w:ascii="Arial" w:eastAsia="Times New Roman" w:hAnsi="Arial" w:cs="Arial"/>
          <w:szCs w:val="24"/>
          <w:lang w:eastAsia="cs-CZ"/>
        </w:rPr>
        <w:t>,</w:t>
      </w:r>
      <w:r w:rsidR="00013537" w:rsidRPr="00A41B83">
        <w:rPr>
          <w:rFonts w:ascii="Arial" w:eastAsia="Times New Roman" w:hAnsi="Arial" w:cs="Arial"/>
          <w:szCs w:val="24"/>
          <w:lang w:eastAsia="cs-CZ"/>
        </w:rPr>
        <w:t xml:space="preserve"> a usiluje o to, aby </w:t>
      </w:r>
      <w:r w:rsidR="008A1EBB" w:rsidRPr="00A41B83">
        <w:rPr>
          <w:rFonts w:ascii="Arial" w:eastAsia="Times New Roman" w:hAnsi="Arial" w:cs="Arial"/>
          <w:szCs w:val="24"/>
          <w:lang w:eastAsia="cs-CZ"/>
        </w:rPr>
        <w:t>stejným způsobem vystupoval</w:t>
      </w:r>
      <w:r w:rsidR="00224A3C" w:rsidRPr="00A41B83">
        <w:rPr>
          <w:rFonts w:ascii="Arial" w:eastAsia="Times New Roman" w:hAnsi="Arial" w:cs="Arial"/>
          <w:szCs w:val="24"/>
          <w:lang w:eastAsia="cs-CZ"/>
        </w:rPr>
        <w:t>y</w:t>
      </w:r>
      <w:r w:rsidR="008A1EBB" w:rsidRPr="00A41B83">
        <w:rPr>
          <w:rFonts w:ascii="Arial" w:eastAsia="Times New Roman" w:hAnsi="Arial" w:cs="Arial"/>
          <w:szCs w:val="24"/>
          <w:lang w:eastAsia="cs-CZ"/>
        </w:rPr>
        <w:t xml:space="preserve"> i </w:t>
      </w:r>
      <w:r w:rsidR="00224A3C" w:rsidRPr="00A41B83">
        <w:rPr>
          <w:rFonts w:ascii="Arial" w:eastAsia="Times New Roman" w:hAnsi="Arial" w:cs="Arial"/>
          <w:szCs w:val="24"/>
          <w:lang w:eastAsia="cs-CZ"/>
        </w:rPr>
        <w:t>osoby jemu blízké.</w:t>
      </w:r>
    </w:p>
    <w:p w:rsidR="00267E1D" w:rsidRPr="00A41B83" w:rsidRDefault="00267E1D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szCs w:val="24"/>
          <w:lang w:eastAsia="cs-CZ"/>
        </w:rPr>
      </w:pPr>
    </w:p>
    <w:p w:rsidR="00335AC0" w:rsidRPr="00A41B83" w:rsidRDefault="000E6708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color w:val="000000"/>
          <w:szCs w:val="24"/>
          <w:lang w:eastAsia="cs-CZ"/>
        </w:rPr>
      </w:pPr>
      <w:proofErr w:type="gramStart"/>
      <w:r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III</w:t>
      </w:r>
      <w:r w:rsidR="00E339FE"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.</w:t>
      </w:r>
      <w:r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6</w:t>
      </w:r>
      <w:r w:rsidR="00AF0B39"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.</w:t>
      </w:r>
      <w:proofErr w:type="gramEnd"/>
      <w:r w:rsidR="00AF0B39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Soudce</w:t>
      </w:r>
      <w:r w:rsidR="00292680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se</w:t>
      </w:r>
      <w:r w:rsidR="00AF0B39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při výkonu funkce i </w:t>
      </w:r>
      <w:r w:rsidR="00292680" w:rsidRPr="00A41B83">
        <w:rPr>
          <w:rFonts w:ascii="Arial" w:eastAsia="Times New Roman" w:hAnsi="Arial" w:cs="Arial"/>
          <w:color w:val="000000"/>
          <w:szCs w:val="24"/>
          <w:lang w:eastAsia="cs-CZ"/>
        </w:rPr>
        <w:t>v osobním životě</w:t>
      </w:r>
      <w:r w:rsidR="00AF0B39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="00E339FE" w:rsidRPr="00A41B83">
        <w:rPr>
          <w:rFonts w:ascii="Arial" w:eastAsia="Times New Roman" w:hAnsi="Arial" w:cs="Arial"/>
          <w:color w:val="000000"/>
          <w:szCs w:val="24"/>
          <w:lang w:eastAsia="cs-CZ"/>
        </w:rPr>
        <w:t>vyvaruje nevhodného vystupování, projevů</w:t>
      </w:r>
      <w:r w:rsidR="00D43EC7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nebo konání, včetně takového, které objektivně vzbuzuje dojem nevhodnosti.</w:t>
      </w:r>
    </w:p>
    <w:p w:rsidR="00267E1D" w:rsidRPr="00A41B83" w:rsidRDefault="00267E1D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335AC0" w:rsidRPr="00A41B83" w:rsidRDefault="000E6708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color w:val="000000"/>
          <w:szCs w:val="24"/>
          <w:lang w:eastAsia="cs-CZ"/>
        </w:rPr>
      </w:pPr>
      <w:proofErr w:type="gramStart"/>
      <w:r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II</w:t>
      </w:r>
      <w:r w:rsidR="00E339FE"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I.</w:t>
      </w:r>
      <w:r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7</w:t>
      </w:r>
      <w:r w:rsidR="00E339FE"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.</w:t>
      </w:r>
      <w:proofErr w:type="gramEnd"/>
      <w:r w:rsidR="00E339FE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V řízení před soudem soudce zachovává důstojnost a pořádek. </w:t>
      </w:r>
      <w:r w:rsidR="008A7533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Soudce </w:t>
      </w:r>
      <w:r w:rsidR="006946F3" w:rsidRPr="00A41B83">
        <w:rPr>
          <w:rFonts w:ascii="Arial" w:eastAsia="Times New Roman" w:hAnsi="Arial" w:cs="Arial"/>
          <w:color w:val="000000"/>
          <w:szCs w:val="24"/>
          <w:lang w:eastAsia="cs-CZ"/>
        </w:rPr>
        <w:t>s</w:t>
      </w:r>
      <w:r w:rsidR="00013537" w:rsidRPr="00A41B83">
        <w:rPr>
          <w:rFonts w:ascii="Arial" w:eastAsia="Times New Roman" w:hAnsi="Arial" w:cs="Arial"/>
          <w:color w:val="000000"/>
          <w:szCs w:val="24"/>
          <w:lang w:eastAsia="cs-CZ"/>
        </w:rPr>
        <w:t>e ke </w:t>
      </w:r>
      <w:r w:rsidR="008A7533" w:rsidRPr="00A41B83">
        <w:rPr>
          <w:rFonts w:ascii="Arial" w:eastAsia="Times New Roman" w:hAnsi="Arial" w:cs="Arial"/>
          <w:color w:val="000000"/>
          <w:szCs w:val="24"/>
          <w:lang w:eastAsia="cs-CZ"/>
        </w:rPr>
        <w:t>všem chová zdvořile, korektně a trpěl</w:t>
      </w:r>
      <w:r w:rsidR="00013537" w:rsidRPr="00A41B83">
        <w:rPr>
          <w:rFonts w:ascii="Arial" w:eastAsia="Times New Roman" w:hAnsi="Arial" w:cs="Arial"/>
          <w:color w:val="000000"/>
          <w:szCs w:val="24"/>
          <w:lang w:eastAsia="cs-CZ"/>
        </w:rPr>
        <w:t>ivě. Stejné chování vyžaduje od </w:t>
      </w:r>
      <w:r w:rsidR="008267D2" w:rsidRPr="00A41B83">
        <w:rPr>
          <w:rFonts w:ascii="Arial" w:eastAsia="Times New Roman" w:hAnsi="Arial" w:cs="Arial"/>
          <w:color w:val="000000"/>
          <w:szCs w:val="24"/>
          <w:lang w:eastAsia="cs-CZ"/>
        </w:rPr>
        <w:t>ostatních</w:t>
      </w:r>
      <w:r w:rsidR="00244131" w:rsidRPr="00A41B83">
        <w:rPr>
          <w:rFonts w:ascii="Arial" w:eastAsia="Times New Roman" w:hAnsi="Arial" w:cs="Arial"/>
          <w:color w:val="000000"/>
          <w:szCs w:val="24"/>
          <w:lang w:eastAsia="cs-CZ"/>
        </w:rPr>
        <w:t>.</w:t>
      </w:r>
      <w:r w:rsidR="006946F3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</w:p>
    <w:p w:rsidR="00267E1D" w:rsidRPr="00A41B83" w:rsidRDefault="00267E1D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335AC0" w:rsidRPr="00A41B83" w:rsidRDefault="00E339FE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color w:val="000000"/>
          <w:szCs w:val="24"/>
          <w:lang w:eastAsia="cs-CZ"/>
        </w:rPr>
      </w:pPr>
      <w:proofErr w:type="gramStart"/>
      <w:r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I</w:t>
      </w:r>
      <w:r w:rsidR="005D597E"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II</w:t>
      </w:r>
      <w:r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.</w:t>
      </w:r>
      <w:r w:rsidR="005D597E"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8</w:t>
      </w:r>
      <w:r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.</w:t>
      </w:r>
      <w:proofErr w:type="gramEnd"/>
      <w:r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Zdvořil</w:t>
      </w:r>
      <w:r w:rsidR="00244131" w:rsidRPr="00A41B83">
        <w:rPr>
          <w:rFonts w:ascii="Arial" w:eastAsia="Times New Roman" w:hAnsi="Arial" w:cs="Arial"/>
          <w:color w:val="000000"/>
          <w:szCs w:val="24"/>
          <w:lang w:eastAsia="cs-CZ"/>
        </w:rPr>
        <w:t>e</w:t>
      </w:r>
      <w:r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a korektn</w:t>
      </w:r>
      <w:r w:rsidR="00244131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ě </w:t>
      </w:r>
      <w:r w:rsidRPr="00A41B83">
        <w:rPr>
          <w:rFonts w:ascii="Arial" w:eastAsia="Times New Roman" w:hAnsi="Arial" w:cs="Arial"/>
          <w:color w:val="000000"/>
          <w:szCs w:val="24"/>
          <w:lang w:eastAsia="cs-CZ"/>
        </w:rPr>
        <w:t>vystup</w:t>
      </w:r>
      <w:r w:rsidR="00244131" w:rsidRPr="00A41B83">
        <w:rPr>
          <w:rFonts w:ascii="Arial" w:eastAsia="Times New Roman" w:hAnsi="Arial" w:cs="Arial"/>
          <w:color w:val="000000"/>
          <w:szCs w:val="24"/>
          <w:lang w:eastAsia="cs-CZ"/>
        </w:rPr>
        <w:t>uje</w:t>
      </w:r>
      <w:r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="008267D2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soudce </w:t>
      </w:r>
      <w:r w:rsidRPr="00A41B83">
        <w:rPr>
          <w:rFonts w:ascii="Arial" w:eastAsia="Times New Roman" w:hAnsi="Arial" w:cs="Arial"/>
          <w:color w:val="000000"/>
          <w:szCs w:val="24"/>
          <w:lang w:eastAsia="cs-CZ"/>
        </w:rPr>
        <w:t>i mimo řízení před soudem, zejména jedná-li se zaměstnanci soudu.</w:t>
      </w:r>
    </w:p>
    <w:p w:rsidR="00267E1D" w:rsidRPr="00A41B83" w:rsidRDefault="00267E1D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335AC0" w:rsidRPr="00A41B83" w:rsidRDefault="00E339FE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color w:val="000000"/>
          <w:szCs w:val="24"/>
          <w:lang w:eastAsia="cs-CZ"/>
        </w:rPr>
      </w:pPr>
      <w:proofErr w:type="gramStart"/>
      <w:r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I</w:t>
      </w:r>
      <w:r w:rsidR="005D597E"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II</w:t>
      </w:r>
      <w:r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.</w:t>
      </w:r>
      <w:r w:rsidR="005D597E"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9</w:t>
      </w:r>
      <w:r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.</w:t>
      </w:r>
      <w:proofErr w:type="gramEnd"/>
      <w:r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Při jednání se zástupci sdělovacích prostředků je soudce vstřícný a zdvořilý. Nepokládá-li osobní sdělení za vhodné, odkáže zástupce sdělovacích prostřed</w:t>
      </w:r>
      <w:r w:rsidR="00013537" w:rsidRPr="00A41B83">
        <w:rPr>
          <w:rFonts w:ascii="Arial" w:eastAsia="Times New Roman" w:hAnsi="Arial" w:cs="Arial"/>
          <w:color w:val="000000"/>
          <w:szCs w:val="24"/>
          <w:lang w:eastAsia="cs-CZ"/>
        </w:rPr>
        <w:t>ků na </w:t>
      </w:r>
      <w:r w:rsidRPr="00A41B83">
        <w:rPr>
          <w:rFonts w:ascii="Arial" w:eastAsia="Times New Roman" w:hAnsi="Arial" w:cs="Arial"/>
          <w:color w:val="000000"/>
          <w:szCs w:val="24"/>
          <w:lang w:eastAsia="cs-CZ"/>
        </w:rPr>
        <w:t>tiskového mluvčího.</w:t>
      </w:r>
    </w:p>
    <w:p w:rsidR="00267E1D" w:rsidRPr="00A41B83" w:rsidRDefault="00267E1D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335AC0" w:rsidRPr="00A41B83" w:rsidRDefault="005D597E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color w:val="000000"/>
          <w:szCs w:val="24"/>
          <w:lang w:eastAsia="cs-CZ"/>
        </w:rPr>
      </w:pPr>
      <w:proofErr w:type="gramStart"/>
      <w:r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III.10</w:t>
      </w:r>
      <w:proofErr w:type="gramEnd"/>
      <w:r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.</w:t>
      </w:r>
      <w:r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="005E002E" w:rsidRPr="00A41B83">
        <w:rPr>
          <w:rFonts w:ascii="Arial" w:eastAsia="Times New Roman" w:hAnsi="Arial" w:cs="Arial"/>
          <w:color w:val="000000"/>
          <w:szCs w:val="24"/>
          <w:lang w:eastAsia="cs-CZ"/>
        </w:rPr>
        <w:t>Těžkosti osobního života se</w:t>
      </w:r>
      <w:r w:rsidR="00244131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soudce</w:t>
      </w:r>
      <w:r w:rsidR="005E002E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sna</w:t>
      </w:r>
      <w:r w:rsidR="00013537" w:rsidRPr="00A41B83">
        <w:rPr>
          <w:rFonts w:ascii="Arial" w:eastAsia="Times New Roman" w:hAnsi="Arial" w:cs="Arial"/>
          <w:color w:val="000000"/>
          <w:szCs w:val="24"/>
          <w:lang w:eastAsia="cs-CZ"/>
        </w:rPr>
        <w:t>ží řešit důstojně, ohleduplně a </w:t>
      </w:r>
      <w:r w:rsidR="005E002E" w:rsidRPr="00A41B83">
        <w:rPr>
          <w:rFonts w:ascii="Arial" w:eastAsia="Times New Roman" w:hAnsi="Arial" w:cs="Arial"/>
          <w:color w:val="000000"/>
          <w:szCs w:val="24"/>
          <w:lang w:eastAsia="cs-CZ"/>
        </w:rPr>
        <w:t>korektně.</w:t>
      </w:r>
    </w:p>
    <w:p w:rsidR="00267E1D" w:rsidRPr="00A41B83" w:rsidRDefault="00267E1D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5E002E" w:rsidRPr="00A41B83" w:rsidRDefault="005D597E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color w:val="000000"/>
          <w:szCs w:val="24"/>
          <w:lang w:eastAsia="cs-CZ"/>
        </w:rPr>
      </w:pPr>
      <w:proofErr w:type="gramStart"/>
      <w:r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III.11</w:t>
      </w:r>
      <w:proofErr w:type="gramEnd"/>
      <w:r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.</w:t>
      </w:r>
      <w:r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="005E002E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Sociální sítě </w:t>
      </w:r>
      <w:r w:rsidR="00244131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a podobné platformy </w:t>
      </w:r>
      <w:r w:rsidR="005E002E" w:rsidRPr="00A41B83">
        <w:rPr>
          <w:rFonts w:ascii="Arial" w:eastAsia="Times New Roman" w:hAnsi="Arial" w:cs="Arial"/>
          <w:color w:val="000000"/>
          <w:szCs w:val="24"/>
          <w:lang w:eastAsia="cs-CZ"/>
        </w:rPr>
        <w:t>užívá</w:t>
      </w:r>
      <w:r w:rsidR="00244131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soudce</w:t>
      </w:r>
      <w:r w:rsidR="005E002E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obezřetně, aby</w:t>
      </w:r>
      <w:r w:rsidR="00244131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jeho</w:t>
      </w:r>
      <w:r w:rsidR="005E002E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názorová vyjádření, zveřejňované informace, obrazové a zvukové záznamy nenarušovaly soudcovskou důstojnost.</w:t>
      </w:r>
    </w:p>
    <w:p w:rsidR="00335AC0" w:rsidRPr="00A41B83" w:rsidRDefault="00335AC0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267E1D" w:rsidRPr="00A41B83" w:rsidRDefault="00267E1D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335AC0" w:rsidRPr="00A41B83" w:rsidRDefault="00E339FE" w:rsidP="002D037D">
      <w:pPr>
        <w:pStyle w:val="Odstavecseseznamem"/>
        <w:numPr>
          <w:ilvl w:val="0"/>
          <w:numId w:val="2"/>
        </w:numPr>
        <w:shd w:val="clear" w:color="auto" w:fill="FFFFFF"/>
        <w:ind w:left="0" w:firstLine="0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A41B8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Odbornost</w:t>
      </w:r>
      <w:r w:rsidR="005D597E" w:rsidRPr="00A41B8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a svědomitost</w:t>
      </w:r>
    </w:p>
    <w:p w:rsidR="00335AC0" w:rsidRPr="00A41B83" w:rsidRDefault="00335AC0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335AC0" w:rsidRPr="00A41B83" w:rsidRDefault="00335AC0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hAnsi="Arial" w:cs="Arial"/>
          <w:color w:val="1F497D"/>
          <w:szCs w:val="24"/>
        </w:rPr>
      </w:pPr>
      <w:proofErr w:type="gramStart"/>
      <w:r w:rsidRPr="00A41B83">
        <w:rPr>
          <w:rFonts w:ascii="Arial" w:eastAsia="Times New Roman" w:hAnsi="Arial" w:cs="Arial"/>
          <w:b/>
          <w:bCs/>
          <w:szCs w:val="24"/>
          <w:lang w:eastAsia="cs-CZ"/>
        </w:rPr>
        <w:t>IV.1.</w:t>
      </w:r>
      <w:proofErr w:type="gramEnd"/>
      <w:r w:rsidRPr="00A41B8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="00E339FE" w:rsidRPr="00A41B83">
        <w:rPr>
          <w:rFonts w:ascii="Arial" w:eastAsia="Times New Roman" w:hAnsi="Arial" w:cs="Arial"/>
          <w:color w:val="000000"/>
          <w:szCs w:val="24"/>
          <w:lang w:eastAsia="cs-CZ"/>
        </w:rPr>
        <w:t>Soudcovské povinnosti mají pro soudce přednost před veškerými jeho jinými profesními činnostmi. Soudce se věnuje i jiným úkolům, významným pro výkon soudcovské funkce a chod soudu</w:t>
      </w:r>
      <w:r w:rsidR="00E339FE" w:rsidRPr="00A41B83">
        <w:rPr>
          <w:rFonts w:ascii="Arial" w:eastAsia="Times New Roman" w:hAnsi="Arial" w:cs="Arial"/>
          <w:szCs w:val="24"/>
          <w:lang w:eastAsia="cs-CZ"/>
        </w:rPr>
        <w:t>.</w:t>
      </w:r>
      <w:r w:rsidR="00A62B87" w:rsidRPr="00A41B83">
        <w:rPr>
          <w:rFonts w:ascii="Arial" w:hAnsi="Arial" w:cs="Arial"/>
          <w:i/>
          <w:szCs w:val="24"/>
        </w:rPr>
        <w:t xml:space="preserve"> </w:t>
      </w:r>
      <w:r w:rsidR="00A62B87" w:rsidRPr="00A41B83">
        <w:rPr>
          <w:rFonts w:ascii="Arial" w:hAnsi="Arial" w:cs="Arial"/>
          <w:szCs w:val="24"/>
        </w:rPr>
        <w:t>Podle svých možností přispívá k</w:t>
      </w:r>
      <w:r w:rsidR="00AD2A0A" w:rsidRPr="00A41B83">
        <w:rPr>
          <w:rFonts w:ascii="Arial" w:hAnsi="Arial" w:cs="Arial"/>
          <w:szCs w:val="24"/>
        </w:rPr>
        <w:t>e</w:t>
      </w:r>
      <w:r w:rsidR="00A62B87" w:rsidRPr="00A41B83">
        <w:rPr>
          <w:rFonts w:ascii="Arial" w:hAnsi="Arial" w:cs="Arial"/>
          <w:szCs w:val="24"/>
        </w:rPr>
        <w:t> zlepšování právního vědomí mezi odbornou i laickou veřejností</w:t>
      </w:r>
      <w:r w:rsidR="00A83432" w:rsidRPr="00A41B83">
        <w:rPr>
          <w:rFonts w:ascii="Arial" w:hAnsi="Arial" w:cs="Arial"/>
          <w:color w:val="1F497D"/>
          <w:szCs w:val="24"/>
        </w:rPr>
        <w:t>.</w:t>
      </w:r>
      <w:r w:rsidR="00AD2A0A" w:rsidRPr="00A41B83">
        <w:rPr>
          <w:rFonts w:ascii="Arial" w:hAnsi="Arial" w:cs="Arial"/>
          <w:color w:val="1F497D"/>
          <w:szCs w:val="24"/>
        </w:rPr>
        <w:t xml:space="preserve"> </w:t>
      </w:r>
    </w:p>
    <w:p w:rsidR="00267E1D" w:rsidRPr="00A41B83" w:rsidRDefault="00267E1D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hAnsi="Arial" w:cs="Arial"/>
          <w:color w:val="1F497D"/>
          <w:szCs w:val="24"/>
        </w:rPr>
      </w:pPr>
    </w:p>
    <w:p w:rsidR="00335AC0" w:rsidRPr="00A41B83" w:rsidRDefault="00FA5956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hAnsi="Arial" w:cs="Arial"/>
          <w:szCs w:val="24"/>
        </w:rPr>
      </w:pPr>
      <w:proofErr w:type="gramStart"/>
      <w:r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IV.2.</w:t>
      </w:r>
      <w:proofErr w:type="gramEnd"/>
      <w:r w:rsidR="008475AA"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 xml:space="preserve"> </w:t>
      </w:r>
      <w:r w:rsidR="00DF733D" w:rsidRPr="00A41B83">
        <w:rPr>
          <w:rFonts w:ascii="Arial" w:hAnsi="Arial" w:cs="Arial"/>
          <w:szCs w:val="24"/>
        </w:rPr>
        <w:t>Soudce soustavně prohlubuje a rozvíjí své odborné i další znalosti, zkušenosti a osobní kvality, které jsou důležité pro řádný výkon</w:t>
      </w:r>
      <w:r w:rsidR="00013537" w:rsidRPr="00A41B83">
        <w:rPr>
          <w:rFonts w:ascii="Arial" w:hAnsi="Arial" w:cs="Arial"/>
          <w:szCs w:val="24"/>
        </w:rPr>
        <w:t xml:space="preserve"> jeho soudcovských povinností a </w:t>
      </w:r>
      <w:r w:rsidR="00DF733D" w:rsidRPr="00A41B83">
        <w:rPr>
          <w:rFonts w:ascii="Arial" w:hAnsi="Arial" w:cs="Arial"/>
          <w:szCs w:val="24"/>
        </w:rPr>
        <w:t>pro jeho působení na veřejnosti jako významné osobnosti</w:t>
      </w:r>
      <w:r w:rsidR="00AD06E7" w:rsidRPr="00A41B83">
        <w:rPr>
          <w:rFonts w:ascii="Arial" w:hAnsi="Arial" w:cs="Arial"/>
          <w:szCs w:val="24"/>
        </w:rPr>
        <w:t xml:space="preserve">. </w:t>
      </w:r>
    </w:p>
    <w:p w:rsidR="00267E1D" w:rsidRPr="00A41B83" w:rsidRDefault="00267E1D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hAnsi="Arial" w:cs="Arial"/>
          <w:szCs w:val="24"/>
        </w:rPr>
      </w:pPr>
    </w:p>
    <w:p w:rsidR="00335AC0" w:rsidRPr="00A41B83" w:rsidRDefault="005E4736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hAnsi="Arial" w:cs="Arial"/>
          <w:szCs w:val="24"/>
        </w:rPr>
      </w:pPr>
      <w:proofErr w:type="gramStart"/>
      <w:r w:rsidRPr="00A41B83">
        <w:rPr>
          <w:rFonts w:ascii="Arial" w:hAnsi="Arial" w:cs="Arial"/>
          <w:b/>
          <w:szCs w:val="24"/>
        </w:rPr>
        <w:lastRenderedPageBreak/>
        <w:t>IV.</w:t>
      </w:r>
      <w:r w:rsidR="00FA5956" w:rsidRPr="00A41B83">
        <w:rPr>
          <w:rFonts w:ascii="Arial" w:hAnsi="Arial" w:cs="Arial"/>
          <w:b/>
          <w:szCs w:val="24"/>
        </w:rPr>
        <w:t>3.</w:t>
      </w:r>
      <w:proofErr w:type="gramEnd"/>
      <w:r w:rsidR="00FA5956" w:rsidRPr="00A41B83">
        <w:rPr>
          <w:rFonts w:ascii="Arial" w:hAnsi="Arial" w:cs="Arial"/>
          <w:szCs w:val="24"/>
        </w:rPr>
        <w:t xml:space="preserve"> Soudce zachovává v souladu se zákonem mlčenlivost o všech skutečnostech, které se dozvěděl v souvislosti s výkonem své funkce, a to i poté, kdy ji přestal vykonávat.</w:t>
      </w:r>
      <w:r w:rsidR="00CA7621" w:rsidRPr="00A41B83">
        <w:rPr>
          <w:rFonts w:ascii="Arial" w:hAnsi="Arial" w:cs="Arial"/>
          <w:szCs w:val="24"/>
        </w:rPr>
        <w:t xml:space="preserve"> </w:t>
      </w:r>
    </w:p>
    <w:p w:rsidR="00267E1D" w:rsidRPr="00A41B83" w:rsidRDefault="00267E1D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hAnsi="Arial" w:cs="Arial"/>
          <w:szCs w:val="24"/>
        </w:rPr>
      </w:pPr>
    </w:p>
    <w:p w:rsidR="00E94855" w:rsidRPr="00A41B83" w:rsidRDefault="00CA02A6" w:rsidP="002D037D">
      <w:pPr>
        <w:pStyle w:val="Odstavecseseznamem"/>
        <w:shd w:val="clear" w:color="auto" w:fill="FFFFFF"/>
        <w:ind w:left="0"/>
        <w:jc w:val="both"/>
        <w:outlineLvl w:val="2"/>
        <w:rPr>
          <w:rFonts w:ascii="Arial" w:hAnsi="Arial" w:cs="Arial"/>
          <w:szCs w:val="24"/>
        </w:rPr>
      </w:pPr>
      <w:proofErr w:type="gramStart"/>
      <w:r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I</w:t>
      </w:r>
      <w:r w:rsidR="00E339FE" w:rsidRPr="00A41B83">
        <w:rPr>
          <w:rFonts w:ascii="Arial" w:eastAsia="Times New Roman" w:hAnsi="Arial" w:cs="Arial"/>
          <w:b/>
          <w:color w:val="000000"/>
          <w:szCs w:val="24"/>
          <w:lang w:eastAsia="cs-CZ"/>
        </w:rPr>
        <w:t>V.4.</w:t>
      </w:r>
      <w:proofErr w:type="gramEnd"/>
      <w:r w:rsidR="00E339FE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Soudce plní své povinnosti podle svého nejlepšího vědomí a svědomí.</w:t>
      </w:r>
      <w:r w:rsidR="00AD06E7" w:rsidRPr="00A41B83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</w:p>
    <w:p w:rsidR="00352DB9" w:rsidRPr="00A41B83" w:rsidRDefault="00352DB9" w:rsidP="002D03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4ABB" w:rsidRPr="00A41B83" w:rsidRDefault="00084ABB" w:rsidP="002D03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2104" w:rsidRPr="00A41B83" w:rsidRDefault="004F2104" w:rsidP="002D03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4F2104" w:rsidRPr="00A41B83" w:rsidSect="00E9485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C21" w:rsidRDefault="00CA3C21" w:rsidP="00D00B04">
      <w:pPr>
        <w:spacing w:after="0" w:line="240" w:lineRule="auto"/>
      </w:pPr>
      <w:r>
        <w:separator/>
      </w:r>
    </w:p>
  </w:endnote>
  <w:endnote w:type="continuationSeparator" w:id="0">
    <w:p w:rsidR="00CA3C21" w:rsidRDefault="00CA3C21" w:rsidP="00D0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829070"/>
      <w:docPartObj>
        <w:docPartGallery w:val="Page Numbers (Bottom of Page)"/>
        <w:docPartUnique/>
      </w:docPartObj>
    </w:sdtPr>
    <w:sdtEndPr/>
    <w:sdtContent>
      <w:p w:rsidR="001A22A8" w:rsidRDefault="001A22A8">
        <w:pPr>
          <w:pStyle w:val="Zpat"/>
          <w:jc w:val="center"/>
        </w:pPr>
        <w:r w:rsidRPr="00E56680">
          <w:rPr>
            <w:rFonts w:ascii="Arial" w:hAnsi="Arial" w:cs="Arial"/>
            <w:sz w:val="24"/>
            <w:szCs w:val="24"/>
          </w:rPr>
          <w:fldChar w:fldCharType="begin"/>
        </w:r>
        <w:r w:rsidRPr="00E56680">
          <w:rPr>
            <w:rFonts w:ascii="Arial" w:hAnsi="Arial" w:cs="Arial"/>
            <w:sz w:val="24"/>
            <w:szCs w:val="24"/>
          </w:rPr>
          <w:instrText>PAGE   \* MERGEFORMAT</w:instrText>
        </w:r>
        <w:r w:rsidRPr="00E56680">
          <w:rPr>
            <w:rFonts w:ascii="Arial" w:hAnsi="Arial" w:cs="Arial"/>
            <w:sz w:val="24"/>
            <w:szCs w:val="24"/>
          </w:rPr>
          <w:fldChar w:fldCharType="separate"/>
        </w:r>
        <w:r w:rsidR="00BB02A3">
          <w:rPr>
            <w:rFonts w:ascii="Arial" w:hAnsi="Arial" w:cs="Arial"/>
            <w:noProof/>
            <w:sz w:val="24"/>
            <w:szCs w:val="24"/>
          </w:rPr>
          <w:t>4</w:t>
        </w:r>
        <w:r w:rsidRPr="00E56680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1A22A8" w:rsidRDefault="001A22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C21" w:rsidRDefault="00CA3C21" w:rsidP="00D00B04">
      <w:pPr>
        <w:spacing w:after="0" w:line="240" w:lineRule="auto"/>
      </w:pPr>
      <w:r>
        <w:separator/>
      </w:r>
    </w:p>
  </w:footnote>
  <w:footnote w:type="continuationSeparator" w:id="0">
    <w:p w:rsidR="00CA3C21" w:rsidRDefault="00CA3C21" w:rsidP="00D0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A8" w:rsidRDefault="001A22A8">
    <w:pPr>
      <w:pStyle w:val="Zhlav"/>
      <w:jc w:val="center"/>
    </w:pPr>
  </w:p>
  <w:p w:rsidR="001A22A8" w:rsidRDefault="001A22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297C"/>
    <w:multiLevelType w:val="hybridMultilevel"/>
    <w:tmpl w:val="4AA4CB44"/>
    <w:lvl w:ilvl="0" w:tplc="2D4629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85A4F"/>
    <w:multiLevelType w:val="hybridMultilevel"/>
    <w:tmpl w:val="3DFA0B2A"/>
    <w:lvl w:ilvl="0" w:tplc="AE42D05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A7BE0"/>
    <w:multiLevelType w:val="hybridMultilevel"/>
    <w:tmpl w:val="C6982F84"/>
    <w:lvl w:ilvl="0" w:tplc="452E46D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A5C5A"/>
    <w:multiLevelType w:val="hybridMultilevel"/>
    <w:tmpl w:val="6F9C402A"/>
    <w:lvl w:ilvl="0" w:tplc="0BCC147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623F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3EB6E40"/>
    <w:multiLevelType w:val="hybridMultilevel"/>
    <w:tmpl w:val="6B2011CE"/>
    <w:lvl w:ilvl="0" w:tplc="8DD8F9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ETICKÝ KODEX.docx 24.06.2020 11:05:12"/>
    <w:docVar w:name="DOKUMENT_ADRESAR_FS" w:val="C:\TMP\DB"/>
    <w:docVar w:name="DOKUMENT_AUTOMATICKE_UKLADANI" w:val="NE"/>
    <w:docVar w:name="DOKUMENT_PERIODA_UKLADANI" w:val="2"/>
    <w:docVar w:name="DOKUMENT_ULOZIT_JAKO_DOCX" w:val="NE"/>
  </w:docVars>
  <w:rsids>
    <w:rsidRoot w:val="00E339FE"/>
    <w:rsid w:val="00006B2D"/>
    <w:rsid w:val="00013537"/>
    <w:rsid w:val="00022B61"/>
    <w:rsid w:val="00027FFB"/>
    <w:rsid w:val="00031595"/>
    <w:rsid w:val="00042014"/>
    <w:rsid w:val="00065703"/>
    <w:rsid w:val="00077E04"/>
    <w:rsid w:val="00084ABB"/>
    <w:rsid w:val="000A23C3"/>
    <w:rsid w:val="000A4159"/>
    <w:rsid w:val="000C2793"/>
    <w:rsid w:val="000E2F04"/>
    <w:rsid w:val="000E6708"/>
    <w:rsid w:val="00101B5F"/>
    <w:rsid w:val="00162B3C"/>
    <w:rsid w:val="00173008"/>
    <w:rsid w:val="001767CD"/>
    <w:rsid w:val="00185BE0"/>
    <w:rsid w:val="001A22A8"/>
    <w:rsid w:val="001B16DE"/>
    <w:rsid w:val="001C19F9"/>
    <w:rsid w:val="001D183F"/>
    <w:rsid w:val="00217315"/>
    <w:rsid w:val="00224A3C"/>
    <w:rsid w:val="00244131"/>
    <w:rsid w:val="00267E1D"/>
    <w:rsid w:val="00285A8C"/>
    <w:rsid w:val="00292680"/>
    <w:rsid w:val="002C716D"/>
    <w:rsid w:val="002D037D"/>
    <w:rsid w:val="00315E31"/>
    <w:rsid w:val="00321765"/>
    <w:rsid w:val="00335AC0"/>
    <w:rsid w:val="003414C4"/>
    <w:rsid w:val="00352DB9"/>
    <w:rsid w:val="003531F2"/>
    <w:rsid w:val="00357564"/>
    <w:rsid w:val="00387E04"/>
    <w:rsid w:val="003923E1"/>
    <w:rsid w:val="00395D28"/>
    <w:rsid w:val="003A5B70"/>
    <w:rsid w:val="003B1095"/>
    <w:rsid w:val="003C4CE8"/>
    <w:rsid w:val="003D27D2"/>
    <w:rsid w:val="003F7CA1"/>
    <w:rsid w:val="004052A4"/>
    <w:rsid w:val="004252A1"/>
    <w:rsid w:val="004417EB"/>
    <w:rsid w:val="00444E75"/>
    <w:rsid w:val="004703C2"/>
    <w:rsid w:val="00473F9B"/>
    <w:rsid w:val="00492A96"/>
    <w:rsid w:val="004A61CE"/>
    <w:rsid w:val="004A639A"/>
    <w:rsid w:val="004B49C7"/>
    <w:rsid w:val="004D1CD6"/>
    <w:rsid w:val="004E22C2"/>
    <w:rsid w:val="004E3A53"/>
    <w:rsid w:val="004F2104"/>
    <w:rsid w:val="004F29E6"/>
    <w:rsid w:val="00503430"/>
    <w:rsid w:val="00503465"/>
    <w:rsid w:val="0052607D"/>
    <w:rsid w:val="00552C53"/>
    <w:rsid w:val="00554C59"/>
    <w:rsid w:val="005D597E"/>
    <w:rsid w:val="005E002E"/>
    <w:rsid w:val="005E0A3D"/>
    <w:rsid w:val="005E4736"/>
    <w:rsid w:val="00602327"/>
    <w:rsid w:val="0060593A"/>
    <w:rsid w:val="00613137"/>
    <w:rsid w:val="00627B98"/>
    <w:rsid w:val="00641CBD"/>
    <w:rsid w:val="00646CCE"/>
    <w:rsid w:val="006552C4"/>
    <w:rsid w:val="00666571"/>
    <w:rsid w:val="0068302E"/>
    <w:rsid w:val="006946F3"/>
    <w:rsid w:val="006B3D90"/>
    <w:rsid w:val="006D6AFC"/>
    <w:rsid w:val="006D7D56"/>
    <w:rsid w:val="006E605F"/>
    <w:rsid w:val="006F0B04"/>
    <w:rsid w:val="007022C8"/>
    <w:rsid w:val="00733E05"/>
    <w:rsid w:val="0074477F"/>
    <w:rsid w:val="007642F7"/>
    <w:rsid w:val="007651B7"/>
    <w:rsid w:val="00766D95"/>
    <w:rsid w:val="00776817"/>
    <w:rsid w:val="007828C9"/>
    <w:rsid w:val="00786A5E"/>
    <w:rsid w:val="007903EB"/>
    <w:rsid w:val="007956A7"/>
    <w:rsid w:val="007B09B3"/>
    <w:rsid w:val="007C639B"/>
    <w:rsid w:val="007E75F8"/>
    <w:rsid w:val="007F0BF6"/>
    <w:rsid w:val="00802AFB"/>
    <w:rsid w:val="008267D2"/>
    <w:rsid w:val="00840FFF"/>
    <w:rsid w:val="008475AA"/>
    <w:rsid w:val="008A1EBB"/>
    <w:rsid w:val="008A7533"/>
    <w:rsid w:val="008A758F"/>
    <w:rsid w:val="008C6D67"/>
    <w:rsid w:val="008C7198"/>
    <w:rsid w:val="008D7B11"/>
    <w:rsid w:val="008E3303"/>
    <w:rsid w:val="008E60FD"/>
    <w:rsid w:val="009058DE"/>
    <w:rsid w:val="00920534"/>
    <w:rsid w:val="009310CB"/>
    <w:rsid w:val="0094379C"/>
    <w:rsid w:val="0094653D"/>
    <w:rsid w:val="009648C2"/>
    <w:rsid w:val="00992986"/>
    <w:rsid w:val="009B434E"/>
    <w:rsid w:val="009B554F"/>
    <w:rsid w:val="009C3B88"/>
    <w:rsid w:val="009C4EF4"/>
    <w:rsid w:val="009E672B"/>
    <w:rsid w:val="00A06062"/>
    <w:rsid w:val="00A41B83"/>
    <w:rsid w:val="00A4473E"/>
    <w:rsid w:val="00A62B87"/>
    <w:rsid w:val="00A73412"/>
    <w:rsid w:val="00A83432"/>
    <w:rsid w:val="00AA0420"/>
    <w:rsid w:val="00AC44DF"/>
    <w:rsid w:val="00AD06E7"/>
    <w:rsid w:val="00AD2A0A"/>
    <w:rsid w:val="00AE6FA8"/>
    <w:rsid w:val="00AF0599"/>
    <w:rsid w:val="00AF0B39"/>
    <w:rsid w:val="00B01741"/>
    <w:rsid w:val="00B13565"/>
    <w:rsid w:val="00B375BC"/>
    <w:rsid w:val="00B460EA"/>
    <w:rsid w:val="00B46C68"/>
    <w:rsid w:val="00B65CF4"/>
    <w:rsid w:val="00B66CB6"/>
    <w:rsid w:val="00B77396"/>
    <w:rsid w:val="00B83AC0"/>
    <w:rsid w:val="00B84113"/>
    <w:rsid w:val="00B9439A"/>
    <w:rsid w:val="00BB02A3"/>
    <w:rsid w:val="00BC7D11"/>
    <w:rsid w:val="00BF101D"/>
    <w:rsid w:val="00C0390F"/>
    <w:rsid w:val="00C10A65"/>
    <w:rsid w:val="00C1143F"/>
    <w:rsid w:val="00C14E2E"/>
    <w:rsid w:val="00C34CC7"/>
    <w:rsid w:val="00C43CD0"/>
    <w:rsid w:val="00C4554A"/>
    <w:rsid w:val="00C455E4"/>
    <w:rsid w:val="00C50194"/>
    <w:rsid w:val="00C77E76"/>
    <w:rsid w:val="00C817DD"/>
    <w:rsid w:val="00CA02A6"/>
    <w:rsid w:val="00CA3C21"/>
    <w:rsid w:val="00CA7621"/>
    <w:rsid w:val="00CC5755"/>
    <w:rsid w:val="00CC616C"/>
    <w:rsid w:val="00CE747E"/>
    <w:rsid w:val="00CF490D"/>
    <w:rsid w:val="00D00B04"/>
    <w:rsid w:val="00D01154"/>
    <w:rsid w:val="00D167C8"/>
    <w:rsid w:val="00D24D41"/>
    <w:rsid w:val="00D34F83"/>
    <w:rsid w:val="00D43EC7"/>
    <w:rsid w:val="00D60B87"/>
    <w:rsid w:val="00D623A4"/>
    <w:rsid w:val="00D751A3"/>
    <w:rsid w:val="00DA293C"/>
    <w:rsid w:val="00DB28AB"/>
    <w:rsid w:val="00DD3EB0"/>
    <w:rsid w:val="00DF733D"/>
    <w:rsid w:val="00E339FE"/>
    <w:rsid w:val="00E56680"/>
    <w:rsid w:val="00E57233"/>
    <w:rsid w:val="00E75C08"/>
    <w:rsid w:val="00E87FC2"/>
    <w:rsid w:val="00E94855"/>
    <w:rsid w:val="00E95B1A"/>
    <w:rsid w:val="00EB2E1F"/>
    <w:rsid w:val="00EC04BE"/>
    <w:rsid w:val="00EE3C0A"/>
    <w:rsid w:val="00F35FB6"/>
    <w:rsid w:val="00F460F8"/>
    <w:rsid w:val="00F63382"/>
    <w:rsid w:val="00FA5956"/>
    <w:rsid w:val="00FD2468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33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E339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39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339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33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339FE"/>
    <w:rPr>
      <w:b/>
      <w:bCs/>
    </w:rPr>
  </w:style>
  <w:style w:type="paragraph" w:styleId="Odstavecseseznamem">
    <w:name w:val="List Paragraph"/>
    <w:basedOn w:val="Normln"/>
    <w:uiPriority w:val="34"/>
    <w:qFormat/>
    <w:rsid w:val="00776817"/>
    <w:pPr>
      <w:spacing w:after="0" w:line="240" w:lineRule="auto"/>
      <w:ind w:left="720"/>
      <w:contextualSpacing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0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00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0B04"/>
  </w:style>
  <w:style w:type="paragraph" w:styleId="Zpat">
    <w:name w:val="footer"/>
    <w:basedOn w:val="Normln"/>
    <w:link w:val="ZpatChar"/>
    <w:uiPriority w:val="99"/>
    <w:unhideWhenUsed/>
    <w:rsid w:val="00D00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0B04"/>
  </w:style>
  <w:style w:type="paragraph" w:customStyle="1" w:styleId="p2">
    <w:name w:val="p2"/>
    <w:basedOn w:val="Normln"/>
    <w:rsid w:val="0008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84ABB"/>
    <w:rPr>
      <w:color w:val="0000FF"/>
      <w:u w:val="single"/>
    </w:rPr>
  </w:style>
  <w:style w:type="paragraph" w:customStyle="1" w:styleId="Standard">
    <w:name w:val="Standard"/>
    <w:rsid w:val="00335AC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22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395D2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395D28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33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E339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39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339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33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339FE"/>
    <w:rPr>
      <w:b/>
      <w:bCs/>
    </w:rPr>
  </w:style>
  <w:style w:type="paragraph" w:styleId="Odstavecseseznamem">
    <w:name w:val="List Paragraph"/>
    <w:basedOn w:val="Normln"/>
    <w:uiPriority w:val="34"/>
    <w:qFormat/>
    <w:rsid w:val="00776817"/>
    <w:pPr>
      <w:spacing w:after="0" w:line="240" w:lineRule="auto"/>
      <w:ind w:left="720"/>
      <w:contextualSpacing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0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00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0B04"/>
  </w:style>
  <w:style w:type="paragraph" w:styleId="Zpat">
    <w:name w:val="footer"/>
    <w:basedOn w:val="Normln"/>
    <w:link w:val="ZpatChar"/>
    <w:uiPriority w:val="99"/>
    <w:unhideWhenUsed/>
    <w:rsid w:val="00D00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0B04"/>
  </w:style>
  <w:style w:type="paragraph" w:customStyle="1" w:styleId="p2">
    <w:name w:val="p2"/>
    <w:basedOn w:val="Normln"/>
    <w:rsid w:val="0008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84ABB"/>
    <w:rPr>
      <w:color w:val="0000FF"/>
      <w:u w:val="single"/>
    </w:rPr>
  </w:style>
  <w:style w:type="paragraph" w:customStyle="1" w:styleId="Standard">
    <w:name w:val="Standard"/>
    <w:rsid w:val="00335AC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22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395D2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395D28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DAF01-B126-491E-BA21-DA390010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4</Pages>
  <Words>634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Hruška Milan</cp:lastModifiedBy>
  <cp:revision>3</cp:revision>
  <cp:lastPrinted>2019-12-03T19:38:00Z</cp:lastPrinted>
  <dcterms:created xsi:type="dcterms:W3CDTF">2020-11-09T08:57:00Z</dcterms:created>
  <dcterms:modified xsi:type="dcterms:W3CDTF">2020-11-10T11:13:00Z</dcterms:modified>
</cp:coreProperties>
</file>