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C6455" w14:textId="77777777" w:rsidR="00921320" w:rsidRPr="00681957" w:rsidRDefault="00921320" w:rsidP="00921320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bookmarkStart w:id="0" w:name="_GoBack"/>
      <w:bookmarkEnd w:id="0"/>
      <w:r w:rsidRPr="00681957">
        <w:rPr>
          <w:spacing w:val="-1"/>
          <w:u w:val="single"/>
        </w:rPr>
        <w:t>STÁTNÍ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SPRÁVA</w:t>
      </w:r>
      <w:r w:rsidRPr="00681957">
        <w:rPr>
          <w:spacing w:val="-3"/>
          <w:u w:val="single"/>
        </w:rPr>
        <w:t xml:space="preserve"> </w:t>
      </w:r>
      <w:r w:rsidRPr="00681957">
        <w:rPr>
          <w:spacing w:val="-1"/>
          <w:u w:val="single"/>
        </w:rPr>
        <w:t>OKRESNÍHO</w:t>
      </w:r>
      <w:r w:rsidRPr="00681957">
        <w:rPr>
          <w:u w:val="single"/>
        </w:rPr>
        <w:t xml:space="preserve"> </w:t>
      </w:r>
      <w:r w:rsidRPr="00681957">
        <w:rPr>
          <w:spacing w:val="-1"/>
          <w:u w:val="single"/>
        </w:rPr>
        <w:t>SOUDU</w:t>
      </w:r>
    </w:p>
    <w:p w14:paraId="2401FA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B006ADB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105D93" w14:textId="77777777" w:rsidR="00921320" w:rsidRPr="00681957" w:rsidRDefault="00921320" w:rsidP="00921320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681957">
        <w:rPr>
          <w:rFonts w:ascii="Garamond" w:hAnsi="Garamond"/>
          <w:b/>
          <w:bCs/>
          <w:sz w:val="28"/>
          <w:szCs w:val="28"/>
        </w:rPr>
        <w:tab/>
        <w:t>JUDr. Petra Nováková</w:t>
      </w:r>
    </w:p>
    <w:p w14:paraId="40E2C0B8" w14:textId="77777777" w:rsidR="00921320" w:rsidRPr="00681957" w:rsidRDefault="00921320" w:rsidP="00921320">
      <w:pPr>
        <w:jc w:val="both"/>
        <w:rPr>
          <w:rFonts w:ascii="Garamond" w:hAnsi="Garamond"/>
          <w:bCs/>
          <w:szCs w:val="28"/>
        </w:rPr>
      </w:pPr>
    </w:p>
    <w:p w14:paraId="56083766" w14:textId="1DA6C92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r w:rsidR="00027021" w:rsidRPr="00027021">
        <w:rPr>
          <w:rFonts w:ascii="Garamond" w:hAnsi="Garamond"/>
          <w:spacing w:val="14"/>
        </w:rPr>
        <w:t xml:space="preserve">30 </w:t>
      </w:r>
      <w:proofErr w:type="spellStart"/>
      <w:r w:rsidR="00027021" w:rsidRPr="00027021">
        <w:rPr>
          <w:rFonts w:ascii="Garamond" w:hAnsi="Garamond"/>
          <w:spacing w:val="-1"/>
        </w:rPr>
        <w:t>Spr</w:t>
      </w:r>
      <w:proofErr w:type="spellEnd"/>
      <w:r w:rsidR="00027021" w:rsidRPr="00027021">
        <w:rPr>
          <w:rFonts w:ascii="Garamond" w:hAnsi="Garamond"/>
          <w:spacing w:val="125"/>
        </w:rPr>
        <w:t xml:space="preserve"> </w:t>
      </w:r>
      <w:r w:rsidR="00027021" w:rsidRPr="00027021">
        <w:rPr>
          <w:rFonts w:ascii="Garamond" w:hAnsi="Garamond"/>
        </w:rPr>
        <w:t>665/2023</w:t>
      </w:r>
      <w:r w:rsidRPr="00681957">
        <w:rPr>
          <w:rFonts w:ascii="Garamond" w:hAnsi="Garamond"/>
          <w:bCs/>
        </w:rPr>
        <w:t xml:space="preserve">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</w:t>
      </w:r>
      <w:proofErr w:type="gramStart"/>
      <w:r w:rsidRPr="00681957">
        <w:rPr>
          <w:rFonts w:ascii="Garamond" w:hAnsi="Garamond"/>
          <w:bCs/>
        </w:rPr>
        <w:t>písm. a) a  § 15</w:t>
      </w:r>
      <w:proofErr w:type="gramEnd"/>
      <w:r w:rsidRPr="00681957">
        <w:rPr>
          <w:rFonts w:ascii="Garamond" w:hAnsi="Garamond"/>
          <w:bCs/>
        </w:rPr>
        <w:t xml:space="preserve"> odst. 1 zákona č. 106/1999 Sb., o svobodném přístupu k informacím, ve znění pozdějších předpisů. Rozhoduje o nakládání s daňovými pohledávkami, jejichž hodnota přesahuje 100</w:t>
      </w:r>
      <w:r w:rsidR="00027021">
        <w:rPr>
          <w:rFonts w:ascii="Garamond" w:hAnsi="Garamond"/>
          <w:bCs/>
        </w:rPr>
        <w:t xml:space="preserve"> </w:t>
      </w:r>
      <w:r w:rsidRPr="00681957">
        <w:rPr>
          <w:rFonts w:ascii="Garamond" w:hAnsi="Garamond"/>
          <w:bCs/>
        </w:rPr>
        <w:t xml:space="preserve">000 Kč dle zákona č. 280/2009 Sb., daňový řád, ve znění pozdějších předpisů a Instrukce MS ČR č. </w:t>
      </w:r>
      <w:r w:rsidR="000F37E2">
        <w:rPr>
          <w:rFonts w:ascii="Garamond" w:hAnsi="Garamond"/>
          <w:bCs/>
        </w:rPr>
        <w:t>6</w:t>
      </w:r>
      <w:r w:rsidRPr="00681957">
        <w:rPr>
          <w:rFonts w:ascii="Garamond" w:hAnsi="Garamond"/>
          <w:bCs/>
        </w:rPr>
        <w:t>/20</w:t>
      </w:r>
      <w:r w:rsidR="000F37E2">
        <w:rPr>
          <w:rFonts w:ascii="Garamond" w:hAnsi="Garamond"/>
          <w:bCs/>
        </w:rPr>
        <w:t>2</w:t>
      </w:r>
      <w:r w:rsidRPr="00681957">
        <w:rPr>
          <w:rFonts w:ascii="Garamond" w:hAnsi="Garamond"/>
          <w:bCs/>
        </w:rPr>
        <w:t>2</w:t>
      </w:r>
      <w:r w:rsidR="000F37E2">
        <w:rPr>
          <w:rFonts w:ascii="Garamond" w:hAnsi="Garamond"/>
          <w:bCs/>
        </w:rPr>
        <w:t xml:space="preserve"> ze dne 26. 6. 2022, </w:t>
      </w:r>
      <w:proofErr w:type="gramStart"/>
      <w:r w:rsidR="000F37E2">
        <w:rPr>
          <w:rFonts w:ascii="Garamond" w:hAnsi="Garamond"/>
          <w:bCs/>
        </w:rPr>
        <w:t>č.j.</w:t>
      </w:r>
      <w:proofErr w:type="gramEnd"/>
      <w:r w:rsidR="000F37E2">
        <w:rPr>
          <w:rFonts w:ascii="Garamond" w:hAnsi="Garamond"/>
          <w:bCs/>
        </w:rPr>
        <w:t xml:space="preserve"> MSP-18/2022-OPR-SP</w:t>
      </w:r>
      <w:r w:rsidRPr="00681957">
        <w:rPr>
          <w:rFonts w:ascii="Garamond" w:hAnsi="Garamond"/>
          <w:bCs/>
        </w:rPr>
        <w:t>, o vymáhání pohledávek.</w:t>
      </w:r>
    </w:p>
    <w:p w14:paraId="144214C1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4622FBA4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V době své nepřítomnosti je zastupována místopředsedou soudu.</w:t>
      </w:r>
    </w:p>
    <w:p w14:paraId="471CA003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30338056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 w:rsidRPr="00681957">
        <w:rPr>
          <w:spacing w:val="-1"/>
          <w:u w:val="single"/>
        </w:rPr>
        <w:t>Místopředseda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okresního soudu:</w:t>
      </w:r>
      <w:r w:rsidRPr="00681957">
        <w:rPr>
          <w:spacing w:val="-1"/>
        </w:rPr>
        <w:tab/>
        <w:t>JUDr. Zlatuše Pávová</w:t>
      </w:r>
    </w:p>
    <w:p w14:paraId="42CF36A3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226FEB6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3AA770C4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449DE393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 xml:space="preserve"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</w:t>
      </w:r>
      <w:proofErr w:type="gramStart"/>
      <w:r w:rsidRPr="00681957">
        <w:t>o.s.</w:t>
      </w:r>
      <w:proofErr w:type="gramEnd"/>
      <w:r w:rsidRPr="00681957">
        <w:t>ř.</w:t>
      </w:r>
    </w:p>
    <w:p w14:paraId="7830461B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6EFE737D" w14:textId="2F0FC2AD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t>Je příkazcem operací v rozsahu do 100</w:t>
      </w:r>
      <w:r w:rsidR="00027021">
        <w:t> </w:t>
      </w:r>
      <w:r w:rsidRPr="00681957">
        <w:t>000</w:t>
      </w:r>
      <w:r w:rsidR="00027021">
        <w:t xml:space="preserve"> </w:t>
      </w:r>
      <w:r w:rsidRPr="00681957">
        <w:t>Kč a v době nepřítomnosti předsedkyně (s přenesenou odpovědností) na základě pověření v plném rozsahu, včetně pověření k zajištění průběžné kontroly.</w:t>
      </w:r>
    </w:p>
    <w:p w14:paraId="32A18204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790593D0" w14:textId="77777777" w:rsidR="00921320" w:rsidRPr="00681957" w:rsidRDefault="00921320" w:rsidP="00921320">
      <w:pPr>
        <w:tabs>
          <w:tab w:val="right" w:pos="13892"/>
        </w:tabs>
        <w:rPr>
          <w:rFonts w:ascii="Garamond" w:hAnsi="Garamond"/>
          <w:b/>
          <w:bCs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Pr="00681957">
        <w:rPr>
          <w:rFonts w:ascii="Garamond" w:hAnsi="Garamond"/>
          <w:b/>
          <w:bCs/>
        </w:rPr>
        <w:tab/>
      </w:r>
      <w:r w:rsidRPr="00681957">
        <w:rPr>
          <w:rFonts w:ascii="Garamond" w:hAnsi="Garamond"/>
          <w:b/>
          <w:bCs/>
          <w:sz w:val="28"/>
          <w:szCs w:val="28"/>
        </w:rPr>
        <w:t>Mgr. Karel Gobernac</w:t>
      </w:r>
    </w:p>
    <w:p w14:paraId="660493E3" w14:textId="77777777" w:rsidR="00921320" w:rsidRPr="00681957" w:rsidRDefault="00921320" w:rsidP="00921320">
      <w:pPr>
        <w:rPr>
          <w:rFonts w:ascii="Garamond" w:hAnsi="Garamond"/>
          <w:b/>
          <w:bCs/>
          <w:sz w:val="28"/>
          <w:szCs w:val="28"/>
        </w:rPr>
      </w:pPr>
    </w:p>
    <w:p w14:paraId="58AA5915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681957">
        <w:rPr>
          <w:rFonts w:ascii="Garamond" w:hAnsi="Garamond"/>
        </w:rPr>
        <w:t xml:space="preserve"> </w:t>
      </w:r>
      <w:r w:rsidRPr="00681957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1A2870DE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1C7EC041" w14:textId="3EFEE1E3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bCs/>
        </w:rPr>
        <w:t>Je příkazcem operací v rozsahu do 100</w:t>
      </w:r>
      <w:r w:rsidR="00027021">
        <w:rPr>
          <w:bCs/>
        </w:rPr>
        <w:t xml:space="preserve"> </w:t>
      </w:r>
      <w:r w:rsidRPr="00681957">
        <w:rPr>
          <w:bCs/>
        </w:rPr>
        <w:t>000</w:t>
      </w:r>
      <w:r w:rsidR="00027021">
        <w:rPr>
          <w:bCs/>
        </w:rPr>
        <w:t xml:space="preserve"> </w:t>
      </w:r>
      <w:r w:rsidRPr="00681957">
        <w:rPr>
          <w:bCs/>
        </w:rPr>
        <w:t xml:space="preserve">Kč a v době nepřítomnosti předsedkyně (s přenesenou odpovědností) </w:t>
      </w:r>
      <w:r w:rsidRPr="00681957">
        <w:t>na</w:t>
      </w:r>
      <w:r w:rsidRPr="00681957">
        <w:rPr>
          <w:spacing w:val="5"/>
        </w:rPr>
        <w:t xml:space="preserve"> </w:t>
      </w:r>
      <w:r w:rsidRPr="00681957">
        <w:t>základě</w:t>
      </w:r>
      <w:r w:rsidRPr="00681957">
        <w:rPr>
          <w:spacing w:val="5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5"/>
        </w:rPr>
        <w:t xml:space="preserve"> </w:t>
      </w:r>
      <w:r w:rsidRPr="00681957">
        <w:t>v</w:t>
      </w:r>
      <w:r w:rsidRPr="00681957">
        <w:rPr>
          <w:spacing w:val="5"/>
        </w:rPr>
        <w:t xml:space="preserve"> </w:t>
      </w:r>
      <w:r w:rsidRPr="00681957">
        <w:t>plném</w:t>
      </w:r>
      <w:r w:rsidRPr="00681957">
        <w:rPr>
          <w:spacing w:val="4"/>
        </w:rPr>
        <w:t xml:space="preserve"> </w:t>
      </w:r>
      <w:r w:rsidRPr="00681957">
        <w:rPr>
          <w:spacing w:val="-1"/>
        </w:rPr>
        <w:t>rozsahu, včetně</w:t>
      </w:r>
      <w:r w:rsidRPr="00681957">
        <w:t xml:space="preserve"> </w:t>
      </w:r>
      <w:r w:rsidRPr="00681957">
        <w:rPr>
          <w:spacing w:val="-1"/>
        </w:rPr>
        <w:t>pověření</w:t>
      </w:r>
      <w:r w:rsidRPr="00681957">
        <w:rPr>
          <w:spacing w:val="-3"/>
        </w:rPr>
        <w:t xml:space="preserve"> </w:t>
      </w:r>
      <w:r w:rsidRPr="00681957">
        <w:t xml:space="preserve">k </w:t>
      </w:r>
      <w:r w:rsidRPr="00681957">
        <w:rPr>
          <w:spacing w:val="-1"/>
        </w:rPr>
        <w:t>zajištění</w:t>
      </w:r>
      <w:r w:rsidRPr="00681957">
        <w:t xml:space="preserve"> </w:t>
      </w:r>
      <w:r w:rsidRPr="00681957">
        <w:rPr>
          <w:spacing w:val="-1"/>
        </w:rPr>
        <w:t>průběžné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45A23BA7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7BD75ECA" w14:textId="77777777" w:rsidR="00921320" w:rsidRPr="00681957" w:rsidRDefault="00921320" w:rsidP="00921320">
      <w:pPr>
        <w:jc w:val="both"/>
      </w:pPr>
    </w:p>
    <w:p w14:paraId="105C658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3AF55CA" w14:textId="77777777" w:rsidR="00921320" w:rsidRPr="00681957" w:rsidRDefault="00921320" w:rsidP="0092132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87B023F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681957">
        <w:rPr>
          <w:spacing w:val="-1"/>
          <w:u w:val="single"/>
        </w:rPr>
        <w:t>Tiskový</w:t>
      </w:r>
      <w:r w:rsidRPr="00681957">
        <w:rPr>
          <w:spacing w:val="-4"/>
          <w:u w:val="single"/>
        </w:rPr>
        <w:t xml:space="preserve"> </w:t>
      </w:r>
      <w:r w:rsidRPr="00681957">
        <w:rPr>
          <w:spacing w:val="-1"/>
          <w:u w:val="single"/>
        </w:rPr>
        <w:t>mluvčí okresního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soudu:</w:t>
      </w:r>
      <w:r w:rsidRPr="00681957">
        <w:rPr>
          <w:spacing w:val="-1"/>
        </w:rPr>
        <w:tab/>
        <w:t>Mgr.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Karel</w:t>
      </w:r>
      <w:r w:rsidRPr="00681957">
        <w:rPr>
          <w:spacing w:val="-2"/>
        </w:rPr>
        <w:t xml:space="preserve"> </w:t>
      </w:r>
      <w:r w:rsidRPr="00681957">
        <w:t>Gobernac</w:t>
      </w:r>
    </w:p>
    <w:p w14:paraId="6211F8E3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685F9AC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681957">
        <w:rPr>
          <w:b/>
          <w:bCs/>
          <w:sz w:val="20"/>
          <w:szCs w:val="20"/>
        </w:rPr>
        <w:br w:type="page"/>
      </w:r>
    </w:p>
    <w:p w14:paraId="3CC83A30" w14:textId="77777777" w:rsidR="00921320" w:rsidRPr="00681957" w:rsidRDefault="00921320" w:rsidP="00921320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681957">
        <w:rPr>
          <w:spacing w:val="-1"/>
          <w:sz w:val="28"/>
        </w:rPr>
        <w:lastRenderedPageBreak/>
        <w:t>Všeobecné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zákona</w:t>
      </w:r>
      <w:r w:rsidRPr="00681957">
        <w:rPr>
          <w:sz w:val="28"/>
        </w:rPr>
        <w:t xml:space="preserve"> č. </w:t>
      </w:r>
      <w:r w:rsidRPr="00681957">
        <w:rPr>
          <w:spacing w:val="-1"/>
          <w:sz w:val="28"/>
        </w:rPr>
        <w:t>320/2001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Sb.,</w:t>
      </w:r>
      <w:r w:rsidRPr="00681957">
        <w:rPr>
          <w:sz w:val="28"/>
        </w:rPr>
        <w:t xml:space="preserve"> o</w:t>
      </w:r>
      <w:r w:rsidRPr="00681957">
        <w:rPr>
          <w:spacing w:val="-1"/>
          <w:sz w:val="28"/>
        </w:rPr>
        <w:t xml:space="preserve"> finanční kontrole</w:t>
      </w:r>
      <w:r w:rsidRPr="00681957">
        <w:rPr>
          <w:sz w:val="28"/>
        </w:rPr>
        <w:t xml:space="preserve"> ve </w:t>
      </w:r>
      <w:r w:rsidRPr="00681957">
        <w:rPr>
          <w:spacing w:val="-1"/>
          <w:sz w:val="28"/>
        </w:rPr>
        <w:t>veřejné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správě</w:t>
      </w:r>
      <w:r w:rsidRPr="00681957">
        <w:rPr>
          <w:sz w:val="28"/>
        </w:rPr>
        <w:t xml:space="preserve"> a o</w:t>
      </w:r>
      <w:r w:rsidRPr="00681957">
        <w:rPr>
          <w:spacing w:val="-1"/>
          <w:sz w:val="28"/>
        </w:rPr>
        <w:t xml:space="preserve"> změně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některých </w:t>
      </w:r>
      <w:r w:rsidRPr="00681957">
        <w:rPr>
          <w:sz w:val="28"/>
        </w:rPr>
        <w:t>zákonů</w:t>
      </w:r>
      <w:r w:rsidRPr="00681957">
        <w:rPr>
          <w:spacing w:val="-1"/>
          <w:sz w:val="28"/>
        </w:rPr>
        <w:t xml:space="preserve"> (zákon </w:t>
      </w:r>
      <w:r w:rsidRPr="00681957">
        <w:rPr>
          <w:sz w:val="28"/>
        </w:rPr>
        <w:t xml:space="preserve">o </w:t>
      </w:r>
      <w:r w:rsidRPr="00681957">
        <w:rPr>
          <w:spacing w:val="-1"/>
          <w:sz w:val="28"/>
        </w:rPr>
        <w:t xml:space="preserve">finanční kontrole) </w:t>
      </w:r>
      <w:r w:rsidRPr="00681957">
        <w:rPr>
          <w:bCs w:val="0"/>
          <w:sz w:val="28"/>
        </w:rPr>
        <w:t xml:space="preserve">ve </w:t>
      </w:r>
      <w:r w:rsidRPr="00681957">
        <w:rPr>
          <w:bCs w:val="0"/>
          <w:spacing w:val="-1"/>
          <w:sz w:val="28"/>
        </w:rPr>
        <w:t>znění pozdějších předpisů</w:t>
      </w:r>
    </w:p>
    <w:p w14:paraId="686D233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3DEC1440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úředníci,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justiční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čekatelé,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správce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sítě</w:t>
      </w:r>
      <w:r w:rsidRPr="00681957">
        <w:rPr>
          <w:spacing w:val="22"/>
        </w:rPr>
        <w:t xml:space="preserve"> </w:t>
      </w:r>
      <w:r w:rsidRPr="00681957">
        <w:t>a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jednotliví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157"/>
        </w:rPr>
        <w:t xml:space="preserve"> </w:t>
      </w:r>
      <w:r w:rsidRPr="00681957">
        <w:rPr>
          <w:spacing w:val="-1"/>
        </w:rPr>
        <w:t>referenti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správy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vykonávají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funkci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příkazce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operace</w:t>
      </w:r>
      <w:r w:rsidRPr="00681957">
        <w:rPr>
          <w:spacing w:val="22"/>
        </w:rPr>
        <w:t xml:space="preserve"> </w:t>
      </w:r>
      <w:r w:rsidRPr="00681957">
        <w:t xml:space="preserve">v </w:t>
      </w:r>
      <w:r w:rsidRPr="00681957">
        <w:rPr>
          <w:spacing w:val="-1"/>
        </w:rPr>
        <w:t>souladu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zákonem</w:t>
      </w:r>
      <w:r w:rsidRPr="00681957">
        <w:rPr>
          <w:spacing w:val="21"/>
        </w:rPr>
        <w:t xml:space="preserve"> </w:t>
      </w:r>
      <w:r w:rsidRPr="00681957">
        <w:t>č.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320/2001</w:t>
      </w:r>
      <w:r w:rsidRPr="00681957">
        <w:rPr>
          <w:spacing w:val="19"/>
        </w:rPr>
        <w:t xml:space="preserve"> </w:t>
      </w:r>
      <w:r w:rsidRPr="00681957">
        <w:t>Sb.,</w:t>
      </w:r>
      <w:r w:rsidRPr="00681957">
        <w:rPr>
          <w:spacing w:val="21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kontrole</w:t>
      </w:r>
      <w:r w:rsidRPr="00681957">
        <w:rPr>
          <w:spacing w:val="19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veřejné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2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změně</w:t>
      </w:r>
      <w:r w:rsidRPr="00681957">
        <w:rPr>
          <w:spacing w:val="135"/>
        </w:rPr>
        <w:t xml:space="preserve"> </w:t>
      </w:r>
      <w:r w:rsidRPr="00681957">
        <w:rPr>
          <w:spacing w:val="-1"/>
        </w:rPr>
        <w:t>některých</w:t>
      </w:r>
      <w:r w:rsidRPr="00681957">
        <w:rPr>
          <w:spacing w:val="19"/>
        </w:rPr>
        <w:t xml:space="preserve"> </w:t>
      </w:r>
      <w:r w:rsidRPr="00681957">
        <w:t>zákonů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(zákon</w:t>
      </w:r>
      <w:r w:rsidRPr="00681957">
        <w:rPr>
          <w:spacing w:val="19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kontrole)</w:t>
      </w:r>
      <w:r w:rsidRPr="00681957">
        <w:rPr>
          <w:spacing w:val="18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t>znění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0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instrukcí</w:t>
      </w:r>
      <w:r w:rsidRPr="00681957">
        <w:rPr>
          <w:spacing w:val="19"/>
        </w:rPr>
        <w:t xml:space="preserve"> </w:t>
      </w:r>
      <w:r w:rsidRPr="00681957">
        <w:t>okresního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soudu,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kterou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9"/>
        </w:rPr>
        <w:t xml:space="preserve"> </w:t>
      </w:r>
      <w:r w:rsidRPr="00681957">
        <w:t>upravuje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systém</w:t>
      </w:r>
      <w:r w:rsidRPr="00681957">
        <w:rPr>
          <w:spacing w:val="18"/>
        </w:rPr>
        <w:t xml:space="preserve"> </w:t>
      </w:r>
      <w:r w:rsidRPr="00681957">
        <w:rPr>
          <w:spacing w:val="-1"/>
        </w:rPr>
        <w:t>vnitřní finanční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24D1A1FC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19400602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8333CD0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0B0D957" w14:textId="2D772E57" w:rsidR="00921320" w:rsidRPr="00681957" w:rsidRDefault="00921320" w:rsidP="00921320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681957">
        <w:rPr>
          <w:spacing w:val="-1"/>
          <w:sz w:val="28"/>
        </w:rPr>
        <w:t xml:space="preserve">Všeobecné 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Instrukce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Ministerstva spravedlnosti </w:t>
      </w:r>
      <w:r w:rsidRPr="00681957">
        <w:rPr>
          <w:sz w:val="28"/>
        </w:rPr>
        <w:t>ČR</w:t>
      </w:r>
      <w:r w:rsidR="00BE3307">
        <w:rPr>
          <w:sz w:val="28"/>
        </w:rPr>
        <w:t xml:space="preserve"> č. 5/2022</w:t>
      </w:r>
      <w:r w:rsidRPr="00681957">
        <w:rPr>
          <w:sz w:val="28"/>
        </w:rPr>
        <w:t xml:space="preserve">, č. j. </w:t>
      </w:r>
      <w:r w:rsidR="00BE3307">
        <w:rPr>
          <w:spacing w:val="-1"/>
          <w:sz w:val="28"/>
        </w:rPr>
        <w:t>115</w:t>
      </w:r>
      <w:r w:rsidRPr="00681957">
        <w:rPr>
          <w:spacing w:val="-1"/>
          <w:sz w:val="28"/>
        </w:rPr>
        <w:t>/20</w:t>
      </w:r>
      <w:r w:rsidR="00BE3307">
        <w:rPr>
          <w:spacing w:val="-1"/>
          <w:sz w:val="28"/>
        </w:rPr>
        <w:t>22</w:t>
      </w:r>
      <w:r w:rsidRPr="00681957">
        <w:rPr>
          <w:spacing w:val="-1"/>
          <w:sz w:val="28"/>
        </w:rPr>
        <w:t>-OI-SP</w:t>
      </w:r>
      <w:r w:rsidR="00BE3307">
        <w:rPr>
          <w:spacing w:val="-1"/>
          <w:sz w:val="28"/>
        </w:rPr>
        <w:t>/1</w:t>
      </w:r>
      <w:r w:rsidRPr="00681957">
        <w:rPr>
          <w:spacing w:val="-1"/>
          <w:sz w:val="28"/>
        </w:rPr>
        <w:t xml:space="preserve">, </w:t>
      </w:r>
      <w:r w:rsidRPr="00681957">
        <w:rPr>
          <w:sz w:val="28"/>
        </w:rPr>
        <w:t>o</w:t>
      </w:r>
      <w:r w:rsidRPr="00681957">
        <w:rPr>
          <w:spacing w:val="-1"/>
          <w:sz w:val="28"/>
        </w:rPr>
        <w:t xml:space="preserve"> zajištění bezpečnosti informací </w:t>
      </w:r>
      <w:r w:rsidRPr="00681957">
        <w:rPr>
          <w:sz w:val="28"/>
        </w:rPr>
        <w:t xml:space="preserve">v </w:t>
      </w:r>
      <w:r w:rsidRPr="00681957">
        <w:rPr>
          <w:spacing w:val="-1"/>
          <w:sz w:val="28"/>
        </w:rPr>
        <w:t xml:space="preserve">prostředí informačních </w:t>
      </w:r>
      <w:r w:rsidRPr="00681957">
        <w:rPr>
          <w:bCs w:val="0"/>
          <w:sz w:val="28"/>
        </w:rPr>
        <w:t xml:space="preserve">a </w:t>
      </w:r>
      <w:r w:rsidRPr="00681957">
        <w:rPr>
          <w:bCs w:val="0"/>
          <w:spacing w:val="-1"/>
          <w:sz w:val="28"/>
        </w:rPr>
        <w:t>komunikačních</w:t>
      </w:r>
      <w:r w:rsidRPr="00681957">
        <w:rPr>
          <w:bCs w:val="0"/>
          <w:spacing w:val="1"/>
          <w:sz w:val="28"/>
        </w:rPr>
        <w:t xml:space="preserve"> </w:t>
      </w:r>
      <w:r w:rsidRPr="00681957">
        <w:rPr>
          <w:bCs w:val="0"/>
          <w:spacing w:val="-1"/>
          <w:sz w:val="28"/>
        </w:rPr>
        <w:t>technologií resortu spravedlnosti</w:t>
      </w:r>
    </w:p>
    <w:p w14:paraId="4B8EE06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4342DA28" w14:textId="1538FAAF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t>úředníci,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zaměstnanci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zařazení</w:t>
      </w:r>
      <w:r w:rsidRPr="00681957">
        <w:rPr>
          <w:spacing w:val="19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19"/>
        </w:rPr>
        <w:t xml:space="preserve"> </w:t>
      </w:r>
      <w:r w:rsidRPr="00681957">
        <w:t>výkonu</w:t>
      </w:r>
      <w:r w:rsidRPr="00681957">
        <w:rPr>
          <w:spacing w:val="19"/>
        </w:rPr>
        <w:t xml:space="preserve"> </w:t>
      </w:r>
      <w:r w:rsidRPr="00681957">
        <w:t>i</w:t>
      </w:r>
      <w:r w:rsidRPr="00681957">
        <w:rPr>
          <w:spacing w:val="141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soudnictví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jsou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při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užití</w:t>
      </w:r>
      <w:r w:rsidRPr="00681957">
        <w:rPr>
          <w:spacing w:val="14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t>informačního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14"/>
        </w:rPr>
        <w:t xml:space="preserve"> </w:t>
      </w:r>
      <w:r w:rsidRPr="00681957">
        <w:t>odpovědní</w:t>
      </w:r>
      <w:r w:rsidRPr="00681957">
        <w:rPr>
          <w:spacing w:val="14"/>
        </w:rPr>
        <w:t xml:space="preserve"> </w:t>
      </w:r>
      <w:r w:rsidRPr="00681957">
        <w:t>za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dodržování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postupů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stanovených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4"/>
        </w:rPr>
        <w:t xml:space="preserve"> </w:t>
      </w:r>
      <w:r w:rsidRPr="00681957">
        <w:t>provozní</w:t>
      </w:r>
      <w:r w:rsidRPr="00681957">
        <w:rPr>
          <w:spacing w:val="14"/>
        </w:rPr>
        <w:t xml:space="preserve"> </w:t>
      </w:r>
      <w:r w:rsidRPr="00681957">
        <w:t>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bezpečnostní</w:t>
      </w:r>
      <w:r w:rsidRPr="00681957">
        <w:rPr>
          <w:spacing w:val="123"/>
        </w:rPr>
        <w:t xml:space="preserve"> </w:t>
      </w:r>
      <w:r w:rsidRPr="00681957">
        <w:rPr>
          <w:spacing w:val="-1"/>
        </w:rPr>
        <w:t>dokumentací</w:t>
      </w:r>
      <w:r w:rsidRPr="00681957">
        <w:t xml:space="preserve"> </w:t>
      </w:r>
      <w:r w:rsidRPr="00681957">
        <w:rPr>
          <w:spacing w:val="-1"/>
        </w:rPr>
        <w:t>příslušného</w:t>
      </w:r>
      <w:r w:rsidRPr="00681957">
        <w:t xml:space="preserve"> </w:t>
      </w:r>
      <w:r w:rsidRPr="00681957">
        <w:rPr>
          <w:spacing w:val="-1"/>
        </w:rPr>
        <w:t>informačního</w:t>
      </w:r>
      <w:r w:rsidRPr="00681957">
        <w:t xml:space="preserve"> </w:t>
      </w:r>
      <w:r w:rsidRPr="00681957">
        <w:rPr>
          <w:spacing w:val="-1"/>
        </w:rPr>
        <w:t>systému.</w:t>
      </w:r>
    </w:p>
    <w:p w14:paraId="76B8001A" w14:textId="77777777" w:rsidR="00921320" w:rsidRPr="00681957" w:rsidRDefault="00921320" w:rsidP="00921320"/>
    <w:p w14:paraId="3BF42ACC" w14:textId="77777777" w:rsidR="00D76966" w:rsidRDefault="00D76966" w:rsidP="00921320">
      <w:pPr>
        <w:jc w:val="both"/>
      </w:pPr>
    </w:p>
    <w:p w14:paraId="13EF9EB9" w14:textId="77777777" w:rsidR="00D76966" w:rsidRDefault="00D76966" w:rsidP="00921320">
      <w:pPr>
        <w:jc w:val="both"/>
      </w:pPr>
    </w:p>
    <w:p w14:paraId="6D9847DA" w14:textId="77777777" w:rsidR="00D76966" w:rsidRDefault="00D76966" w:rsidP="00921320">
      <w:pPr>
        <w:jc w:val="both"/>
      </w:pPr>
    </w:p>
    <w:p w14:paraId="002F2986" w14:textId="77777777" w:rsidR="00433CAA" w:rsidRPr="00921320" w:rsidRDefault="00433CAA" w:rsidP="00921320"/>
    <w:sectPr w:rsidR="00433CAA" w:rsidRPr="00921320" w:rsidSect="00D769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FD"/>
    <w:rsid w:val="00027021"/>
    <w:rsid w:val="0005199C"/>
    <w:rsid w:val="000F37E2"/>
    <w:rsid w:val="00105A7F"/>
    <w:rsid w:val="001964FD"/>
    <w:rsid w:val="00271FD9"/>
    <w:rsid w:val="00433CAA"/>
    <w:rsid w:val="004E6C9D"/>
    <w:rsid w:val="005020D5"/>
    <w:rsid w:val="006050BD"/>
    <w:rsid w:val="00921320"/>
    <w:rsid w:val="00980C54"/>
    <w:rsid w:val="00A34AB4"/>
    <w:rsid w:val="00A94915"/>
    <w:rsid w:val="00AB4C94"/>
    <w:rsid w:val="00BE3307"/>
    <w:rsid w:val="00BF6EFD"/>
    <w:rsid w:val="00D76966"/>
    <w:rsid w:val="00F10C90"/>
    <w:rsid w:val="00F3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E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2132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21320"/>
    <w:pPr>
      <w:ind w:left="115"/>
      <w:outlineLvl w:val="1"/>
    </w:pPr>
    <w:rPr>
      <w:rFonts w:ascii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33CA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33CAA"/>
    <w:rPr>
      <w:rFonts w:ascii="Garamond" w:eastAsiaTheme="minorEastAsia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2132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2132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2132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1320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2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70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2132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21320"/>
    <w:pPr>
      <w:ind w:left="115"/>
      <w:outlineLvl w:val="1"/>
    </w:pPr>
    <w:rPr>
      <w:rFonts w:ascii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33CA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33CAA"/>
    <w:rPr>
      <w:rFonts w:ascii="Garamond" w:eastAsiaTheme="minorEastAsia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2132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2132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2132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1320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2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7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4</cp:revision>
  <dcterms:created xsi:type="dcterms:W3CDTF">2023-12-04T06:52:00Z</dcterms:created>
  <dcterms:modified xsi:type="dcterms:W3CDTF">2023-12-13T20:22:00Z</dcterms:modified>
</cp:coreProperties>
</file>