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E0" w:rsidRPr="00D03AE0" w:rsidRDefault="00D03AE0" w:rsidP="00D03AE0">
      <w:pPr>
        <w:shd w:val="clear" w:color="auto" w:fill="FEEF02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color w:val="000000"/>
          <w:spacing w:val="-5"/>
          <w:kern w:val="36"/>
          <w:sz w:val="48"/>
          <w:szCs w:val="48"/>
          <w:lang w:eastAsia="cs-CZ"/>
        </w:rPr>
      </w:pPr>
      <w:r w:rsidRPr="00D03AE0">
        <w:rPr>
          <w:rFonts w:ascii="inherit" w:eastAsia="Times New Roman" w:hAnsi="inherit" w:cs="Arial"/>
          <w:b/>
          <w:bCs/>
          <w:color w:val="000000"/>
          <w:spacing w:val="-5"/>
          <w:kern w:val="36"/>
          <w:sz w:val="90"/>
          <w:szCs w:val="90"/>
          <w:lang w:eastAsia="cs-CZ"/>
        </w:rPr>
        <w:br/>
        <w:t>Milostivé léto</w:t>
      </w:r>
    </w:p>
    <w:p w:rsidR="00D03AE0" w:rsidRPr="00D03AE0" w:rsidRDefault="00D03AE0" w:rsidP="00D03AE0">
      <w:pPr>
        <w:shd w:val="clear" w:color="auto" w:fill="FEEF02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D03AE0">
        <w:rPr>
          <w:rFonts w:ascii="inherit" w:eastAsia="Times New Roman" w:hAnsi="inherit" w:cs="Arial"/>
          <w:color w:val="10CC4C"/>
          <w:spacing w:val="-5"/>
          <w:sz w:val="36"/>
          <w:szCs w:val="36"/>
          <w:lang w:eastAsia="cs-CZ"/>
        </w:rPr>
        <w:t>tři měsíce na oddlužení</w:t>
      </w:r>
    </w:p>
    <w:p w:rsidR="00D03AE0" w:rsidRPr="00D03AE0" w:rsidRDefault="00D03AE0" w:rsidP="00D03AE0">
      <w:pPr>
        <w:shd w:val="clear" w:color="auto" w:fill="FEEF02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color w:val="000000"/>
          <w:spacing w:val="-5"/>
          <w:kern w:val="36"/>
          <w:sz w:val="48"/>
          <w:szCs w:val="48"/>
          <w:lang w:eastAsia="cs-CZ"/>
        </w:rPr>
      </w:pPr>
      <w:r w:rsidRPr="00D03AE0">
        <w:rPr>
          <w:rFonts w:ascii="inherit" w:eastAsia="Times New Roman" w:hAnsi="inherit" w:cs="Arial"/>
          <w:b/>
          <w:bCs/>
          <w:color w:val="000000"/>
          <w:kern w:val="36"/>
          <w:sz w:val="60"/>
          <w:szCs w:val="60"/>
          <w:lang w:eastAsia="cs-CZ"/>
        </w:rPr>
        <w:t xml:space="preserve">Co je to </w:t>
      </w:r>
    </w:p>
    <w:p w:rsidR="00D03AE0" w:rsidRDefault="00D03AE0" w:rsidP="00D03AE0">
      <w:pPr>
        <w:shd w:val="clear" w:color="auto" w:fill="FEEF02"/>
        <w:spacing w:after="0" w:line="240" w:lineRule="auto"/>
        <w:jc w:val="center"/>
        <w:textAlignment w:val="top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60"/>
          <w:szCs w:val="60"/>
          <w:lang w:eastAsia="cs-CZ"/>
        </w:rPr>
      </w:pPr>
      <w:r w:rsidRPr="00D03AE0">
        <w:rPr>
          <w:rFonts w:ascii="inherit" w:eastAsia="Times New Roman" w:hAnsi="inherit" w:cs="Arial"/>
          <w:b/>
          <w:bCs/>
          <w:color w:val="000000"/>
          <w:kern w:val="36"/>
          <w:sz w:val="60"/>
          <w:szCs w:val="60"/>
          <w:lang w:eastAsia="cs-CZ"/>
        </w:rPr>
        <w:t>„Milostivé léto“?</w:t>
      </w:r>
    </w:p>
    <w:p w:rsidR="00D03AE0" w:rsidRPr="00D03AE0" w:rsidRDefault="00D03AE0" w:rsidP="00D03AE0">
      <w:pPr>
        <w:shd w:val="clear" w:color="auto" w:fill="FEEF02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color w:val="000000"/>
          <w:spacing w:val="-5"/>
          <w:kern w:val="36"/>
          <w:sz w:val="48"/>
          <w:szCs w:val="48"/>
          <w:lang w:eastAsia="cs-CZ"/>
        </w:rPr>
      </w:pPr>
    </w:p>
    <w:p w:rsidR="00D03AE0" w:rsidRPr="00D03AE0" w:rsidRDefault="00D03AE0" w:rsidP="00D03AE0">
      <w:pPr>
        <w:shd w:val="clear" w:color="auto" w:fill="FEEF02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D03AE0">
        <w:rPr>
          <w:rFonts w:ascii="inherit" w:eastAsia="Times New Roman" w:hAnsi="inherit" w:cs="Arial"/>
          <w:b/>
          <w:bCs/>
          <w:color w:val="000000"/>
          <w:spacing w:val="-5"/>
          <w:sz w:val="32"/>
          <w:szCs w:val="32"/>
          <w:lang w:eastAsia="cs-CZ"/>
        </w:rPr>
        <w:t>Ojedinělá šance</w:t>
      </w:r>
      <w:r w:rsidRPr="00D03AE0">
        <w:rPr>
          <w:rFonts w:ascii="inherit" w:eastAsia="Times New Roman" w:hAnsi="inherit" w:cs="Arial"/>
          <w:color w:val="000000"/>
          <w:spacing w:val="-5"/>
          <w:sz w:val="32"/>
          <w:szCs w:val="32"/>
          <w:lang w:eastAsia="cs-CZ"/>
        </w:rPr>
        <w:t xml:space="preserve"> pro některé dlužníky,</w:t>
      </w:r>
    </w:p>
    <w:p w:rsidR="00D03AE0" w:rsidRPr="00D03AE0" w:rsidRDefault="00D03AE0" w:rsidP="00D03AE0">
      <w:pPr>
        <w:shd w:val="clear" w:color="auto" w:fill="FEEF02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D03AE0">
        <w:rPr>
          <w:rFonts w:ascii="inherit" w:eastAsia="Times New Roman" w:hAnsi="inherit" w:cs="Arial"/>
          <w:color w:val="000000"/>
          <w:spacing w:val="-5"/>
          <w:sz w:val="32"/>
          <w:szCs w:val="32"/>
          <w:lang w:eastAsia="cs-CZ"/>
        </w:rPr>
        <w:t>aby se zbavili exekucí vůči státu, obci</w:t>
      </w:r>
    </w:p>
    <w:p w:rsidR="00D03AE0" w:rsidRDefault="00D03AE0" w:rsidP="00D03AE0">
      <w:pPr>
        <w:shd w:val="clear" w:color="auto" w:fill="FEEF02"/>
        <w:spacing w:after="0" w:line="240" w:lineRule="auto"/>
        <w:jc w:val="center"/>
        <w:textAlignment w:val="top"/>
        <w:rPr>
          <w:rFonts w:ascii="inherit" w:eastAsia="Times New Roman" w:hAnsi="inherit" w:cs="Arial"/>
          <w:color w:val="000000"/>
          <w:spacing w:val="-5"/>
          <w:sz w:val="32"/>
          <w:szCs w:val="32"/>
          <w:lang w:eastAsia="cs-CZ"/>
        </w:rPr>
      </w:pPr>
      <w:r w:rsidRPr="00D03AE0">
        <w:rPr>
          <w:rFonts w:ascii="inherit" w:eastAsia="Times New Roman" w:hAnsi="inherit" w:cs="Arial"/>
          <w:color w:val="000000"/>
          <w:spacing w:val="-5"/>
          <w:sz w:val="32"/>
          <w:szCs w:val="32"/>
          <w:lang w:eastAsia="cs-CZ"/>
        </w:rPr>
        <w:t>či jimi vlastněným společnostem.</w:t>
      </w:r>
    </w:p>
    <w:p w:rsidR="00D03AE0" w:rsidRPr="00D03AE0" w:rsidRDefault="00D03AE0" w:rsidP="00D03AE0">
      <w:pPr>
        <w:shd w:val="clear" w:color="auto" w:fill="FEEF02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</w:p>
    <w:p w:rsidR="00D03AE0" w:rsidRPr="00D03AE0" w:rsidRDefault="00D03AE0" w:rsidP="00D03AE0">
      <w:pPr>
        <w:shd w:val="clear" w:color="auto" w:fill="FEEF02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color w:val="000000"/>
          <w:spacing w:val="-5"/>
          <w:kern w:val="36"/>
          <w:sz w:val="48"/>
          <w:szCs w:val="48"/>
          <w:lang w:eastAsia="cs-CZ"/>
        </w:rPr>
      </w:pPr>
      <w:r w:rsidRPr="00D03AE0">
        <w:rPr>
          <w:rFonts w:ascii="inherit" w:eastAsia="Times New Roman" w:hAnsi="inherit" w:cs="Arial"/>
          <w:b/>
          <w:bCs/>
          <w:color w:val="000000"/>
          <w:kern w:val="36"/>
          <w:sz w:val="60"/>
          <w:szCs w:val="60"/>
          <w:lang w:eastAsia="cs-CZ"/>
        </w:rPr>
        <w:t xml:space="preserve">Kdy tato akce </w:t>
      </w:r>
    </w:p>
    <w:p w:rsidR="00D03AE0" w:rsidRDefault="00D03AE0" w:rsidP="00D03AE0">
      <w:pPr>
        <w:shd w:val="clear" w:color="auto" w:fill="FEEF02"/>
        <w:spacing w:after="0" w:line="240" w:lineRule="auto"/>
        <w:jc w:val="center"/>
        <w:textAlignment w:val="top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60"/>
          <w:szCs w:val="60"/>
          <w:lang w:eastAsia="cs-CZ"/>
        </w:rPr>
      </w:pPr>
      <w:r w:rsidRPr="00D03AE0">
        <w:rPr>
          <w:rFonts w:ascii="inherit" w:eastAsia="Times New Roman" w:hAnsi="inherit" w:cs="Arial"/>
          <w:b/>
          <w:bCs/>
          <w:color w:val="000000"/>
          <w:kern w:val="36"/>
          <w:sz w:val="60"/>
          <w:szCs w:val="60"/>
          <w:lang w:eastAsia="cs-CZ"/>
        </w:rPr>
        <w:t>proběhne?</w:t>
      </w:r>
    </w:p>
    <w:p w:rsidR="00D03AE0" w:rsidRPr="00D03AE0" w:rsidRDefault="00D03AE0" w:rsidP="00D03AE0">
      <w:pPr>
        <w:shd w:val="clear" w:color="auto" w:fill="FEEF02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color w:val="000000"/>
          <w:spacing w:val="-5"/>
          <w:kern w:val="36"/>
          <w:sz w:val="48"/>
          <w:szCs w:val="48"/>
          <w:lang w:eastAsia="cs-CZ"/>
        </w:rPr>
      </w:pPr>
    </w:p>
    <w:p w:rsidR="00D03AE0" w:rsidRPr="00D03AE0" w:rsidRDefault="00D03AE0" w:rsidP="00D03AE0">
      <w:pPr>
        <w:shd w:val="clear" w:color="auto" w:fill="FEEF02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D03AE0">
        <w:rPr>
          <w:rFonts w:ascii="inherit" w:eastAsia="Times New Roman" w:hAnsi="inherit" w:cs="Arial"/>
          <w:color w:val="000000"/>
          <w:spacing w:val="-5"/>
          <w:sz w:val="40"/>
          <w:szCs w:val="40"/>
          <w:lang w:eastAsia="cs-CZ"/>
        </w:rPr>
        <w:t xml:space="preserve">Od </w:t>
      </w:r>
      <w:r w:rsidRPr="00D03AE0">
        <w:rPr>
          <w:rFonts w:ascii="inherit" w:eastAsia="Times New Roman" w:hAnsi="inherit" w:cs="Arial"/>
          <w:b/>
          <w:bCs/>
          <w:color w:val="000000"/>
          <w:spacing w:val="-5"/>
          <w:sz w:val="40"/>
          <w:szCs w:val="40"/>
          <w:lang w:eastAsia="cs-CZ"/>
        </w:rPr>
        <w:t xml:space="preserve">28. října 2021 </w:t>
      </w:r>
    </w:p>
    <w:p w:rsidR="00D03AE0" w:rsidRPr="00D03AE0" w:rsidRDefault="00D03AE0" w:rsidP="00D03AE0">
      <w:pPr>
        <w:shd w:val="clear" w:color="auto" w:fill="FEEF02"/>
        <w:spacing w:after="0" w:line="240" w:lineRule="auto"/>
        <w:jc w:val="center"/>
        <w:textAlignment w:val="top"/>
        <w:rPr>
          <w:rFonts w:ascii="inherit" w:eastAsia="Times New Roman" w:hAnsi="inherit" w:cs="Arial"/>
          <w:b/>
          <w:bCs/>
          <w:color w:val="000000"/>
          <w:spacing w:val="-5"/>
          <w:sz w:val="40"/>
          <w:szCs w:val="40"/>
          <w:lang w:eastAsia="cs-CZ"/>
        </w:rPr>
      </w:pPr>
      <w:r w:rsidRPr="00D03AE0">
        <w:rPr>
          <w:rFonts w:ascii="inherit" w:eastAsia="Times New Roman" w:hAnsi="inherit" w:cs="Arial"/>
          <w:color w:val="000000"/>
          <w:spacing w:val="-5"/>
          <w:sz w:val="40"/>
          <w:szCs w:val="40"/>
          <w:lang w:eastAsia="cs-CZ"/>
        </w:rPr>
        <w:t xml:space="preserve">do </w:t>
      </w:r>
      <w:r w:rsidRPr="00D03AE0">
        <w:rPr>
          <w:rFonts w:ascii="inherit" w:eastAsia="Times New Roman" w:hAnsi="inherit" w:cs="Arial"/>
          <w:b/>
          <w:bCs/>
          <w:color w:val="000000"/>
          <w:spacing w:val="-5"/>
          <w:sz w:val="40"/>
          <w:szCs w:val="40"/>
          <w:lang w:eastAsia="cs-CZ"/>
        </w:rPr>
        <w:t>28. ledna 2022</w:t>
      </w:r>
    </w:p>
    <w:p w:rsidR="00D03AE0" w:rsidRDefault="00D03AE0" w:rsidP="00D03AE0">
      <w:pPr>
        <w:shd w:val="clear" w:color="auto" w:fill="FEEF02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D03AE0" w:rsidRPr="00D03AE0" w:rsidRDefault="00D03AE0" w:rsidP="00D03AE0">
      <w:pPr>
        <w:shd w:val="clear" w:color="auto" w:fill="FEEF02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D03AE0" w:rsidRPr="00D03AE0" w:rsidRDefault="00D03AE0" w:rsidP="00D03AE0">
      <w:pPr>
        <w:shd w:val="clear" w:color="auto" w:fill="FEEF02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color w:val="000000"/>
          <w:spacing w:val="-5"/>
          <w:kern w:val="36"/>
          <w:sz w:val="40"/>
          <w:szCs w:val="40"/>
          <w:lang w:eastAsia="cs-CZ"/>
        </w:rPr>
      </w:pPr>
      <w:r w:rsidRPr="00D03AE0">
        <w:rPr>
          <w:rFonts w:ascii="inherit" w:eastAsia="Times New Roman" w:hAnsi="inherit" w:cs="Arial"/>
          <w:b/>
          <w:bCs/>
          <w:color w:val="000000"/>
          <w:kern w:val="36"/>
          <w:sz w:val="40"/>
          <w:szCs w:val="40"/>
          <w:lang w:eastAsia="cs-CZ"/>
        </w:rPr>
        <w:t xml:space="preserve">Jak se </w:t>
      </w:r>
    </w:p>
    <w:p w:rsidR="00D03AE0" w:rsidRDefault="00D03AE0" w:rsidP="00D03AE0">
      <w:pPr>
        <w:shd w:val="clear" w:color="auto" w:fill="FEEF02"/>
        <w:spacing w:after="0" w:line="240" w:lineRule="auto"/>
        <w:jc w:val="center"/>
        <w:textAlignment w:val="top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40"/>
          <w:szCs w:val="40"/>
          <w:lang w:eastAsia="cs-CZ"/>
        </w:rPr>
      </w:pPr>
      <w:r w:rsidRPr="00D03AE0">
        <w:rPr>
          <w:rFonts w:ascii="inherit" w:eastAsia="Times New Roman" w:hAnsi="inherit" w:cs="Arial"/>
          <w:b/>
          <w:bCs/>
          <w:color w:val="000000"/>
          <w:kern w:val="36"/>
          <w:sz w:val="40"/>
          <w:szCs w:val="40"/>
          <w:lang w:eastAsia="cs-CZ"/>
        </w:rPr>
        <w:t>zbavit dluhů?</w:t>
      </w:r>
    </w:p>
    <w:p w:rsidR="00D03AE0" w:rsidRPr="00D03AE0" w:rsidRDefault="00D03AE0" w:rsidP="00D03AE0">
      <w:pPr>
        <w:shd w:val="clear" w:color="auto" w:fill="FEEF02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color w:val="000000"/>
          <w:spacing w:val="-5"/>
          <w:kern w:val="36"/>
          <w:sz w:val="40"/>
          <w:szCs w:val="40"/>
          <w:lang w:eastAsia="cs-CZ"/>
        </w:rPr>
      </w:pPr>
    </w:p>
    <w:p w:rsidR="00D03AE0" w:rsidRPr="002E1437" w:rsidRDefault="00D03AE0" w:rsidP="00D03AE0">
      <w:pPr>
        <w:shd w:val="clear" w:color="auto" w:fill="FEEF02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D03AE0">
        <w:rPr>
          <w:rFonts w:ascii="inherit" w:eastAsia="Times New Roman" w:hAnsi="inherit" w:cs="Arial"/>
          <w:color w:val="000000"/>
          <w:spacing w:val="-5"/>
          <w:sz w:val="28"/>
          <w:szCs w:val="28"/>
          <w:lang w:eastAsia="cs-CZ"/>
        </w:rPr>
        <w:t xml:space="preserve">Pokud dlužník zaplatí </w:t>
      </w:r>
      <w:r w:rsidRPr="00D03AE0">
        <w:rPr>
          <w:rFonts w:ascii="inherit" w:eastAsia="Times New Roman" w:hAnsi="inherit" w:cs="Arial"/>
          <w:b/>
          <w:bCs/>
          <w:color w:val="000000"/>
          <w:spacing w:val="-5"/>
          <w:sz w:val="28"/>
          <w:szCs w:val="28"/>
          <w:lang w:eastAsia="cs-CZ"/>
        </w:rPr>
        <w:t xml:space="preserve">původní dlužnou částku </w:t>
      </w:r>
      <w:r w:rsidRPr="00D03AE0">
        <w:rPr>
          <w:rFonts w:ascii="inherit" w:eastAsia="Times New Roman" w:hAnsi="inherit" w:cs="Arial"/>
          <w:color w:val="000000"/>
          <w:spacing w:val="-5"/>
          <w:sz w:val="28"/>
          <w:szCs w:val="28"/>
          <w:lang w:eastAsia="cs-CZ"/>
        </w:rPr>
        <w:t xml:space="preserve">a </w:t>
      </w:r>
      <w:r w:rsidRPr="00D03AE0">
        <w:rPr>
          <w:rFonts w:ascii="inherit" w:eastAsia="Times New Roman" w:hAnsi="inherit" w:cs="Arial"/>
          <w:b/>
          <w:bCs/>
          <w:color w:val="000000"/>
          <w:spacing w:val="-5"/>
          <w:sz w:val="28"/>
          <w:szCs w:val="28"/>
          <w:lang w:eastAsia="cs-CZ"/>
        </w:rPr>
        <w:t>náklady exekuce</w:t>
      </w:r>
      <w:r w:rsidR="002E143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Pr="00D03AE0">
        <w:rPr>
          <w:rFonts w:ascii="inherit" w:eastAsia="Times New Roman" w:hAnsi="inherit" w:cs="Arial"/>
          <w:b/>
          <w:bCs/>
          <w:color w:val="000000"/>
          <w:spacing w:val="-5"/>
          <w:sz w:val="28"/>
          <w:szCs w:val="28"/>
          <w:lang w:eastAsia="cs-CZ"/>
        </w:rPr>
        <w:t>ve výši 908 korun</w:t>
      </w:r>
      <w:r w:rsidRPr="00D03AE0">
        <w:rPr>
          <w:rFonts w:ascii="inherit" w:eastAsia="Times New Roman" w:hAnsi="inherit" w:cs="Arial"/>
          <w:color w:val="000000"/>
          <w:spacing w:val="-5"/>
          <w:sz w:val="28"/>
          <w:szCs w:val="28"/>
          <w:lang w:eastAsia="cs-CZ"/>
        </w:rPr>
        <w:t>, stát mu odpustí veškeré úroky a poplatky z prodlení, náklady na vymáhání a další náklady,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Pr="00D03AE0">
        <w:rPr>
          <w:rFonts w:ascii="inherit" w:eastAsia="Times New Roman" w:hAnsi="inherit" w:cs="Arial"/>
          <w:color w:val="000000"/>
          <w:spacing w:val="-5"/>
          <w:sz w:val="28"/>
          <w:szCs w:val="28"/>
          <w:lang w:eastAsia="cs-CZ"/>
        </w:rPr>
        <w:t>které dluh navýšily.</w:t>
      </w:r>
    </w:p>
    <w:p w:rsidR="00D03AE0" w:rsidRPr="00D03AE0" w:rsidRDefault="00D03AE0" w:rsidP="00D03AE0">
      <w:pPr>
        <w:shd w:val="clear" w:color="auto" w:fill="FEEF02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D03AE0" w:rsidRPr="00D03AE0" w:rsidRDefault="00D03AE0" w:rsidP="00D03AE0">
      <w:pPr>
        <w:shd w:val="clear" w:color="auto" w:fill="FEEF02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03AE0">
        <w:rPr>
          <w:rFonts w:ascii="inherit" w:eastAsia="Times New Roman" w:hAnsi="inherit" w:cs="Arial"/>
          <w:color w:val="000000"/>
          <w:sz w:val="29"/>
          <w:szCs w:val="29"/>
          <w:lang w:eastAsia="cs-CZ"/>
        </w:rPr>
        <w:t xml:space="preserve">Požádejte doporučeným </w:t>
      </w:r>
      <w:r w:rsidRPr="00D03AE0">
        <w:rPr>
          <w:rFonts w:ascii="inherit" w:eastAsia="Times New Roman" w:hAnsi="inherit" w:cs="Arial"/>
          <w:b/>
          <w:bCs/>
          <w:color w:val="000000"/>
          <w:sz w:val="29"/>
          <w:szCs w:val="29"/>
          <w:lang w:eastAsia="cs-CZ"/>
        </w:rPr>
        <w:t>dopisem exekutora</w:t>
      </w:r>
      <w:r w:rsidRPr="00D03AE0">
        <w:rPr>
          <w:rFonts w:ascii="inherit" w:eastAsia="Times New Roman" w:hAnsi="inherit" w:cs="Arial"/>
          <w:color w:val="000000"/>
          <w:sz w:val="29"/>
          <w:szCs w:val="29"/>
          <w:lang w:eastAsia="cs-CZ"/>
        </w:rPr>
        <w:t xml:space="preserve">, </w:t>
      </w:r>
      <w:proofErr w:type="gramStart"/>
      <w:r w:rsidRPr="00D03AE0">
        <w:rPr>
          <w:rFonts w:ascii="inherit" w:eastAsia="Times New Roman" w:hAnsi="inherit" w:cs="Arial"/>
          <w:color w:val="000000"/>
          <w:sz w:val="29"/>
          <w:szCs w:val="29"/>
          <w:lang w:eastAsia="cs-CZ"/>
        </w:rPr>
        <w:t>jaká</w:t>
      </w:r>
      <w:proofErr w:type="gramEnd"/>
      <w:r w:rsidRPr="00D03AE0">
        <w:rPr>
          <w:rFonts w:ascii="inherit" w:eastAsia="Times New Roman" w:hAnsi="inherit" w:cs="Arial"/>
          <w:color w:val="000000"/>
          <w:sz w:val="29"/>
          <w:szCs w:val="29"/>
          <w:lang w:eastAsia="cs-CZ"/>
        </w:rPr>
        <w:t xml:space="preserve"> je přesná dlužná částka. </w:t>
      </w:r>
      <w:r w:rsidRPr="00D03AE0">
        <w:rPr>
          <w:rFonts w:ascii="inherit" w:eastAsia="Times New Roman" w:hAnsi="inherit" w:cs="Arial"/>
          <w:b/>
          <w:bCs/>
          <w:color w:val="000000"/>
          <w:sz w:val="29"/>
          <w:szCs w:val="29"/>
          <w:lang w:eastAsia="cs-CZ"/>
        </w:rPr>
        <w:t>Uveďte adresu</w:t>
      </w:r>
      <w:r w:rsidRPr="00D03AE0">
        <w:rPr>
          <w:rFonts w:ascii="inherit" w:eastAsia="Times New Roman" w:hAnsi="inherit" w:cs="Arial"/>
          <w:color w:val="000000"/>
          <w:sz w:val="29"/>
          <w:szCs w:val="29"/>
          <w:lang w:eastAsia="cs-CZ"/>
        </w:rPr>
        <w:t xml:space="preserve">, kam má zaslat odpověď, a napište, že se jedná právě o Milostivé léto. Odpověď může přijít až za 30 dní, proto </w:t>
      </w:r>
      <w:r w:rsidRPr="00D03AE0">
        <w:rPr>
          <w:rFonts w:ascii="inherit" w:eastAsia="Times New Roman" w:hAnsi="inherit" w:cs="Arial"/>
          <w:b/>
          <w:bCs/>
          <w:color w:val="000000"/>
          <w:sz w:val="29"/>
          <w:szCs w:val="29"/>
          <w:lang w:eastAsia="cs-CZ"/>
        </w:rPr>
        <w:t>s oslovením exekutora neváhejte</w:t>
      </w:r>
      <w:r w:rsidRPr="00D03AE0">
        <w:rPr>
          <w:rFonts w:ascii="inherit" w:eastAsia="Times New Roman" w:hAnsi="inherit" w:cs="Arial"/>
          <w:color w:val="000000"/>
          <w:sz w:val="29"/>
          <w:szCs w:val="29"/>
          <w:lang w:eastAsia="cs-CZ"/>
        </w:rPr>
        <w:t>.</w:t>
      </w:r>
    </w:p>
    <w:p w:rsidR="00D03AE0" w:rsidRDefault="00D03AE0" w:rsidP="00D03AE0">
      <w:pPr>
        <w:shd w:val="clear" w:color="auto" w:fill="FEEF02"/>
        <w:spacing w:after="0" w:line="240" w:lineRule="auto"/>
        <w:jc w:val="both"/>
        <w:textAlignment w:val="top"/>
        <w:rPr>
          <w:rFonts w:ascii="inherit" w:eastAsia="Times New Roman" w:hAnsi="inherit" w:cs="Arial"/>
          <w:color w:val="000000"/>
          <w:sz w:val="29"/>
          <w:szCs w:val="29"/>
          <w:lang w:eastAsia="cs-CZ"/>
        </w:rPr>
      </w:pPr>
    </w:p>
    <w:p w:rsidR="00D03AE0" w:rsidRPr="00D03AE0" w:rsidRDefault="00D03AE0" w:rsidP="00D03AE0">
      <w:pPr>
        <w:shd w:val="clear" w:color="auto" w:fill="FEEF02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03AE0" w:rsidRDefault="00D03AE0" w:rsidP="00D03AE0">
      <w:pPr>
        <w:shd w:val="clear" w:color="auto" w:fill="FEEF02"/>
        <w:spacing w:after="0" w:line="240" w:lineRule="auto"/>
        <w:jc w:val="center"/>
        <w:textAlignment w:val="top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2"/>
          <w:szCs w:val="32"/>
          <w:lang w:eastAsia="cs-CZ"/>
        </w:rPr>
      </w:pPr>
      <w:r w:rsidRPr="00D03AE0">
        <w:rPr>
          <w:rFonts w:ascii="inherit" w:eastAsia="Times New Roman" w:hAnsi="inherit" w:cs="Arial"/>
          <w:b/>
          <w:bCs/>
          <w:color w:val="000000"/>
          <w:kern w:val="36"/>
          <w:sz w:val="32"/>
          <w:szCs w:val="32"/>
          <w:lang w:eastAsia="cs-CZ"/>
        </w:rPr>
        <w:lastRenderedPageBreak/>
        <w:t>Jak nabídku využít?</w:t>
      </w:r>
    </w:p>
    <w:p w:rsidR="00D03AE0" w:rsidRPr="00D03AE0" w:rsidRDefault="00D03AE0" w:rsidP="00D03AE0">
      <w:pPr>
        <w:shd w:val="clear" w:color="auto" w:fill="FEEF02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color w:val="000000"/>
          <w:spacing w:val="-5"/>
          <w:kern w:val="36"/>
          <w:sz w:val="32"/>
          <w:szCs w:val="32"/>
          <w:lang w:eastAsia="cs-CZ"/>
        </w:rPr>
      </w:pPr>
    </w:p>
    <w:p w:rsidR="00D03AE0" w:rsidRDefault="00D03AE0" w:rsidP="00D03AE0">
      <w:pPr>
        <w:shd w:val="clear" w:color="auto" w:fill="FEEF02"/>
        <w:spacing w:after="0" w:line="240" w:lineRule="auto"/>
        <w:jc w:val="center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cs-CZ"/>
        </w:rPr>
      </w:pPr>
      <w:r w:rsidRPr="00D03AE0">
        <w:rPr>
          <w:rFonts w:ascii="inherit" w:eastAsia="Times New Roman" w:hAnsi="inherit" w:cs="Arial"/>
          <w:color w:val="000000"/>
          <w:sz w:val="28"/>
          <w:szCs w:val="28"/>
          <w:lang w:eastAsia="cs-CZ"/>
        </w:rPr>
        <w:t>Poté na účet exekutora</w:t>
      </w:r>
      <w:r w:rsidRPr="00D03AE0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cs-CZ"/>
        </w:rPr>
        <w:t xml:space="preserve"> zašlete nesplacenou částku</w:t>
      </w:r>
      <w:r w:rsidRPr="00D03AE0">
        <w:rPr>
          <w:rFonts w:ascii="inherit" w:eastAsia="Times New Roman" w:hAnsi="inherit" w:cs="Arial"/>
          <w:color w:val="000000"/>
          <w:sz w:val="28"/>
          <w:szCs w:val="28"/>
          <w:lang w:eastAsia="cs-CZ"/>
        </w:rPr>
        <w:t xml:space="preserve"> (takzvanou jistinu)</w:t>
      </w:r>
      <w:r w:rsidRPr="00D03AE0">
        <w:rPr>
          <w:rFonts w:ascii="inherit" w:eastAsia="Times New Roman" w:hAnsi="inherit" w:cs="Arial"/>
          <w:b/>
          <w:bCs/>
          <w:color w:val="000000"/>
          <w:sz w:val="28"/>
          <w:szCs w:val="28"/>
          <w:lang w:eastAsia="cs-CZ"/>
        </w:rPr>
        <w:t xml:space="preserve"> a 908 korun</w:t>
      </w:r>
      <w:r w:rsidRPr="00D03AE0">
        <w:rPr>
          <w:rFonts w:ascii="inherit" w:eastAsia="Times New Roman" w:hAnsi="inherit" w:cs="Arial"/>
          <w:color w:val="000000"/>
          <w:sz w:val="28"/>
          <w:szCs w:val="28"/>
          <w:lang w:eastAsia="cs-CZ"/>
        </w:rPr>
        <w:t xml:space="preserve"> za náklady na exekuce.</w:t>
      </w:r>
    </w:p>
    <w:p w:rsidR="002E1437" w:rsidRPr="00D03AE0" w:rsidRDefault="002E1437" w:rsidP="00D03AE0">
      <w:pPr>
        <w:shd w:val="clear" w:color="auto" w:fill="FEEF02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D03AE0" w:rsidRPr="00D03AE0" w:rsidRDefault="00D03AE0" w:rsidP="00D03AE0">
      <w:pPr>
        <w:shd w:val="clear" w:color="auto" w:fill="FEEF02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color w:val="000000"/>
          <w:spacing w:val="-5"/>
          <w:kern w:val="36"/>
          <w:sz w:val="40"/>
          <w:szCs w:val="40"/>
          <w:lang w:eastAsia="cs-CZ"/>
        </w:rPr>
      </w:pPr>
      <w:bookmarkStart w:id="0" w:name="_GoBack"/>
      <w:bookmarkEnd w:id="0"/>
      <w:r w:rsidRPr="00D03AE0">
        <w:rPr>
          <w:rFonts w:ascii="inherit" w:eastAsia="Times New Roman" w:hAnsi="inherit" w:cs="Arial"/>
          <w:b/>
          <w:bCs/>
          <w:color w:val="000000"/>
          <w:kern w:val="36"/>
          <w:sz w:val="40"/>
          <w:szCs w:val="40"/>
          <w:lang w:eastAsia="cs-CZ"/>
        </w:rPr>
        <w:t>Kterých dluhů se to týká?</w:t>
      </w:r>
    </w:p>
    <w:p w:rsidR="00D03AE0" w:rsidRDefault="00D03AE0" w:rsidP="00D03AE0">
      <w:pPr>
        <w:shd w:val="clear" w:color="auto" w:fill="FEEF02"/>
        <w:spacing w:after="0" w:line="240" w:lineRule="auto"/>
        <w:jc w:val="center"/>
        <w:textAlignment w:val="top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40"/>
          <w:szCs w:val="40"/>
          <w:lang w:eastAsia="cs-CZ"/>
        </w:rPr>
      </w:pPr>
      <w:r w:rsidRPr="00D03AE0">
        <w:rPr>
          <w:rFonts w:ascii="inherit" w:eastAsia="Times New Roman" w:hAnsi="inherit" w:cs="Arial"/>
          <w:b/>
          <w:bCs/>
          <w:color w:val="000000"/>
          <w:kern w:val="36"/>
          <w:sz w:val="40"/>
          <w:szCs w:val="40"/>
          <w:lang w:eastAsia="cs-CZ"/>
        </w:rPr>
        <w:t xml:space="preserve">Kterých dluhů se to </w:t>
      </w:r>
      <w:proofErr w:type="gramStart"/>
      <w:r w:rsidRPr="00D03AE0">
        <w:rPr>
          <w:rFonts w:ascii="inherit" w:eastAsia="Times New Roman" w:hAnsi="inherit" w:cs="Arial"/>
          <w:b/>
          <w:bCs/>
          <w:color w:val="000000"/>
          <w:kern w:val="36"/>
          <w:sz w:val="40"/>
          <w:szCs w:val="40"/>
          <w:lang w:eastAsia="cs-CZ"/>
        </w:rPr>
        <w:t>netýká?</w:t>
      </w:r>
      <w:r w:rsidR="00F65EB8">
        <w:rPr>
          <w:rFonts w:ascii="inherit" w:eastAsia="Times New Roman" w:hAnsi="inherit" w:cs="Arial"/>
          <w:b/>
          <w:bCs/>
          <w:color w:val="000000"/>
          <w:kern w:val="36"/>
          <w:sz w:val="40"/>
          <w:szCs w:val="40"/>
          <w:lang w:eastAsia="cs-CZ"/>
        </w:rPr>
        <w:t>¨</w:t>
      </w:r>
      <w:proofErr w:type="gramEnd"/>
    </w:p>
    <w:p w:rsidR="00F65EB8" w:rsidRPr="00D03AE0" w:rsidRDefault="00F65EB8" w:rsidP="00D03AE0">
      <w:pPr>
        <w:shd w:val="clear" w:color="auto" w:fill="FEEF02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color w:val="000000"/>
          <w:spacing w:val="-5"/>
          <w:kern w:val="36"/>
          <w:sz w:val="40"/>
          <w:szCs w:val="40"/>
          <w:lang w:eastAsia="cs-CZ"/>
        </w:rPr>
      </w:pPr>
    </w:p>
    <w:p w:rsidR="00D03AE0" w:rsidRDefault="00D03AE0" w:rsidP="00D03AE0">
      <w:pPr>
        <w:shd w:val="clear" w:color="auto" w:fill="FEEF02"/>
        <w:spacing w:after="0" w:line="240" w:lineRule="auto"/>
        <w:jc w:val="both"/>
        <w:textAlignment w:val="top"/>
        <w:rPr>
          <w:rFonts w:ascii="inherit" w:eastAsia="Times New Roman" w:hAnsi="inherit" w:cs="Arial"/>
          <w:color w:val="000000"/>
          <w:spacing w:val="-5"/>
          <w:sz w:val="28"/>
          <w:szCs w:val="28"/>
          <w:lang w:eastAsia="cs-CZ"/>
        </w:rPr>
      </w:pPr>
      <w:r w:rsidRPr="00D03AE0">
        <w:rPr>
          <w:rFonts w:ascii="inherit" w:eastAsia="Times New Roman" w:hAnsi="inherit" w:cs="Arial"/>
          <w:color w:val="000000"/>
          <w:spacing w:val="-5"/>
          <w:sz w:val="28"/>
          <w:szCs w:val="28"/>
          <w:lang w:eastAsia="cs-CZ"/>
        </w:rPr>
        <w:t xml:space="preserve">Do Milostivého léta nespadají dluhy, které ještě </w:t>
      </w:r>
      <w:r w:rsidRPr="00D03AE0">
        <w:rPr>
          <w:rFonts w:ascii="inherit" w:eastAsia="Times New Roman" w:hAnsi="inherit" w:cs="Arial"/>
          <w:b/>
          <w:bCs/>
          <w:color w:val="000000"/>
          <w:spacing w:val="-5"/>
          <w:sz w:val="28"/>
          <w:szCs w:val="28"/>
          <w:lang w:eastAsia="cs-CZ"/>
        </w:rPr>
        <w:t>nejsou v exekuci</w:t>
      </w:r>
      <w:r w:rsidRPr="00D03AE0">
        <w:rPr>
          <w:rFonts w:ascii="inherit" w:eastAsia="Times New Roman" w:hAnsi="inherit" w:cs="Arial"/>
          <w:color w:val="000000"/>
          <w:spacing w:val="-5"/>
          <w:sz w:val="28"/>
          <w:szCs w:val="28"/>
          <w:lang w:eastAsia="cs-CZ"/>
        </w:rPr>
        <w:t xml:space="preserve">, nebo pokud jsou dlužníci </w:t>
      </w:r>
      <w:r w:rsidRPr="00D03AE0">
        <w:rPr>
          <w:rFonts w:ascii="inherit" w:eastAsia="Times New Roman" w:hAnsi="inherit" w:cs="Arial"/>
          <w:b/>
          <w:bCs/>
          <w:color w:val="000000"/>
          <w:spacing w:val="-5"/>
          <w:sz w:val="28"/>
          <w:szCs w:val="28"/>
          <w:lang w:eastAsia="cs-CZ"/>
        </w:rPr>
        <w:t>v oddlužení</w:t>
      </w:r>
      <w:r w:rsidRPr="00D03AE0">
        <w:rPr>
          <w:rFonts w:ascii="inherit" w:eastAsia="Times New Roman" w:hAnsi="inherit" w:cs="Arial"/>
          <w:color w:val="000000"/>
          <w:spacing w:val="-5"/>
          <w:sz w:val="28"/>
          <w:szCs w:val="28"/>
          <w:lang w:eastAsia="cs-CZ"/>
        </w:rPr>
        <w:t xml:space="preserve">. Nevztahuje se ani na takzvané </w:t>
      </w:r>
      <w:r w:rsidRPr="00D03AE0">
        <w:rPr>
          <w:rFonts w:ascii="inherit" w:eastAsia="Times New Roman" w:hAnsi="inherit" w:cs="Arial"/>
          <w:b/>
          <w:bCs/>
          <w:color w:val="000000"/>
          <w:spacing w:val="-5"/>
          <w:sz w:val="28"/>
          <w:szCs w:val="28"/>
          <w:lang w:eastAsia="cs-CZ"/>
        </w:rPr>
        <w:t>správní nebo daňové exekuce</w:t>
      </w:r>
      <w:r w:rsidRPr="00D03AE0">
        <w:rPr>
          <w:rFonts w:ascii="inherit" w:eastAsia="Times New Roman" w:hAnsi="inherit" w:cs="Arial"/>
          <w:color w:val="000000"/>
          <w:spacing w:val="-5"/>
          <w:sz w:val="28"/>
          <w:szCs w:val="28"/>
          <w:lang w:eastAsia="cs-CZ"/>
        </w:rPr>
        <w:t xml:space="preserve">, které jsou vymáhané celní či finanční správou anebo správou sociálního zabezpečení. Odpustit vám nemohou ani peněžité tresty za </w:t>
      </w:r>
      <w:r w:rsidRPr="00D03AE0">
        <w:rPr>
          <w:rFonts w:ascii="inherit" w:eastAsia="Times New Roman" w:hAnsi="inherit" w:cs="Arial"/>
          <w:b/>
          <w:bCs/>
          <w:color w:val="000000"/>
          <w:spacing w:val="-5"/>
          <w:sz w:val="28"/>
          <w:szCs w:val="28"/>
          <w:lang w:eastAsia="cs-CZ"/>
        </w:rPr>
        <w:t>úmyslný trestný čin</w:t>
      </w:r>
      <w:r w:rsidRPr="00D03AE0">
        <w:rPr>
          <w:rFonts w:ascii="inherit" w:eastAsia="Times New Roman" w:hAnsi="inherit" w:cs="Arial"/>
          <w:color w:val="000000"/>
          <w:spacing w:val="-5"/>
          <w:sz w:val="28"/>
          <w:szCs w:val="28"/>
          <w:lang w:eastAsia="cs-CZ"/>
        </w:rPr>
        <w:t xml:space="preserve">, z odpovědnosti za </w:t>
      </w:r>
      <w:r w:rsidRPr="00D03AE0">
        <w:rPr>
          <w:rFonts w:ascii="inherit" w:eastAsia="Times New Roman" w:hAnsi="inherit" w:cs="Arial"/>
          <w:b/>
          <w:bCs/>
          <w:color w:val="000000"/>
          <w:spacing w:val="-5"/>
          <w:sz w:val="28"/>
          <w:szCs w:val="28"/>
          <w:lang w:eastAsia="cs-CZ"/>
        </w:rPr>
        <w:t>úmyslně způsobenou škodu</w:t>
      </w:r>
      <w:r w:rsidRPr="00D03AE0">
        <w:rPr>
          <w:rFonts w:ascii="inherit" w:eastAsia="Times New Roman" w:hAnsi="inherit" w:cs="Arial"/>
          <w:color w:val="000000"/>
          <w:spacing w:val="-5"/>
          <w:sz w:val="28"/>
          <w:szCs w:val="28"/>
          <w:lang w:eastAsia="cs-CZ"/>
        </w:rPr>
        <w:t xml:space="preserve"> či z </w:t>
      </w:r>
      <w:r w:rsidRPr="00D03AE0">
        <w:rPr>
          <w:rFonts w:ascii="inherit" w:eastAsia="Times New Roman" w:hAnsi="inherit" w:cs="Arial"/>
          <w:b/>
          <w:bCs/>
          <w:color w:val="000000"/>
          <w:spacing w:val="-5"/>
          <w:sz w:val="28"/>
          <w:szCs w:val="28"/>
          <w:lang w:eastAsia="cs-CZ"/>
        </w:rPr>
        <w:t>odpovědnosti za škodu na zdraví</w:t>
      </w:r>
      <w:r w:rsidRPr="00D03AE0">
        <w:rPr>
          <w:rFonts w:ascii="inherit" w:eastAsia="Times New Roman" w:hAnsi="inherit" w:cs="Arial"/>
          <w:color w:val="000000"/>
          <w:spacing w:val="-5"/>
          <w:sz w:val="28"/>
          <w:szCs w:val="28"/>
          <w:lang w:eastAsia="cs-CZ"/>
        </w:rPr>
        <w:t xml:space="preserve"> ani </w:t>
      </w:r>
      <w:r w:rsidRPr="00D03AE0">
        <w:rPr>
          <w:rFonts w:ascii="inherit" w:eastAsia="Times New Roman" w:hAnsi="inherit" w:cs="Arial"/>
          <w:b/>
          <w:bCs/>
          <w:color w:val="000000"/>
          <w:spacing w:val="-5"/>
          <w:sz w:val="28"/>
          <w:szCs w:val="28"/>
          <w:lang w:eastAsia="cs-CZ"/>
        </w:rPr>
        <w:t>dluhy na výživném či náhradním výživném</w:t>
      </w:r>
      <w:r w:rsidRPr="00D03AE0">
        <w:rPr>
          <w:rFonts w:ascii="inherit" w:eastAsia="Times New Roman" w:hAnsi="inherit" w:cs="Arial"/>
          <w:color w:val="000000"/>
          <w:spacing w:val="-5"/>
          <w:sz w:val="28"/>
          <w:szCs w:val="28"/>
          <w:lang w:eastAsia="cs-CZ"/>
        </w:rPr>
        <w:t xml:space="preserve">. Nepatří sem ani </w:t>
      </w:r>
      <w:r w:rsidRPr="00D03AE0">
        <w:rPr>
          <w:rFonts w:ascii="inherit" w:eastAsia="Times New Roman" w:hAnsi="inherit" w:cs="Arial"/>
          <w:b/>
          <w:bCs/>
          <w:color w:val="000000"/>
          <w:spacing w:val="-5"/>
          <w:sz w:val="28"/>
          <w:szCs w:val="28"/>
          <w:lang w:eastAsia="cs-CZ"/>
        </w:rPr>
        <w:t>dluhy mobilním operátorům</w:t>
      </w:r>
      <w:r w:rsidRPr="00D03AE0">
        <w:rPr>
          <w:rFonts w:ascii="inherit" w:eastAsia="Times New Roman" w:hAnsi="inherit" w:cs="Arial"/>
          <w:color w:val="000000"/>
          <w:spacing w:val="-5"/>
          <w:sz w:val="28"/>
          <w:szCs w:val="28"/>
          <w:lang w:eastAsia="cs-CZ"/>
        </w:rPr>
        <w:t>.</w:t>
      </w:r>
    </w:p>
    <w:p w:rsidR="00F65EB8" w:rsidRPr="00D03AE0" w:rsidRDefault="00F65EB8" w:rsidP="00D03AE0">
      <w:pPr>
        <w:shd w:val="clear" w:color="auto" w:fill="FEEF02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D03AE0" w:rsidRPr="00D03AE0" w:rsidRDefault="00D03AE0" w:rsidP="00D03AE0">
      <w:pPr>
        <w:shd w:val="clear" w:color="auto" w:fill="FEEF02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D03AE0">
        <w:rPr>
          <w:rFonts w:ascii="inherit" w:eastAsia="Times New Roman" w:hAnsi="inherit" w:cs="Arial"/>
          <w:color w:val="000000"/>
          <w:spacing w:val="-5"/>
          <w:sz w:val="28"/>
          <w:szCs w:val="28"/>
          <w:lang w:eastAsia="cs-CZ"/>
        </w:rPr>
        <w:t xml:space="preserve">Kromě </w:t>
      </w:r>
      <w:r w:rsidRPr="00D03AE0">
        <w:rPr>
          <w:rFonts w:ascii="inherit" w:eastAsia="Times New Roman" w:hAnsi="inherit" w:cs="Arial"/>
          <w:b/>
          <w:bCs/>
          <w:color w:val="000000"/>
          <w:spacing w:val="-5"/>
          <w:sz w:val="28"/>
          <w:szCs w:val="28"/>
          <w:lang w:eastAsia="cs-CZ"/>
        </w:rPr>
        <w:t xml:space="preserve">dluhů vůči státu a obcím </w:t>
      </w:r>
      <w:r w:rsidRPr="00D03AE0">
        <w:rPr>
          <w:rFonts w:ascii="inherit" w:eastAsia="Times New Roman" w:hAnsi="inherit" w:cs="Arial"/>
          <w:color w:val="000000"/>
          <w:spacing w:val="-5"/>
          <w:sz w:val="28"/>
          <w:szCs w:val="28"/>
          <w:lang w:eastAsia="cs-CZ"/>
        </w:rPr>
        <w:t>jde také o</w:t>
      </w:r>
      <w:r w:rsidRPr="00D03AE0">
        <w:rPr>
          <w:rFonts w:ascii="inherit" w:eastAsia="Times New Roman" w:hAnsi="inherit" w:cs="Arial"/>
          <w:b/>
          <w:bCs/>
          <w:color w:val="000000"/>
          <w:spacing w:val="-5"/>
          <w:sz w:val="28"/>
          <w:szCs w:val="28"/>
          <w:lang w:eastAsia="cs-CZ"/>
        </w:rPr>
        <w:t xml:space="preserve"> dluhy u společností </w:t>
      </w:r>
      <w:r w:rsidRPr="00D03AE0">
        <w:rPr>
          <w:rFonts w:ascii="inherit" w:eastAsia="Times New Roman" w:hAnsi="inherit" w:cs="Arial"/>
          <w:color w:val="000000"/>
          <w:spacing w:val="-5"/>
          <w:sz w:val="28"/>
          <w:szCs w:val="28"/>
          <w:lang w:eastAsia="cs-CZ"/>
        </w:rPr>
        <w:t>jako dopravní podniky, ČEZ, Pražská energetika, Pražská plynárenská, Česká televize či Český rozhlas, kde je exekuce vedena soukromým exekutorem. Jde tedy například o</w:t>
      </w:r>
      <w:r w:rsidRPr="00D03AE0">
        <w:rPr>
          <w:rFonts w:ascii="inherit" w:eastAsia="Times New Roman" w:hAnsi="inherit" w:cs="Arial"/>
          <w:b/>
          <w:bCs/>
          <w:color w:val="000000"/>
          <w:spacing w:val="-5"/>
          <w:sz w:val="28"/>
          <w:szCs w:val="28"/>
          <w:lang w:eastAsia="cs-CZ"/>
        </w:rPr>
        <w:t xml:space="preserve"> exekuce za nájemné</w:t>
      </w:r>
      <w:r w:rsidRPr="00D03AE0">
        <w:rPr>
          <w:rFonts w:ascii="inherit" w:eastAsia="Times New Roman" w:hAnsi="inherit" w:cs="Arial"/>
          <w:color w:val="000000"/>
          <w:spacing w:val="-5"/>
          <w:sz w:val="28"/>
          <w:szCs w:val="28"/>
          <w:lang w:eastAsia="cs-CZ"/>
        </w:rPr>
        <w:t xml:space="preserve"> u obecních či městských bytů, </w:t>
      </w:r>
      <w:r w:rsidRPr="00D03AE0">
        <w:rPr>
          <w:rFonts w:ascii="inherit" w:eastAsia="Times New Roman" w:hAnsi="inherit" w:cs="Arial"/>
          <w:b/>
          <w:bCs/>
          <w:color w:val="000000"/>
          <w:spacing w:val="-5"/>
          <w:sz w:val="28"/>
          <w:szCs w:val="28"/>
          <w:lang w:eastAsia="cs-CZ"/>
        </w:rPr>
        <w:t>nezaplacené poplatky</w:t>
      </w:r>
      <w:r w:rsidRPr="00D03AE0">
        <w:rPr>
          <w:rFonts w:ascii="inherit" w:eastAsia="Times New Roman" w:hAnsi="inherit" w:cs="Arial"/>
          <w:color w:val="000000"/>
          <w:spacing w:val="-5"/>
          <w:sz w:val="28"/>
          <w:szCs w:val="28"/>
          <w:lang w:eastAsia="cs-CZ"/>
        </w:rPr>
        <w:t xml:space="preserve"> obcím, </w:t>
      </w:r>
      <w:r w:rsidRPr="00D03AE0">
        <w:rPr>
          <w:rFonts w:ascii="inherit" w:eastAsia="Times New Roman" w:hAnsi="inherit" w:cs="Arial"/>
          <w:b/>
          <w:bCs/>
          <w:color w:val="000000"/>
          <w:spacing w:val="-5"/>
          <w:sz w:val="28"/>
          <w:szCs w:val="28"/>
          <w:lang w:eastAsia="cs-CZ"/>
        </w:rPr>
        <w:t>pokuty za jízdy načerno</w:t>
      </w:r>
      <w:r w:rsidRPr="00D03AE0">
        <w:rPr>
          <w:rFonts w:ascii="inherit" w:eastAsia="Times New Roman" w:hAnsi="inherit" w:cs="Arial"/>
          <w:color w:val="000000"/>
          <w:spacing w:val="-5"/>
          <w:sz w:val="28"/>
          <w:szCs w:val="28"/>
          <w:lang w:eastAsia="cs-CZ"/>
        </w:rPr>
        <w:t xml:space="preserve"> v městské hromadné dopravě či </w:t>
      </w:r>
      <w:r w:rsidRPr="00D03AE0">
        <w:rPr>
          <w:rFonts w:ascii="inherit" w:eastAsia="Times New Roman" w:hAnsi="inherit" w:cs="Arial"/>
          <w:b/>
          <w:bCs/>
          <w:color w:val="000000"/>
          <w:spacing w:val="-5"/>
          <w:sz w:val="28"/>
          <w:szCs w:val="28"/>
          <w:lang w:eastAsia="cs-CZ"/>
        </w:rPr>
        <w:t>regulační poplatky</w:t>
      </w:r>
      <w:r w:rsidRPr="00D03AE0">
        <w:rPr>
          <w:rFonts w:ascii="inherit" w:eastAsia="Times New Roman" w:hAnsi="inherit" w:cs="Arial"/>
          <w:color w:val="000000"/>
          <w:spacing w:val="-5"/>
          <w:sz w:val="28"/>
          <w:szCs w:val="28"/>
          <w:lang w:eastAsia="cs-CZ"/>
        </w:rPr>
        <w:t xml:space="preserve"> u lékaře. </w:t>
      </w:r>
    </w:p>
    <w:p w:rsidR="00D03AE0" w:rsidRPr="00D03AE0" w:rsidRDefault="00D03AE0" w:rsidP="00D03AE0">
      <w:pPr>
        <w:shd w:val="clear" w:color="auto" w:fill="C7C7C7"/>
        <w:spacing w:after="0" w:line="900" w:lineRule="atLeast"/>
        <w:jc w:val="center"/>
        <w:rPr>
          <w:rFonts w:ascii="Arial" w:eastAsia="Times New Roman" w:hAnsi="Arial" w:cs="Arial"/>
          <w:color w:val="434343"/>
          <w:sz w:val="17"/>
          <w:szCs w:val="17"/>
          <w:lang w:eastAsia="cs-CZ"/>
        </w:rPr>
      </w:pPr>
      <w:r>
        <w:rPr>
          <w:rFonts w:ascii="Arial" w:eastAsia="Times New Roman" w:hAnsi="Arial" w:cs="Arial"/>
          <w:noProof/>
          <w:color w:val="434343"/>
          <w:sz w:val="17"/>
          <w:szCs w:val="17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Deník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Deník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G&#10;iwApxAIAAMo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E57847" w:rsidRDefault="00E57847" w:rsidP="00D03AE0"/>
    <w:sectPr w:rsidR="00E5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E0"/>
    <w:rsid w:val="002E1437"/>
    <w:rsid w:val="00D03AE0"/>
    <w:rsid w:val="00E57847"/>
    <w:rsid w:val="00F6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03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AE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03A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03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AE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03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4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7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5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8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71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9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35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7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17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5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94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64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34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06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3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41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65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81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17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2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5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2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3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8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93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84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29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77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69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6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9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5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79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4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37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74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23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56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8548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7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7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8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9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26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67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7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5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51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2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89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42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8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7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89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550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937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6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7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7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95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9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93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1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47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363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5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2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6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0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42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43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15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24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15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49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13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2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7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94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8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73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3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9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00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51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7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9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10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16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73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1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0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8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5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162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58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0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25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96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8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22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78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83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51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7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4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0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27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91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17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09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295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819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8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3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0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72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37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98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51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3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0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0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4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0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24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20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07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04060">
                          <w:marLeft w:val="334"/>
                          <w:marRight w:val="334"/>
                          <w:marTop w:val="134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7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6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0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5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92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45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848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80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8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4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1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4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0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22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4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9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15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Kaiserová Ivana Mgr.Bc.</dc:creator>
  <cp:lastModifiedBy>Kaiserová Ivana Mgr.Bc.</cp:lastModifiedBy>
  <cp:revision>5</cp:revision>
  <dcterms:created xsi:type="dcterms:W3CDTF">2021-10-27T10:11:00Z</dcterms:created>
  <dcterms:modified xsi:type="dcterms:W3CDTF">2021-10-27T10:56:00Z</dcterms:modified>
</cp:coreProperties>
</file>