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93" w:rsidRPr="00EE0FF2" w:rsidRDefault="00443821" w:rsidP="0004369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smallCaps/>
          <w:sz w:val="36"/>
        </w:rPr>
      </w:pPr>
      <w:r w:rsidRPr="00EE0FF2">
        <w:rPr>
          <w:rFonts w:ascii="Garamond" w:hAnsi="Garamond"/>
          <w:b/>
          <w:smallCaps/>
          <w:sz w:val="36"/>
        </w:rPr>
        <w:t>Okresní soud v P</w:t>
      </w:r>
      <w:r w:rsidR="00043693" w:rsidRPr="00EE0FF2">
        <w:rPr>
          <w:rFonts w:ascii="Garamond" w:hAnsi="Garamond"/>
          <w:b/>
          <w:smallCaps/>
          <w:sz w:val="36"/>
        </w:rPr>
        <w:t>ardubicích</w:t>
      </w:r>
    </w:p>
    <w:p w:rsidR="00043693" w:rsidRPr="00EE0FF2" w:rsidRDefault="00043693" w:rsidP="00043693">
      <w:pPr>
        <w:pBdr>
          <w:bottom w:val="single" w:sz="4" w:space="3" w:color="auto"/>
        </w:pBdr>
        <w:jc w:val="center"/>
        <w:rPr>
          <w:rFonts w:ascii="Garamond" w:hAnsi="Garamond"/>
          <w:b/>
          <w:smallCaps/>
          <w:sz w:val="32"/>
        </w:rPr>
      </w:pPr>
      <w:r w:rsidRPr="00EE0FF2">
        <w:rPr>
          <w:rFonts w:ascii="Garamond" w:hAnsi="Garamond"/>
        </w:rPr>
        <w:t> Na Třísle 118, 530 95 Pardubice</w:t>
      </w:r>
    </w:p>
    <w:p w:rsidR="00043693" w:rsidRPr="00EE0FF2" w:rsidRDefault="00043693" w:rsidP="00043693">
      <w:pPr>
        <w:spacing w:after="360"/>
        <w:jc w:val="center"/>
        <w:rPr>
          <w:rFonts w:ascii="Garamond" w:hAnsi="Garamond"/>
          <w:szCs w:val="18"/>
        </w:rPr>
      </w:pPr>
      <w:r w:rsidRPr="00EE0FF2">
        <w:rPr>
          <w:rFonts w:ascii="Garamond" w:hAnsi="Garamond"/>
        </w:rPr>
        <w:t>tel.: 466 750 111, fax: </w:t>
      </w:r>
      <w:r w:rsidRPr="00EE0FF2">
        <w:rPr>
          <w:rFonts w:ascii="Garamond" w:hAnsi="Garamond" w:cs="Arial"/>
          <w:color w:val="030303"/>
        </w:rPr>
        <w:t>466 530 345</w:t>
      </w:r>
      <w:r w:rsidRPr="00EE0FF2">
        <w:rPr>
          <w:rFonts w:ascii="Garamond" w:hAnsi="Garamond"/>
        </w:rPr>
        <w:t xml:space="preserve">, e-mail: podatelna@osoud.pce.justice.cz, </w:t>
      </w:r>
      <w:r w:rsidRPr="00EE0FF2">
        <w:rPr>
          <w:rFonts w:ascii="Garamond" w:hAnsi="Garamond"/>
          <w:szCs w:val="18"/>
        </w:rPr>
        <w:t>IDDS:</w:t>
      </w:r>
      <w:bookmarkStart w:id="0" w:name="Text1"/>
      <w:r w:rsidRPr="00EE0FF2">
        <w:rPr>
          <w:rFonts w:ascii="Garamond" w:hAnsi="Garamond"/>
        </w:rPr>
        <w:t> </w:t>
      </w:r>
      <w:bookmarkEnd w:id="0"/>
      <w:r w:rsidRPr="00EE0FF2">
        <w:rPr>
          <w:rFonts w:ascii="Garamond" w:hAnsi="Garamond" w:cs="Arial"/>
          <w:color w:val="030303"/>
        </w:rPr>
        <w:t>5h6abkg</w:t>
      </w:r>
      <w:r w:rsidRPr="00EE0FF2">
        <w:rPr>
          <w:rFonts w:ascii="Garamond" w:hAnsi="Garamond"/>
          <w:sz w:val="22"/>
          <w:szCs w:val="22"/>
        </w:rPr>
        <w:t xml:space="preserve"> 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55"/>
        <w:gridCol w:w="3174"/>
        <w:gridCol w:w="4259"/>
      </w:tblGrid>
      <w:tr w:rsidR="00043693" w:rsidRPr="00EE0FF2" w:rsidTr="0004369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43693" w:rsidRPr="00EE0FF2" w:rsidRDefault="00043693">
            <w:pPr>
              <w:spacing w:line="276" w:lineRule="auto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bookmarkStart w:id="1" w:name="OLE_LINK7"/>
            <w:bookmarkStart w:id="2" w:name="OLE_LINK8"/>
            <w:bookmarkStart w:id="3" w:name="OLE_LINK14"/>
            <w:bookmarkStart w:id="4" w:name="OLE_LINK15"/>
            <w:r w:rsidRPr="00EE0FF2">
              <w:rPr>
                <w:rFonts w:ascii="Garamond" w:hAnsi="Garamond"/>
                <w:b/>
                <w:caps/>
              </w:rPr>
              <w:t>Naše značka</w:t>
            </w:r>
            <w:r w:rsidRPr="00EE0FF2">
              <w:rPr>
                <w:rFonts w:ascii="Garamond" w:hAnsi="Garamond"/>
                <w:caps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3693" w:rsidRPr="00EE0FF2" w:rsidRDefault="00CF43DD">
            <w:pPr>
              <w:spacing w:line="276" w:lineRule="auto"/>
              <w:rPr>
                <w:rFonts w:ascii="Garamond" w:hAnsi="Garamond"/>
                <w:szCs w:val="22"/>
                <w:lang w:eastAsia="en-US"/>
              </w:rPr>
            </w:pPr>
            <w:r w:rsidRPr="00EE0FF2">
              <w:rPr>
                <w:rFonts w:ascii="Garamond" w:hAnsi="Garamond"/>
                <w:szCs w:val="22"/>
                <w:lang w:eastAsia="en-US"/>
              </w:rPr>
              <w:t>41 Si 501</w:t>
            </w:r>
            <w:r w:rsidR="00585076" w:rsidRPr="00EE0FF2">
              <w:rPr>
                <w:rFonts w:ascii="Garamond" w:hAnsi="Garamond"/>
                <w:szCs w:val="22"/>
                <w:lang w:eastAsia="en-US"/>
              </w:rPr>
              <w:t>/2020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84" w:type="dxa"/>
              <w:bottom w:w="57" w:type="dxa"/>
              <w:right w:w="108" w:type="dxa"/>
            </w:tcMar>
            <w:vAlign w:val="center"/>
          </w:tcPr>
          <w:p w:rsidR="00FE7039" w:rsidRPr="00EE0FF2" w:rsidRDefault="00FE7039" w:rsidP="00043693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043693" w:rsidRPr="00EE0FF2" w:rsidTr="0004369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43693" w:rsidRPr="00EE0FF2" w:rsidRDefault="00043693">
            <w:pPr>
              <w:spacing w:line="276" w:lineRule="auto"/>
              <w:rPr>
                <w:rFonts w:ascii="Garamond" w:hAnsi="Garamond"/>
                <w:b/>
                <w:caps/>
              </w:rPr>
            </w:pPr>
            <w:r w:rsidRPr="00EE0FF2">
              <w:rPr>
                <w:rFonts w:ascii="Garamond" w:hAnsi="Garamond"/>
                <w:b/>
                <w:caps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693" w:rsidRPr="00EE0FF2" w:rsidRDefault="0004369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3693" w:rsidRPr="00EE0FF2" w:rsidRDefault="00043693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043693" w:rsidRPr="00EE0FF2" w:rsidTr="0004369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43693" w:rsidRPr="00EE0FF2" w:rsidRDefault="00043693">
            <w:pPr>
              <w:spacing w:line="276" w:lineRule="auto"/>
              <w:rPr>
                <w:rFonts w:ascii="Garamond" w:hAnsi="Garamond"/>
                <w:b/>
                <w:caps/>
              </w:rPr>
            </w:pPr>
            <w:r w:rsidRPr="00EE0FF2">
              <w:rPr>
                <w:rFonts w:ascii="Garamond" w:hAnsi="Garamond"/>
                <w:b/>
                <w:caps/>
              </w:rPr>
              <w:t>VYŘIZUJE:</w:t>
            </w:r>
          </w:p>
          <w:p w:rsidR="00043693" w:rsidRPr="00EE0FF2" w:rsidRDefault="00043693" w:rsidP="00043693">
            <w:pPr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r w:rsidRPr="00EE0FF2">
              <w:rPr>
                <w:rFonts w:ascii="Garamond" w:hAnsi="Garamond"/>
                <w:b/>
                <w:caps/>
              </w:rPr>
              <w:t>Telefon: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3693" w:rsidRPr="00EE0FF2" w:rsidRDefault="00043693" w:rsidP="00043693">
            <w:pPr>
              <w:spacing w:line="276" w:lineRule="auto"/>
              <w:rPr>
                <w:rFonts w:ascii="Garamond" w:hAnsi="Garamond"/>
                <w:szCs w:val="22"/>
                <w:lang w:eastAsia="en-US"/>
              </w:rPr>
            </w:pPr>
          </w:p>
          <w:p w:rsidR="00FE7039" w:rsidRPr="00EE0FF2" w:rsidRDefault="00FE7039" w:rsidP="00043693">
            <w:pPr>
              <w:spacing w:line="276" w:lineRule="auto"/>
              <w:rPr>
                <w:rFonts w:ascii="Garamond" w:hAnsi="Garamond"/>
                <w:szCs w:val="22"/>
                <w:lang w:eastAsia="en-US"/>
              </w:rPr>
            </w:pPr>
            <w:r w:rsidRPr="00EE0FF2">
              <w:rPr>
                <w:rFonts w:ascii="Garamond" w:hAnsi="Garamond"/>
                <w:szCs w:val="22"/>
                <w:lang w:eastAsia="en-US"/>
              </w:rPr>
              <w:t>466 750 225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3693" w:rsidRPr="00EE0FF2" w:rsidRDefault="00043693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043693" w:rsidRPr="00EE0FF2" w:rsidTr="0004369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43693" w:rsidRPr="00EE0FF2" w:rsidRDefault="00043693">
            <w:pPr>
              <w:spacing w:line="276" w:lineRule="auto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bookmarkStart w:id="5" w:name="_Hlk440381869"/>
            <w:r w:rsidRPr="00EE0FF2">
              <w:rPr>
                <w:rFonts w:ascii="Garamond" w:hAnsi="Garamond"/>
                <w:b/>
                <w:caps/>
              </w:rPr>
              <w:t>dATUM: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3693" w:rsidRPr="00EE0FF2" w:rsidRDefault="00C31E9F" w:rsidP="00043693">
            <w:pPr>
              <w:spacing w:line="276" w:lineRule="auto"/>
              <w:rPr>
                <w:rFonts w:ascii="Garamond" w:hAnsi="Garamond"/>
                <w:szCs w:val="22"/>
                <w:lang w:eastAsia="en-US"/>
              </w:rPr>
            </w:pPr>
            <w:r w:rsidRPr="00EE0FF2">
              <w:t>17</w:t>
            </w:r>
            <w:r w:rsidR="00CF43DD" w:rsidRPr="00EE0FF2">
              <w:t>.12</w:t>
            </w:r>
            <w:r w:rsidR="008D3E9D" w:rsidRPr="00EE0FF2">
              <w:t>.</w:t>
            </w:r>
            <w:r w:rsidR="00585076" w:rsidRPr="00EE0FF2">
              <w:t>2020</w:t>
            </w:r>
            <w:r w:rsidR="00043693" w:rsidRPr="00EE0FF2">
              <w:fldChar w:fldCharType="begin"/>
            </w:r>
            <w:r w:rsidR="00043693" w:rsidRPr="00EE0FF2">
              <w:rPr>
                <w:rFonts w:ascii="Garamond" w:hAnsi="Garamond"/>
                <w:szCs w:val="22"/>
                <w:lang w:eastAsia="en-US"/>
              </w:rPr>
              <w:instrText xml:space="preserve"> MERGEFIELD Systémový_datum </w:instrText>
            </w:r>
            <w:r w:rsidR="00043693" w:rsidRPr="00EE0FF2">
              <w:fldChar w:fldCharType="separate"/>
            </w:r>
            <w:r w:rsidR="00E90D02" w:rsidRPr="00EE0FF2">
              <w:rPr>
                <w:rFonts w:ascii="Garamond" w:hAnsi="Garamond"/>
                <w:szCs w:val="22"/>
                <w:lang w:eastAsia="en-US"/>
              </w:rPr>
              <w:t>«Systémový_datum»</w:t>
            </w:r>
            <w:r w:rsidR="00043693" w:rsidRPr="00EE0FF2"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3693" w:rsidRPr="00EE0FF2" w:rsidRDefault="00043693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566BC8" w:rsidRPr="00EE0FF2" w:rsidRDefault="00566BC8" w:rsidP="00942F44">
      <w:pPr>
        <w:rPr>
          <w:rFonts w:ascii="Garamond" w:hAnsi="Garamond"/>
          <w:szCs w:val="22"/>
          <w:lang w:eastAsia="en-US"/>
        </w:rPr>
      </w:pPr>
    </w:p>
    <w:p w:rsidR="00C51C61" w:rsidRPr="00EE0FF2" w:rsidRDefault="00C51C61" w:rsidP="00C51C61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Žádost o poskytnutí informací podle zákona č. 106/1999 Sb., o svobodném přístupu k informacím,</w:t>
      </w:r>
      <w:r w:rsidRPr="00EE0FF2">
        <w:rPr>
          <w:rFonts w:ascii="Garamond" w:hAnsi="Garamond" w:cs="Arial"/>
          <w:u w:val="single"/>
        </w:rPr>
        <w:t xml:space="preserve"> </w:t>
      </w:r>
      <w:r w:rsidRPr="00EE0FF2">
        <w:rPr>
          <w:rFonts w:ascii="Garamond" w:hAnsi="Garamond" w:cs="Arial"/>
          <w:b/>
          <w:u w:val="single"/>
        </w:rPr>
        <w:t>ve znění pozdějších předpisů (dále jen „</w:t>
      </w:r>
      <w:proofErr w:type="spellStart"/>
      <w:r w:rsidRPr="00EE0FF2">
        <w:rPr>
          <w:rFonts w:ascii="Garamond" w:hAnsi="Garamond" w:cs="Arial"/>
          <w:b/>
          <w:u w:val="single"/>
        </w:rPr>
        <w:t>InfZ</w:t>
      </w:r>
      <w:proofErr w:type="spellEnd"/>
      <w:r w:rsidRPr="00EE0FF2">
        <w:rPr>
          <w:rFonts w:ascii="Garamond" w:hAnsi="Garamond" w:cs="Arial"/>
          <w:b/>
          <w:u w:val="single"/>
        </w:rPr>
        <w:t xml:space="preserve">“), oznámení o výši úhrady za poskytnutí informací dle § 17 odst. 3 </w:t>
      </w:r>
      <w:proofErr w:type="spellStart"/>
      <w:r w:rsidRPr="00EE0FF2">
        <w:rPr>
          <w:rFonts w:ascii="Garamond" w:hAnsi="Garamond" w:cs="Arial"/>
          <w:b/>
          <w:u w:val="single"/>
        </w:rPr>
        <w:t>InfZ</w:t>
      </w:r>
      <w:proofErr w:type="spellEnd"/>
    </w:p>
    <w:p w:rsidR="00B97A2C" w:rsidRPr="00EE0FF2" w:rsidRDefault="00B97A2C" w:rsidP="00B97A2C">
      <w:pPr>
        <w:rPr>
          <w:rFonts w:ascii="Garamond" w:hAnsi="Garamond" w:cs="Arial"/>
        </w:rPr>
      </w:pPr>
    </w:p>
    <w:p w:rsidR="001261A7" w:rsidRPr="00EE0FF2" w:rsidRDefault="00CF43DD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Dne </w:t>
      </w:r>
      <w:proofErr w:type="gramStart"/>
      <w:r w:rsidRPr="00EE0FF2">
        <w:rPr>
          <w:rFonts w:ascii="Garamond" w:hAnsi="Garamond" w:cs="Arial"/>
        </w:rPr>
        <w:t>07.12</w:t>
      </w:r>
      <w:r w:rsidR="001261A7" w:rsidRPr="00EE0FF2">
        <w:rPr>
          <w:rFonts w:ascii="Garamond" w:hAnsi="Garamond" w:cs="Arial"/>
        </w:rPr>
        <w:t>.2020</w:t>
      </w:r>
      <w:proofErr w:type="gramEnd"/>
      <w:r w:rsidR="00DE6347" w:rsidRPr="00EE0FF2">
        <w:rPr>
          <w:rFonts w:ascii="Garamond" w:hAnsi="Garamond" w:cs="Arial"/>
        </w:rPr>
        <w:t xml:space="preserve"> byla zdejšímu soudu doručena Vaše žádost o podání informací dle zákona č. 106/1999 Sb., ve které požadujete</w:t>
      </w:r>
      <w:r w:rsidR="00E22E06" w:rsidRPr="00EE0FF2">
        <w:rPr>
          <w:rFonts w:ascii="Garamond" w:hAnsi="Garamond" w:cs="Arial"/>
        </w:rPr>
        <w:t xml:space="preserve"> zaslání odpovědí na otázky, uvedené v přílohách č. 1 a 2.</w:t>
      </w:r>
      <w:r w:rsidR="00F84687" w:rsidRPr="00EE0FF2">
        <w:rPr>
          <w:rFonts w:ascii="Garamond" w:hAnsi="Garamond" w:cs="Arial"/>
        </w:rPr>
        <w:t xml:space="preserve"> K tomu uvádím následující:</w:t>
      </w:r>
    </w:p>
    <w:p w:rsidR="00CF43DD" w:rsidRPr="00EE0FF2" w:rsidRDefault="00CF43DD" w:rsidP="00DE6347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Otázka č. 1 (Oblast veřejného zdraví)</w:t>
      </w:r>
    </w:p>
    <w:p w:rsidR="00CF43DD" w:rsidRPr="00EE0FF2" w:rsidRDefault="00CF43DD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Od začátku pandemie Covid-19 bylo zdejším soudem přijato celkem 12 opatření, včetně dodatků k nim, v celkovém rozsahu 19 stran textu. Všechny písemnosti jsou </w:t>
      </w:r>
      <w:r w:rsidRPr="00EE0FF2">
        <w:rPr>
          <w:rFonts w:ascii="Garamond" w:hAnsi="Garamond" w:cs="Arial"/>
          <w:b/>
        </w:rPr>
        <w:t>zveřejněny na webových stránkách soudu.</w:t>
      </w:r>
      <w:r w:rsidRPr="00EE0FF2">
        <w:rPr>
          <w:rFonts w:ascii="Garamond" w:hAnsi="Garamond" w:cs="Arial"/>
        </w:rPr>
        <w:t xml:space="preserve"> Ve své žádosti uvádíte, že požadujete poskytnutí údajů v listinné podobě.</w:t>
      </w:r>
    </w:p>
    <w:p w:rsidR="00CF43DD" w:rsidRPr="00EE0FF2" w:rsidRDefault="00CF43DD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Pořízení oboustranných kopií o celkovém počtu 12 stran</w:t>
      </w:r>
      <w:r w:rsidR="00A074F2" w:rsidRPr="00EE0FF2">
        <w:rPr>
          <w:rFonts w:ascii="Garamond" w:hAnsi="Garamond" w:cs="Arial"/>
        </w:rPr>
        <w:t xml:space="preserve"> a 7 jednostranných kopií text</w:t>
      </w:r>
      <w:r w:rsidR="004F0961" w:rsidRPr="00EE0FF2">
        <w:rPr>
          <w:rFonts w:ascii="Garamond" w:hAnsi="Garamond" w:cs="Arial"/>
        </w:rPr>
        <w:t>u</w:t>
      </w:r>
      <w:r w:rsidR="00A074F2" w:rsidRPr="00EE0FF2">
        <w:rPr>
          <w:rFonts w:ascii="Garamond" w:hAnsi="Garamond" w:cs="Arial"/>
        </w:rPr>
        <w:t xml:space="preserve"> představuje v souladu s § 17 odst. 3 </w:t>
      </w:r>
      <w:proofErr w:type="spellStart"/>
      <w:r w:rsidR="00A074F2" w:rsidRPr="00EE0FF2">
        <w:rPr>
          <w:rFonts w:ascii="Garamond" w:hAnsi="Garamond" w:cs="Arial"/>
        </w:rPr>
        <w:t>InfZ</w:t>
      </w:r>
      <w:proofErr w:type="spellEnd"/>
      <w:r w:rsidR="00A074F2" w:rsidRPr="00EE0FF2">
        <w:rPr>
          <w:rFonts w:ascii="Garamond" w:hAnsi="Garamond" w:cs="Arial"/>
        </w:rPr>
        <w:t xml:space="preserve"> náklady, s nimiž zákon pojí finanční úhradu (výše úhrady se řídí § 1 Instrukce Ministerstva spravedlnosti ČR ze dne 17.7.2001, </w:t>
      </w:r>
      <w:proofErr w:type="gramStart"/>
      <w:r w:rsidR="00A074F2" w:rsidRPr="00EE0FF2">
        <w:rPr>
          <w:rFonts w:ascii="Garamond" w:hAnsi="Garamond" w:cs="Arial"/>
        </w:rPr>
        <w:t>č.j.</w:t>
      </w:r>
      <w:proofErr w:type="gramEnd"/>
      <w:r w:rsidR="00A074F2" w:rsidRPr="00EE0FF2">
        <w:rPr>
          <w:rFonts w:ascii="Garamond" w:hAnsi="Garamond" w:cs="Arial"/>
        </w:rPr>
        <w:t xml:space="preserve"> </w:t>
      </w:r>
      <w:r w:rsidR="004F0961" w:rsidRPr="00EE0FF2">
        <w:rPr>
          <w:rFonts w:ascii="Garamond" w:hAnsi="Garamond" w:cs="Arial"/>
        </w:rPr>
        <w:t>286/2011-OT-OSV, kterou se stanoví sazebník úhrad za poskytování informací podle zákona č. 106/1999 Sb., o svobodném přístupu k informacím, ve znění pozdějších předpisů, podle níž činí výše úhrady za pořízení oboustranné kopie formátu A4 3 Kč a pořízení jednostranné kopie formátu A4 2 Kč. V daném případě se jedná o náklady za pořízení 6 oboustranných kopií</w:t>
      </w:r>
      <w:r w:rsidR="00F8345A" w:rsidRPr="00EE0FF2">
        <w:rPr>
          <w:rFonts w:ascii="Garamond" w:hAnsi="Garamond" w:cs="Arial"/>
        </w:rPr>
        <w:t xml:space="preserve"> po 3 Kč</w:t>
      </w:r>
      <w:r w:rsidR="004F0961" w:rsidRPr="00EE0FF2">
        <w:rPr>
          <w:rFonts w:ascii="Garamond" w:hAnsi="Garamond" w:cs="Arial"/>
        </w:rPr>
        <w:t xml:space="preserve"> (18 Kč) a 7 jednostranných kopií</w:t>
      </w:r>
      <w:r w:rsidR="00F8345A" w:rsidRPr="00EE0FF2">
        <w:rPr>
          <w:rFonts w:ascii="Garamond" w:hAnsi="Garamond" w:cs="Arial"/>
        </w:rPr>
        <w:t xml:space="preserve"> po 2 Kč</w:t>
      </w:r>
      <w:r w:rsidR="004F0961" w:rsidRPr="00EE0FF2">
        <w:rPr>
          <w:rFonts w:ascii="Garamond" w:hAnsi="Garamond" w:cs="Arial"/>
        </w:rPr>
        <w:t xml:space="preserve"> (14 Kč), </w:t>
      </w:r>
      <w:r w:rsidR="004F0961" w:rsidRPr="00EE0FF2">
        <w:rPr>
          <w:rFonts w:ascii="Garamond" w:hAnsi="Garamond" w:cs="Arial"/>
          <w:b/>
          <w:u w:val="single"/>
        </w:rPr>
        <w:t>celkem tedy 32 Kč.</w:t>
      </w:r>
    </w:p>
    <w:p w:rsidR="00CF43DD" w:rsidRPr="00EE0FF2" w:rsidRDefault="00CF43DD" w:rsidP="00DE6347">
      <w:pPr>
        <w:rPr>
          <w:rFonts w:ascii="Garamond" w:hAnsi="Garamond" w:cs="Arial"/>
        </w:rPr>
      </w:pPr>
    </w:p>
    <w:p w:rsidR="00F8345A" w:rsidRPr="00EE0FF2" w:rsidRDefault="006F4BF0" w:rsidP="00DE6347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Otázka č 2 (Oblast veřejného zd</w:t>
      </w:r>
      <w:r w:rsidR="00F8345A" w:rsidRPr="00EE0FF2">
        <w:rPr>
          <w:rFonts w:ascii="Garamond" w:hAnsi="Garamond" w:cs="Arial"/>
          <w:b/>
          <w:u w:val="single"/>
        </w:rPr>
        <w:t>raví)</w:t>
      </w:r>
    </w:p>
    <w:p w:rsidR="00F8345A" w:rsidRPr="00EE0FF2" w:rsidRDefault="00336F57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Vnitřní předpis BOZP se neposkytuje, protože se jedná o materiál, který </w:t>
      </w:r>
      <w:proofErr w:type="gramStart"/>
      <w:r w:rsidRPr="00EE0FF2">
        <w:rPr>
          <w:rFonts w:ascii="Garamond" w:hAnsi="Garamond" w:cs="Arial"/>
        </w:rPr>
        <w:t>se</w:t>
      </w:r>
      <w:proofErr w:type="gramEnd"/>
      <w:r w:rsidRPr="00EE0FF2">
        <w:rPr>
          <w:rFonts w:ascii="Garamond" w:hAnsi="Garamond" w:cs="Arial"/>
        </w:rPr>
        <w:t xml:space="preserve"> ve smyslu </w:t>
      </w:r>
      <w:proofErr w:type="spellStart"/>
      <w:r w:rsidRPr="00EE0FF2">
        <w:rPr>
          <w:rFonts w:ascii="Garamond" w:hAnsi="Garamond" w:cs="Arial"/>
        </w:rPr>
        <w:t>ust</w:t>
      </w:r>
      <w:proofErr w:type="spellEnd"/>
      <w:r w:rsidRPr="00EE0FF2">
        <w:rPr>
          <w:rFonts w:ascii="Garamond" w:hAnsi="Garamond" w:cs="Arial"/>
        </w:rPr>
        <w:t xml:space="preserve">. § 11 odst. 1 písm. a) </w:t>
      </w:r>
      <w:proofErr w:type="spellStart"/>
      <w:r w:rsidRPr="00EE0FF2">
        <w:rPr>
          <w:rFonts w:ascii="Garamond" w:hAnsi="Garamond" w:cs="Arial"/>
        </w:rPr>
        <w:t>InfZ</w:t>
      </w:r>
      <w:proofErr w:type="spellEnd"/>
      <w:r w:rsidRPr="00EE0FF2">
        <w:rPr>
          <w:rFonts w:ascii="Garamond" w:hAnsi="Garamond" w:cs="Arial"/>
        </w:rPr>
        <w:t xml:space="preserve"> vztahuje výlučně k vnitřní organizaci okresního soudu a nemá působnost k jiným osobám než k zaměstnancům soudu. Důvodem neposkytnutí této informace je, že směřuje pouze dovnitř okresního soudu, zavazuje toliko zaměstnance soudu a netýká se činnosti okresního soudu navenek, netýká se třetích osob, tedy nedopadá na veřejnost a nemá žádný </w:t>
      </w:r>
      <w:r w:rsidRPr="00EE0FF2">
        <w:rPr>
          <w:rFonts w:ascii="Garamond" w:hAnsi="Garamond" w:cs="Arial"/>
        </w:rPr>
        <w:lastRenderedPageBreak/>
        <w:t>dopad na rozhodování o právech a povinnostech třetích osob. Nejedná se tedy o oblast spadající do sféry kontroly veřejností.</w:t>
      </w:r>
    </w:p>
    <w:p w:rsidR="00336F57" w:rsidRPr="00EE0FF2" w:rsidRDefault="00336F57" w:rsidP="00DE6347">
      <w:pPr>
        <w:rPr>
          <w:rFonts w:ascii="Garamond" w:hAnsi="Garamond" w:cs="Arial"/>
        </w:rPr>
      </w:pPr>
    </w:p>
    <w:p w:rsidR="00336F57" w:rsidRPr="00EE0FF2" w:rsidRDefault="00336F57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>Otázka č. 3 (Oblast veřejného zdraví)</w:t>
      </w:r>
    </w:p>
    <w:p w:rsidR="00336F57" w:rsidRPr="00EE0FF2" w:rsidRDefault="00336F57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Přehled pořízených ochranných pomůcek</w:t>
      </w:r>
      <w:r w:rsidR="005A0A22" w:rsidRPr="00EE0FF2">
        <w:rPr>
          <w:rFonts w:ascii="Garamond" w:hAnsi="Garamond" w:cs="Arial"/>
        </w:rPr>
        <w:t xml:space="preserve">, </w:t>
      </w:r>
      <w:proofErr w:type="gramStart"/>
      <w:r w:rsidR="005A0A22" w:rsidRPr="00EE0FF2">
        <w:rPr>
          <w:rFonts w:ascii="Garamond" w:hAnsi="Garamond" w:cs="Arial"/>
        </w:rPr>
        <w:t>které</w:t>
      </w:r>
      <w:proofErr w:type="gramEnd"/>
      <w:r w:rsidR="005A0A22" w:rsidRPr="00EE0FF2">
        <w:rPr>
          <w:rFonts w:ascii="Garamond" w:hAnsi="Garamond" w:cs="Arial"/>
        </w:rPr>
        <w:t xml:space="preserve"> byly zdejšímu soudu bezplatně dodány Ministerstvem spravedlnosti ČR od počátku pandemie zasílám v příloze č. 1.</w:t>
      </w:r>
    </w:p>
    <w:p w:rsidR="005A0A22" w:rsidRPr="00EE0FF2" w:rsidRDefault="005A0A22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Zdejší soud zakoupil 2 bezdotykové stojany na dezinfekci za cenu 5 795,90 Kč/ 1 ks (včetně DPH) od dodavatele Borovka </w:t>
      </w:r>
      <w:proofErr w:type="spellStart"/>
      <w:r w:rsidRPr="00EE0FF2">
        <w:rPr>
          <w:rFonts w:ascii="Garamond" w:hAnsi="Garamond" w:cs="Arial"/>
        </w:rPr>
        <w:t>Event</w:t>
      </w:r>
      <w:proofErr w:type="spellEnd"/>
      <w:r w:rsidRPr="00EE0FF2">
        <w:rPr>
          <w:rFonts w:ascii="Garamond" w:hAnsi="Garamond" w:cs="Arial"/>
        </w:rPr>
        <w:t xml:space="preserve"> s.r.o., České Budějovice, IČO: 01400690.</w:t>
      </w:r>
    </w:p>
    <w:p w:rsidR="005A0A22" w:rsidRPr="00EE0FF2" w:rsidRDefault="005A0A22" w:rsidP="00DE6347">
      <w:pPr>
        <w:rPr>
          <w:rFonts w:ascii="Garamond" w:hAnsi="Garamond" w:cs="Arial"/>
        </w:rPr>
      </w:pPr>
    </w:p>
    <w:p w:rsidR="00336F57" w:rsidRPr="00EE0FF2" w:rsidRDefault="005A0A22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>Otázka č. 4 (Oblast veřejného zdraví)</w:t>
      </w:r>
    </w:p>
    <w:p w:rsidR="005A0A22" w:rsidRPr="00EE0FF2" w:rsidRDefault="005A0A22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Žádná speciální technická zařízení pro detekci a ochranu veřejného zdraví nejsou u zdejšího soudu v </w:t>
      </w:r>
      <w:r w:rsidR="00C31E9F" w:rsidRPr="00EE0FF2">
        <w:rPr>
          <w:rFonts w:ascii="Garamond" w:hAnsi="Garamond" w:cs="Arial"/>
        </w:rPr>
        <w:t>souvislosti s pandemií využívána</w:t>
      </w:r>
      <w:r w:rsidRPr="00EE0FF2">
        <w:rPr>
          <w:rFonts w:ascii="Garamond" w:hAnsi="Garamond" w:cs="Arial"/>
        </w:rPr>
        <w:t>.</w:t>
      </w:r>
    </w:p>
    <w:p w:rsidR="005A0A22" w:rsidRPr="00EE0FF2" w:rsidRDefault="005A0A22" w:rsidP="00DE6347">
      <w:pPr>
        <w:rPr>
          <w:rFonts w:ascii="Garamond" w:hAnsi="Garamond" w:cs="Arial"/>
        </w:rPr>
      </w:pPr>
    </w:p>
    <w:p w:rsidR="007D03D1" w:rsidRPr="00EE0FF2" w:rsidRDefault="007D03D1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>Otázka č. 1 (Oblast informatika)</w:t>
      </w:r>
    </w:p>
    <w:p w:rsidR="007D03D1" w:rsidRPr="00EE0FF2" w:rsidRDefault="007D03D1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Počet žádostí o informace podle zákona č. 106/1999 Sb., v platném znění jsou následující:</w:t>
      </w:r>
    </w:p>
    <w:p w:rsidR="007D03D1" w:rsidRPr="00EE0FF2" w:rsidRDefault="007D03D1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2017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="001A6124" w:rsidRPr="00EE0FF2">
        <w:rPr>
          <w:rFonts w:ascii="Garamond" w:hAnsi="Garamond" w:cs="Arial"/>
        </w:rPr>
        <w:t>71 žádostí (63 vyhověno; 5 odmítnuto; 3</w:t>
      </w:r>
      <w:r w:rsidRPr="00EE0FF2">
        <w:rPr>
          <w:rFonts w:ascii="Garamond" w:hAnsi="Garamond" w:cs="Arial"/>
        </w:rPr>
        <w:t xml:space="preserve"> odloženo)</w:t>
      </w:r>
    </w:p>
    <w:p w:rsidR="007D03D1" w:rsidRPr="00EE0FF2" w:rsidRDefault="007D03D1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2018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="001A6124" w:rsidRPr="00EE0FF2">
        <w:rPr>
          <w:rFonts w:ascii="Garamond" w:hAnsi="Garamond" w:cs="Arial"/>
        </w:rPr>
        <w:t>81 žádostí (63 vyhověno; 6 odmítnuto; 12</w:t>
      </w:r>
      <w:r w:rsidRPr="00EE0FF2">
        <w:rPr>
          <w:rFonts w:ascii="Garamond" w:hAnsi="Garamond" w:cs="Arial"/>
        </w:rPr>
        <w:t xml:space="preserve"> odloženo)</w:t>
      </w:r>
    </w:p>
    <w:p w:rsidR="007D03D1" w:rsidRPr="00EE0FF2" w:rsidRDefault="007D03D1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2019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="001A6124" w:rsidRPr="00EE0FF2">
        <w:rPr>
          <w:rFonts w:ascii="Garamond" w:hAnsi="Garamond" w:cs="Arial"/>
        </w:rPr>
        <w:t>85 žádostí (80 vyhověno; 5</w:t>
      </w:r>
      <w:r w:rsidRPr="00EE0FF2">
        <w:rPr>
          <w:rFonts w:ascii="Garamond" w:hAnsi="Garamond" w:cs="Arial"/>
        </w:rPr>
        <w:t xml:space="preserve"> odmítnuto; 0 odloženo)</w:t>
      </w:r>
    </w:p>
    <w:p w:rsidR="007D03D1" w:rsidRPr="00EE0FF2" w:rsidRDefault="007D03D1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Rok 2020 (k </w:t>
      </w:r>
      <w:proofErr w:type="gramStart"/>
      <w:r w:rsidRPr="00EE0FF2">
        <w:rPr>
          <w:rFonts w:ascii="Garamond" w:hAnsi="Garamond" w:cs="Arial"/>
        </w:rPr>
        <w:t>1.11.2020</w:t>
      </w:r>
      <w:proofErr w:type="gramEnd"/>
      <w:r w:rsidRPr="00EE0FF2">
        <w:rPr>
          <w:rFonts w:ascii="Garamond" w:hAnsi="Garamond" w:cs="Arial"/>
        </w:rPr>
        <w:t>)</w:t>
      </w:r>
      <w:r w:rsidRPr="00EE0FF2">
        <w:rPr>
          <w:rFonts w:ascii="Garamond" w:hAnsi="Garamond" w:cs="Arial"/>
        </w:rPr>
        <w:tab/>
      </w:r>
      <w:r w:rsidR="001A6124" w:rsidRPr="00EE0FF2">
        <w:rPr>
          <w:rFonts w:ascii="Garamond" w:hAnsi="Garamond" w:cs="Arial"/>
        </w:rPr>
        <w:t>70 žádostí (66 vyhověno; 0 odmítnuto; 4</w:t>
      </w:r>
      <w:r w:rsidRPr="00EE0FF2">
        <w:rPr>
          <w:rFonts w:ascii="Garamond" w:hAnsi="Garamond" w:cs="Arial"/>
        </w:rPr>
        <w:t xml:space="preserve"> odloženo)</w:t>
      </w:r>
    </w:p>
    <w:p w:rsidR="007D03D1" w:rsidRPr="00EE0FF2" w:rsidRDefault="007D03D1" w:rsidP="00DE6347">
      <w:pPr>
        <w:rPr>
          <w:rFonts w:ascii="Garamond" w:hAnsi="Garamond" w:cs="Arial"/>
        </w:rPr>
      </w:pPr>
    </w:p>
    <w:p w:rsidR="007D03D1" w:rsidRPr="00EE0FF2" w:rsidRDefault="007D03D1" w:rsidP="00DE6347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Otázka č. 2 (Oblast informatika)</w:t>
      </w:r>
    </w:p>
    <w:p w:rsidR="007D03D1" w:rsidRPr="00EE0FF2" w:rsidRDefault="007D03D1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Počet žádostí Ministerstva spravedlnosti ČR o zaslání spisu v souvislosti s náhradou škody podle zákona </w:t>
      </w:r>
      <w:r w:rsidR="00C31E9F" w:rsidRPr="00EE0FF2">
        <w:rPr>
          <w:rFonts w:ascii="Garamond" w:hAnsi="Garamond" w:cs="Arial"/>
        </w:rPr>
        <w:t>č. 82/1998 Sb., v platném znění:</w:t>
      </w:r>
    </w:p>
    <w:p w:rsidR="00C31E9F" w:rsidRPr="00EE0FF2" w:rsidRDefault="00C31E9F" w:rsidP="00DE6347">
      <w:pPr>
        <w:rPr>
          <w:rFonts w:ascii="Garamond" w:hAnsi="Garamond" w:cs="Arial"/>
          <w:u w:val="single"/>
        </w:rPr>
      </w:pPr>
      <w:r w:rsidRPr="00EE0FF2">
        <w:rPr>
          <w:rFonts w:ascii="Garamond" w:hAnsi="Garamond" w:cs="Arial"/>
          <w:u w:val="single"/>
        </w:rPr>
        <w:t>Oblast občanskoprávní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2017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  <w:t>4 žádosti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2018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  <w:t>1 žádost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2019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  <w:t>1 žádost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Rok 2020 (k </w:t>
      </w:r>
      <w:proofErr w:type="gramStart"/>
      <w:r w:rsidRPr="00EE0FF2">
        <w:rPr>
          <w:rFonts w:ascii="Garamond" w:hAnsi="Garamond" w:cs="Arial"/>
        </w:rPr>
        <w:t>1.11.2020</w:t>
      </w:r>
      <w:proofErr w:type="gramEnd"/>
      <w:r w:rsidRPr="00EE0FF2">
        <w:rPr>
          <w:rFonts w:ascii="Garamond" w:hAnsi="Garamond" w:cs="Arial"/>
        </w:rPr>
        <w:t>)</w:t>
      </w:r>
      <w:r w:rsidRPr="00EE0FF2">
        <w:rPr>
          <w:rFonts w:ascii="Garamond" w:hAnsi="Garamond" w:cs="Arial"/>
        </w:rPr>
        <w:tab/>
        <w:t>0</w:t>
      </w:r>
    </w:p>
    <w:p w:rsidR="00C31E9F" w:rsidRPr="00EE0FF2" w:rsidRDefault="00C31E9F" w:rsidP="00DE6347">
      <w:pPr>
        <w:rPr>
          <w:rFonts w:ascii="Garamond" w:hAnsi="Garamond" w:cs="Arial"/>
        </w:rPr>
      </w:pPr>
    </w:p>
    <w:p w:rsidR="00C31E9F" w:rsidRPr="00EE0FF2" w:rsidRDefault="00C31E9F" w:rsidP="00DE6347">
      <w:pPr>
        <w:rPr>
          <w:rFonts w:ascii="Garamond" w:hAnsi="Garamond" w:cs="Arial"/>
          <w:u w:val="single"/>
        </w:rPr>
      </w:pPr>
      <w:r w:rsidRPr="00EE0FF2">
        <w:rPr>
          <w:rFonts w:ascii="Garamond" w:hAnsi="Garamond" w:cs="Arial"/>
          <w:u w:val="single"/>
        </w:rPr>
        <w:t>Oblast trestní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2017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  <w:t>0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2018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  <w:t>3 žádosti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Rok 2019</w:t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</w:r>
      <w:r w:rsidRPr="00EE0FF2">
        <w:rPr>
          <w:rFonts w:ascii="Garamond" w:hAnsi="Garamond" w:cs="Arial"/>
        </w:rPr>
        <w:tab/>
        <w:t>2 žádosti</w:t>
      </w:r>
    </w:p>
    <w:p w:rsidR="00C31E9F" w:rsidRPr="00EE0FF2" w:rsidRDefault="00C31E9F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Rok 2020 (k </w:t>
      </w:r>
      <w:proofErr w:type="gramStart"/>
      <w:r w:rsidRPr="00EE0FF2">
        <w:rPr>
          <w:rFonts w:ascii="Garamond" w:hAnsi="Garamond" w:cs="Arial"/>
        </w:rPr>
        <w:t>1.11.2020</w:t>
      </w:r>
      <w:proofErr w:type="gramEnd"/>
      <w:r w:rsidRPr="00EE0FF2">
        <w:rPr>
          <w:rFonts w:ascii="Garamond" w:hAnsi="Garamond" w:cs="Arial"/>
        </w:rPr>
        <w:t>)</w:t>
      </w:r>
      <w:r w:rsidRPr="00EE0FF2">
        <w:rPr>
          <w:rFonts w:ascii="Garamond" w:hAnsi="Garamond" w:cs="Arial"/>
        </w:rPr>
        <w:tab/>
        <w:t>0</w:t>
      </w:r>
    </w:p>
    <w:p w:rsidR="00342B8E" w:rsidRPr="00EE0FF2" w:rsidRDefault="00342B8E" w:rsidP="00DE6347">
      <w:pPr>
        <w:rPr>
          <w:rFonts w:ascii="Garamond" w:hAnsi="Garamond" w:cs="Arial"/>
        </w:rPr>
      </w:pPr>
    </w:p>
    <w:p w:rsidR="007D03D1" w:rsidRPr="00EE0FF2" w:rsidRDefault="00342B8E" w:rsidP="00DE6347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Otázka č. 3 (Oblast informatika)</w:t>
      </w:r>
    </w:p>
    <w:p w:rsidR="00342B8E" w:rsidRPr="00EE0FF2" w:rsidRDefault="00342B8E" w:rsidP="00342B8E">
      <w:pPr>
        <w:spacing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lastRenderedPageBreak/>
        <w:t>Veškeré informační systémy užívané soudy provozuje Ministerstvo spravedlnosti ČR, soudy nejsou s poskytovateli těchto informačních systémů v žádném smluvním vztahu a Vámi požadovanými informacemi tak nedisponují.</w:t>
      </w:r>
    </w:p>
    <w:p w:rsidR="00342B8E" w:rsidRPr="00EE0FF2" w:rsidRDefault="00342B8E" w:rsidP="00DE6347">
      <w:pPr>
        <w:rPr>
          <w:rFonts w:ascii="Garamond" w:hAnsi="Garamond" w:cs="Arial"/>
        </w:rPr>
      </w:pPr>
    </w:p>
    <w:p w:rsidR="00342B8E" w:rsidRPr="00EE0FF2" w:rsidRDefault="00342B8E" w:rsidP="00DE6347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Otázka č. 4 (Oblast informatika)</w:t>
      </w:r>
    </w:p>
    <w:p w:rsidR="008B36A3" w:rsidRPr="00EE0FF2" w:rsidRDefault="008B36A3" w:rsidP="008B36A3">
      <w:pPr>
        <w:spacing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K počtu vymáhaných náhrad za škody způsobené nezákonným rozhodnutím či nesprávným úředním postupem soudců, vyšších soudních úředníků asistentů soudců a jiných soudních osob uvádím, že v souladu se zákonem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 (viz zejm. § 6 odst. 2 písm. a) tohoto zákona) je úřadem příslušným k jednání jménem státu ministerstvo spravedlnosti, u kterého jsou také požadavky na náhradu škody uplatňovány. Se svým dotazem se proto musíte obrátit na Ministerstvo spravedlnosti ČR. </w:t>
      </w:r>
    </w:p>
    <w:p w:rsidR="00342B8E" w:rsidRPr="00EE0FF2" w:rsidRDefault="00342B8E" w:rsidP="00DE6347">
      <w:pPr>
        <w:rPr>
          <w:rFonts w:ascii="Garamond" w:hAnsi="Garamond" w:cs="Arial"/>
        </w:rPr>
      </w:pPr>
    </w:p>
    <w:p w:rsidR="00342B8E" w:rsidRPr="00EE0FF2" w:rsidRDefault="00342B8E" w:rsidP="00DE6347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Otázka č. 5 (Oblast informatika)</w:t>
      </w:r>
    </w:p>
    <w:p w:rsidR="00342B8E" w:rsidRPr="00EE0FF2" w:rsidRDefault="00342B8E" w:rsidP="00342B8E">
      <w:pPr>
        <w:spacing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>Rozvrh práce Okresního soudu v Pardubicích na rok 2020 v </w:t>
      </w:r>
      <w:proofErr w:type="gramStart"/>
      <w:r w:rsidRPr="00EE0FF2">
        <w:rPr>
          <w:rFonts w:ascii="Garamond" w:hAnsi="Garamond" w:cs="Arial"/>
        </w:rPr>
        <w:t>aktuálních</w:t>
      </w:r>
      <w:proofErr w:type="gramEnd"/>
      <w:r w:rsidRPr="00EE0FF2">
        <w:rPr>
          <w:rFonts w:ascii="Garamond" w:hAnsi="Garamond" w:cs="Arial"/>
        </w:rPr>
        <w:t xml:space="preserve"> stavu obsahuje celkem 88 stran. Rozvrh práce včetně všech změn a doplňků je </w:t>
      </w:r>
      <w:r w:rsidRPr="00EE0FF2">
        <w:rPr>
          <w:rFonts w:ascii="Garamond" w:hAnsi="Garamond" w:cs="Arial"/>
          <w:b/>
        </w:rPr>
        <w:t>zveřejněn na webových stránkách soudu</w:t>
      </w:r>
      <w:r w:rsidRPr="00EE0FF2">
        <w:rPr>
          <w:rFonts w:ascii="Garamond" w:hAnsi="Garamond" w:cs="Arial"/>
        </w:rPr>
        <w:t xml:space="preserve">. Ve své žádosti uvádíte, že požadujete poskytnutí údajů v listinné podobě. </w:t>
      </w:r>
    </w:p>
    <w:p w:rsidR="00342B8E" w:rsidRPr="00EE0FF2" w:rsidRDefault="00342B8E" w:rsidP="00342B8E">
      <w:pPr>
        <w:spacing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Pořízení oboustranných kopií všech listů o celkovém počtu 88 stran v souladu s § 17 odst. 3 </w:t>
      </w:r>
      <w:proofErr w:type="spellStart"/>
      <w:r w:rsidRPr="00EE0FF2">
        <w:rPr>
          <w:rFonts w:ascii="Garamond" w:hAnsi="Garamond" w:cs="Arial"/>
        </w:rPr>
        <w:t>InfZ</w:t>
      </w:r>
      <w:proofErr w:type="spellEnd"/>
      <w:r w:rsidRPr="00EE0FF2">
        <w:rPr>
          <w:rFonts w:ascii="Garamond" w:hAnsi="Garamond" w:cs="Arial"/>
        </w:rPr>
        <w:t xml:space="preserve"> představuje náklady s pořízením kopií, s nimiž zákon pojí finanční úhradu (výše úhrady se řídí § 1 Instrukce Ministerstva spravedlnosti ČR ze dne 17. 7. 2011, č. j. 286/2011-OT-OSV, kterou se stanoví sazebník úhrad za poskytování informací podle zákona č. 106/1999 Sb., o svobodném přístupu k informacím, ve znění pozdějších předpisů, podle níž činí výše úhrady za pořízení oboustranné kopie formátu A4 3 Kč). V daném případě při pořízení kopií celkem 44 oboustranných listů za pořízení kopií požaduje Okresní soud v Pardubicích úhradu ve výši </w:t>
      </w:r>
      <w:r w:rsidRPr="00EE0FF2">
        <w:rPr>
          <w:rFonts w:ascii="Garamond" w:hAnsi="Garamond" w:cs="Arial"/>
          <w:b/>
          <w:u w:val="single"/>
        </w:rPr>
        <w:t>132 Kč</w:t>
      </w:r>
      <w:r w:rsidRPr="00EE0FF2">
        <w:rPr>
          <w:rFonts w:ascii="Garamond" w:hAnsi="Garamond" w:cs="Arial"/>
        </w:rPr>
        <w:t>.</w:t>
      </w:r>
    </w:p>
    <w:p w:rsidR="008B36A3" w:rsidRPr="00EE0FF2" w:rsidRDefault="008B36A3" w:rsidP="00342B8E">
      <w:pPr>
        <w:spacing w:after="0"/>
        <w:rPr>
          <w:rFonts w:ascii="Garamond" w:hAnsi="Garamond" w:cs="Arial"/>
        </w:rPr>
      </w:pPr>
    </w:p>
    <w:p w:rsidR="00342B8E" w:rsidRPr="00EE0FF2" w:rsidRDefault="00342B8E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>Otázka č. 6 (Oblast informatika)</w:t>
      </w:r>
    </w:p>
    <w:p w:rsidR="00342B8E" w:rsidRPr="00EE0FF2" w:rsidRDefault="00342B8E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K dotazu sděluji, že nebyl za roky 2010 až dosud podán žádný kárný návrh k Nejvyššímu správnímu soudu proti soudci zdejšího soudu.</w:t>
      </w:r>
    </w:p>
    <w:p w:rsidR="008B36A3" w:rsidRPr="00EE0FF2" w:rsidRDefault="008B36A3" w:rsidP="00DE6347">
      <w:pPr>
        <w:rPr>
          <w:rFonts w:ascii="Garamond" w:hAnsi="Garamond" w:cs="Arial"/>
        </w:rPr>
      </w:pPr>
    </w:p>
    <w:p w:rsidR="008B36A3" w:rsidRPr="00EE0FF2" w:rsidRDefault="008B36A3" w:rsidP="00DE6347">
      <w:pPr>
        <w:rPr>
          <w:rFonts w:ascii="Garamond" w:hAnsi="Garamond" w:cs="Arial"/>
        </w:rPr>
      </w:pPr>
    </w:p>
    <w:p w:rsidR="005F5D0A" w:rsidRPr="00EE0FF2" w:rsidRDefault="005F5D0A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>Otázka č. 7 (Oblast informatika)</w:t>
      </w:r>
    </w:p>
    <w:p w:rsidR="00C61272" w:rsidRPr="00EE0FF2" w:rsidRDefault="00C61272" w:rsidP="00C61272">
      <w:pPr>
        <w:spacing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 xml:space="preserve">Výkazy za rok 2017, 2018, 2019 a do 9/2020 v rozsahu pro okresní soudy V (MS) – 101, V (MS) – 111, V (MS) – 114, V (MS), V (MS) – 149 a V (MS) – 113 jsou zpracovány v rozsáhlých přehledech a mohly by být zaslány žadateli </w:t>
      </w:r>
      <w:r w:rsidRPr="00EE0FF2">
        <w:rPr>
          <w:rFonts w:ascii="Garamond" w:hAnsi="Garamond" w:cs="Arial"/>
          <w:b/>
        </w:rPr>
        <w:t>bezplatně elektronicky</w:t>
      </w:r>
      <w:r w:rsidRPr="00EE0FF2">
        <w:rPr>
          <w:rFonts w:ascii="Garamond" w:hAnsi="Garamond" w:cs="Arial"/>
        </w:rPr>
        <w:t xml:space="preserve">. Ve své žádosti však uvádíte, že požadujete poskytnutí údajů v listinné podobě. </w:t>
      </w:r>
    </w:p>
    <w:p w:rsidR="008D3E9D" w:rsidRPr="00EE0FF2" w:rsidRDefault="00AB278D" w:rsidP="008B36A3">
      <w:pPr>
        <w:spacing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>Pořízení oboustranných kopií všech listů požadovaných přehledů o celkovém počtu 171 stran textu</w:t>
      </w:r>
      <w:r w:rsidR="00B97834" w:rsidRPr="00EE0FF2">
        <w:rPr>
          <w:rFonts w:ascii="Garamond" w:hAnsi="Garamond" w:cs="Arial"/>
        </w:rPr>
        <w:t xml:space="preserve"> (rok 2017 – 42 stran; rok 2018 – 51 stran; rok 2019 – 48 </w:t>
      </w:r>
      <w:proofErr w:type="gramStart"/>
      <w:r w:rsidR="00B97834" w:rsidRPr="00EE0FF2">
        <w:rPr>
          <w:rFonts w:ascii="Garamond" w:hAnsi="Garamond" w:cs="Arial"/>
        </w:rPr>
        <w:t>stran;, rok</w:t>
      </w:r>
      <w:proofErr w:type="gramEnd"/>
      <w:r w:rsidR="00B97834" w:rsidRPr="00EE0FF2">
        <w:rPr>
          <w:rFonts w:ascii="Garamond" w:hAnsi="Garamond" w:cs="Arial"/>
        </w:rPr>
        <w:t xml:space="preserve"> 2020 – 30 stran)</w:t>
      </w:r>
      <w:r w:rsidRPr="00EE0FF2">
        <w:rPr>
          <w:rFonts w:ascii="Garamond" w:hAnsi="Garamond" w:cs="Arial"/>
        </w:rPr>
        <w:t xml:space="preserve"> v souladu s § 17 odst. 3 </w:t>
      </w:r>
      <w:proofErr w:type="spellStart"/>
      <w:r w:rsidRPr="00EE0FF2">
        <w:rPr>
          <w:rFonts w:ascii="Garamond" w:hAnsi="Garamond" w:cs="Arial"/>
        </w:rPr>
        <w:t>InfZ</w:t>
      </w:r>
      <w:proofErr w:type="spellEnd"/>
      <w:r w:rsidRPr="00EE0FF2">
        <w:rPr>
          <w:rFonts w:ascii="Garamond" w:hAnsi="Garamond" w:cs="Arial"/>
        </w:rPr>
        <w:t xml:space="preserve"> představuje náklady s pořízením kopií, s nimiž zákon pojí finanční úhradu (výše úhrady se řídí § 1 Instrukce Ministerstva spravedlnosti ČR ze dne 17. 7. 2011, č. j. 286/2011-OT-OSV, kterou se stanoví sazebník úhrad za poskytování informací podle zákona č. 106/1999 Sb., o svobodném přístupu k informacím, ve znění pozdějších předpisů, podle níž činí výše úhrady za pořízení oboustranné kopie formátu A4 3 Kč). V daném příp</w:t>
      </w:r>
      <w:r w:rsidR="008B36A3" w:rsidRPr="00EE0FF2">
        <w:rPr>
          <w:rFonts w:ascii="Garamond" w:hAnsi="Garamond" w:cs="Arial"/>
        </w:rPr>
        <w:t xml:space="preserve">adě při pořízení </w:t>
      </w:r>
      <w:r w:rsidR="008B36A3" w:rsidRPr="00EE0FF2">
        <w:rPr>
          <w:rFonts w:ascii="Garamond" w:hAnsi="Garamond" w:cs="Arial"/>
        </w:rPr>
        <w:lastRenderedPageBreak/>
        <w:t>kopií celkem 85</w:t>
      </w:r>
      <w:r w:rsidRPr="00EE0FF2">
        <w:rPr>
          <w:rFonts w:ascii="Garamond" w:hAnsi="Garamond" w:cs="Arial"/>
        </w:rPr>
        <w:t xml:space="preserve"> oboustranných listů za pořízení kopií požaduje Okresní soud v Pardubicích úhradu ve výši </w:t>
      </w:r>
      <w:r w:rsidR="008B36A3" w:rsidRPr="00EE0FF2">
        <w:rPr>
          <w:rFonts w:ascii="Garamond" w:hAnsi="Garamond" w:cs="Arial"/>
          <w:b/>
          <w:u w:val="single"/>
        </w:rPr>
        <w:t>255</w:t>
      </w:r>
      <w:r w:rsidRPr="00EE0FF2">
        <w:rPr>
          <w:rFonts w:ascii="Garamond" w:hAnsi="Garamond" w:cs="Arial"/>
          <w:b/>
          <w:u w:val="single"/>
        </w:rPr>
        <w:t xml:space="preserve"> Kč</w:t>
      </w:r>
      <w:r w:rsidRPr="00EE0FF2">
        <w:rPr>
          <w:rFonts w:ascii="Garamond" w:hAnsi="Garamond" w:cs="Arial"/>
        </w:rPr>
        <w:t>.</w:t>
      </w:r>
    </w:p>
    <w:p w:rsidR="008B36A3" w:rsidRPr="00EE0FF2" w:rsidRDefault="008B36A3" w:rsidP="008B36A3">
      <w:pPr>
        <w:spacing w:after="0"/>
        <w:rPr>
          <w:rFonts w:ascii="Garamond" w:hAnsi="Garamond" w:cs="Arial"/>
        </w:rPr>
      </w:pPr>
    </w:p>
    <w:p w:rsidR="008B36A3" w:rsidRPr="00EE0FF2" w:rsidRDefault="008B36A3" w:rsidP="008B36A3">
      <w:pPr>
        <w:spacing w:after="0"/>
        <w:rPr>
          <w:rFonts w:ascii="Garamond" w:hAnsi="Garamond" w:cs="Arial"/>
        </w:rPr>
      </w:pPr>
    </w:p>
    <w:p w:rsidR="008D3E9D" w:rsidRPr="00EE0FF2" w:rsidRDefault="008D3E9D" w:rsidP="00DE6347">
      <w:pPr>
        <w:rPr>
          <w:rFonts w:ascii="Garamond" w:hAnsi="Garamond" w:cs="Arial"/>
        </w:rPr>
      </w:pPr>
    </w:p>
    <w:p w:rsidR="00DE6347" w:rsidRPr="00EE0FF2" w:rsidRDefault="00DE6347" w:rsidP="00DE6347">
      <w:pPr>
        <w:rPr>
          <w:rFonts w:ascii="Garamond" w:hAnsi="Garamond" w:cs="Arial"/>
          <w:color w:val="000000"/>
        </w:rPr>
      </w:pPr>
      <w:r w:rsidRPr="00EE0FF2">
        <w:rPr>
          <w:rFonts w:ascii="Garamond" w:hAnsi="Garamond" w:cs="Arial"/>
          <w:color w:val="000000"/>
        </w:rPr>
        <w:t xml:space="preserve">Částku </w:t>
      </w:r>
      <w:r w:rsidR="008B36A3" w:rsidRPr="00EE0FF2">
        <w:rPr>
          <w:rFonts w:ascii="Garamond" w:hAnsi="Garamond" w:cs="Arial"/>
          <w:b/>
          <w:color w:val="000000"/>
        </w:rPr>
        <w:t>419</w:t>
      </w:r>
      <w:r w:rsidR="00CE002E" w:rsidRPr="00EE0FF2">
        <w:rPr>
          <w:rFonts w:ascii="Garamond" w:hAnsi="Garamond" w:cs="Arial"/>
          <w:b/>
          <w:color w:val="000000"/>
        </w:rPr>
        <w:t>,00</w:t>
      </w:r>
      <w:r w:rsidR="00BB475B" w:rsidRPr="00EE0FF2">
        <w:rPr>
          <w:rFonts w:ascii="Garamond" w:hAnsi="Garamond" w:cs="Arial"/>
          <w:b/>
          <w:color w:val="000000"/>
        </w:rPr>
        <w:t xml:space="preserve"> Kč</w:t>
      </w:r>
      <w:r w:rsidR="00C57D6D" w:rsidRPr="00EE0FF2">
        <w:rPr>
          <w:rFonts w:ascii="Garamond" w:hAnsi="Garamond" w:cs="Arial"/>
          <w:b/>
          <w:color w:val="000000"/>
        </w:rPr>
        <w:t xml:space="preserve"> (za body 1-</w:t>
      </w:r>
      <w:r w:rsidR="008B36A3" w:rsidRPr="00EE0FF2">
        <w:rPr>
          <w:rFonts w:ascii="Garamond" w:hAnsi="Garamond" w:cs="Arial"/>
          <w:b/>
          <w:color w:val="000000"/>
        </w:rPr>
        <w:t xml:space="preserve"> Oblast veřejného zdraví a za body 5 a 7 Oblast informatika</w:t>
      </w:r>
      <w:r w:rsidR="00C57D6D" w:rsidRPr="00EE0FF2">
        <w:rPr>
          <w:rFonts w:ascii="Garamond" w:hAnsi="Garamond" w:cs="Arial"/>
          <w:b/>
          <w:color w:val="000000"/>
        </w:rPr>
        <w:t>)</w:t>
      </w:r>
      <w:r w:rsidRPr="00EE0FF2">
        <w:rPr>
          <w:rFonts w:ascii="Garamond" w:hAnsi="Garamond" w:cs="Arial"/>
          <w:color w:val="000000"/>
        </w:rPr>
        <w:t xml:space="preserve"> uhraďte na účet Okresního soudu v Pardubicích, vedený u ČNB v Hradci </w:t>
      </w:r>
      <w:proofErr w:type="gramStart"/>
      <w:r w:rsidRPr="00EE0FF2">
        <w:rPr>
          <w:rFonts w:ascii="Garamond" w:hAnsi="Garamond" w:cs="Arial"/>
          <w:color w:val="000000"/>
        </w:rPr>
        <w:t xml:space="preserve">Králové,  </w:t>
      </w:r>
      <w:r w:rsidRPr="00EE0FF2">
        <w:rPr>
          <w:rFonts w:ascii="Garamond" w:hAnsi="Garamond" w:cs="Arial"/>
          <w:b/>
          <w:color w:val="000000"/>
        </w:rPr>
        <w:t>č.</w:t>
      </w:r>
      <w:proofErr w:type="gramEnd"/>
      <w:r w:rsidRPr="00EE0FF2">
        <w:rPr>
          <w:rFonts w:ascii="Garamond" w:hAnsi="Garamond" w:cs="Arial"/>
          <w:b/>
          <w:color w:val="000000"/>
        </w:rPr>
        <w:t xml:space="preserve"> účtu 19-625561/0710</w:t>
      </w:r>
      <w:r w:rsidRPr="00EE0FF2">
        <w:rPr>
          <w:rFonts w:ascii="Garamond" w:hAnsi="Garamond" w:cs="Arial"/>
          <w:color w:val="000000"/>
        </w:rPr>
        <w:t xml:space="preserve">, pod variabilním symbolem </w:t>
      </w:r>
      <w:r w:rsidR="008B36A3" w:rsidRPr="00EE0FF2">
        <w:rPr>
          <w:rFonts w:ascii="Garamond" w:hAnsi="Garamond" w:cs="Arial"/>
          <w:b/>
          <w:color w:val="000000"/>
        </w:rPr>
        <w:t>41501</w:t>
      </w:r>
      <w:r w:rsidR="00C57D6D" w:rsidRPr="00EE0FF2">
        <w:rPr>
          <w:rFonts w:ascii="Garamond" w:hAnsi="Garamond" w:cs="Arial"/>
          <w:b/>
          <w:color w:val="000000"/>
        </w:rPr>
        <w:t>2</w:t>
      </w:r>
      <w:r w:rsidR="00CE002E" w:rsidRPr="00EE0FF2">
        <w:rPr>
          <w:rFonts w:ascii="Garamond" w:hAnsi="Garamond" w:cs="Arial"/>
          <w:b/>
          <w:color w:val="000000"/>
        </w:rPr>
        <w:t>020</w:t>
      </w:r>
      <w:r w:rsidRPr="00EE0FF2">
        <w:rPr>
          <w:rFonts w:ascii="Garamond" w:hAnsi="Garamond" w:cs="Arial"/>
          <w:b/>
          <w:color w:val="000000"/>
        </w:rPr>
        <w:t>.</w:t>
      </w:r>
    </w:p>
    <w:p w:rsidR="00DE6347" w:rsidRPr="00EE0FF2" w:rsidRDefault="00DE6347" w:rsidP="00DE6347">
      <w:pPr>
        <w:pStyle w:val="Odstavecseseznamem"/>
        <w:ind w:left="0"/>
        <w:rPr>
          <w:rFonts w:ascii="Garamond" w:hAnsi="Garamond" w:cs="Arial"/>
        </w:rPr>
      </w:pPr>
    </w:p>
    <w:p w:rsidR="00DE6347" w:rsidRPr="00EE0FF2" w:rsidRDefault="00DE6347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>Poskytnutí požadovaných informací je podmíněno zaplacením shora uvedené úplaty. Pokud nebude uvedená částka zaplacena do 60 dnů ode dne oznámení výše úhrady, bude Vaše žádost odložena (§ 17 odst. 5 zákona č. 106/1999 Sb.).</w:t>
      </w:r>
    </w:p>
    <w:p w:rsidR="00DE6347" w:rsidRPr="00EE0FF2" w:rsidRDefault="00DE6347" w:rsidP="00DE6347">
      <w:pPr>
        <w:rPr>
          <w:rFonts w:ascii="Garamond" w:hAnsi="Garamond" w:cs="Arial"/>
          <w:b/>
        </w:rPr>
      </w:pPr>
      <w:r w:rsidRPr="00EE0FF2">
        <w:rPr>
          <w:rFonts w:ascii="Garamond" w:hAnsi="Garamond" w:cs="Arial"/>
          <w:b/>
        </w:rPr>
        <w:t xml:space="preserve"> </w:t>
      </w:r>
    </w:p>
    <w:p w:rsidR="00DE6347" w:rsidRPr="00EE0FF2" w:rsidRDefault="00DE6347" w:rsidP="00DE6347">
      <w:pPr>
        <w:rPr>
          <w:rFonts w:ascii="Garamond" w:hAnsi="Garamond" w:cs="Arial"/>
        </w:rPr>
      </w:pPr>
      <w:r w:rsidRPr="00EE0FF2">
        <w:rPr>
          <w:rFonts w:ascii="Garamond" w:hAnsi="Garamond" w:cs="Arial"/>
        </w:rPr>
        <w:t>Proti stanovení výše úhrady si můžete podat stížnost podle § 16a odst. 1 písm. d) zák. č. 106/1999 Sb., k Ministerstvu spravedlnosti ČR, prostřednictvím zdejšího soudu.</w:t>
      </w:r>
    </w:p>
    <w:p w:rsidR="00DE6347" w:rsidRPr="00EE0FF2" w:rsidRDefault="00DE6347" w:rsidP="00DE6347">
      <w:pPr>
        <w:rPr>
          <w:rFonts w:ascii="Garamond" w:hAnsi="Garamond" w:cs="Arial"/>
        </w:rPr>
      </w:pPr>
    </w:p>
    <w:p w:rsidR="008B36A3" w:rsidRPr="00EE0FF2" w:rsidRDefault="008B36A3" w:rsidP="00DE6347">
      <w:pPr>
        <w:rPr>
          <w:rFonts w:ascii="Garamond" w:hAnsi="Garamond" w:cs="Arial"/>
        </w:rPr>
      </w:pPr>
    </w:p>
    <w:p w:rsidR="008B36A3" w:rsidRPr="00EE0FF2" w:rsidRDefault="008B36A3" w:rsidP="00DE6347">
      <w:pPr>
        <w:rPr>
          <w:rFonts w:ascii="Garamond" w:hAnsi="Garamond" w:cs="Arial"/>
        </w:rPr>
      </w:pPr>
    </w:p>
    <w:p w:rsidR="0060539E" w:rsidRPr="00EE0FF2" w:rsidRDefault="0060539E" w:rsidP="009C067D">
      <w:pPr>
        <w:rPr>
          <w:rFonts w:ascii="Garamond" w:hAnsi="Garamond" w:cs="Arial"/>
        </w:rPr>
      </w:pPr>
    </w:p>
    <w:p w:rsidR="005B7A96" w:rsidRPr="00EE0FF2" w:rsidRDefault="005B7A96" w:rsidP="009C067D">
      <w:pPr>
        <w:spacing w:before="0"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>Mgr.Bc. Ivana Kaiserová</w:t>
      </w:r>
    </w:p>
    <w:p w:rsidR="009C067D" w:rsidRPr="00EE0FF2" w:rsidRDefault="0060539E" w:rsidP="009C067D">
      <w:pPr>
        <w:spacing w:before="0" w:after="0"/>
        <w:rPr>
          <w:rFonts w:ascii="Garamond" w:hAnsi="Garamond" w:cs="Arial"/>
        </w:rPr>
      </w:pPr>
      <w:r w:rsidRPr="00EE0FF2">
        <w:rPr>
          <w:rFonts w:ascii="Garamond" w:hAnsi="Garamond" w:cs="Arial"/>
        </w:rPr>
        <w:t>ř</w:t>
      </w:r>
      <w:r w:rsidR="005B7A96" w:rsidRPr="00EE0FF2">
        <w:rPr>
          <w:rFonts w:ascii="Garamond" w:hAnsi="Garamond" w:cs="Arial"/>
        </w:rPr>
        <w:t>editelka správy soudu</w:t>
      </w:r>
    </w:p>
    <w:p w:rsidR="009C067D" w:rsidRPr="00EE0FF2" w:rsidRDefault="009C067D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</w:p>
    <w:p w:rsidR="008B36A3" w:rsidRPr="00EE0FF2" w:rsidRDefault="008B36A3" w:rsidP="009C067D">
      <w:pPr>
        <w:rPr>
          <w:rFonts w:ascii="Garamond" w:hAnsi="Garamond" w:cs="Arial"/>
        </w:rPr>
      </w:pPr>
      <w:bookmarkStart w:id="6" w:name="_GoBack"/>
      <w:bookmarkEnd w:id="6"/>
    </w:p>
    <w:p w:rsidR="00FE7039" w:rsidRPr="00EE0FF2" w:rsidRDefault="00C57D6D" w:rsidP="00942F44">
      <w:pPr>
        <w:rPr>
          <w:rFonts w:ascii="Garamond" w:hAnsi="Garamond" w:cs="Arial"/>
          <w:b/>
          <w:u w:val="single"/>
        </w:rPr>
      </w:pPr>
      <w:r w:rsidRPr="00EE0FF2">
        <w:rPr>
          <w:rFonts w:ascii="Garamond" w:hAnsi="Garamond" w:cs="Arial"/>
          <w:b/>
          <w:u w:val="single"/>
        </w:rPr>
        <w:t>Příloha:</w:t>
      </w:r>
    </w:p>
    <w:p w:rsidR="00C57D6D" w:rsidRPr="00EE0FF2" w:rsidRDefault="008B36A3" w:rsidP="00C57D6D">
      <w:pPr>
        <w:pStyle w:val="Odstavecseseznamem"/>
        <w:numPr>
          <w:ilvl w:val="0"/>
          <w:numId w:val="5"/>
        </w:numPr>
        <w:rPr>
          <w:rFonts w:ascii="Garamond" w:hAnsi="Garamond" w:cs="Arial"/>
        </w:rPr>
      </w:pPr>
      <w:r w:rsidRPr="00EE0FF2">
        <w:rPr>
          <w:rFonts w:ascii="Garamond" w:hAnsi="Garamond" w:cs="Arial"/>
        </w:rPr>
        <w:t>Přehled dodaných ochranných pomůcek</w:t>
      </w:r>
    </w:p>
    <w:sectPr w:rsidR="00C57D6D" w:rsidRPr="00EE0FF2" w:rsidSect="008142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038"/>
    <w:multiLevelType w:val="hybridMultilevel"/>
    <w:tmpl w:val="0E1A5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3364"/>
    <w:multiLevelType w:val="hybridMultilevel"/>
    <w:tmpl w:val="1034E458"/>
    <w:lvl w:ilvl="0" w:tplc="6F50D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0A5E"/>
    <w:multiLevelType w:val="hybridMultilevel"/>
    <w:tmpl w:val="952AF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62703"/>
    <w:multiLevelType w:val="hybridMultilevel"/>
    <w:tmpl w:val="8B7A2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A647E"/>
    <w:multiLevelType w:val="hybridMultilevel"/>
    <w:tmpl w:val="E2E61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Informace dle zákona 106- 2020/12/17 08:51:5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043693"/>
    <w:rsid w:val="00026257"/>
    <w:rsid w:val="00035F84"/>
    <w:rsid w:val="00043693"/>
    <w:rsid w:val="00073154"/>
    <w:rsid w:val="000E7206"/>
    <w:rsid w:val="00107FAE"/>
    <w:rsid w:val="001261A7"/>
    <w:rsid w:val="001761E8"/>
    <w:rsid w:val="001A6124"/>
    <w:rsid w:val="002B786B"/>
    <w:rsid w:val="00332AB2"/>
    <w:rsid w:val="00336F57"/>
    <w:rsid w:val="00342B8E"/>
    <w:rsid w:val="00396877"/>
    <w:rsid w:val="00400F46"/>
    <w:rsid w:val="00442696"/>
    <w:rsid w:val="00443821"/>
    <w:rsid w:val="004839F8"/>
    <w:rsid w:val="0049410A"/>
    <w:rsid w:val="004B5FAB"/>
    <w:rsid w:val="004C4CBE"/>
    <w:rsid w:val="004E09BF"/>
    <w:rsid w:val="004F0961"/>
    <w:rsid w:val="00524332"/>
    <w:rsid w:val="00524DB3"/>
    <w:rsid w:val="00566BC8"/>
    <w:rsid w:val="00585076"/>
    <w:rsid w:val="0059256C"/>
    <w:rsid w:val="005A0A22"/>
    <w:rsid w:val="005B7A96"/>
    <w:rsid w:val="005F051F"/>
    <w:rsid w:val="005F5D0A"/>
    <w:rsid w:val="0060539E"/>
    <w:rsid w:val="006112D7"/>
    <w:rsid w:val="00631FDA"/>
    <w:rsid w:val="0065723F"/>
    <w:rsid w:val="00671EA2"/>
    <w:rsid w:val="006F4BF0"/>
    <w:rsid w:val="00730EC1"/>
    <w:rsid w:val="007373EB"/>
    <w:rsid w:val="00787C14"/>
    <w:rsid w:val="007D03D1"/>
    <w:rsid w:val="007D7CC1"/>
    <w:rsid w:val="008142DD"/>
    <w:rsid w:val="00835F18"/>
    <w:rsid w:val="00836832"/>
    <w:rsid w:val="008B36A3"/>
    <w:rsid w:val="008D3E9D"/>
    <w:rsid w:val="008D45C6"/>
    <w:rsid w:val="00942F44"/>
    <w:rsid w:val="009C067D"/>
    <w:rsid w:val="009C2DA9"/>
    <w:rsid w:val="00A074F2"/>
    <w:rsid w:val="00AA419C"/>
    <w:rsid w:val="00AA6785"/>
    <w:rsid w:val="00AB278D"/>
    <w:rsid w:val="00B13988"/>
    <w:rsid w:val="00B36DD8"/>
    <w:rsid w:val="00B37480"/>
    <w:rsid w:val="00B87B38"/>
    <w:rsid w:val="00B97834"/>
    <w:rsid w:val="00B97A2C"/>
    <w:rsid w:val="00BB475B"/>
    <w:rsid w:val="00BB6862"/>
    <w:rsid w:val="00BC78D9"/>
    <w:rsid w:val="00C151D9"/>
    <w:rsid w:val="00C31E9F"/>
    <w:rsid w:val="00C51C61"/>
    <w:rsid w:val="00C571CB"/>
    <w:rsid w:val="00C57D6D"/>
    <w:rsid w:val="00C61272"/>
    <w:rsid w:val="00CA263C"/>
    <w:rsid w:val="00CB0ED7"/>
    <w:rsid w:val="00CB141A"/>
    <w:rsid w:val="00CE002E"/>
    <w:rsid w:val="00CF1691"/>
    <w:rsid w:val="00CF43DD"/>
    <w:rsid w:val="00D2029D"/>
    <w:rsid w:val="00D46D1A"/>
    <w:rsid w:val="00DD4D3E"/>
    <w:rsid w:val="00DE6347"/>
    <w:rsid w:val="00DE6EE2"/>
    <w:rsid w:val="00E226E9"/>
    <w:rsid w:val="00E22E06"/>
    <w:rsid w:val="00E90D02"/>
    <w:rsid w:val="00EA42A7"/>
    <w:rsid w:val="00EA5376"/>
    <w:rsid w:val="00EE0FF2"/>
    <w:rsid w:val="00EE17FB"/>
    <w:rsid w:val="00F8345A"/>
    <w:rsid w:val="00F84687"/>
    <w:rsid w:val="00FE69AA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693"/>
    <w:rPr>
      <w:rFonts w:ascii="Times New Roman" w:eastAsiaTheme="minorEastAsia" w:hAnsi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C067D"/>
    <w:pPr>
      <w:keepNext/>
      <w:spacing w:before="0" w:after="0"/>
      <w:jc w:val="left"/>
      <w:outlineLvl w:val="2"/>
    </w:pPr>
    <w:rPr>
      <w:rFonts w:eastAsia="Times New Roman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9BF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C067D"/>
    <w:rPr>
      <w:rFonts w:ascii="Times New Roman" w:hAnsi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97A2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B0ED7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B0ED7"/>
    <w:rPr>
      <w:rFonts w:ascii="Calibri" w:eastAsiaTheme="minorHAnsi" w:hAnsi="Calibri" w:cstheme="minorBidi"/>
      <w:sz w:val="22"/>
      <w:szCs w:val="21"/>
    </w:rPr>
  </w:style>
  <w:style w:type="character" w:customStyle="1" w:styleId="tsubjname">
    <w:name w:val="tsubjname"/>
    <w:basedOn w:val="Standardnpsmoodstavce"/>
    <w:rsid w:val="0017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693"/>
    <w:rPr>
      <w:rFonts w:ascii="Times New Roman" w:eastAsiaTheme="minorEastAsia" w:hAnsi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C067D"/>
    <w:pPr>
      <w:keepNext/>
      <w:spacing w:before="0" w:after="0"/>
      <w:jc w:val="left"/>
      <w:outlineLvl w:val="2"/>
    </w:pPr>
    <w:rPr>
      <w:rFonts w:eastAsia="Times New Roman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9BF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C067D"/>
    <w:rPr>
      <w:rFonts w:ascii="Times New Roman" w:hAnsi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97A2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B0ED7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B0ED7"/>
    <w:rPr>
      <w:rFonts w:ascii="Calibri" w:eastAsiaTheme="minorHAnsi" w:hAnsi="Calibri" w:cstheme="minorBidi"/>
      <w:sz w:val="22"/>
      <w:szCs w:val="21"/>
    </w:rPr>
  </w:style>
  <w:style w:type="character" w:customStyle="1" w:styleId="tsubjname">
    <w:name w:val="tsubjname"/>
    <w:basedOn w:val="Standardnpsmoodstavce"/>
    <w:rsid w:val="0017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Koudelková Alena</dc:creator>
  <cp:lastModifiedBy>Tesnerová Táňa</cp:lastModifiedBy>
  <cp:revision>6</cp:revision>
  <cp:lastPrinted>2020-12-16T14:28:00Z</cp:lastPrinted>
  <dcterms:created xsi:type="dcterms:W3CDTF">2021-02-11T12:15:00Z</dcterms:created>
  <dcterms:modified xsi:type="dcterms:W3CDTF">2021-02-11T12:24:00Z</dcterms:modified>
</cp:coreProperties>
</file>