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9" w:rsidRPr="00ED21DF" w:rsidRDefault="00243F49">
      <w:pPr>
        <w:pStyle w:val="Zkladntext"/>
        <w:rPr>
          <w:rFonts w:ascii="Garamond" w:hAnsi="Garamond"/>
        </w:rPr>
      </w:pPr>
      <w:r w:rsidRPr="00ED21DF">
        <w:rPr>
          <w:rFonts w:ascii="Garamond" w:hAnsi="Garamond"/>
        </w:rPr>
        <w:t xml:space="preserve">0 </w:t>
      </w:r>
      <w:proofErr w:type="spellStart"/>
      <w:r w:rsidRPr="00ED21DF">
        <w:rPr>
          <w:rFonts w:ascii="Garamond" w:hAnsi="Garamond"/>
        </w:rPr>
        <w:t>Spr</w:t>
      </w:r>
      <w:proofErr w:type="spellEnd"/>
      <w:r w:rsidRPr="00ED21DF">
        <w:rPr>
          <w:rFonts w:ascii="Garamond" w:hAnsi="Garamond"/>
        </w:rPr>
        <w:t xml:space="preserve"> </w:t>
      </w:r>
      <w:r w:rsidR="005F2955">
        <w:rPr>
          <w:rFonts w:ascii="Garamond" w:hAnsi="Garamond"/>
        </w:rPr>
        <w:t>832</w:t>
      </w:r>
      <w:r w:rsidR="000C3580">
        <w:rPr>
          <w:rFonts w:ascii="Garamond" w:hAnsi="Garamond"/>
        </w:rPr>
        <w:t>/2019</w:t>
      </w:r>
      <w:r w:rsidRPr="00ED21DF">
        <w:rPr>
          <w:rFonts w:ascii="Garamond" w:hAnsi="Garamond"/>
        </w:rPr>
        <w:t xml:space="preserve"> </w:t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="00002CF7" w:rsidRPr="00ED21DF">
        <w:rPr>
          <w:rFonts w:ascii="Garamond" w:hAnsi="Garamond"/>
        </w:rPr>
        <w:t xml:space="preserve">Ostrava dne </w:t>
      </w:r>
      <w:r w:rsidR="005F2955">
        <w:rPr>
          <w:rFonts w:ascii="Garamond" w:hAnsi="Garamond"/>
        </w:rPr>
        <w:t>1</w:t>
      </w:r>
      <w:r w:rsidR="00416F3B">
        <w:rPr>
          <w:rFonts w:ascii="Garamond" w:hAnsi="Garamond"/>
        </w:rPr>
        <w:t>4</w:t>
      </w:r>
      <w:bookmarkStart w:id="0" w:name="_GoBack"/>
      <w:bookmarkEnd w:id="0"/>
      <w:r w:rsidR="005F2955">
        <w:rPr>
          <w:rFonts w:ascii="Garamond" w:hAnsi="Garamond"/>
        </w:rPr>
        <w:t>. 6. 2019</w:t>
      </w:r>
    </w:p>
    <w:p w:rsidR="00243F49" w:rsidRPr="00002CF7" w:rsidRDefault="00243F49">
      <w:pPr>
        <w:pStyle w:val="Zkladntext"/>
        <w:jc w:val="left"/>
        <w:rPr>
          <w:rFonts w:ascii="Garamond" w:hAnsi="Garamond"/>
          <w:b/>
          <w:bCs/>
        </w:rPr>
      </w:pPr>
    </w:p>
    <w:p w:rsidR="00ED6F9B" w:rsidRPr="00002CF7" w:rsidRDefault="00ED6F9B">
      <w:pPr>
        <w:pStyle w:val="Zkladntext"/>
        <w:jc w:val="left"/>
        <w:rPr>
          <w:rFonts w:ascii="Garamond" w:hAnsi="Garamond"/>
          <w:b/>
          <w:bCs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>ČR – Okresní soud v Ostravě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sz w:val="28"/>
          <w:szCs w:val="28"/>
        </w:rPr>
      </w:pPr>
      <w:r w:rsidRPr="007B40B2">
        <w:rPr>
          <w:rFonts w:ascii="Garamond" w:hAnsi="Garamond"/>
          <w:sz w:val="28"/>
          <w:szCs w:val="28"/>
        </w:rPr>
        <w:t>ul. U Soudu č. 6187/4, Ostrava – Poruba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vyhlašuje výběrové řízení  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na místo </w:t>
      </w:r>
    </w:p>
    <w:p w:rsidR="00243F49" w:rsidRPr="007B40B2" w:rsidRDefault="00163994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asistenta soudce </w:t>
      </w:r>
      <w:r w:rsidR="00243F49" w:rsidRPr="007B40B2">
        <w:rPr>
          <w:rFonts w:ascii="Garamond" w:hAnsi="Garamond"/>
          <w:b/>
          <w:bCs/>
          <w:sz w:val="28"/>
          <w:szCs w:val="28"/>
        </w:rPr>
        <w:t>úseku</w:t>
      </w:r>
      <w:r w:rsidR="005F2955">
        <w:rPr>
          <w:rFonts w:ascii="Garamond" w:hAnsi="Garamond"/>
          <w:b/>
          <w:bCs/>
          <w:sz w:val="28"/>
          <w:szCs w:val="28"/>
        </w:rPr>
        <w:t xml:space="preserve"> výkonu rozhodnutí a exekuce</w:t>
      </w:r>
      <w:r w:rsidRPr="007B40B2">
        <w:rPr>
          <w:rFonts w:ascii="Garamond" w:hAnsi="Garamond"/>
          <w:b/>
          <w:bCs/>
          <w:sz w:val="28"/>
          <w:szCs w:val="28"/>
        </w:rPr>
        <w:t>.</w:t>
      </w:r>
    </w:p>
    <w:p w:rsidR="00243F49" w:rsidRPr="00002CF7" w:rsidRDefault="00243F49">
      <w:pPr>
        <w:pStyle w:val="Zkladntext"/>
        <w:jc w:val="center"/>
        <w:rPr>
          <w:rFonts w:ascii="Garamond" w:hAnsi="Garamond"/>
          <w:b/>
          <w:bCs/>
        </w:rPr>
      </w:pPr>
    </w:p>
    <w:p w:rsidR="00243F49" w:rsidRPr="00002CF7" w:rsidRDefault="00243F49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Pracovní náplň:</w:t>
      </w:r>
    </w:p>
    <w:p w:rsidR="00243F49" w:rsidRPr="00002CF7" w:rsidRDefault="00243F49">
      <w:pPr>
        <w:pStyle w:val="Zkladntext"/>
        <w:numPr>
          <w:ilvl w:val="0"/>
          <w:numId w:val="2"/>
        </w:numPr>
        <w:tabs>
          <w:tab w:val="clear" w:pos="1174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provádění úkonů asistenta soudce ve smyslu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zákona č</w:t>
      </w:r>
      <w:r w:rsidR="00CF241B">
        <w:rPr>
          <w:rFonts w:ascii="Garamond" w:hAnsi="Garamond"/>
        </w:rPr>
        <w:t>íslo</w:t>
      </w:r>
      <w:r w:rsidRPr="00002CF7">
        <w:rPr>
          <w:rFonts w:ascii="Garamond" w:hAnsi="Garamond"/>
        </w:rPr>
        <w:t xml:space="preserve"> 6/2002 Sb. a zákona č</w:t>
      </w:r>
      <w:r w:rsidR="00CF241B">
        <w:rPr>
          <w:rFonts w:ascii="Garamond" w:hAnsi="Garamond"/>
        </w:rPr>
        <w:t>íslo</w:t>
      </w:r>
      <w:r w:rsidRPr="00002CF7">
        <w:rPr>
          <w:rFonts w:ascii="Garamond" w:hAnsi="Garamond"/>
        </w:rPr>
        <w:t xml:space="preserve"> 121/2008 Sb.</w:t>
      </w:r>
    </w:p>
    <w:p w:rsidR="00243F49" w:rsidRPr="00002CF7" w:rsidRDefault="00243F49">
      <w:pPr>
        <w:pStyle w:val="Zkladntext"/>
        <w:ind w:left="720"/>
        <w:rPr>
          <w:rFonts w:ascii="Garamond" w:hAnsi="Garamond"/>
        </w:rPr>
      </w:pPr>
    </w:p>
    <w:p w:rsidR="00243F49" w:rsidRPr="00002CF7" w:rsidRDefault="00E9785E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Požadav</w:t>
      </w:r>
      <w:r w:rsidR="00243F49" w:rsidRPr="00002CF7">
        <w:rPr>
          <w:rFonts w:ascii="Garamond" w:hAnsi="Garamond"/>
        </w:rPr>
        <w:t>k</w:t>
      </w:r>
      <w:r w:rsidRPr="00002CF7">
        <w:rPr>
          <w:rFonts w:ascii="Garamond" w:hAnsi="Garamond"/>
        </w:rPr>
        <w:t>y na uchazeče</w:t>
      </w:r>
      <w:r w:rsidR="00243F49" w:rsidRPr="00002CF7">
        <w:rPr>
          <w:rFonts w:ascii="Garamond" w:hAnsi="Garamond"/>
        </w:rPr>
        <w:t>:</w:t>
      </w:r>
    </w:p>
    <w:p w:rsidR="00243F49" w:rsidRPr="00002CF7" w:rsidRDefault="00243F49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vzdělání </w:t>
      </w:r>
      <w:r w:rsidR="00E9785E" w:rsidRPr="00002CF7">
        <w:rPr>
          <w:rFonts w:ascii="Garamond" w:hAnsi="Garamond"/>
        </w:rPr>
        <w:t>dle</w:t>
      </w:r>
      <w:r w:rsidRPr="00002CF7">
        <w:rPr>
          <w:rFonts w:ascii="Garamond" w:hAnsi="Garamond"/>
        </w:rPr>
        <w:t xml:space="preserve">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</w:t>
      </w:r>
      <w:r w:rsidR="00002CF7" w:rsidRPr="00002CF7">
        <w:rPr>
          <w:rFonts w:ascii="Garamond" w:hAnsi="Garamond"/>
        </w:rPr>
        <w:t xml:space="preserve">ona </w:t>
      </w:r>
      <w:r w:rsidRPr="00002CF7">
        <w:rPr>
          <w:rFonts w:ascii="Garamond" w:hAnsi="Garamond"/>
        </w:rPr>
        <w:t xml:space="preserve">č. 6/2002 Sb. – dokončené vysokoškolské magisterské vzdělání v oblasti práva na právnické fakultě v ČR </w:t>
      </w:r>
    </w:p>
    <w:p w:rsidR="00243F49" w:rsidRPr="00002CF7" w:rsidRDefault="00243F49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>bezúhonnost</w:t>
      </w:r>
    </w:p>
    <w:p w:rsidR="00243F49" w:rsidRPr="00002CF7" w:rsidRDefault="00243F49">
      <w:pPr>
        <w:pStyle w:val="Zkladntext"/>
        <w:ind w:left="360"/>
        <w:jc w:val="left"/>
        <w:rPr>
          <w:rFonts w:ascii="Garamond" w:hAnsi="Garamond"/>
        </w:rPr>
      </w:pPr>
    </w:p>
    <w:p w:rsidR="00243F49" w:rsidRPr="00002CF7" w:rsidRDefault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poměr</w:t>
      </w:r>
      <w:r w:rsidR="00243F49" w:rsidRPr="00002CF7">
        <w:rPr>
          <w:rFonts w:ascii="Garamond" w:hAnsi="Garamond"/>
        </w:rPr>
        <w:t>:</w:t>
      </w:r>
    </w:p>
    <w:p w:rsidR="00243F49" w:rsidRPr="00002CF7" w:rsidRDefault="00243F49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jc w:val="left"/>
        <w:rPr>
          <w:rFonts w:ascii="Garamond" w:hAnsi="Garamond"/>
        </w:rPr>
      </w:pPr>
      <w:r w:rsidRPr="00002CF7">
        <w:rPr>
          <w:rFonts w:ascii="Garamond" w:hAnsi="Garamond"/>
        </w:rPr>
        <w:t xml:space="preserve">pracovní poměr - založen jmenováním - na dobu určitou </w:t>
      </w:r>
      <w:r w:rsidR="00ED6F9B" w:rsidRPr="00002CF7">
        <w:rPr>
          <w:rFonts w:ascii="Garamond" w:hAnsi="Garamond"/>
        </w:rPr>
        <w:t>jednoho roku</w:t>
      </w:r>
      <w:r w:rsidRPr="00002CF7">
        <w:rPr>
          <w:rFonts w:ascii="Garamond" w:hAnsi="Garamond"/>
        </w:rPr>
        <w:t xml:space="preserve"> s možností případného prodloužení</w:t>
      </w:r>
    </w:p>
    <w:p w:rsidR="00243F49" w:rsidRPr="00002CF7" w:rsidRDefault="00243F49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tříměsíční zkušební doba</w:t>
      </w:r>
    </w:p>
    <w:p w:rsidR="00AF1DAD" w:rsidRPr="00002CF7" w:rsidRDefault="00243F49" w:rsidP="00AF1DAD">
      <w:pPr>
        <w:pStyle w:val="Zkladntext"/>
        <w:numPr>
          <w:ilvl w:val="2"/>
          <w:numId w:val="3"/>
        </w:numPr>
        <w:tabs>
          <w:tab w:val="clear" w:pos="2674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>předpokládaný nástup –</w:t>
      </w:r>
      <w:r w:rsidR="00163994" w:rsidRPr="00002CF7">
        <w:rPr>
          <w:rFonts w:ascii="Garamond" w:hAnsi="Garamond"/>
        </w:rPr>
        <w:t xml:space="preserve"> </w:t>
      </w:r>
      <w:r w:rsidRPr="00002CF7">
        <w:rPr>
          <w:rFonts w:ascii="Garamond" w:hAnsi="Garamond"/>
        </w:rPr>
        <w:t xml:space="preserve">po </w:t>
      </w:r>
      <w:r w:rsidR="00163994" w:rsidRPr="00002CF7">
        <w:rPr>
          <w:rFonts w:ascii="Garamond" w:hAnsi="Garamond"/>
        </w:rPr>
        <w:t xml:space="preserve">vyhodnocení výběrového řízení a </w:t>
      </w:r>
      <w:r w:rsidRPr="00002CF7">
        <w:rPr>
          <w:rFonts w:ascii="Garamond" w:hAnsi="Garamond"/>
        </w:rPr>
        <w:t>absolvování vstupní lékařské prohlídky u smluvního lékaře okresního soudu</w:t>
      </w:r>
    </w:p>
    <w:p w:rsidR="00E9785E" w:rsidRPr="00002CF7" w:rsidRDefault="00E9785E" w:rsidP="00E9785E">
      <w:pPr>
        <w:pStyle w:val="Zkladntext"/>
        <w:ind w:left="540"/>
        <w:jc w:val="left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</w:t>
      </w:r>
      <w:r w:rsidR="00243F49" w:rsidRPr="00002CF7">
        <w:rPr>
          <w:rFonts w:ascii="Garamond" w:hAnsi="Garamond"/>
        </w:rPr>
        <w:t>latové podmínky</w:t>
      </w:r>
      <w:r w:rsidRPr="00002CF7">
        <w:rPr>
          <w:rFonts w:ascii="Garamond" w:hAnsi="Garamond"/>
        </w:rPr>
        <w:t>: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 xml:space="preserve">plat je stanoven v souladu s </w:t>
      </w:r>
      <w:r w:rsidR="00243F49" w:rsidRPr="00002CF7">
        <w:rPr>
          <w:rFonts w:ascii="Garamond" w:hAnsi="Garamond"/>
        </w:rPr>
        <w:t>nařízení</w:t>
      </w:r>
      <w:r w:rsidRPr="00002CF7">
        <w:rPr>
          <w:rFonts w:ascii="Garamond" w:hAnsi="Garamond"/>
        </w:rPr>
        <w:t>m</w:t>
      </w:r>
      <w:r w:rsidR="00243F49" w:rsidRPr="00002CF7">
        <w:rPr>
          <w:rFonts w:ascii="Garamond" w:hAnsi="Garamond"/>
        </w:rPr>
        <w:t xml:space="preserve"> vlády č. </w:t>
      </w:r>
      <w:r w:rsidR="00002CF7" w:rsidRPr="00002CF7">
        <w:rPr>
          <w:rFonts w:ascii="Garamond" w:hAnsi="Garamond"/>
        </w:rPr>
        <w:t>341/2017</w:t>
      </w:r>
      <w:r w:rsidRPr="00002CF7">
        <w:rPr>
          <w:rFonts w:ascii="Garamond" w:hAnsi="Garamond"/>
        </w:rPr>
        <w:t xml:space="preserve"> Sb. – </w:t>
      </w:r>
      <w:r w:rsidR="000C3580">
        <w:rPr>
          <w:rFonts w:ascii="Garamond" w:hAnsi="Garamond"/>
        </w:rPr>
        <w:t>13</w:t>
      </w:r>
      <w:r w:rsidRPr="00002CF7">
        <w:rPr>
          <w:rFonts w:ascii="Garamond" w:hAnsi="Garamond"/>
        </w:rPr>
        <w:t xml:space="preserve">. platová třída, platový stupeň dle délky započitatelné praxe – v rozmezí </w:t>
      </w:r>
      <w:r w:rsidR="000C3580">
        <w:rPr>
          <w:rFonts w:ascii="Garamond" w:hAnsi="Garamond"/>
        </w:rPr>
        <w:t>25 230</w:t>
      </w:r>
      <w:r w:rsidRPr="00002CF7">
        <w:rPr>
          <w:rFonts w:ascii="Garamond" w:hAnsi="Garamond"/>
        </w:rPr>
        <w:t xml:space="preserve"> Kč (bez praxe) do </w:t>
      </w:r>
      <w:r w:rsidR="000C3580">
        <w:rPr>
          <w:rFonts w:ascii="Garamond" w:hAnsi="Garamond"/>
        </w:rPr>
        <w:t>37 920</w:t>
      </w:r>
      <w:r w:rsidRPr="00002CF7">
        <w:rPr>
          <w:rFonts w:ascii="Garamond" w:hAnsi="Garamond"/>
        </w:rPr>
        <w:t xml:space="preserve"> Kč (nad 32 let praxe)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>po zkušební době na základě hodnocení možnost přiznání osobního příplatku do výše 3.000 Kč</w:t>
      </w:r>
    </w:p>
    <w:p w:rsidR="00E9785E" w:rsidRPr="00002CF7" w:rsidRDefault="00E9785E" w:rsidP="00E9785E">
      <w:pPr>
        <w:pStyle w:val="Zkladntext"/>
        <w:ind w:left="567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podmínky: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pracovní úvazek 40 hodin týdně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pružná pracovní doba v časovém rozmezí od 6:00 hod. do 18:00 hod., kdy si asistent volí začátek a konec pracovní doby sám; v tomto časovém rozmezí je pevně stanovená část pracovní doby od 8:30 do 13:00 hod., kdy asistent je povinen být na pracovišti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povinnost splnění fondu pracovní doby za daný měsíc</w:t>
      </w:r>
    </w:p>
    <w:p w:rsidR="00E9785E" w:rsidRDefault="00E9785E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r w:rsidRPr="00002CF7">
        <w:rPr>
          <w:rFonts w:ascii="Garamond" w:hAnsi="Garamond"/>
        </w:rPr>
        <w:t>dovolená v rozsahu 25 pracovních dnů</w:t>
      </w:r>
    </w:p>
    <w:p w:rsidR="00447726" w:rsidRPr="00002CF7" w:rsidRDefault="00447726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proofErr w:type="spellStart"/>
      <w:r>
        <w:rPr>
          <w:rFonts w:ascii="Garamond" w:hAnsi="Garamond"/>
        </w:rPr>
        <w:t>indispoziční</w:t>
      </w:r>
      <w:proofErr w:type="spellEnd"/>
      <w:r>
        <w:rPr>
          <w:rFonts w:ascii="Garamond" w:hAnsi="Garamond"/>
        </w:rPr>
        <w:t xml:space="preserve"> volno v rozsahu 5 pracovních dnů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  <w:b/>
          <w:bCs/>
        </w:rPr>
      </w:pPr>
      <w:r w:rsidRPr="00002CF7">
        <w:rPr>
          <w:rFonts w:ascii="Garamond" w:hAnsi="Garamond"/>
        </w:rPr>
        <w:t xml:space="preserve">stravenky v hodnotě 90 Kč, kdy částku </w:t>
      </w:r>
      <w:r w:rsidR="00002CF7" w:rsidRPr="00002CF7">
        <w:rPr>
          <w:rFonts w:ascii="Garamond" w:hAnsi="Garamond"/>
        </w:rPr>
        <w:t>7</w:t>
      </w:r>
      <w:r w:rsidRPr="00002CF7">
        <w:rPr>
          <w:rFonts w:ascii="Garamond" w:hAnsi="Garamond"/>
        </w:rPr>
        <w:t>0 Kč hradí zaměstnavatel</w:t>
      </w:r>
    </w:p>
    <w:p w:rsidR="00E9785E" w:rsidRDefault="00E9785E" w:rsidP="00E9785E">
      <w:pPr>
        <w:pStyle w:val="Zkladntext"/>
        <w:ind w:left="567"/>
        <w:rPr>
          <w:rFonts w:ascii="Garamond" w:hAnsi="Garamond"/>
        </w:rPr>
      </w:pPr>
    </w:p>
    <w:p w:rsidR="00002CF7" w:rsidRPr="006A0C75" w:rsidRDefault="00002CF7" w:rsidP="00002CF7">
      <w:pPr>
        <w:jc w:val="both"/>
        <w:rPr>
          <w:rFonts w:ascii="Garamond" w:hAnsi="Garamond"/>
          <w:u w:val="single"/>
        </w:rPr>
      </w:pPr>
      <w:r w:rsidRPr="00002CF7">
        <w:rPr>
          <w:rFonts w:ascii="Garamond" w:hAnsi="Garamond"/>
        </w:rPr>
        <w:t>Termín, způsob a obsah podání přihlášek:</w:t>
      </w:r>
    </w:p>
    <w:p w:rsidR="00002CF7" w:rsidRPr="00ED21DF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ED21DF">
        <w:rPr>
          <w:rFonts w:ascii="Garamond" w:hAnsi="Garamond"/>
        </w:rPr>
        <w:t xml:space="preserve">termín - </w:t>
      </w:r>
      <w:r w:rsidRPr="00447726">
        <w:rPr>
          <w:rFonts w:ascii="Garamond" w:hAnsi="Garamond"/>
        </w:rPr>
        <w:t xml:space="preserve">do </w:t>
      </w:r>
      <w:r w:rsidR="005F2955">
        <w:rPr>
          <w:rFonts w:ascii="Garamond" w:hAnsi="Garamond"/>
        </w:rPr>
        <w:t>15. 7</w:t>
      </w:r>
      <w:r w:rsidR="000C3580" w:rsidRPr="00447726">
        <w:rPr>
          <w:rFonts w:ascii="Garamond" w:hAnsi="Garamond"/>
        </w:rPr>
        <w:t>. 2019</w:t>
      </w:r>
      <w:r w:rsidRPr="00447726">
        <w:rPr>
          <w:rFonts w:ascii="Garamond" w:hAnsi="Garamond"/>
        </w:rPr>
        <w:t xml:space="preserve"> </w:t>
      </w:r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elektronicky na adresu </w:t>
      </w:r>
      <w:hyperlink r:id="rId6" w:history="1">
        <w:r w:rsidRPr="006A0C75">
          <w:rPr>
            <w:rStyle w:val="Hypertextovodkaz"/>
            <w:rFonts w:ascii="Garamond" w:hAnsi="Garamond"/>
          </w:rPr>
          <w:t>osostrava@osoud.ova.justice.cz</w:t>
        </w:r>
      </w:hyperlink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strukturovaný životopis s uvedením dosavadní praxe </w:t>
      </w:r>
    </w:p>
    <w:p w:rsidR="00002CF7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prohlášení o splnění podmínky dosaženého vzdělání a o bezúhonnosti </w:t>
      </w:r>
    </w:p>
    <w:p w:rsidR="00002CF7" w:rsidRPr="006A0C75" w:rsidRDefault="00002CF7" w:rsidP="00002CF7">
      <w:pPr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kontaktní údaje – emailová adresa</w:t>
      </w:r>
    </w:p>
    <w:p w:rsidR="00002CF7" w:rsidRPr="00002CF7" w:rsidRDefault="00002CF7" w:rsidP="00E9785E">
      <w:pPr>
        <w:pStyle w:val="Zkladntext"/>
        <w:ind w:left="567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lastRenderedPageBreak/>
        <w:t xml:space="preserve">V případě splnění předpokladů bude uchazeč kontaktován na emailovou adresu </w:t>
      </w:r>
      <w:r w:rsidR="000C3580">
        <w:rPr>
          <w:rFonts w:ascii="Garamond" w:hAnsi="Garamond"/>
          <w:bCs/>
        </w:rPr>
        <w:t>s</w:t>
      </w:r>
      <w:r w:rsidRPr="00002CF7">
        <w:rPr>
          <w:rFonts w:ascii="Garamond" w:hAnsi="Garamond"/>
          <w:bCs/>
        </w:rPr>
        <w:t> pozvánkou</w:t>
      </w:r>
      <w:r w:rsidR="009E0F09">
        <w:rPr>
          <w:rFonts w:ascii="Garamond" w:hAnsi="Garamond"/>
          <w:bCs/>
        </w:rPr>
        <w:t xml:space="preserve"> k</w:t>
      </w:r>
      <w:r w:rsidRPr="00002CF7">
        <w:rPr>
          <w:rFonts w:ascii="Garamond" w:hAnsi="Garamond"/>
          <w:bCs/>
        </w:rPr>
        <w:t> osobním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 xml:space="preserve"> pohovor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>, je</w:t>
      </w:r>
      <w:r w:rsidR="009E0F09">
        <w:rPr>
          <w:rFonts w:ascii="Garamond" w:hAnsi="Garamond"/>
          <w:bCs/>
        </w:rPr>
        <w:t>ho</w:t>
      </w:r>
      <w:r w:rsidRPr="00002CF7">
        <w:rPr>
          <w:rFonts w:ascii="Garamond" w:hAnsi="Garamond"/>
          <w:bCs/>
        </w:rPr>
        <w:t>ž termín bude stanoven dle počtu přihlášek.</w:t>
      </w: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t>Osobní údaje poskytnuté uchazečem v rámci přihlášky budou zpracovávány po dobu výběrového řízení.</w:t>
      </w:r>
    </w:p>
    <w:p w:rsidR="00E9785E" w:rsidRPr="00002CF7" w:rsidRDefault="00E9785E" w:rsidP="00E9785E">
      <w:pPr>
        <w:pStyle w:val="Zkladntext"/>
        <w:rPr>
          <w:rFonts w:ascii="Garamond" w:hAnsi="Garamond"/>
          <w:bCs/>
          <w:sz w:val="26"/>
          <w:szCs w:val="26"/>
        </w:rPr>
      </w:pPr>
    </w:p>
    <w:p w:rsidR="00002CF7" w:rsidRPr="00002CF7" w:rsidRDefault="00002CF7" w:rsidP="00002CF7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Vyhlašovatel si vyhrazuje možnost zrušit nebo změnit termín výběrového řízení kdykoliv v jeho průběhu a současně možnost nevybrat žádného z uchazečů.</w:t>
      </w:r>
    </w:p>
    <w:p w:rsidR="00002CF7" w:rsidRPr="006A0C75" w:rsidRDefault="00002CF7" w:rsidP="00002CF7">
      <w:pPr>
        <w:ind w:left="397"/>
        <w:jc w:val="both"/>
        <w:rPr>
          <w:rFonts w:ascii="Garamond" w:hAnsi="Garamond"/>
        </w:rPr>
      </w:pPr>
    </w:p>
    <w:p w:rsidR="00002CF7" w:rsidRPr="006A0C75" w:rsidRDefault="00002CF7" w:rsidP="00002CF7">
      <w:pPr>
        <w:jc w:val="both"/>
        <w:rPr>
          <w:rFonts w:ascii="Garamond" w:hAnsi="Garamond"/>
        </w:rPr>
      </w:pPr>
    </w:p>
    <w:p w:rsidR="00243F49" w:rsidRPr="00002CF7" w:rsidRDefault="00243F49">
      <w:pPr>
        <w:jc w:val="both"/>
        <w:rPr>
          <w:rFonts w:ascii="Garamond" w:hAnsi="Garamond"/>
          <w:sz w:val="26"/>
          <w:szCs w:val="26"/>
        </w:rPr>
      </w:pPr>
    </w:p>
    <w:p w:rsidR="00243F49" w:rsidRPr="009E0F09" w:rsidRDefault="005F2955" w:rsidP="005F2955">
      <w:pPr>
        <w:pStyle w:val="Zkladntext"/>
        <w:jc w:val="left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JUDr. Ing. Lukáš Holenda</w:t>
      </w:r>
    </w:p>
    <w:p w:rsidR="000C3580" w:rsidRDefault="000C3580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pověřen výkonem funkce</w:t>
      </w:r>
    </w:p>
    <w:p w:rsidR="00243F49" w:rsidRPr="009E0F09" w:rsidRDefault="00243F49">
      <w:pPr>
        <w:pStyle w:val="Zkladntext"/>
        <w:rPr>
          <w:rFonts w:ascii="Garamond" w:hAnsi="Garamond"/>
        </w:rPr>
      </w:pPr>
      <w:r w:rsidRPr="009E0F09">
        <w:rPr>
          <w:rFonts w:ascii="Garamond" w:hAnsi="Garamond"/>
        </w:rPr>
        <w:t>místopředsed</w:t>
      </w:r>
      <w:r w:rsidR="000C3580">
        <w:rPr>
          <w:rFonts w:ascii="Garamond" w:hAnsi="Garamond"/>
        </w:rPr>
        <w:t>y</w:t>
      </w:r>
      <w:r w:rsidRPr="009E0F09">
        <w:rPr>
          <w:rFonts w:ascii="Garamond" w:hAnsi="Garamond"/>
        </w:rPr>
        <w:t xml:space="preserve"> okresního soudu</w:t>
      </w:r>
    </w:p>
    <w:sectPr w:rsidR="00243F49" w:rsidRPr="009E0F0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1C"/>
    <w:multiLevelType w:val="hybridMultilevel"/>
    <w:tmpl w:val="B29CBA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41AC9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96C46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026D8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6A200C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ED5C8DA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2370468"/>
    <w:multiLevelType w:val="hybridMultilevel"/>
    <w:tmpl w:val="5472F8E6"/>
    <w:lvl w:ilvl="0" w:tplc="8400790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D50E9"/>
    <w:multiLevelType w:val="hybridMultilevel"/>
    <w:tmpl w:val="7454528A"/>
    <w:lvl w:ilvl="0" w:tplc="B4DE2FD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8B66C9"/>
    <w:multiLevelType w:val="hybridMultilevel"/>
    <w:tmpl w:val="16DAE894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AB3"/>
    <w:multiLevelType w:val="hybridMultilevel"/>
    <w:tmpl w:val="2D1C0A0E"/>
    <w:lvl w:ilvl="0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73585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6"/>
    <w:rsid w:val="00002CF7"/>
    <w:rsid w:val="000A4C96"/>
    <w:rsid w:val="000C3580"/>
    <w:rsid w:val="00163994"/>
    <w:rsid w:val="0018357B"/>
    <w:rsid w:val="001B3CCC"/>
    <w:rsid w:val="00243F49"/>
    <w:rsid w:val="00416F3B"/>
    <w:rsid w:val="00447726"/>
    <w:rsid w:val="005F2955"/>
    <w:rsid w:val="00626DE5"/>
    <w:rsid w:val="007B40B2"/>
    <w:rsid w:val="00810420"/>
    <w:rsid w:val="00870361"/>
    <w:rsid w:val="00950764"/>
    <w:rsid w:val="009E0F09"/>
    <w:rsid w:val="00AF1DAD"/>
    <w:rsid w:val="00B62BDF"/>
    <w:rsid w:val="00C06C0D"/>
    <w:rsid w:val="00C63716"/>
    <w:rsid w:val="00CA2FBF"/>
    <w:rsid w:val="00CD0D10"/>
    <w:rsid w:val="00CF241B"/>
    <w:rsid w:val="00E9785E"/>
    <w:rsid w:val="00ED21DF"/>
    <w:rsid w:val="00ED6F9B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trava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2393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mailto:osostrava@osoud.ova.justice.cz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Gabryšová Věra</cp:lastModifiedBy>
  <cp:revision>5</cp:revision>
  <cp:lastPrinted>2017-06-21T07:17:00Z</cp:lastPrinted>
  <dcterms:created xsi:type="dcterms:W3CDTF">2019-06-12T15:23:00Z</dcterms:created>
  <dcterms:modified xsi:type="dcterms:W3CDTF">2019-06-14T05:26:00Z</dcterms:modified>
</cp:coreProperties>
</file>