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82B0" w14:textId="77777777" w:rsidR="00896DB2" w:rsidRPr="00CC35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C35C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C35C7">
        <w:rPr>
          <w:rFonts w:ascii="Garamond" w:hAnsi="Garamond"/>
          <w:b/>
          <w:color w:val="000000"/>
          <w:sz w:val="36"/>
        </w:rPr>
        <w:t> </w:t>
      </w:r>
    </w:p>
    <w:p w14:paraId="24817BB9" w14:textId="77777777" w:rsidR="00896DB2" w:rsidRPr="00CC35C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C35C7">
        <w:rPr>
          <w:rFonts w:ascii="Garamond" w:hAnsi="Garamond"/>
          <w:color w:val="000000"/>
        </w:rPr>
        <w:t> U Soudu</w:t>
      </w:r>
      <w:r w:rsidR="00E930E4" w:rsidRPr="00CC35C7">
        <w:rPr>
          <w:rFonts w:ascii="Garamond" w:hAnsi="Garamond"/>
          <w:color w:val="000000"/>
        </w:rPr>
        <w:t xml:space="preserve"> 6187/4, 708 82 Ostrava-Poruba</w:t>
      </w:r>
    </w:p>
    <w:p w14:paraId="16741D42" w14:textId="77777777" w:rsidR="00896DB2" w:rsidRPr="00CC35C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C35C7">
        <w:rPr>
          <w:rFonts w:ascii="Garamond" w:hAnsi="Garamond"/>
          <w:color w:val="000000"/>
        </w:rPr>
        <w:t>tel.: 596 972 111,</w:t>
      </w:r>
      <w:r w:rsidR="00E930E4" w:rsidRPr="00CC35C7">
        <w:rPr>
          <w:rFonts w:ascii="Garamond" w:hAnsi="Garamond"/>
          <w:color w:val="000000"/>
        </w:rPr>
        <w:t xml:space="preserve"> fax: 596 972 801,</w:t>
      </w:r>
      <w:r w:rsidRPr="00CC35C7">
        <w:rPr>
          <w:rFonts w:ascii="Garamond" w:hAnsi="Garamond"/>
          <w:color w:val="000000"/>
        </w:rPr>
        <w:t xml:space="preserve"> e-mail: osostrava@osoud.ova.justice.cz, </w:t>
      </w:r>
      <w:r w:rsidRPr="00CC35C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C35C7" w14:paraId="53F77ED0" w14:textId="77777777" w:rsidTr="00401AD9">
        <w:tc>
          <w:tcPr>
            <w:tcW w:w="1123" w:type="pct"/>
            <w:tcMar>
              <w:bottom w:w="0" w:type="dxa"/>
            </w:tcMar>
          </w:tcPr>
          <w:p w14:paraId="7F933787" w14:textId="77777777" w:rsidR="00896DB2" w:rsidRPr="00CC35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35C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C35C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C62BFB" w14:textId="77777777" w:rsidR="00896DB2" w:rsidRPr="00CC35C7" w:rsidRDefault="00E930E4" w:rsidP="00401AD9">
            <w:pPr>
              <w:rPr>
                <w:rFonts w:ascii="Garamond" w:hAnsi="Garamond"/>
                <w:color w:val="000000"/>
              </w:rPr>
            </w:pPr>
            <w:r w:rsidRPr="00CC35C7">
              <w:rPr>
                <w:rFonts w:ascii="Garamond" w:hAnsi="Garamond"/>
                <w:color w:val="000000"/>
              </w:rPr>
              <w:t>0 Si 46/2024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92126D" w14:textId="41C198E4" w:rsidR="00873B33" w:rsidRPr="00CC35C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Vážený</w:t>
            </w:r>
            <w:r w:rsidR="00165C1D" w:rsidRPr="00CC35C7">
              <w:rPr>
                <w:rFonts w:ascii="Garamond" w:hAnsi="Garamond"/>
              </w:rPr>
              <w:t xml:space="preserve"> pan</w:t>
            </w:r>
          </w:p>
          <w:p w14:paraId="6CD9BC0F" w14:textId="70EB256E" w:rsidR="00FF4BEB" w:rsidRPr="00CC35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Šimon R</w:t>
            </w:r>
            <w:r w:rsidR="00CC35C7">
              <w:rPr>
                <w:rFonts w:ascii="Garamond" w:hAnsi="Garamond"/>
              </w:rPr>
              <w:t>.</w:t>
            </w:r>
          </w:p>
          <w:p w14:paraId="7B19FE46" w14:textId="273FF9EB" w:rsidR="00165C1D" w:rsidRPr="00CC35C7" w:rsidRDefault="00CC35C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78106AD4" w14:textId="77777777" w:rsidR="00670D1E" w:rsidRPr="00CC35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 xml:space="preserve"> </w:t>
            </w:r>
          </w:p>
          <w:p w14:paraId="28DF5010" w14:textId="77777777" w:rsidR="00670D1E" w:rsidRPr="00CC35C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 xml:space="preserve"> </w:t>
            </w:r>
          </w:p>
          <w:p w14:paraId="1A0F31D5" w14:textId="77777777" w:rsidR="00896DB2" w:rsidRPr="00CC35C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C35C7" w14:paraId="378D51D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C8C183" w14:textId="77777777" w:rsidR="00896DB2" w:rsidRPr="00CC35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35C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8B4912A" w14:textId="77777777" w:rsidR="00896DB2" w:rsidRPr="00CC35C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231B22E" w14:textId="77777777" w:rsidR="00896DB2" w:rsidRPr="00CC35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35C7" w14:paraId="17987C02" w14:textId="77777777" w:rsidTr="00401AD9">
        <w:tc>
          <w:tcPr>
            <w:tcW w:w="1123" w:type="pct"/>
            <w:tcMar>
              <w:top w:w="0" w:type="dxa"/>
            </w:tcMar>
          </w:tcPr>
          <w:p w14:paraId="4389C215" w14:textId="77777777" w:rsidR="00896DB2" w:rsidRPr="00CC35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35C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E767B6" w14:textId="77777777" w:rsidR="00896DB2" w:rsidRPr="00CC35C7" w:rsidRDefault="00BA6A0B" w:rsidP="00401AD9">
            <w:pPr>
              <w:rPr>
                <w:rFonts w:ascii="Garamond" w:hAnsi="Garamond"/>
                <w:color w:val="000000"/>
              </w:rPr>
            </w:pPr>
            <w:r w:rsidRPr="00CC35C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8280EA" w14:textId="77777777" w:rsidR="00896DB2" w:rsidRPr="00CC35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35C7" w14:paraId="4441806F" w14:textId="77777777" w:rsidTr="00401AD9">
        <w:tc>
          <w:tcPr>
            <w:tcW w:w="1123" w:type="pct"/>
            <w:tcMar>
              <w:top w:w="0" w:type="dxa"/>
            </w:tcMar>
          </w:tcPr>
          <w:p w14:paraId="4FDA1AE3" w14:textId="77777777" w:rsidR="00896DB2" w:rsidRPr="00CC35C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35C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D465F36" w14:textId="77777777" w:rsidR="00896DB2" w:rsidRPr="00CC35C7" w:rsidRDefault="00E930E4" w:rsidP="00401AD9">
            <w:pPr>
              <w:rPr>
                <w:rFonts w:ascii="Garamond" w:hAnsi="Garamond"/>
                <w:color w:val="000000"/>
              </w:rPr>
            </w:pPr>
            <w:r w:rsidRPr="00CC35C7">
              <w:rPr>
                <w:rFonts w:ascii="Garamond" w:hAnsi="Garamond"/>
                <w:color w:val="000000"/>
              </w:rPr>
              <w:t>22.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FBF9846" w14:textId="77777777" w:rsidR="00896DB2" w:rsidRPr="00CC35C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FE8F559" w14:textId="77777777" w:rsidR="00896DB2" w:rsidRPr="00CC35C7" w:rsidRDefault="00896DB2" w:rsidP="00896DB2">
      <w:pPr>
        <w:rPr>
          <w:rFonts w:ascii="Garamond" w:hAnsi="Garamond"/>
          <w:color w:val="000000"/>
        </w:rPr>
      </w:pPr>
    </w:p>
    <w:p w14:paraId="471914B3" w14:textId="77777777" w:rsidR="00896DB2" w:rsidRPr="00CC35C7" w:rsidRDefault="00896DB2" w:rsidP="00896DB2">
      <w:pPr>
        <w:rPr>
          <w:rFonts w:ascii="Garamond" w:hAnsi="Garamond"/>
          <w:color w:val="000000"/>
        </w:rPr>
      </w:pPr>
    </w:p>
    <w:p w14:paraId="283BE7CD" w14:textId="46EFED70" w:rsidR="00896DB2" w:rsidRPr="00CC35C7" w:rsidRDefault="00896DB2" w:rsidP="00E930E4">
      <w:pPr>
        <w:jc w:val="both"/>
        <w:rPr>
          <w:rFonts w:ascii="Garamond" w:hAnsi="Garamond"/>
          <w:color w:val="000000"/>
        </w:rPr>
      </w:pPr>
      <w:r w:rsidRPr="00CC35C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279D8" w:rsidRPr="00CC35C7">
        <w:rPr>
          <w:rFonts w:ascii="Garamond" w:hAnsi="Garamond"/>
          <w:b/>
          <w:color w:val="000000"/>
        </w:rPr>
        <w:t>,</w:t>
      </w:r>
      <w:r w:rsidRPr="00CC35C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C35C7">
        <w:rPr>
          <w:rFonts w:ascii="Garamond" w:hAnsi="Garamond"/>
          <w:color w:val="000000"/>
        </w:rPr>
        <w:t xml:space="preserve"> </w:t>
      </w:r>
    </w:p>
    <w:p w14:paraId="1D3875F9" w14:textId="77777777" w:rsidR="002B20C2" w:rsidRPr="00CC35C7" w:rsidRDefault="002B20C2" w:rsidP="00E930E4">
      <w:pPr>
        <w:jc w:val="both"/>
        <w:rPr>
          <w:rFonts w:ascii="Garamond" w:hAnsi="Garamond"/>
          <w:color w:val="000000"/>
        </w:rPr>
      </w:pPr>
    </w:p>
    <w:p w14:paraId="1A128469" w14:textId="40D20968" w:rsidR="005B440A" w:rsidRPr="00CC35C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C35C7">
        <w:rPr>
          <w:rFonts w:ascii="Garamond" w:hAnsi="Garamond"/>
          <w:color w:val="000000"/>
        </w:rPr>
        <w:t>Vážený</w:t>
      </w:r>
      <w:r w:rsidR="007F7A2E" w:rsidRPr="00CC35C7">
        <w:rPr>
          <w:rFonts w:ascii="Garamond" w:hAnsi="Garamond"/>
          <w:color w:val="000000"/>
        </w:rPr>
        <w:t xml:space="preserve"> pane R</w:t>
      </w:r>
      <w:r w:rsidR="00CC35C7">
        <w:rPr>
          <w:rFonts w:ascii="Garamond" w:hAnsi="Garamond"/>
          <w:color w:val="000000"/>
        </w:rPr>
        <w:t>.</w:t>
      </w:r>
      <w:r w:rsidR="00512183" w:rsidRPr="00CC35C7">
        <w:rPr>
          <w:rFonts w:ascii="Garamond" w:hAnsi="Garamond"/>
        </w:rPr>
        <w:t>,</w:t>
      </w:r>
    </w:p>
    <w:p w14:paraId="536E7767" w14:textId="014C9734" w:rsidR="005B440A" w:rsidRPr="00CC35C7" w:rsidRDefault="00896DB2" w:rsidP="007F7A2E">
      <w:pPr>
        <w:tabs>
          <w:tab w:val="left" w:leader="dot" w:pos="5670"/>
        </w:tabs>
        <w:spacing w:after="120"/>
        <w:jc w:val="both"/>
        <w:rPr>
          <w:rFonts w:ascii="Garamond" w:hAnsi="Garamond"/>
          <w:color w:val="000000"/>
        </w:rPr>
      </w:pPr>
      <w:r w:rsidRPr="00CC35C7">
        <w:rPr>
          <w:rFonts w:ascii="Garamond" w:hAnsi="Garamond"/>
          <w:color w:val="000000"/>
        </w:rPr>
        <w:t xml:space="preserve">Okresní soud v Ostravě obdržel dne </w:t>
      </w:r>
      <w:r w:rsidR="00CC6E1B" w:rsidRPr="00CC35C7">
        <w:rPr>
          <w:rFonts w:ascii="Garamond" w:hAnsi="Garamond"/>
          <w:color w:val="000000"/>
        </w:rPr>
        <w:t xml:space="preserve">19. ledna 2024 </w:t>
      </w:r>
      <w:r w:rsidRPr="00CC35C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7F7A2E" w:rsidRPr="00CC35C7">
        <w:rPr>
          <w:rFonts w:ascii="Garamond" w:hAnsi="Garamond"/>
        </w:rPr>
        <w:t>anonymizované kopie obžaloby podané dne 11.</w:t>
      </w:r>
      <w:r w:rsidR="00165C1D" w:rsidRPr="00CC35C7">
        <w:rPr>
          <w:rFonts w:ascii="Garamond" w:hAnsi="Garamond"/>
        </w:rPr>
        <w:t xml:space="preserve"> </w:t>
      </w:r>
      <w:r w:rsidR="007F7A2E" w:rsidRPr="00CC35C7">
        <w:rPr>
          <w:rFonts w:ascii="Garamond" w:hAnsi="Garamond"/>
        </w:rPr>
        <w:t>9.</w:t>
      </w:r>
      <w:r w:rsidR="00165C1D" w:rsidRPr="00CC35C7">
        <w:rPr>
          <w:rFonts w:ascii="Garamond" w:hAnsi="Garamond"/>
        </w:rPr>
        <w:t xml:space="preserve"> </w:t>
      </w:r>
      <w:r w:rsidR="007F7A2E" w:rsidRPr="00CC35C7">
        <w:rPr>
          <w:rFonts w:ascii="Garamond" w:hAnsi="Garamond"/>
        </w:rPr>
        <w:t>2023 k Okresnímu soudu v Ostravě v trestní věci evidované u Okresního soudu v Ostravě pod spisovou značkou 1 T 55/2023 a poskytnutí anonymizované kopie usnesení o zastavení trestního stíhání vydaného dne 2.</w:t>
      </w:r>
      <w:r w:rsidR="008279D8" w:rsidRPr="00CC35C7">
        <w:rPr>
          <w:rFonts w:ascii="Garamond" w:hAnsi="Garamond"/>
        </w:rPr>
        <w:t xml:space="preserve"> </w:t>
      </w:r>
      <w:r w:rsidR="007F7A2E" w:rsidRPr="00CC35C7">
        <w:rPr>
          <w:rFonts w:ascii="Garamond" w:hAnsi="Garamond"/>
        </w:rPr>
        <w:t>10.</w:t>
      </w:r>
      <w:r w:rsidR="008279D8" w:rsidRPr="00CC35C7">
        <w:rPr>
          <w:rFonts w:ascii="Garamond" w:hAnsi="Garamond"/>
        </w:rPr>
        <w:t xml:space="preserve"> </w:t>
      </w:r>
      <w:r w:rsidR="007F7A2E" w:rsidRPr="00CC35C7">
        <w:rPr>
          <w:rFonts w:ascii="Garamond" w:hAnsi="Garamond"/>
        </w:rPr>
        <w:t>2023 v téže trestní věci.</w:t>
      </w:r>
    </w:p>
    <w:p w14:paraId="4FE77A4A" w14:textId="1F204680" w:rsidR="005B440A" w:rsidRPr="00CC35C7" w:rsidRDefault="00896DB2" w:rsidP="007F7A2E">
      <w:pPr>
        <w:spacing w:after="120"/>
        <w:jc w:val="both"/>
        <w:rPr>
          <w:rFonts w:ascii="Garamond" w:hAnsi="Garamond"/>
          <w:color w:val="000000"/>
        </w:rPr>
      </w:pPr>
      <w:r w:rsidRPr="00CC35C7">
        <w:rPr>
          <w:rFonts w:ascii="Garamond" w:hAnsi="Garamond"/>
          <w:color w:val="000000"/>
        </w:rPr>
        <w:t xml:space="preserve">V souladu s § 14 odst. 5 písm. d) </w:t>
      </w:r>
      <w:r w:rsidR="00586CB4" w:rsidRPr="00CC35C7">
        <w:rPr>
          <w:rFonts w:ascii="Garamond" w:hAnsi="Garamond"/>
          <w:color w:val="000000"/>
        </w:rPr>
        <w:t>InfZ</w:t>
      </w:r>
      <w:r w:rsidRPr="00CC35C7">
        <w:rPr>
          <w:rFonts w:ascii="Garamond" w:hAnsi="Garamond"/>
          <w:color w:val="000000"/>
        </w:rPr>
        <w:t xml:space="preserve"> vyhovuji</w:t>
      </w:r>
      <w:r w:rsidRPr="00CC35C7">
        <w:rPr>
          <w:rFonts w:ascii="Garamond" w:hAnsi="Garamond"/>
          <w:b/>
          <w:color w:val="000000"/>
        </w:rPr>
        <w:t xml:space="preserve"> </w:t>
      </w:r>
      <w:r w:rsidRPr="00CC35C7">
        <w:rPr>
          <w:rFonts w:ascii="Garamond" w:hAnsi="Garamond"/>
          <w:color w:val="000000"/>
        </w:rPr>
        <w:t>V</w:t>
      </w:r>
      <w:r w:rsidR="005B440A" w:rsidRPr="00CC35C7">
        <w:rPr>
          <w:rFonts w:ascii="Garamond" w:hAnsi="Garamond"/>
          <w:color w:val="000000"/>
        </w:rPr>
        <w:t>aší žádosti a v příloze zasílám</w:t>
      </w:r>
      <w:r w:rsidR="007F7A2E" w:rsidRPr="00CC35C7">
        <w:rPr>
          <w:rFonts w:ascii="Garamond" w:hAnsi="Garamond"/>
          <w:color w:val="000000"/>
        </w:rPr>
        <w:t xml:space="preserve"> anonymizovanou verzi usnesení Okresního soudu v Ostravě č. j.</w:t>
      </w:r>
      <w:r w:rsidR="00165C1D" w:rsidRPr="00CC35C7">
        <w:rPr>
          <w:rFonts w:ascii="Garamond" w:hAnsi="Garamond"/>
          <w:color w:val="000000"/>
        </w:rPr>
        <w:t xml:space="preserve"> 1 T 55/2023-492</w:t>
      </w:r>
      <w:r w:rsidR="007F7A2E" w:rsidRPr="00CC35C7">
        <w:rPr>
          <w:rFonts w:ascii="Garamond" w:hAnsi="Garamond"/>
          <w:color w:val="000000"/>
        </w:rPr>
        <w:t xml:space="preserve"> ze dne</w:t>
      </w:r>
      <w:r w:rsidR="00165C1D" w:rsidRPr="00CC35C7">
        <w:rPr>
          <w:rFonts w:ascii="Garamond" w:hAnsi="Garamond"/>
          <w:color w:val="000000"/>
        </w:rPr>
        <w:t xml:space="preserve"> 2. 10. 2023</w:t>
      </w:r>
      <w:r w:rsidR="007F7A2E" w:rsidRPr="00CC35C7">
        <w:rPr>
          <w:rFonts w:ascii="Garamond" w:hAnsi="Garamond"/>
          <w:color w:val="000000"/>
        </w:rPr>
        <w:t xml:space="preserve"> a</w:t>
      </w:r>
      <w:r w:rsidR="00165C1D" w:rsidRPr="00CC35C7">
        <w:rPr>
          <w:rFonts w:ascii="Garamond" w:hAnsi="Garamond"/>
          <w:color w:val="000000"/>
        </w:rPr>
        <w:t> </w:t>
      </w:r>
      <w:r w:rsidR="007F7A2E" w:rsidRPr="00CC35C7">
        <w:rPr>
          <w:rFonts w:ascii="Garamond" w:hAnsi="Garamond"/>
          <w:color w:val="000000"/>
        </w:rPr>
        <w:t>anonymizovanou verz</w:t>
      </w:r>
      <w:r w:rsidR="00165C1D" w:rsidRPr="00CC35C7">
        <w:rPr>
          <w:rFonts w:ascii="Garamond" w:hAnsi="Garamond"/>
          <w:color w:val="000000"/>
        </w:rPr>
        <w:t>i</w:t>
      </w:r>
      <w:r w:rsidR="007F7A2E" w:rsidRPr="00CC35C7">
        <w:rPr>
          <w:rFonts w:ascii="Garamond" w:hAnsi="Garamond"/>
          <w:color w:val="000000"/>
        </w:rPr>
        <w:t xml:space="preserve"> obžaloby Okresního státního zastupitelství v Ostravě č. j.</w:t>
      </w:r>
      <w:r w:rsidR="00165C1D" w:rsidRPr="00CC35C7">
        <w:rPr>
          <w:rFonts w:ascii="Garamond" w:hAnsi="Garamond"/>
          <w:color w:val="000000"/>
        </w:rPr>
        <w:t xml:space="preserve"> 12 ZT 58/2023-34</w:t>
      </w:r>
      <w:r w:rsidR="007F7A2E" w:rsidRPr="00CC35C7">
        <w:rPr>
          <w:rFonts w:ascii="Garamond" w:hAnsi="Garamond"/>
          <w:color w:val="000000"/>
        </w:rPr>
        <w:t xml:space="preserve"> ze dne 6. 9. 2023.</w:t>
      </w:r>
    </w:p>
    <w:p w14:paraId="2BE91B3D" w14:textId="77777777" w:rsidR="005B440A" w:rsidRPr="00CC35C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C35C7">
        <w:rPr>
          <w:rFonts w:ascii="Garamond" w:hAnsi="Garamond"/>
          <w:color w:val="000000"/>
        </w:rPr>
        <w:t>S</w:t>
      </w:r>
      <w:r w:rsidR="005B440A" w:rsidRPr="00CC35C7">
        <w:rPr>
          <w:rFonts w:ascii="Garamond" w:hAnsi="Garamond"/>
          <w:color w:val="000000"/>
        </w:rPr>
        <w:t> </w:t>
      </w:r>
      <w:r w:rsidRPr="00CC35C7">
        <w:rPr>
          <w:rFonts w:ascii="Garamond" w:hAnsi="Garamond"/>
          <w:color w:val="000000"/>
        </w:rPr>
        <w:t>pozdrav</w:t>
      </w:r>
      <w:r w:rsidR="005B440A" w:rsidRPr="00CC35C7">
        <w:rPr>
          <w:rFonts w:ascii="Garamond" w:hAnsi="Garamond"/>
          <w:color w:val="000000"/>
        </w:rPr>
        <w:t>em</w:t>
      </w:r>
    </w:p>
    <w:p w14:paraId="28C6B5EC" w14:textId="77777777" w:rsidR="005B440A" w:rsidRPr="00CC35C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C35C7" w14:paraId="658D1B8C" w14:textId="77777777" w:rsidTr="00047ED5">
        <w:tc>
          <w:tcPr>
            <w:tcW w:w="4048" w:type="dxa"/>
            <w:hideMark/>
          </w:tcPr>
          <w:p w14:paraId="6A3DF281" w14:textId="77777777" w:rsidR="00047ED5" w:rsidRPr="00CC35C7" w:rsidRDefault="00BA6A0B">
            <w:pPr>
              <w:widowControl w:val="0"/>
              <w:rPr>
                <w:rFonts w:ascii="Garamond" w:hAnsi="Garamond"/>
              </w:rPr>
            </w:pPr>
            <w:r w:rsidRPr="00CC35C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C35C7" w14:paraId="0D998E0D" w14:textId="77777777" w:rsidTr="00047ED5">
        <w:tc>
          <w:tcPr>
            <w:tcW w:w="4048" w:type="dxa"/>
            <w:hideMark/>
          </w:tcPr>
          <w:p w14:paraId="7166BE25" w14:textId="0F76714E" w:rsidR="00047ED5" w:rsidRPr="00CC35C7" w:rsidRDefault="00165C1D">
            <w:pPr>
              <w:widowControl w:val="0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vyšší soudní úřednice</w:t>
            </w:r>
          </w:p>
        </w:tc>
      </w:tr>
      <w:tr w:rsidR="00047ED5" w:rsidRPr="00CC35C7" w14:paraId="19D8BD8C" w14:textId="77777777" w:rsidTr="00047ED5">
        <w:tc>
          <w:tcPr>
            <w:tcW w:w="4048" w:type="dxa"/>
            <w:hideMark/>
          </w:tcPr>
          <w:p w14:paraId="56EB3EE5" w14:textId="77777777" w:rsidR="00047ED5" w:rsidRPr="00CC35C7" w:rsidRDefault="00047ED5">
            <w:pPr>
              <w:widowControl w:val="0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C35C7" w14:paraId="489187E5" w14:textId="77777777" w:rsidTr="00047ED5">
        <w:tc>
          <w:tcPr>
            <w:tcW w:w="4048" w:type="dxa"/>
            <w:hideMark/>
          </w:tcPr>
          <w:p w14:paraId="2AEC5BFB" w14:textId="77777777" w:rsidR="00047ED5" w:rsidRPr="00CC35C7" w:rsidRDefault="00047ED5">
            <w:pPr>
              <w:widowControl w:val="0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C35C7" w14:paraId="21638CDB" w14:textId="77777777" w:rsidTr="00047ED5">
        <w:tc>
          <w:tcPr>
            <w:tcW w:w="4048" w:type="dxa"/>
            <w:hideMark/>
          </w:tcPr>
          <w:p w14:paraId="1217429F" w14:textId="77777777" w:rsidR="00047ED5" w:rsidRPr="00CC35C7" w:rsidRDefault="00047ED5">
            <w:pPr>
              <w:widowControl w:val="0"/>
              <w:rPr>
                <w:rFonts w:ascii="Garamond" w:hAnsi="Garamond"/>
              </w:rPr>
            </w:pPr>
            <w:r w:rsidRPr="00CC35C7">
              <w:rPr>
                <w:rFonts w:ascii="Garamond" w:hAnsi="Garamond"/>
              </w:rPr>
              <w:t>přístupu k informacím</w:t>
            </w:r>
          </w:p>
        </w:tc>
      </w:tr>
    </w:tbl>
    <w:p w14:paraId="031F5ECA" w14:textId="77777777" w:rsidR="00896DB2" w:rsidRPr="00CC35C7" w:rsidRDefault="00896DB2" w:rsidP="00896DB2">
      <w:pPr>
        <w:rPr>
          <w:b/>
          <w:color w:val="000000"/>
        </w:rPr>
      </w:pPr>
    </w:p>
    <w:p w14:paraId="65842BD2" w14:textId="77777777" w:rsidR="00896DB2" w:rsidRPr="00CC35C7" w:rsidRDefault="00896DB2" w:rsidP="00896DB2">
      <w:pPr>
        <w:rPr>
          <w:b/>
          <w:color w:val="000000"/>
        </w:rPr>
      </w:pPr>
    </w:p>
    <w:p w14:paraId="1A91F93A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6D12D9B2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07366147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4C3E8B94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167D7BBE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6700ECBB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2986B16E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2F51873A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65BD93BC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41D73785" w14:textId="77777777" w:rsidR="00E930E4" w:rsidRPr="00CC35C7" w:rsidRDefault="00E930E4" w:rsidP="00896DB2">
      <w:pPr>
        <w:rPr>
          <w:rFonts w:ascii="Garamond" w:hAnsi="Garamond"/>
          <w:b/>
          <w:color w:val="000000"/>
        </w:rPr>
      </w:pPr>
    </w:p>
    <w:p w14:paraId="7879C9BF" w14:textId="77777777" w:rsidR="00896DB2" w:rsidRPr="00CC35C7" w:rsidRDefault="00974F7F" w:rsidP="00896DB2">
      <w:pPr>
        <w:rPr>
          <w:rFonts w:ascii="Garamond" w:hAnsi="Garamond"/>
          <w:b/>
          <w:color w:val="000000"/>
        </w:rPr>
      </w:pPr>
      <w:r w:rsidRPr="00CC35C7">
        <w:rPr>
          <w:rFonts w:ascii="Garamond" w:hAnsi="Garamond"/>
          <w:b/>
          <w:color w:val="000000"/>
        </w:rPr>
        <w:t>Přílohy</w:t>
      </w:r>
    </w:p>
    <w:p w14:paraId="3A2B2B90" w14:textId="78757882" w:rsidR="00165C1D" w:rsidRPr="00CC35C7" w:rsidRDefault="00165C1D" w:rsidP="00165C1D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C35C7">
        <w:rPr>
          <w:rFonts w:ascii="Garamond" w:hAnsi="Garamond"/>
          <w:color w:val="000000"/>
        </w:rPr>
        <w:t>anonymizované usnesení Okresního soudu v Ostravě č. j. 1 T 55/2023-492 ze dne 2. 10.  2023</w:t>
      </w:r>
    </w:p>
    <w:p w14:paraId="41EEA189" w14:textId="4373B6C6" w:rsidR="00165C1D" w:rsidRPr="00CC35C7" w:rsidRDefault="00165C1D" w:rsidP="00165C1D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CC35C7">
        <w:rPr>
          <w:rFonts w:ascii="Garamond" w:hAnsi="Garamond"/>
          <w:color w:val="000000"/>
        </w:rPr>
        <w:t>anonymizovaná obžaloba Okresního státního zastupitelství v Ostravě č. j. 12 ZT 58/2023-34 ze dne 6. 9. 2023</w:t>
      </w:r>
    </w:p>
    <w:p w14:paraId="733D9BD2" w14:textId="77777777" w:rsidR="00010725" w:rsidRPr="00CC35C7" w:rsidRDefault="00010725" w:rsidP="00165C1D">
      <w:pPr>
        <w:jc w:val="both"/>
      </w:pPr>
      <w:r w:rsidRPr="00CC35C7">
        <w:t xml:space="preserve"> </w:t>
      </w:r>
    </w:p>
    <w:sectPr w:rsidR="00010725" w:rsidRPr="00CC35C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BA3A" w14:textId="77777777" w:rsidR="00E47086" w:rsidRDefault="00E47086">
      <w:r>
        <w:separator/>
      </w:r>
    </w:p>
  </w:endnote>
  <w:endnote w:type="continuationSeparator" w:id="0">
    <w:p w14:paraId="0A84914D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F71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143348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B692" w14:textId="77777777" w:rsidR="00E47086" w:rsidRDefault="00E47086">
      <w:r>
        <w:separator/>
      </w:r>
    </w:p>
  </w:footnote>
  <w:footnote w:type="continuationSeparator" w:id="0">
    <w:p w14:paraId="0FD56A57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5A10" w14:textId="3B134B9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46/2024</w:t>
    </w:r>
    <w:r w:rsidRPr="00943455">
      <w:rPr>
        <w:rFonts w:ascii="Garamond" w:hAnsi="Garamond"/>
      </w:rPr>
      <w:t>-</w:t>
    </w:r>
    <w:r w:rsidR="00165C1D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60301"/>
    <w:multiLevelType w:val="hybridMultilevel"/>
    <w:tmpl w:val="1BE81BFC"/>
    <w:lvl w:ilvl="0" w:tplc="D3AC09D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2 07:51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65C1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F7A2E"/>
    <w:rsid w:val="008279D8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35C7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81F27"/>
  <w14:defaultImageDpi w14:val="0"/>
  <w15:docId w15:val="{9615698C-AE81-4148-9AB7-EE25B63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258</Words>
  <Characters>1350</Characters>
  <Application>Microsoft Office Word</Application>
  <DocSecurity>0</DocSecurity>
  <Lines>11</Lines>
  <Paragraphs>3</Paragraphs>
  <ScaleCrop>false</ScaleCrop>
  <Company>CCA Systems a.s.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2024-01-22T07:24:00Z</cp:lastPrinted>
  <dcterms:created xsi:type="dcterms:W3CDTF">2024-01-22T07:26:00Z</dcterms:created>
  <dcterms:modified xsi:type="dcterms:W3CDTF">2024-01-23T05:39:00Z</dcterms:modified>
</cp:coreProperties>
</file>