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BC99" w14:textId="77777777" w:rsidR="00896DB2" w:rsidRPr="00DC58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C58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C58D3">
        <w:rPr>
          <w:rFonts w:ascii="Garamond" w:hAnsi="Garamond"/>
          <w:b/>
          <w:color w:val="000000"/>
          <w:sz w:val="36"/>
        </w:rPr>
        <w:t> </w:t>
      </w:r>
    </w:p>
    <w:p w14:paraId="6B00173E" w14:textId="77777777" w:rsidR="00896DB2" w:rsidRPr="00DC58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C58D3">
        <w:rPr>
          <w:rFonts w:ascii="Garamond" w:hAnsi="Garamond"/>
          <w:color w:val="000000"/>
        </w:rPr>
        <w:t> U Soudu</w:t>
      </w:r>
      <w:r w:rsidR="00E930E4" w:rsidRPr="00DC58D3">
        <w:rPr>
          <w:rFonts w:ascii="Garamond" w:hAnsi="Garamond"/>
          <w:color w:val="000000"/>
        </w:rPr>
        <w:t xml:space="preserve"> 6187/4, 708 82 Ostrava-Poruba</w:t>
      </w:r>
    </w:p>
    <w:p w14:paraId="7D88984F" w14:textId="77777777" w:rsidR="00896DB2" w:rsidRPr="00DC58D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C58D3">
        <w:rPr>
          <w:rFonts w:ascii="Garamond" w:hAnsi="Garamond"/>
          <w:color w:val="000000"/>
        </w:rPr>
        <w:t>tel.: 596 972 111,</w:t>
      </w:r>
      <w:r w:rsidR="00E930E4" w:rsidRPr="00DC58D3">
        <w:rPr>
          <w:rFonts w:ascii="Garamond" w:hAnsi="Garamond"/>
          <w:color w:val="000000"/>
        </w:rPr>
        <w:t xml:space="preserve"> fax: 596 972 801,</w:t>
      </w:r>
      <w:r w:rsidRPr="00DC58D3">
        <w:rPr>
          <w:rFonts w:ascii="Garamond" w:hAnsi="Garamond"/>
          <w:color w:val="000000"/>
        </w:rPr>
        <w:t xml:space="preserve"> e-mail: osostrava@osoud.ova.justice.cz, </w:t>
      </w:r>
      <w:r w:rsidRPr="00DC58D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DC58D3" w14:paraId="11A11B06" w14:textId="77777777" w:rsidTr="00401AD9">
        <w:tc>
          <w:tcPr>
            <w:tcW w:w="1123" w:type="pct"/>
            <w:tcMar>
              <w:bottom w:w="0" w:type="dxa"/>
            </w:tcMar>
          </w:tcPr>
          <w:p w14:paraId="7C481963" w14:textId="77777777" w:rsidR="00896DB2" w:rsidRPr="00DC58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8D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C58D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502F38E" w14:textId="77777777" w:rsidR="00896DB2" w:rsidRPr="00DC58D3" w:rsidRDefault="00E930E4" w:rsidP="00401AD9">
            <w:pPr>
              <w:rPr>
                <w:rFonts w:ascii="Garamond" w:hAnsi="Garamond"/>
                <w:color w:val="000000"/>
              </w:rPr>
            </w:pPr>
            <w:r w:rsidRPr="00DC58D3">
              <w:rPr>
                <w:rFonts w:ascii="Garamond" w:hAnsi="Garamond"/>
                <w:color w:val="000000"/>
              </w:rPr>
              <w:t>0 Si 815/2023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D4693E3" w14:textId="5AFA1035" w:rsidR="00873B33" w:rsidRPr="00DC58D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Vážený</w:t>
            </w:r>
            <w:r w:rsidR="00A33FC0" w:rsidRPr="00DC58D3">
              <w:rPr>
                <w:rFonts w:ascii="Garamond" w:hAnsi="Garamond"/>
              </w:rPr>
              <w:t xml:space="preserve"> pan</w:t>
            </w:r>
          </w:p>
          <w:p w14:paraId="67A42455" w14:textId="59F54B13" w:rsidR="00FF4BEB" w:rsidRPr="00DC58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Mgr. Bc. Pavel K</w:t>
            </w:r>
            <w:r w:rsidR="00F978CA" w:rsidRPr="00DC58D3">
              <w:rPr>
                <w:rFonts w:ascii="Garamond" w:hAnsi="Garamond"/>
              </w:rPr>
              <w:t>.</w:t>
            </w:r>
            <w:r w:rsidRPr="00DC58D3">
              <w:rPr>
                <w:rFonts w:ascii="Garamond" w:hAnsi="Garamond"/>
              </w:rPr>
              <w:t>, Ph.D., MBA</w:t>
            </w:r>
          </w:p>
          <w:p w14:paraId="2F258D3A" w14:textId="2934BB6A" w:rsidR="00670D1E" w:rsidRPr="00DC58D3" w:rsidRDefault="00F978CA" w:rsidP="00C06A7E">
            <w:pPr>
              <w:spacing w:line="240" w:lineRule="exact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XXXXX XXXXX</w:t>
            </w:r>
            <w:r w:rsidRPr="00DC58D3">
              <w:rPr>
                <w:rFonts w:ascii="Garamond" w:hAnsi="Garamond"/>
              </w:rPr>
              <w:br/>
              <w:t>XXXXX XXXXX</w:t>
            </w:r>
          </w:p>
          <w:p w14:paraId="4EA7ACE8" w14:textId="77777777" w:rsidR="00896DB2" w:rsidRPr="00DC58D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C58D3" w14:paraId="614A134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C966761" w14:textId="77777777" w:rsidR="00896DB2" w:rsidRPr="00DC58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8D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08E8E6" w14:textId="77777777" w:rsidR="00896DB2" w:rsidRPr="00DC58D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DBB8B7" w14:textId="77777777" w:rsidR="00896DB2" w:rsidRPr="00DC58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58D3" w14:paraId="34F42225" w14:textId="77777777" w:rsidTr="00401AD9">
        <w:tc>
          <w:tcPr>
            <w:tcW w:w="1123" w:type="pct"/>
            <w:tcMar>
              <w:top w:w="0" w:type="dxa"/>
            </w:tcMar>
          </w:tcPr>
          <w:p w14:paraId="71D37478" w14:textId="77777777" w:rsidR="00896DB2" w:rsidRPr="00DC58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8D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8281754" w14:textId="77777777" w:rsidR="00896DB2" w:rsidRPr="00DC58D3" w:rsidRDefault="00BA6A0B" w:rsidP="00401AD9">
            <w:pPr>
              <w:rPr>
                <w:rFonts w:ascii="Garamond" w:hAnsi="Garamond"/>
                <w:color w:val="000000"/>
              </w:rPr>
            </w:pPr>
            <w:r w:rsidRPr="00DC58D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513D58C" w14:textId="77777777" w:rsidR="00896DB2" w:rsidRPr="00DC58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58D3" w14:paraId="33339787" w14:textId="77777777" w:rsidTr="00401AD9">
        <w:tc>
          <w:tcPr>
            <w:tcW w:w="1123" w:type="pct"/>
            <w:tcMar>
              <w:top w:w="0" w:type="dxa"/>
            </w:tcMar>
          </w:tcPr>
          <w:p w14:paraId="14CEA775" w14:textId="77777777" w:rsidR="00896DB2" w:rsidRPr="00DC58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8D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FAE7F4" w14:textId="04B4E156" w:rsidR="00896DB2" w:rsidRPr="00DC58D3" w:rsidRDefault="00E930E4" w:rsidP="00401AD9">
            <w:pPr>
              <w:rPr>
                <w:rFonts w:ascii="Garamond" w:hAnsi="Garamond"/>
                <w:color w:val="000000"/>
              </w:rPr>
            </w:pPr>
            <w:r w:rsidRPr="00DC58D3">
              <w:rPr>
                <w:rFonts w:ascii="Garamond" w:hAnsi="Garamond"/>
                <w:color w:val="000000"/>
              </w:rPr>
              <w:t>2</w:t>
            </w:r>
            <w:r w:rsidR="005272E5" w:rsidRPr="00DC58D3">
              <w:rPr>
                <w:rFonts w:ascii="Garamond" w:hAnsi="Garamond"/>
                <w:color w:val="000000"/>
              </w:rPr>
              <w:t>7</w:t>
            </w:r>
            <w:r w:rsidRPr="00DC58D3">
              <w:rPr>
                <w:rFonts w:ascii="Garamond" w:hAnsi="Garamond"/>
                <w:color w:val="000000"/>
              </w:rPr>
              <w:t>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A15B2C" w14:textId="77777777" w:rsidR="00896DB2" w:rsidRPr="00DC58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D48E949" w14:textId="77777777" w:rsidR="00896DB2" w:rsidRPr="00DC58D3" w:rsidRDefault="00896DB2" w:rsidP="00896DB2">
      <w:pPr>
        <w:rPr>
          <w:rFonts w:ascii="Garamond" w:hAnsi="Garamond"/>
          <w:color w:val="000000"/>
        </w:rPr>
      </w:pPr>
    </w:p>
    <w:p w14:paraId="512A8E27" w14:textId="77777777" w:rsidR="00896DB2" w:rsidRPr="00DC58D3" w:rsidRDefault="00896DB2" w:rsidP="00896DB2">
      <w:pPr>
        <w:rPr>
          <w:rFonts w:ascii="Garamond" w:hAnsi="Garamond"/>
          <w:color w:val="000000"/>
        </w:rPr>
      </w:pPr>
    </w:p>
    <w:p w14:paraId="689C58F0" w14:textId="063C9E7F" w:rsidR="00896DB2" w:rsidRPr="00DC58D3" w:rsidRDefault="00896DB2" w:rsidP="00E930E4">
      <w:pPr>
        <w:jc w:val="both"/>
        <w:rPr>
          <w:rFonts w:ascii="Garamond" w:hAnsi="Garamond"/>
          <w:color w:val="000000"/>
        </w:rPr>
      </w:pPr>
      <w:r w:rsidRPr="00DC58D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33FC0" w:rsidRPr="00DC58D3">
        <w:rPr>
          <w:rFonts w:ascii="Garamond" w:hAnsi="Garamond"/>
          <w:b/>
          <w:color w:val="000000"/>
        </w:rPr>
        <w:t>,</w:t>
      </w:r>
      <w:r w:rsidRPr="00DC58D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C58D3">
        <w:rPr>
          <w:rFonts w:ascii="Garamond" w:hAnsi="Garamond"/>
          <w:color w:val="000000"/>
        </w:rPr>
        <w:t xml:space="preserve"> </w:t>
      </w:r>
    </w:p>
    <w:p w14:paraId="510CE92C" w14:textId="77777777" w:rsidR="002B20C2" w:rsidRPr="00DC58D3" w:rsidRDefault="002B20C2" w:rsidP="00E930E4">
      <w:pPr>
        <w:jc w:val="both"/>
        <w:rPr>
          <w:rFonts w:ascii="Garamond" w:hAnsi="Garamond"/>
          <w:color w:val="000000"/>
        </w:rPr>
      </w:pPr>
    </w:p>
    <w:p w14:paraId="775A0BBB" w14:textId="6317C947" w:rsidR="005B440A" w:rsidRPr="00DC58D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C58D3">
        <w:rPr>
          <w:rFonts w:ascii="Garamond" w:hAnsi="Garamond"/>
          <w:color w:val="000000"/>
        </w:rPr>
        <w:t>Vážený</w:t>
      </w:r>
      <w:r w:rsidR="00A33FC0" w:rsidRPr="00DC58D3">
        <w:rPr>
          <w:rFonts w:ascii="Garamond" w:hAnsi="Garamond"/>
          <w:color w:val="000000"/>
        </w:rPr>
        <w:t xml:space="preserve"> pane doktore</w:t>
      </w:r>
      <w:r w:rsidR="00512183" w:rsidRPr="00DC58D3">
        <w:rPr>
          <w:rFonts w:ascii="Garamond" w:hAnsi="Garamond"/>
        </w:rPr>
        <w:t>,</w:t>
      </w:r>
    </w:p>
    <w:p w14:paraId="54810177" w14:textId="0A405683" w:rsidR="005B440A" w:rsidRPr="00DC58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58D3">
        <w:rPr>
          <w:rFonts w:ascii="Garamond" w:hAnsi="Garamond"/>
          <w:color w:val="000000"/>
        </w:rPr>
        <w:t xml:space="preserve">Okresní soud v Ostravě obdržel dne </w:t>
      </w:r>
      <w:r w:rsidR="00CC6E1B" w:rsidRPr="00DC58D3">
        <w:rPr>
          <w:rFonts w:ascii="Garamond" w:hAnsi="Garamond"/>
          <w:color w:val="000000"/>
        </w:rPr>
        <w:t xml:space="preserve">21. listopadu 2023 </w:t>
      </w:r>
      <w:r w:rsidRPr="00DC58D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33FC0" w:rsidRPr="00DC58D3">
        <w:rPr>
          <w:rFonts w:ascii="Garamond" w:hAnsi="Garamond"/>
          <w:color w:val="000000"/>
        </w:rPr>
        <w:t>následujících informací:</w:t>
      </w:r>
    </w:p>
    <w:p w14:paraId="76DA0C37" w14:textId="2E270465" w:rsidR="00A33FC0" w:rsidRPr="00DC58D3" w:rsidRDefault="00A33FC0" w:rsidP="00A33FC0">
      <w:pPr>
        <w:spacing w:after="120"/>
        <w:jc w:val="both"/>
        <w:rPr>
          <w:rFonts w:ascii="Garamond" w:hAnsi="Garamond" w:cs="Garamond"/>
        </w:rPr>
      </w:pPr>
      <w:r w:rsidRPr="00DC58D3">
        <w:rPr>
          <w:rFonts w:ascii="Garamond" w:hAnsi="Garamond" w:cs="Garamond"/>
        </w:rPr>
        <w:t xml:space="preserve">1. </w:t>
      </w:r>
      <w:r w:rsidR="000E484C" w:rsidRPr="00DC58D3">
        <w:rPr>
          <w:rFonts w:ascii="Garamond" w:hAnsi="Garamond" w:cs="Garamond"/>
        </w:rPr>
        <w:t>Z</w:t>
      </w:r>
      <w:r w:rsidRPr="00DC58D3">
        <w:rPr>
          <w:rFonts w:ascii="Garamond" w:hAnsi="Garamond" w:cs="Garamond"/>
        </w:rPr>
        <w:t xml:space="preserve">da byly náklady trestního řízení, které byly uloženy k tíži obviněné (obžalované) osoby ve věci sp. zn. 74 T 110/2020, 4 T 67/2020, </w:t>
      </w:r>
      <w:r w:rsidR="000E484C" w:rsidRPr="00DC58D3">
        <w:rPr>
          <w:rFonts w:ascii="Garamond" w:hAnsi="Garamond" w:cs="Garamond"/>
        </w:rPr>
        <w:t>8 T 80/2019</w:t>
      </w:r>
      <w:r w:rsidRPr="00DC58D3">
        <w:rPr>
          <w:rFonts w:ascii="Garamond" w:hAnsi="Garamond" w:cs="Garamond"/>
        </w:rPr>
        <w:t xml:space="preserve"> obviněnou osobou (obžalovanou) uhrazeny?</w:t>
      </w:r>
    </w:p>
    <w:p w14:paraId="5762822A" w14:textId="3C815DD7" w:rsidR="00A33FC0" w:rsidRPr="00DC58D3" w:rsidRDefault="00A33FC0" w:rsidP="00A33FC0">
      <w:pPr>
        <w:spacing w:after="120"/>
        <w:jc w:val="both"/>
        <w:rPr>
          <w:rFonts w:ascii="Garamond" w:hAnsi="Garamond" w:cs="Garamond"/>
        </w:rPr>
      </w:pPr>
      <w:r w:rsidRPr="00DC58D3">
        <w:rPr>
          <w:rFonts w:ascii="Garamond" w:hAnsi="Garamond" w:cs="Garamond"/>
        </w:rPr>
        <w:t xml:space="preserve">2. </w:t>
      </w:r>
      <w:r w:rsidR="000E484C" w:rsidRPr="00DC58D3">
        <w:rPr>
          <w:rFonts w:ascii="Garamond" w:hAnsi="Garamond" w:cs="Garamond"/>
        </w:rPr>
        <w:t>P</w:t>
      </w:r>
      <w:r w:rsidRPr="00DC58D3">
        <w:rPr>
          <w:rFonts w:ascii="Garamond" w:hAnsi="Garamond" w:cs="Garamond"/>
        </w:rPr>
        <w:t>oskytnutí rozhodnutí (usnesení), kterým byla uložena v řízení sp. zn. 74 T 110/2020</w:t>
      </w:r>
      <w:r w:rsidR="000E484C" w:rsidRPr="00DC58D3">
        <w:rPr>
          <w:rFonts w:ascii="Garamond" w:hAnsi="Garamond" w:cs="Garamond"/>
        </w:rPr>
        <w:t>, 4 T 67/2020, 8 T 80/2019</w:t>
      </w:r>
      <w:r w:rsidRPr="00DC58D3">
        <w:rPr>
          <w:rFonts w:ascii="Garamond" w:hAnsi="Garamond" w:cs="Garamond"/>
        </w:rPr>
        <w:t xml:space="preserve"> povinnost uhradit náklady trestního řízení</w:t>
      </w:r>
      <w:r w:rsidR="000E484C" w:rsidRPr="00DC58D3">
        <w:rPr>
          <w:rFonts w:ascii="Garamond" w:hAnsi="Garamond" w:cs="Garamond"/>
        </w:rPr>
        <w:t>.</w:t>
      </w:r>
    </w:p>
    <w:p w14:paraId="61438BDF" w14:textId="0F7F9C8A" w:rsidR="00A33FC0" w:rsidRPr="00DC58D3" w:rsidRDefault="00A33FC0" w:rsidP="00A33FC0">
      <w:pPr>
        <w:spacing w:after="120"/>
        <w:jc w:val="both"/>
        <w:rPr>
          <w:rFonts w:ascii="Garamond" w:hAnsi="Garamond" w:cs="Garamond"/>
        </w:rPr>
      </w:pPr>
      <w:r w:rsidRPr="00DC58D3">
        <w:rPr>
          <w:rFonts w:ascii="Garamond" w:hAnsi="Garamond" w:cs="Garamond"/>
        </w:rPr>
        <w:t>3. Pokud tyto náklady (v řízení sp. zn. 74 T 110/2020</w:t>
      </w:r>
      <w:r w:rsidR="000E484C" w:rsidRPr="00DC58D3">
        <w:rPr>
          <w:rFonts w:ascii="Garamond" w:hAnsi="Garamond" w:cs="Garamond"/>
        </w:rPr>
        <w:t>, 4 T 67/2020, 8 T 80/2019</w:t>
      </w:r>
      <w:r w:rsidRPr="00DC58D3">
        <w:rPr>
          <w:rFonts w:ascii="Garamond" w:hAnsi="Garamond" w:cs="Garamond"/>
        </w:rPr>
        <w:t>) uhrazeny nebyly, jakým způsobem jsou tyto náklady vymáhány? Pokud prostřednictvím exekuce, žádá žadatel o</w:t>
      </w:r>
      <w:r w:rsidR="000E484C" w:rsidRPr="00DC58D3">
        <w:rPr>
          <w:rFonts w:ascii="Garamond" w:hAnsi="Garamond" w:cs="Garamond"/>
        </w:rPr>
        <w:t> </w:t>
      </w:r>
      <w:r w:rsidRPr="00DC58D3">
        <w:rPr>
          <w:rFonts w:ascii="Garamond" w:hAnsi="Garamond" w:cs="Garamond"/>
        </w:rPr>
        <w:t>poskytnutí spisové značky tohoto exekučního řízení</w:t>
      </w:r>
      <w:r w:rsidR="000E484C" w:rsidRPr="00DC58D3">
        <w:rPr>
          <w:rFonts w:ascii="Garamond" w:hAnsi="Garamond" w:cs="Garamond"/>
        </w:rPr>
        <w:t>.</w:t>
      </w:r>
    </w:p>
    <w:p w14:paraId="742207DF" w14:textId="7486B861" w:rsidR="005B440A" w:rsidRPr="00DC58D3" w:rsidRDefault="00896DB2" w:rsidP="00A33FC0">
      <w:pPr>
        <w:spacing w:after="120"/>
        <w:jc w:val="both"/>
        <w:rPr>
          <w:rFonts w:ascii="Garamond" w:hAnsi="Garamond"/>
          <w:color w:val="000000"/>
        </w:rPr>
      </w:pPr>
      <w:r w:rsidRPr="00DC58D3">
        <w:rPr>
          <w:rFonts w:ascii="Garamond" w:hAnsi="Garamond"/>
          <w:color w:val="000000"/>
        </w:rPr>
        <w:t xml:space="preserve">V souladu s § 14 odst. 5 písm. d) </w:t>
      </w:r>
      <w:r w:rsidR="00586CB4" w:rsidRPr="00DC58D3">
        <w:rPr>
          <w:rFonts w:ascii="Garamond" w:hAnsi="Garamond"/>
          <w:color w:val="000000"/>
        </w:rPr>
        <w:t>InfZ</w:t>
      </w:r>
      <w:r w:rsidRPr="00DC58D3">
        <w:rPr>
          <w:rFonts w:ascii="Garamond" w:hAnsi="Garamond"/>
          <w:color w:val="000000"/>
        </w:rPr>
        <w:t xml:space="preserve"> vyhovuji</w:t>
      </w:r>
      <w:r w:rsidRPr="00DC58D3">
        <w:rPr>
          <w:rFonts w:ascii="Garamond" w:hAnsi="Garamond"/>
          <w:b/>
          <w:color w:val="000000"/>
        </w:rPr>
        <w:t xml:space="preserve"> </w:t>
      </w:r>
      <w:r w:rsidRPr="00DC58D3">
        <w:rPr>
          <w:rFonts w:ascii="Garamond" w:hAnsi="Garamond"/>
          <w:color w:val="000000"/>
        </w:rPr>
        <w:t>V</w:t>
      </w:r>
      <w:r w:rsidR="005B440A" w:rsidRPr="00DC58D3">
        <w:rPr>
          <w:rFonts w:ascii="Garamond" w:hAnsi="Garamond"/>
          <w:color w:val="000000"/>
        </w:rPr>
        <w:t>aší žádosti a v příloze zasílám</w:t>
      </w:r>
      <w:r w:rsidR="000E484C" w:rsidRPr="00DC58D3">
        <w:rPr>
          <w:rFonts w:ascii="Garamond" w:hAnsi="Garamond"/>
          <w:color w:val="000000"/>
        </w:rPr>
        <w:t xml:space="preserve"> usnesení, kterými byla uložena povinnost uhradit náklady řízení</w:t>
      </w:r>
      <w:r w:rsidR="005272E5" w:rsidRPr="00DC58D3">
        <w:rPr>
          <w:rFonts w:ascii="Garamond" w:hAnsi="Garamond"/>
          <w:color w:val="000000"/>
        </w:rPr>
        <w:t>,</w:t>
      </w:r>
      <w:r w:rsidR="000E484C" w:rsidRPr="00DC58D3">
        <w:rPr>
          <w:rFonts w:ascii="Garamond" w:hAnsi="Garamond"/>
          <w:color w:val="000000"/>
        </w:rPr>
        <w:t xml:space="preserve"> a to v anonymizované podobě v souladu s</w:t>
      </w:r>
      <w:r w:rsidR="005272E5" w:rsidRPr="00DC58D3">
        <w:rPr>
          <w:rFonts w:ascii="Garamond" w:hAnsi="Garamond"/>
          <w:color w:val="000000"/>
        </w:rPr>
        <w:t> </w:t>
      </w:r>
      <w:r w:rsidR="000E484C" w:rsidRPr="00DC58D3">
        <w:rPr>
          <w:rFonts w:ascii="Garamond" w:hAnsi="Garamond"/>
          <w:color w:val="000000"/>
        </w:rPr>
        <w:t>§ 8a InfZ</w:t>
      </w:r>
      <w:r w:rsidR="005272E5" w:rsidRPr="00DC58D3">
        <w:rPr>
          <w:rFonts w:ascii="Garamond" w:hAnsi="Garamond"/>
          <w:color w:val="000000"/>
        </w:rPr>
        <w:t>. Dále sděluji, že po konzultaci s vymáhajícími úřednicemi zdejšího soudu bylo zjištěno, že předmětné pohledávky vzniklé ve výše uvedených řízeních jsou vymáhány právě prostřednictvím vymáhající úřednice, avšak dosud bezúspěšně a dlužník dobrovolně ničeho neuhradil.</w:t>
      </w:r>
    </w:p>
    <w:p w14:paraId="63802747" w14:textId="77777777" w:rsidR="005B440A" w:rsidRPr="00DC58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58D3">
        <w:rPr>
          <w:rFonts w:ascii="Garamond" w:hAnsi="Garamond"/>
          <w:color w:val="000000"/>
        </w:rPr>
        <w:t>S</w:t>
      </w:r>
      <w:r w:rsidR="005B440A" w:rsidRPr="00DC58D3">
        <w:rPr>
          <w:rFonts w:ascii="Garamond" w:hAnsi="Garamond"/>
          <w:color w:val="000000"/>
        </w:rPr>
        <w:t> </w:t>
      </w:r>
      <w:r w:rsidRPr="00DC58D3">
        <w:rPr>
          <w:rFonts w:ascii="Garamond" w:hAnsi="Garamond"/>
          <w:color w:val="000000"/>
        </w:rPr>
        <w:t>pozdrav</w:t>
      </w:r>
      <w:r w:rsidR="005B440A" w:rsidRPr="00DC58D3">
        <w:rPr>
          <w:rFonts w:ascii="Garamond" w:hAnsi="Garamond"/>
          <w:color w:val="000000"/>
        </w:rPr>
        <w:t>em</w:t>
      </w:r>
    </w:p>
    <w:p w14:paraId="466FBC57" w14:textId="77777777" w:rsidR="005B440A" w:rsidRPr="00DC58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C58D3" w14:paraId="58345750" w14:textId="77777777" w:rsidTr="00047ED5">
        <w:tc>
          <w:tcPr>
            <w:tcW w:w="4048" w:type="dxa"/>
            <w:hideMark/>
          </w:tcPr>
          <w:p w14:paraId="47991E83" w14:textId="77777777" w:rsidR="00047ED5" w:rsidRPr="00DC58D3" w:rsidRDefault="00BA6A0B">
            <w:pPr>
              <w:widowControl w:val="0"/>
              <w:rPr>
                <w:rFonts w:ascii="Garamond" w:hAnsi="Garamond"/>
              </w:rPr>
            </w:pPr>
            <w:r w:rsidRPr="00DC58D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DC58D3" w14:paraId="72D36B00" w14:textId="77777777" w:rsidTr="00047ED5">
        <w:tc>
          <w:tcPr>
            <w:tcW w:w="4048" w:type="dxa"/>
            <w:hideMark/>
          </w:tcPr>
          <w:p w14:paraId="6B067C17" w14:textId="5F94F11E" w:rsidR="00047ED5" w:rsidRPr="00DC58D3" w:rsidRDefault="00A33FC0">
            <w:pPr>
              <w:widowControl w:val="0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vyšší soudní úřednice</w:t>
            </w:r>
          </w:p>
        </w:tc>
      </w:tr>
      <w:tr w:rsidR="00047ED5" w:rsidRPr="00DC58D3" w14:paraId="6C3F4881" w14:textId="77777777" w:rsidTr="00047ED5">
        <w:tc>
          <w:tcPr>
            <w:tcW w:w="4048" w:type="dxa"/>
            <w:hideMark/>
          </w:tcPr>
          <w:p w14:paraId="33BCC787" w14:textId="77777777" w:rsidR="00047ED5" w:rsidRPr="00DC58D3" w:rsidRDefault="00047ED5">
            <w:pPr>
              <w:widowControl w:val="0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C58D3" w14:paraId="2B2DA195" w14:textId="77777777" w:rsidTr="00047ED5">
        <w:tc>
          <w:tcPr>
            <w:tcW w:w="4048" w:type="dxa"/>
            <w:hideMark/>
          </w:tcPr>
          <w:p w14:paraId="52CD5B1F" w14:textId="77777777" w:rsidR="00047ED5" w:rsidRPr="00DC58D3" w:rsidRDefault="00047ED5">
            <w:pPr>
              <w:widowControl w:val="0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C58D3" w14:paraId="656BDCDC" w14:textId="77777777" w:rsidTr="00047ED5">
        <w:tc>
          <w:tcPr>
            <w:tcW w:w="4048" w:type="dxa"/>
            <w:hideMark/>
          </w:tcPr>
          <w:p w14:paraId="109CAB7F" w14:textId="77777777" w:rsidR="00047ED5" w:rsidRPr="00DC58D3" w:rsidRDefault="00047ED5">
            <w:pPr>
              <w:widowControl w:val="0"/>
              <w:rPr>
                <w:rFonts w:ascii="Garamond" w:hAnsi="Garamond"/>
              </w:rPr>
            </w:pPr>
            <w:r w:rsidRPr="00DC58D3">
              <w:rPr>
                <w:rFonts w:ascii="Garamond" w:hAnsi="Garamond"/>
              </w:rPr>
              <w:t>přístupu k informacím</w:t>
            </w:r>
          </w:p>
        </w:tc>
      </w:tr>
    </w:tbl>
    <w:p w14:paraId="7604C6D3" w14:textId="77777777" w:rsidR="00896DB2" w:rsidRPr="00DC58D3" w:rsidRDefault="00896DB2" w:rsidP="00896DB2">
      <w:pPr>
        <w:rPr>
          <w:b/>
          <w:color w:val="000000"/>
        </w:rPr>
      </w:pPr>
    </w:p>
    <w:p w14:paraId="304C83DD" w14:textId="77777777" w:rsidR="00896DB2" w:rsidRPr="00DC58D3" w:rsidRDefault="00896DB2" w:rsidP="00896DB2">
      <w:pPr>
        <w:rPr>
          <w:b/>
          <w:color w:val="000000"/>
        </w:rPr>
      </w:pPr>
    </w:p>
    <w:p w14:paraId="026B8ED4" w14:textId="77777777" w:rsidR="00E930E4" w:rsidRPr="00DC58D3" w:rsidRDefault="00E930E4" w:rsidP="00896DB2">
      <w:pPr>
        <w:rPr>
          <w:rFonts w:ascii="Garamond" w:hAnsi="Garamond"/>
          <w:b/>
          <w:color w:val="000000"/>
        </w:rPr>
      </w:pPr>
    </w:p>
    <w:p w14:paraId="735310D0" w14:textId="77777777" w:rsidR="00E930E4" w:rsidRPr="00DC58D3" w:rsidRDefault="00E930E4" w:rsidP="00896DB2">
      <w:pPr>
        <w:rPr>
          <w:rFonts w:ascii="Garamond" w:hAnsi="Garamond"/>
          <w:b/>
          <w:color w:val="000000"/>
        </w:rPr>
      </w:pPr>
    </w:p>
    <w:p w14:paraId="54B8E570" w14:textId="77777777" w:rsidR="00E930E4" w:rsidRPr="00DC58D3" w:rsidRDefault="00E930E4" w:rsidP="00896DB2">
      <w:pPr>
        <w:rPr>
          <w:rFonts w:ascii="Garamond" w:hAnsi="Garamond"/>
          <w:b/>
          <w:color w:val="000000"/>
        </w:rPr>
      </w:pPr>
    </w:p>
    <w:p w14:paraId="5446DD6B" w14:textId="77777777" w:rsidR="00E930E4" w:rsidRPr="00DC58D3" w:rsidRDefault="00E930E4" w:rsidP="00896DB2">
      <w:pPr>
        <w:rPr>
          <w:rFonts w:ascii="Garamond" w:hAnsi="Garamond"/>
          <w:b/>
          <w:color w:val="000000"/>
        </w:rPr>
      </w:pPr>
    </w:p>
    <w:p w14:paraId="424EE8BE" w14:textId="77777777" w:rsidR="00E930E4" w:rsidRPr="00DC58D3" w:rsidRDefault="00E930E4" w:rsidP="00896DB2">
      <w:pPr>
        <w:rPr>
          <w:rFonts w:ascii="Garamond" w:hAnsi="Garamond"/>
          <w:b/>
          <w:color w:val="000000"/>
        </w:rPr>
      </w:pPr>
    </w:p>
    <w:p w14:paraId="68439744" w14:textId="4E94D07F" w:rsidR="00896DB2" w:rsidRPr="00DC58D3" w:rsidRDefault="00974F7F" w:rsidP="00896DB2">
      <w:pPr>
        <w:rPr>
          <w:rFonts w:ascii="Garamond" w:hAnsi="Garamond"/>
          <w:b/>
          <w:color w:val="000000"/>
        </w:rPr>
      </w:pPr>
      <w:r w:rsidRPr="00DC58D3">
        <w:rPr>
          <w:rFonts w:ascii="Garamond" w:hAnsi="Garamond"/>
          <w:b/>
          <w:color w:val="000000"/>
        </w:rPr>
        <w:t>Přílohy</w:t>
      </w:r>
    </w:p>
    <w:p w14:paraId="3E0F7BF1" w14:textId="556074D5" w:rsidR="005272E5" w:rsidRPr="00DC58D3" w:rsidRDefault="005272E5" w:rsidP="005272E5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DC58D3">
        <w:rPr>
          <w:rFonts w:ascii="Garamond" w:hAnsi="Garamond"/>
          <w:bCs/>
          <w:color w:val="000000"/>
        </w:rPr>
        <w:t>anonymizované usnesení Okresního soudu v Ostravě č. j. 74 T 110/2020-53 ze dne 7. 9. 2020</w:t>
      </w:r>
    </w:p>
    <w:p w14:paraId="43D1FDFD" w14:textId="6BABFEFF" w:rsidR="005272E5" w:rsidRPr="00DC58D3" w:rsidRDefault="005272E5" w:rsidP="005272E5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DC58D3">
        <w:rPr>
          <w:rFonts w:ascii="Garamond" w:hAnsi="Garamond"/>
          <w:bCs/>
          <w:color w:val="000000"/>
        </w:rPr>
        <w:t>anonymizované usnesení Okresního soudu v Ostravě č. j. 4 T 67/2020-40 ze dne 1. 6. 2020</w:t>
      </w:r>
    </w:p>
    <w:p w14:paraId="0EE38CFB" w14:textId="4D5EBBBD" w:rsidR="005272E5" w:rsidRPr="00DC58D3" w:rsidRDefault="005272E5" w:rsidP="005272E5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DC58D3">
        <w:rPr>
          <w:rFonts w:ascii="Garamond" w:hAnsi="Garamond"/>
          <w:bCs/>
          <w:color w:val="000000"/>
        </w:rPr>
        <w:t>anonymizované usnesení Okresního soudu v Ostravě č. j. 8 T 80/2019-120 ze dne 29. 8. 2019</w:t>
      </w:r>
    </w:p>
    <w:p w14:paraId="040EE82B" w14:textId="78B80B50" w:rsidR="00010725" w:rsidRPr="00DC58D3" w:rsidRDefault="005272E5" w:rsidP="005272E5">
      <w:pPr>
        <w:jc w:val="both"/>
        <w:rPr>
          <w:bCs/>
        </w:rPr>
      </w:pPr>
      <w:r w:rsidRPr="00DC58D3">
        <w:rPr>
          <w:bCs/>
        </w:rPr>
        <w:t xml:space="preserve"> </w:t>
      </w:r>
    </w:p>
    <w:sectPr w:rsidR="00010725" w:rsidRPr="00DC58D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68E9" w14:textId="77777777" w:rsidR="009725C9" w:rsidRDefault="009725C9">
      <w:r>
        <w:separator/>
      </w:r>
    </w:p>
  </w:endnote>
  <w:endnote w:type="continuationSeparator" w:id="0">
    <w:p w14:paraId="3320EDB6" w14:textId="77777777" w:rsidR="009725C9" w:rsidRDefault="0097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28C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F553DF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C031" w14:textId="77777777" w:rsidR="009725C9" w:rsidRDefault="009725C9">
      <w:r>
        <w:separator/>
      </w:r>
    </w:p>
  </w:footnote>
  <w:footnote w:type="continuationSeparator" w:id="0">
    <w:p w14:paraId="7AFFFA94" w14:textId="77777777" w:rsidR="009725C9" w:rsidRDefault="0097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2D00" w14:textId="441C9B8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815/2023</w:t>
    </w:r>
    <w:r w:rsidRPr="00943455">
      <w:rPr>
        <w:rFonts w:ascii="Garamond" w:hAnsi="Garamond"/>
      </w:rPr>
      <w:t>-</w:t>
    </w:r>
    <w:r w:rsidR="00A33FC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F5"/>
    <w:multiLevelType w:val="hybridMultilevel"/>
    <w:tmpl w:val="3084C27A"/>
    <w:lvl w:ilvl="0" w:tplc="C262CFBE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8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4 08:52:4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1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484C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272E5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608A3"/>
    <w:rsid w:val="00873B33"/>
    <w:rsid w:val="00896DB2"/>
    <w:rsid w:val="008970FE"/>
    <w:rsid w:val="008C78C0"/>
    <w:rsid w:val="00943455"/>
    <w:rsid w:val="009725C9"/>
    <w:rsid w:val="00974F7F"/>
    <w:rsid w:val="00A33FC0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C58D3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78CA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8D552"/>
  <w14:defaultImageDpi w14:val="0"/>
  <w15:docId w15:val="{F4A72B7B-6211-4D6D-8435-F87329EB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2023-11-24T08:57:00Z</cp:lastPrinted>
  <dcterms:created xsi:type="dcterms:W3CDTF">2023-11-24T08:58:00Z</dcterms:created>
  <dcterms:modified xsi:type="dcterms:W3CDTF">2023-11-27T05:31:00Z</dcterms:modified>
</cp:coreProperties>
</file>