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54248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4248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42481">
        <w:rPr>
          <w:rFonts w:ascii="Garamond" w:hAnsi="Garamond"/>
          <w:b/>
          <w:color w:val="000000"/>
          <w:sz w:val="36"/>
        </w:rPr>
        <w:t> </w:t>
      </w:r>
    </w:p>
    <w:p w:rsidR="00896DB2" w:rsidRPr="0054248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42481">
        <w:rPr>
          <w:rFonts w:ascii="Garamond" w:hAnsi="Garamond"/>
          <w:color w:val="000000"/>
        </w:rPr>
        <w:t> U Soudu</w:t>
      </w:r>
      <w:r w:rsidR="00E930E4" w:rsidRPr="00542481">
        <w:rPr>
          <w:rFonts w:ascii="Garamond" w:hAnsi="Garamond"/>
          <w:color w:val="000000"/>
        </w:rPr>
        <w:t xml:space="preserve"> 6187/4, 708 82 Ostrava-Poruba</w:t>
      </w:r>
    </w:p>
    <w:p w:rsidR="00896DB2" w:rsidRPr="0054248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42481">
        <w:rPr>
          <w:rFonts w:ascii="Garamond" w:hAnsi="Garamond"/>
          <w:color w:val="000000"/>
        </w:rPr>
        <w:t>tel.: 596 972 111,</w:t>
      </w:r>
      <w:r w:rsidR="00E930E4" w:rsidRPr="00542481">
        <w:rPr>
          <w:rFonts w:ascii="Garamond" w:hAnsi="Garamond"/>
          <w:color w:val="000000"/>
        </w:rPr>
        <w:t xml:space="preserve"> fax: 596 972 801,</w:t>
      </w:r>
      <w:r w:rsidRPr="00542481">
        <w:rPr>
          <w:rFonts w:ascii="Garamond" w:hAnsi="Garamond"/>
          <w:color w:val="000000"/>
        </w:rPr>
        <w:t xml:space="preserve"> e-mail: osostrava@osoud.</w:t>
      </w:r>
      <w:proofErr w:type="gramStart"/>
      <w:r w:rsidRPr="00542481">
        <w:rPr>
          <w:rFonts w:ascii="Garamond" w:hAnsi="Garamond"/>
          <w:color w:val="000000"/>
        </w:rPr>
        <w:t>ova</w:t>
      </w:r>
      <w:proofErr w:type="gramEnd"/>
      <w:r w:rsidRPr="00542481">
        <w:rPr>
          <w:rFonts w:ascii="Garamond" w:hAnsi="Garamond"/>
          <w:color w:val="000000"/>
        </w:rPr>
        <w:t>.</w:t>
      </w:r>
      <w:proofErr w:type="gramStart"/>
      <w:r w:rsidRPr="00542481">
        <w:rPr>
          <w:rFonts w:ascii="Garamond" w:hAnsi="Garamond"/>
          <w:color w:val="000000"/>
        </w:rPr>
        <w:t>justice</w:t>
      </w:r>
      <w:proofErr w:type="gramEnd"/>
      <w:r w:rsidRPr="00542481">
        <w:rPr>
          <w:rFonts w:ascii="Garamond" w:hAnsi="Garamond"/>
          <w:color w:val="000000"/>
        </w:rPr>
        <w:t xml:space="preserve">.cz, </w:t>
      </w:r>
      <w:r w:rsidRPr="0054248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42481" w:rsidTr="00401AD9">
        <w:tc>
          <w:tcPr>
            <w:tcW w:w="1123" w:type="pct"/>
            <w:tcMar>
              <w:bottom w:w="0" w:type="dxa"/>
            </w:tcMar>
          </w:tcPr>
          <w:p w:rsidR="00896DB2" w:rsidRPr="0054248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248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4248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2481" w:rsidRDefault="00E930E4" w:rsidP="00401AD9">
            <w:pPr>
              <w:rPr>
                <w:rFonts w:ascii="Garamond" w:hAnsi="Garamond"/>
                <w:color w:val="000000"/>
              </w:rPr>
            </w:pPr>
            <w:r w:rsidRPr="00542481">
              <w:rPr>
                <w:rFonts w:ascii="Garamond" w:hAnsi="Garamond"/>
                <w:color w:val="000000"/>
              </w:rPr>
              <w:t>0 Si 217/2023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4248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42481">
              <w:rPr>
                <w:rFonts w:ascii="Garamond" w:hAnsi="Garamond"/>
              </w:rPr>
              <w:t>Vážený</w:t>
            </w:r>
            <w:r w:rsidR="005E79FA" w:rsidRPr="00542481">
              <w:rPr>
                <w:rFonts w:ascii="Garamond" w:hAnsi="Garamond"/>
              </w:rPr>
              <w:t xml:space="preserve"> pan</w:t>
            </w:r>
          </w:p>
          <w:p w:rsidR="00FF4BEB" w:rsidRPr="0054248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2481">
              <w:rPr>
                <w:rFonts w:ascii="Garamond" w:hAnsi="Garamond"/>
              </w:rPr>
              <w:t>Jiří K</w:t>
            </w:r>
            <w:r w:rsidR="00485FE8">
              <w:rPr>
                <w:rFonts w:ascii="Garamond" w:hAnsi="Garamond"/>
              </w:rPr>
              <w:t>.</w:t>
            </w:r>
          </w:p>
          <w:p w:rsidR="00670D1E" w:rsidRPr="00542481" w:rsidRDefault="00485FE8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54248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4248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4248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248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248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248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2481" w:rsidTr="00401AD9">
        <w:tc>
          <w:tcPr>
            <w:tcW w:w="1123" w:type="pct"/>
            <w:tcMar>
              <w:top w:w="0" w:type="dxa"/>
            </w:tcMar>
          </w:tcPr>
          <w:p w:rsidR="00896DB2" w:rsidRPr="0054248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248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2481" w:rsidRDefault="00BA6A0B" w:rsidP="00401AD9">
            <w:pPr>
              <w:rPr>
                <w:rFonts w:ascii="Garamond" w:hAnsi="Garamond"/>
                <w:color w:val="000000"/>
              </w:rPr>
            </w:pPr>
            <w:r w:rsidRPr="0054248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248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2481" w:rsidTr="00401AD9">
        <w:tc>
          <w:tcPr>
            <w:tcW w:w="1123" w:type="pct"/>
            <w:tcMar>
              <w:top w:w="0" w:type="dxa"/>
            </w:tcMar>
          </w:tcPr>
          <w:p w:rsidR="00896DB2" w:rsidRPr="0054248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248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2481" w:rsidRDefault="00E930E4" w:rsidP="00401AD9">
            <w:pPr>
              <w:rPr>
                <w:rFonts w:ascii="Garamond" w:hAnsi="Garamond"/>
                <w:color w:val="000000"/>
              </w:rPr>
            </w:pPr>
            <w:r w:rsidRPr="00542481">
              <w:rPr>
                <w:rFonts w:ascii="Garamond" w:hAnsi="Garamond"/>
                <w:color w:val="000000"/>
              </w:rPr>
              <w:t>20. března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248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42481" w:rsidRDefault="00896DB2" w:rsidP="00896DB2">
      <w:pPr>
        <w:rPr>
          <w:rFonts w:ascii="Garamond" w:hAnsi="Garamond"/>
          <w:color w:val="000000"/>
        </w:rPr>
      </w:pPr>
    </w:p>
    <w:p w:rsidR="00896DB2" w:rsidRPr="00542481" w:rsidRDefault="00896DB2" w:rsidP="00896DB2">
      <w:pPr>
        <w:rPr>
          <w:rFonts w:ascii="Garamond" w:hAnsi="Garamond"/>
          <w:color w:val="000000"/>
        </w:rPr>
      </w:pPr>
    </w:p>
    <w:p w:rsidR="00896DB2" w:rsidRPr="00542481" w:rsidRDefault="00896DB2" w:rsidP="00E930E4">
      <w:pPr>
        <w:jc w:val="both"/>
        <w:rPr>
          <w:rFonts w:ascii="Garamond" w:hAnsi="Garamond"/>
          <w:color w:val="000000"/>
        </w:rPr>
      </w:pPr>
      <w:r w:rsidRPr="00542481">
        <w:rPr>
          <w:rFonts w:ascii="Garamond" w:hAnsi="Garamond"/>
          <w:b/>
          <w:color w:val="000000"/>
        </w:rPr>
        <w:t xml:space="preserve">Poskytnutí informací podle § 14 odst. </w:t>
      </w:r>
      <w:r w:rsidR="005E79FA" w:rsidRPr="00542481">
        <w:rPr>
          <w:rFonts w:ascii="Garamond" w:hAnsi="Garamond"/>
          <w:b/>
          <w:color w:val="000000"/>
        </w:rPr>
        <w:t xml:space="preserve">5 písm. d) zák. č. 106/1999 Sb., </w:t>
      </w:r>
      <w:r w:rsidRPr="0054248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542481">
        <w:rPr>
          <w:rFonts w:ascii="Garamond" w:hAnsi="Garamond"/>
          <w:color w:val="000000"/>
        </w:rPr>
        <w:t xml:space="preserve"> </w:t>
      </w:r>
    </w:p>
    <w:p w:rsidR="002B20C2" w:rsidRPr="0054248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4248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42481">
        <w:rPr>
          <w:rFonts w:ascii="Garamond" w:hAnsi="Garamond"/>
          <w:color w:val="000000"/>
        </w:rPr>
        <w:t>Vážený</w:t>
      </w:r>
      <w:r w:rsidR="005E79FA" w:rsidRPr="00542481">
        <w:rPr>
          <w:rFonts w:ascii="Garamond" w:hAnsi="Garamond"/>
          <w:color w:val="000000"/>
        </w:rPr>
        <w:t xml:space="preserve"> pane K</w:t>
      </w:r>
      <w:r w:rsidR="00485FE8">
        <w:rPr>
          <w:rFonts w:ascii="Garamond" w:hAnsi="Garamond"/>
          <w:color w:val="000000"/>
        </w:rPr>
        <w:t>.</w:t>
      </w:r>
      <w:bookmarkStart w:id="0" w:name="_GoBack"/>
      <w:bookmarkEnd w:id="0"/>
      <w:r w:rsidR="005E79FA" w:rsidRPr="00542481">
        <w:rPr>
          <w:rFonts w:ascii="Garamond" w:hAnsi="Garamond"/>
          <w:color w:val="000000"/>
        </w:rPr>
        <w:t>,</w:t>
      </w:r>
    </w:p>
    <w:p w:rsidR="005B440A" w:rsidRPr="0054248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2481">
        <w:rPr>
          <w:rFonts w:ascii="Garamond" w:hAnsi="Garamond"/>
          <w:color w:val="000000"/>
        </w:rPr>
        <w:t xml:space="preserve">Okresní soud v Ostravě obdržel dne </w:t>
      </w:r>
      <w:r w:rsidR="00CC6E1B" w:rsidRPr="00542481">
        <w:rPr>
          <w:rFonts w:ascii="Garamond" w:hAnsi="Garamond"/>
          <w:color w:val="000000"/>
        </w:rPr>
        <w:t xml:space="preserve">17. března 2023 </w:t>
      </w:r>
      <w:r w:rsidRPr="0054248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42481">
        <w:rPr>
          <w:rFonts w:ascii="Garamond" w:hAnsi="Garamond"/>
          <w:color w:val="000000"/>
        </w:rPr>
        <w:t>InfZ</w:t>
      </w:r>
      <w:proofErr w:type="spellEnd"/>
      <w:r w:rsidRPr="00542481">
        <w:rPr>
          <w:rFonts w:ascii="Garamond" w:hAnsi="Garamond"/>
          <w:color w:val="000000"/>
        </w:rPr>
        <w:t xml:space="preserve">“), v níž se domáháte poskytnutí </w:t>
      </w:r>
      <w:r w:rsidR="005E79FA" w:rsidRPr="00542481">
        <w:rPr>
          <w:rFonts w:ascii="Garamond" w:hAnsi="Garamond"/>
          <w:color w:val="000000"/>
        </w:rPr>
        <w:t xml:space="preserve">výpisu všech Vašich vykonávacích a exekučních řízení vedených u zdejšího soudu. </w:t>
      </w:r>
    </w:p>
    <w:p w:rsidR="005E79FA" w:rsidRPr="00542481" w:rsidRDefault="005E79FA" w:rsidP="005E79FA">
      <w:pPr>
        <w:overflowPunct w:val="0"/>
        <w:spacing w:after="120"/>
        <w:jc w:val="both"/>
        <w:rPr>
          <w:rFonts w:ascii="Garamond" w:hAnsi="Garamond"/>
        </w:rPr>
      </w:pPr>
      <w:r w:rsidRPr="00542481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</w:t>
      </w:r>
    </w:p>
    <w:p w:rsidR="005E79FA" w:rsidRPr="00542481" w:rsidRDefault="005E79FA" w:rsidP="005E79FA">
      <w:pPr>
        <w:overflowPunct w:val="0"/>
        <w:spacing w:after="120"/>
        <w:jc w:val="both"/>
        <w:rPr>
          <w:rFonts w:ascii="Garamond" w:hAnsi="Garamond"/>
        </w:rPr>
      </w:pPr>
      <w:r w:rsidRPr="00542481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5E79FA" w:rsidRPr="00542481" w:rsidRDefault="005E79FA" w:rsidP="005E79FA">
      <w:pPr>
        <w:spacing w:after="120"/>
        <w:jc w:val="both"/>
        <w:rPr>
          <w:rFonts w:ascii="Garamond" w:hAnsi="Garamond"/>
        </w:rPr>
      </w:pPr>
      <w:r w:rsidRPr="00542481">
        <w:rPr>
          <w:rFonts w:ascii="Garamond" w:hAnsi="Garamond"/>
        </w:rPr>
        <w:t xml:space="preserve">Pokud jde o </w:t>
      </w:r>
      <w:r w:rsidRPr="00542481">
        <w:rPr>
          <w:rFonts w:ascii="Garamond" w:hAnsi="Garamond"/>
          <w:b/>
          <w:bCs/>
          <w:u w:val="single"/>
        </w:rPr>
        <w:t>nevyřízené exekuční věci</w:t>
      </w:r>
      <w:r w:rsidRPr="00542481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5E79FA" w:rsidRPr="00542481" w:rsidRDefault="005E79FA" w:rsidP="005E79FA">
      <w:pPr>
        <w:spacing w:after="120"/>
        <w:jc w:val="both"/>
        <w:rPr>
          <w:rFonts w:ascii="Garamond" w:hAnsi="Garamond"/>
        </w:rPr>
      </w:pPr>
      <w:r w:rsidRPr="00542481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6" w:history="1">
        <w:r w:rsidRPr="00542481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542481">
        <w:rPr>
          <w:rFonts w:ascii="Garamond" w:hAnsi="Garamond"/>
        </w:rPr>
        <w:t xml:space="preserve"> – Exekutorská komora ČR). Pokud soudní exekutor zaslal soudu oznámení o skončení exekuce (vymožení, zastavení), byla Vám tato informace poskytnuta v přiložené lustraci, v ostatních případech ve věci zjištění stavu exekuce je nutné kontaktovat přímo soudního exekutora. </w:t>
      </w:r>
    </w:p>
    <w:p w:rsidR="005E79FA" w:rsidRPr="00542481" w:rsidRDefault="005E79FA" w:rsidP="005E79FA">
      <w:pPr>
        <w:spacing w:after="120"/>
        <w:jc w:val="both"/>
        <w:rPr>
          <w:rFonts w:ascii="Garamond" w:hAnsi="Garamond"/>
          <w:color w:val="000000"/>
        </w:rPr>
      </w:pPr>
    </w:p>
    <w:p w:rsidR="005E79FA" w:rsidRPr="00542481" w:rsidRDefault="005E79FA" w:rsidP="005E79FA">
      <w:pPr>
        <w:spacing w:after="120"/>
        <w:jc w:val="both"/>
        <w:rPr>
          <w:rFonts w:ascii="Garamond" w:hAnsi="Garamond"/>
          <w:color w:val="000000"/>
        </w:rPr>
      </w:pPr>
    </w:p>
    <w:p w:rsidR="005E79FA" w:rsidRPr="00542481" w:rsidRDefault="005E79FA" w:rsidP="005E79FA">
      <w:pPr>
        <w:spacing w:after="120"/>
        <w:jc w:val="both"/>
        <w:rPr>
          <w:rFonts w:ascii="Garamond" w:hAnsi="Garamond"/>
          <w:color w:val="000000"/>
        </w:rPr>
      </w:pPr>
    </w:p>
    <w:p w:rsidR="005E79FA" w:rsidRPr="00542481" w:rsidRDefault="005E79FA" w:rsidP="005E79FA">
      <w:pPr>
        <w:spacing w:after="120"/>
        <w:jc w:val="both"/>
        <w:rPr>
          <w:rFonts w:ascii="Garamond" w:hAnsi="Garamond"/>
          <w:color w:val="000000"/>
        </w:rPr>
      </w:pPr>
    </w:p>
    <w:p w:rsidR="005E79FA" w:rsidRPr="00542481" w:rsidRDefault="005E79FA" w:rsidP="005E79FA">
      <w:pPr>
        <w:spacing w:after="120"/>
        <w:jc w:val="both"/>
        <w:rPr>
          <w:rFonts w:ascii="Garamond" w:hAnsi="Garamond"/>
          <w:color w:val="000000"/>
        </w:rPr>
      </w:pPr>
    </w:p>
    <w:p w:rsidR="005E79FA" w:rsidRPr="00542481" w:rsidRDefault="005E79FA" w:rsidP="005E79FA">
      <w:pPr>
        <w:spacing w:after="120"/>
        <w:jc w:val="both"/>
        <w:rPr>
          <w:rFonts w:ascii="Garamond" w:hAnsi="Garamond"/>
          <w:color w:val="000000"/>
        </w:rPr>
      </w:pPr>
      <w:r w:rsidRPr="00542481">
        <w:rPr>
          <w:rFonts w:ascii="Garamond" w:hAnsi="Garamond"/>
          <w:color w:val="000000"/>
        </w:rPr>
        <w:lastRenderedPageBreak/>
        <w:t xml:space="preserve">V souladu s § 14 odst. 5 písm. d) </w:t>
      </w:r>
      <w:proofErr w:type="spellStart"/>
      <w:r w:rsidRPr="00542481">
        <w:rPr>
          <w:rFonts w:ascii="Garamond" w:hAnsi="Garamond"/>
          <w:color w:val="000000"/>
        </w:rPr>
        <w:t>InfZ</w:t>
      </w:r>
      <w:proofErr w:type="spellEnd"/>
      <w:r w:rsidRPr="00542481">
        <w:rPr>
          <w:rFonts w:ascii="Garamond" w:hAnsi="Garamond"/>
          <w:color w:val="000000"/>
        </w:rPr>
        <w:t xml:space="preserve"> vyhovuji</w:t>
      </w:r>
      <w:r w:rsidRPr="00542481">
        <w:rPr>
          <w:rFonts w:ascii="Garamond" w:hAnsi="Garamond"/>
          <w:b/>
          <w:color w:val="000000"/>
        </w:rPr>
        <w:t xml:space="preserve"> </w:t>
      </w:r>
      <w:r w:rsidRPr="00542481">
        <w:rPr>
          <w:rFonts w:ascii="Garamond" w:hAnsi="Garamond"/>
          <w:color w:val="000000"/>
        </w:rPr>
        <w:t>Vaší žádosti a v příloze zasílám požadovaný seznam řízení.</w:t>
      </w:r>
    </w:p>
    <w:p w:rsidR="005B440A" w:rsidRPr="0054248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4248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2481">
        <w:rPr>
          <w:rFonts w:ascii="Garamond" w:hAnsi="Garamond"/>
          <w:color w:val="000000"/>
        </w:rPr>
        <w:t>S</w:t>
      </w:r>
      <w:r w:rsidR="005B440A" w:rsidRPr="00542481">
        <w:rPr>
          <w:rFonts w:ascii="Garamond" w:hAnsi="Garamond"/>
          <w:color w:val="000000"/>
        </w:rPr>
        <w:t> </w:t>
      </w:r>
      <w:r w:rsidRPr="00542481">
        <w:rPr>
          <w:rFonts w:ascii="Garamond" w:hAnsi="Garamond"/>
          <w:color w:val="000000"/>
        </w:rPr>
        <w:t>pozdrav</w:t>
      </w:r>
      <w:r w:rsidR="005B440A" w:rsidRPr="00542481">
        <w:rPr>
          <w:rFonts w:ascii="Garamond" w:hAnsi="Garamond"/>
          <w:color w:val="000000"/>
        </w:rPr>
        <w:t>em</w:t>
      </w:r>
    </w:p>
    <w:p w:rsidR="005B440A" w:rsidRPr="0054248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42481" w:rsidTr="00047ED5">
        <w:tc>
          <w:tcPr>
            <w:tcW w:w="4048" w:type="dxa"/>
            <w:hideMark/>
          </w:tcPr>
          <w:p w:rsidR="00047ED5" w:rsidRPr="00542481" w:rsidRDefault="00BA6A0B">
            <w:pPr>
              <w:widowControl w:val="0"/>
              <w:rPr>
                <w:rFonts w:ascii="Garamond" w:hAnsi="Garamond"/>
              </w:rPr>
            </w:pPr>
            <w:r w:rsidRPr="0054248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42481" w:rsidTr="00047ED5">
        <w:tc>
          <w:tcPr>
            <w:tcW w:w="4048" w:type="dxa"/>
            <w:hideMark/>
          </w:tcPr>
          <w:p w:rsidR="00047ED5" w:rsidRPr="00542481" w:rsidRDefault="005E79FA">
            <w:pPr>
              <w:widowControl w:val="0"/>
              <w:rPr>
                <w:rFonts w:ascii="Garamond" w:hAnsi="Garamond"/>
              </w:rPr>
            </w:pPr>
            <w:r w:rsidRPr="00542481">
              <w:rPr>
                <w:rFonts w:ascii="Garamond" w:hAnsi="Garamond"/>
              </w:rPr>
              <w:t>vyšší soudní úřednice</w:t>
            </w:r>
          </w:p>
        </w:tc>
      </w:tr>
      <w:tr w:rsidR="00047ED5" w:rsidRPr="00542481" w:rsidTr="00047ED5">
        <w:tc>
          <w:tcPr>
            <w:tcW w:w="4048" w:type="dxa"/>
            <w:hideMark/>
          </w:tcPr>
          <w:p w:rsidR="00047ED5" w:rsidRPr="00542481" w:rsidRDefault="00047ED5">
            <w:pPr>
              <w:widowControl w:val="0"/>
              <w:rPr>
                <w:rFonts w:ascii="Garamond" w:hAnsi="Garamond"/>
              </w:rPr>
            </w:pPr>
            <w:r w:rsidRPr="0054248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42481" w:rsidTr="00047ED5">
        <w:tc>
          <w:tcPr>
            <w:tcW w:w="4048" w:type="dxa"/>
            <w:hideMark/>
          </w:tcPr>
          <w:p w:rsidR="00047ED5" w:rsidRPr="00542481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542481">
              <w:rPr>
                <w:rFonts w:ascii="Garamond" w:hAnsi="Garamond"/>
              </w:rPr>
              <w:t xml:space="preserve">dle </w:t>
            </w:r>
            <w:proofErr w:type="spellStart"/>
            <w:r w:rsidRPr="00542481">
              <w:rPr>
                <w:rFonts w:ascii="Garamond" w:hAnsi="Garamond"/>
              </w:rPr>
              <w:t>z.č</w:t>
            </w:r>
            <w:proofErr w:type="spellEnd"/>
            <w:r w:rsidRPr="00542481">
              <w:rPr>
                <w:rFonts w:ascii="Garamond" w:hAnsi="Garamond"/>
              </w:rPr>
              <w:t>.</w:t>
            </w:r>
            <w:proofErr w:type="gramEnd"/>
            <w:r w:rsidRPr="00542481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542481" w:rsidTr="00047ED5">
        <w:tc>
          <w:tcPr>
            <w:tcW w:w="4048" w:type="dxa"/>
            <w:hideMark/>
          </w:tcPr>
          <w:p w:rsidR="00047ED5" w:rsidRPr="00542481" w:rsidRDefault="00047ED5">
            <w:pPr>
              <w:widowControl w:val="0"/>
              <w:rPr>
                <w:rFonts w:ascii="Garamond" w:hAnsi="Garamond"/>
              </w:rPr>
            </w:pPr>
            <w:r w:rsidRPr="0054248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42481" w:rsidRDefault="00896DB2" w:rsidP="00896DB2">
      <w:pPr>
        <w:rPr>
          <w:b/>
          <w:color w:val="000000"/>
        </w:rPr>
      </w:pPr>
    </w:p>
    <w:p w:rsidR="00896DB2" w:rsidRPr="00542481" w:rsidRDefault="00896DB2" w:rsidP="00896DB2">
      <w:pPr>
        <w:rPr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E930E4" w:rsidRPr="00542481" w:rsidRDefault="00E930E4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5E79FA" w:rsidRPr="00542481" w:rsidRDefault="005E79FA" w:rsidP="00896DB2">
      <w:pPr>
        <w:rPr>
          <w:rFonts w:ascii="Garamond" w:hAnsi="Garamond"/>
          <w:b/>
          <w:color w:val="000000"/>
        </w:rPr>
      </w:pPr>
    </w:p>
    <w:p w:rsidR="00896DB2" w:rsidRPr="00542481" w:rsidRDefault="00974F7F" w:rsidP="00896DB2">
      <w:pPr>
        <w:rPr>
          <w:rFonts w:ascii="Garamond" w:hAnsi="Garamond"/>
          <w:b/>
          <w:color w:val="000000"/>
        </w:rPr>
      </w:pPr>
      <w:r w:rsidRPr="00542481">
        <w:rPr>
          <w:rFonts w:ascii="Garamond" w:hAnsi="Garamond"/>
          <w:b/>
          <w:color w:val="000000"/>
        </w:rPr>
        <w:t>Příloh</w:t>
      </w:r>
      <w:r w:rsidR="005E79FA" w:rsidRPr="00542481">
        <w:rPr>
          <w:rFonts w:ascii="Garamond" w:hAnsi="Garamond"/>
          <w:b/>
          <w:color w:val="000000"/>
        </w:rPr>
        <w:t>a</w:t>
      </w:r>
    </w:p>
    <w:p w:rsidR="00010725" w:rsidRPr="00542481" w:rsidRDefault="00010725" w:rsidP="00896DB2">
      <w:pPr>
        <w:rPr>
          <w:rFonts w:ascii="Garamond" w:hAnsi="Garamond"/>
        </w:rPr>
      </w:pPr>
      <w:r w:rsidRPr="00542481">
        <w:rPr>
          <w:rFonts w:ascii="Garamond" w:hAnsi="Garamond"/>
        </w:rPr>
        <w:t xml:space="preserve"> </w:t>
      </w:r>
      <w:r w:rsidR="005E79FA" w:rsidRPr="00542481">
        <w:rPr>
          <w:rFonts w:ascii="Garamond" w:hAnsi="Garamond"/>
        </w:rPr>
        <w:t>- Výpis řízení - ISAS</w:t>
      </w:r>
    </w:p>
    <w:sectPr w:rsidR="00010725" w:rsidRPr="00542481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217/2023</w:t>
    </w:r>
    <w:r w:rsidRPr="00943455">
      <w:rPr>
        <w:rFonts w:ascii="Garamond" w:hAnsi="Garamond"/>
      </w:rPr>
      <w:t>-</w:t>
    </w:r>
    <w:r w:rsidR="005E79F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20 08:20:3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17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A4ADF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85FE8"/>
    <w:rsid w:val="00512183"/>
    <w:rsid w:val="00530FF0"/>
    <w:rsid w:val="00542481"/>
    <w:rsid w:val="005643FE"/>
    <w:rsid w:val="0056473A"/>
    <w:rsid w:val="00586CB4"/>
    <w:rsid w:val="005B440A"/>
    <w:rsid w:val="005E79F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D121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88816"/>
  <w14:defaultImageDpi w14:val="0"/>
  <w15:docId w15:val="{2B630915-DEB8-4AE3-99A4-2F922C8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0A4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A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2023-03-20T08:33:00Z</cp:lastPrinted>
  <dcterms:created xsi:type="dcterms:W3CDTF">2023-03-20T09:53:00Z</dcterms:created>
  <dcterms:modified xsi:type="dcterms:W3CDTF">2023-03-20T12:18:00Z</dcterms:modified>
</cp:coreProperties>
</file>