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26D3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26D3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26D31">
        <w:rPr>
          <w:rFonts w:ascii="Garamond" w:hAnsi="Garamond"/>
          <w:b/>
          <w:color w:val="000000"/>
          <w:sz w:val="36"/>
        </w:rPr>
        <w:t> </w:t>
      </w:r>
    </w:p>
    <w:p w:rsidR="00896DB2" w:rsidRPr="00F26D3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26D31">
        <w:rPr>
          <w:rFonts w:ascii="Garamond" w:hAnsi="Garamond"/>
          <w:color w:val="000000"/>
        </w:rPr>
        <w:t> U Soudu</w:t>
      </w:r>
      <w:r w:rsidR="00E930E4" w:rsidRPr="00F26D31">
        <w:rPr>
          <w:rFonts w:ascii="Garamond" w:hAnsi="Garamond"/>
          <w:color w:val="000000"/>
        </w:rPr>
        <w:t xml:space="preserve"> 6187/4, 708 82 Ostrava-Poruba</w:t>
      </w:r>
    </w:p>
    <w:p w:rsidR="00896DB2" w:rsidRPr="00F26D3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26D31">
        <w:rPr>
          <w:rFonts w:ascii="Garamond" w:hAnsi="Garamond"/>
          <w:color w:val="000000"/>
        </w:rPr>
        <w:t>tel.: 596 972 111,</w:t>
      </w:r>
      <w:r w:rsidR="00E930E4" w:rsidRPr="00F26D31">
        <w:rPr>
          <w:rFonts w:ascii="Garamond" w:hAnsi="Garamond"/>
          <w:color w:val="000000"/>
        </w:rPr>
        <w:t xml:space="preserve"> fax: 596 972 801,</w:t>
      </w:r>
      <w:r w:rsidRPr="00F26D31">
        <w:rPr>
          <w:rFonts w:ascii="Garamond" w:hAnsi="Garamond"/>
          <w:color w:val="000000"/>
        </w:rPr>
        <w:t xml:space="preserve"> e-mail: osostrava@osoud.ova.justice.cz, </w:t>
      </w:r>
      <w:r w:rsidRPr="00F26D3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26D31" w:rsidTr="00401AD9">
        <w:tc>
          <w:tcPr>
            <w:tcW w:w="1123" w:type="pct"/>
            <w:tcMar>
              <w:bottom w:w="0" w:type="dxa"/>
            </w:tcMar>
          </w:tcPr>
          <w:p w:rsidR="00896DB2" w:rsidRPr="00F26D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6D3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26D3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26D31" w:rsidRDefault="00E930E4" w:rsidP="00401AD9">
            <w:pPr>
              <w:rPr>
                <w:rFonts w:ascii="Garamond" w:hAnsi="Garamond"/>
                <w:color w:val="000000"/>
              </w:rPr>
            </w:pPr>
            <w:r w:rsidRPr="00F26D31">
              <w:rPr>
                <w:rFonts w:ascii="Garamond" w:hAnsi="Garamond"/>
                <w:color w:val="000000"/>
              </w:rPr>
              <w:t>0 Si 412/2021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F26D3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6D31">
              <w:rPr>
                <w:rFonts w:ascii="Garamond" w:hAnsi="Garamond"/>
              </w:rPr>
              <w:t>NEY spořitelní družstvo</w:t>
            </w:r>
          </w:p>
          <w:p w:rsidR="00670D1E" w:rsidRPr="00F26D3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6D31">
              <w:rPr>
                <w:rFonts w:ascii="Garamond" w:hAnsi="Garamond"/>
              </w:rPr>
              <w:t>Fügnerovo nám. 1808/3</w:t>
            </w:r>
          </w:p>
          <w:p w:rsidR="00670D1E" w:rsidRPr="00F26D3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6D31">
              <w:rPr>
                <w:rFonts w:ascii="Garamond" w:hAnsi="Garamond"/>
              </w:rPr>
              <w:t>120 00 Praha 2 - Nové Město</w:t>
            </w:r>
          </w:p>
          <w:p w:rsidR="00896DB2" w:rsidRPr="00F26D3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26D3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26D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6D3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26D3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26D3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26D31" w:rsidTr="00401AD9">
        <w:tc>
          <w:tcPr>
            <w:tcW w:w="1123" w:type="pct"/>
            <w:tcMar>
              <w:top w:w="0" w:type="dxa"/>
            </w:tcMar>
          </w:tcPr>
          <w:p w:rsidR="00896DB2" w:rsidRPr="00F26D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6D3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26D31" w:rsidRDefault="00BA6A0B" w:rsidP="00401AD9">
            <w:pPr>
              <w:rPr>
                <w:rFonts w:ascii="Garamond" w:hAnsi="Garamond"/>
                <w:color w:val="000000"/>
              </w:rPr>
            </w:pPr>
            <w:r w:rsidRPr="00F26D3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26D3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26D31" w:rsidTr="00401AD9">
        <w:tc>
          <w:tcPr>
            <w:tcW w:w="1123" w:type="pct"/>
            <w:tcMar>
              <w:top w:w="0" w:type="dxa"/>
            </w:tcMar>
          </w:tcPr>
          <w:p w:rsidR="00896DB2" w:rsidRPr="00F26D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6D3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26D31" w:rsidRDefault="00996FE9" w:rsidP="00401AD9">
            <w:pPr>
              <w:rPr>
                <w:rFonts w:ascii="Garamond" w:hAnsi="Garamond"/>
                <w:color w:val="000000"/>
              </w:rPr>
            </w:pPr>
            <w:r w:rsidRPr="00F26D31">
              <w:rPr>
                <w:rFonts w:ascii="Garamond" w:hAnsi="Garamond"/>
                <w:color w:val="000000"/>
              </w:rPr>
              <w:t>28</w:t>
            </w:r>
            <w:r w:rsidR="00E930E4" w:rsidRPr="00F26D31">
              <w:rPr>
                <w:rFonts w:ascii="Garamond" w:hAnsi="Garamond"/>
                <w:color w:val="000000"/>
              </w:rPr>
              <w:t>. května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26D3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26D31" w:rsidRDefault="00896DB2" w:rsidP="00896DB2">
      <w:pPr>
        <w:rPr>
          <w:rFonts w:ascii="Garamond" w:hAnsi="Garamond"/>
          <w:color w:val="000000"/>
        </w:rPr>
      </w:pPr>
    </w:p>
    <w:p w:rsidR="00896DB2" w:rsidRPr="00F26D31" w:rsidRDefault="00896DB2" w:rsidP="00896DB2">
      <w:pPr>
        <w:rPr>
          <w:rFonts w:ascii="Garamond" w:hAnsi="Garamond"/>
          <w:color w:val="000000"/>
        </w:rPr>
      </w:pPr>
    </w:p>
    <w:p w:rsidR="00896DB2" w:rsidRPr="00F26D31" w:rsidRDefault="00896DB2" w:rsidP="00E930E4">
      <w:pPr>
        <w:jc w:val="both"/>
        <w:rPr>
          <w:rFonts w:ascii="Garamond" w:hAnsi="Garamond"/>
          <w:color w:val="000000"/>
        </w:rPr>
      </w:pPr>
      <w:r w:rsidRPr="00F26D3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224A0" w:rsidRPr="00F26D31">
        <w:rPr>
          <w:rFonts w:ascii="Garamond" w:hAnsi="Garamond"/>
          <w:b/>
          <w:color w:val="000000"/>
        </w:rPr>
        <w:t>,</w:t>
      </w:r>
      <w:r w:rsidRPr="00F26D3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26D31">
        <w:rPr>
          <w:rFonts w:ascii="Garamond" w:hAnsi="Garamond"/>
          <w:color w:val="000000"/>
        </w:rPr>
        <w:t xml:space="preserve"> </w:t>
      </w:r>
    </w:p>
    <w:p w:rsidR="002B20C2" w:rsidRPr="00F26D31" w:rsidRDefault="002B20C2" w:rsidP="00E930E4">
      <w:pPr>
        <w:jc w:val="both"/>
        <w:rPr>
          <w:rFonts w:ascii="Garamond" w:hAnsi="Garamond"/>
          <w:color w:val="000000"/>
        </w:rPr>
      </w:pPr>
    </w:p>
    <w:p w:rsidR="00B224A0" w:rsidRPr="00F26D31" w:rsidRDefault="00B224A0" w:rsidP="005B440A">
      <w:pPr>
        <w:spacing w:after="120"/>
        <w:jc w:val="both"/>
        <w:rPr>
          <w:rFonts w:ascii="Garamond" w:hAnsi="Garamond"/>
          <w:color w:val="000000"/>
        </w:rPr>
      </w:pPr>
      <w:r w:rsidRPr="00F26D31">
        <w:rPr>
          <w:rFonts w:ascii="Garamond" w:hAnsi="Garamond"/>
          <w:color w:val="000000"/>
        </w:rPr>
        <w:t>Vážení,</w:t>
      </w:r>
    </w:p>
    <w:p w:rsidR="005B440A" w:rsidRPr="00F26D3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6D31">
        <w:rPr>
          <w:rFonts w:ascii="Garamond" w:hAnsi="Garamond"/>
          <w:color w:val="000000"/>
        </w:rPr>
        <w:t xml:space="preserve">Okresní soud v Ostravě obdržel dne </w:t>
      </w:r>
      <w:r w:rsidR="00CC6E1B" w:rsidRPr="00F26D31">
        <w:rPr>
          <w:rFonts w:ascii="Garamond" w:hAnsi="Garamond"/>
          <w:color w:val="000000"/>
        </w:rPr>
        <w:t xml:space="preserve">14. května 2021 </w:t>
      </w:r>
      <w:r w:rsidRPr="00F26D3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224A0" w:rsidRPr="00F26D31">
        <w:rPr>
          <w:rFonts w:ascii="Garamond" w:hAnsi="Garamond"/>
          <w:color w:val="000000"/>
        </w:rPr>
        <w:t xml:space="preserve">rozsudků trestního senátu Okresního soudu v Ostravě, na jejichž základě došlo k odsouzení pachatelů trestné činnosti podle ust. § 230 zákona č. 40/2009 Sb., trestní zákoník, ve znění pozdějších předpisů, a to za období od 1. 1. 2019 do současnosti. </w:t>
      </w:r>
    </w:p>
    <w:p w:rsidR="005B440A" w:rsidRPr="00F26D3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6D31">
        <w:rPr>
          <w:rFonts w:ascii="Garamond" w:hAnsi="Garamond"/>
          <w:color w:val="000000"/>
        </w:rPr>
        <w:t xml:space="preserve">V souladu s § 14 odst. 5 písm. d) </w:t>
      </w:r>
      <w:r w:rsidR="00586CB4" w:rsidRPr="00F26D31">
        <w:rPr>
          <w:rFonts w:ascii="Garamond" w:hAnsi="Garamond"/>
          <w:color w:val="000000"/>
        </w:rPr>
        <w:t>InfZ</w:t>
      </w:r>
      <w:r w:rsidRPr="00F26D31">
        <w:rPr>
          <w:rFonts w:ascii="Garamond" w:hAnsi="Garamond"/>
          <w:color w:val="000000"/>
        </w:rPr>
        <w:t xml:space="preserve"> vyhovuji</w:t>
      </w:r>
      <w:r w:rsidRPr="00F26D31">
        <w:rPr>
          <w:rFonts w:ascii="Garamond" w:hAnsi="Garamond"/>
          <w:b/>
          <w:color w:val="000000"/>
        </w:rPr>
        <w:t xml:space="preserve"> </w:t>
      </w:r>
      <w:r w:rsidRPr="00F26D31">
        <w:rPr>
          <w:rFonts w:ascii="Garamond" w:hAnsi="Garamond"/>
          <w:color w:val="000000"/>
        </w:rPr>
        <w:t>V</w:t>
      </w:r>
      <w:r w:rsidR="005B440A" w:rsidRPr="00F26D31">
        <w:rPr>
          <w:rFonts w:ascii="Garamond" w:hAnsi="Garamond"/>
          <w:color w:val="000000"/>
        </w:rPr>
        <w:t xml:space="preserve">aší žádosti a </w:t>
      </w:r>
      <w:r w:rsidR="002F27E0" w:rsidRPr="00F26D31">
        <w:rPr>
          <w:rFonts w:ascii="Garamond" w:hAnsi="Garamond"/>
          <w:color w:val="000000"/>
        </w:rPr>
        <w:t xml:space="preserve">v příloze zasílám anonymizovanou verzi rozsudku č. j. 72 T 151/2020-284 ze dne 4. 12. 2020, anonymizovanou verzi rozsudku </w:t>
      </w:r>
      <w:r w:rsidR="00D0404D" w:rsidRPr="00F26D31">
        <w:rPr>
          <w:rFonts w:ascii="Garamond" w:hAnsi="Garamond"/>
          <w:color w:val="000000"/>
        </w:rPr>
        <w:t xml:space="preserve">č. j. </w:t>
      </w:r>
      <w:r w:rsidR="002F27E0" w:rsidRPr="00F26D31">
        <w:rPr>
          <w:rFonts w:ascii="Garamond" w:hAnsi="Garamond"/>
          <w:color w:val="000000"/>
        </w:rPr>
        <w:t xml:space="preserve">74 T 35/2020-1546 ze dne 20. 2. 202, anonymizovanou verzi rozsudku č. j. 74 T 86/2020-135 ze dne 22. 9. 2020 a anonymizovanou verzi rozsudku č. j. 8 T 7/2021-810 ze dne 5. 3. 2021. </w:t>
      </w:r>
    </w:p>
    <w:p w:rsidR="005B440A" w:rsidRPr="00F26D3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F26D3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6D31">
        <w:rPr>
          <w:rFonts w:ascii="Garamond" w:hAnsi="Garamond"/>
          <w:color w:val="000000"/>
        </w:rPr>
        <w:t>S</w:t>
      </w:r>
      <w:r w:rsidR="005B440A" w:rsidRPr="00F26D31">
        <w:rPr>
          <w:rFonts w:ascii="Garamond" w:hAnsi="Garamond"/>
          <w:color w:val="000000"/>
        </w:rPr>
        <w:t> </w:t>
      </w:r>
      <w:r w:rsidRPr="00F26D31">
        <w:rPr>
          <w:rFonts w:ascii="Garamond" w:hAnsi="Garamond"/>
          <w:color w:val="000000"/>
        </w:rPr>
        <w:t>pozdrav</w:t>
      </w:r>
      <w:r w:rsidR="005B440A" w:rsidRPr="00F26D31">
        <w:rPr>
          <w:rFonts w:ascii="Garamond" w:hAnsi="Garamond"/>
          <w:color w:val="000000"/>
        </w:rPr>
        <w:t>em</w:t>
      </w:r>
    </w:p>
    <w:p w:rsidR="005B440A" w:rsidRPr="00F26D3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26D31" w:rsidTr="00047ED5">
        <w:tc>
          <w:tcPr>
            <w:tcW w:w="4048" w:type="dxa"/>
            <w:hideMark/>
          </w:tcPr>
          <w:p w:rsidR="00047ED5" w:rsidRPr="00F26D31" w:rsidRDefault="00BA6A0B">
            <w:pPr>
              <w:widowControl w:val="0"/>
              <w:rPr>
                <w:rFonts w:ascii="Garamond" w:hAnsi="Garamond"/>
              </w:rPr>
            </w:pPr>
            <w:r w:rsidRPr="00F26D31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F26D31" w:rsidTr="00047ED5">
        <w:tc>
          <w:tcPr>
            <w:tcW w:w="4048" w:type="dxa"/>
            <w:hideMark/>
          </w:tcPr>
          <w:p w:rsidR="00047ED5" w:rsidRPr="00F26D31" w:rsidRDefault="00B224A0">
            <w:pPr>
              <w:widowControl w:val="0"/>
              <w:rPr>
                <w:rFonts w:ascii="Garamond" w:hAnsi="Garamond"/>
              </w:rPr>
            </w:pPr>
            <w:r w:rsidRPr="00F26D31">
              <w:rPr>
                <w:rFonts w:ascii="Garamond" w:hAnsi="Garamond"/>
              </w:rPr>
              <w:t>vyšší soudní úřednice</w:t>
            </w:r>
          </w:p>
        </w:tc>
      </w:tr>
      <w:tr w:rsidR="00047ED5" w:rsidRPr="00F26D31" w:rsidTr="00047ED5">
        <w:tc>
          <w:tcPr>
            <w:tcW w:w="4048" w:type="dxa"/>
            <w:hideMark/>
          </w:tcPr>
          <w:p w:rsidR="00047ED5" w:rsidRPr="00F26D31" w:rsidRDefault="00047ED5">
            <w:pPr>
              <w:widowControl w:val="0"/>
              <w:rPr>
                <w:rFonts w:ascii="Garamond" w:hAnsi="Garamond"/>
              </w:rPr>
            </w:pPr>
            <w:r w:rsidRPr="00F26D3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26D31" w:rsidTr="00047ED5">
        <w:tc>
          <w:tcPr>
            <w:tcW w:w="4048" w:type="dxa"/>
            <w:hideMark/>
          </w:tcPr>
          <w:p w:rsidR="00047ED5" w:rsidRPr="00F26D31" w:rsidRDefault="00047ED5">
            <w:pPr>
              <w:widowControl w:val="0"/>
              <w:rPr>
                <w:rFonts w:ascii="Garamond" w:hAnsi="Garamond"/>
              </w:rPr>
            </w:pPr>
            <w:r w:rsidRPr="00F26D3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26D31" w:rsidTr="00047ED5">
        <w:tc>
          <w:tcPr>
            <w:tcW w:w="4048" w:type="dxa"/>
            <w:hideMark/>
          </w:tcPr>
          <w:p w:rsidR="00047ED5" w:rsidRPr="00F26D31" w:rsidRDefault="00047ED5">
            <w:pPr>
              <w:widowControl w:val="0"/>
              <w:rPr>
                <w:rFonts w:ascii="Garamond" w:hAnsi="Garamond"/>
              </w:rPr>
            </w:pPr>
            <w:r w:rsidRPr="00F26D3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26D31" w:rsidRDefault="00896DB2" w:rsidP="00896DB2">
      <w:pPr>
        <w:rPr>
          <w:b/>
          <w:color w:val="000000"/>
        </w:rPr>
      </w:pPr>
    </w:p>
    <w:p w:rsidR="00896DB2" w:rsidRPr="00F26D31" w:rsidRDefault="00896DB2" w:rsidP="00896DB2">
      <w:pPr>
        <w:rPr>
          <w:b/>
          <w:color w:val="000000"/>
        </w:rPr>
      </w:pPr>
    </w:p>
    <w:p w:rsidR="00E930E4" w:rsidRPr="00F26D31" w:rsidRDefault="00E930E4" w:rsidP="00896DB2">
      <w:pPr>
        <w:rPr>
          <w:rFonts w:ascii="Garamond" w:hAnsi="Garamond"/>
          <w:b/>
          <w:color w:val="000000"/>
        </w:rPr>
      </w:pPr>
    </w:p>
    <w:p w:rsidR="00E930E4" w:rsidRPr="00F26D31" w:rsidRDefault="00E930E4" w:rsidP="00896DB2">
      <w:pPr>
        <w:rPr>
          <w:rFonts w:ascii="Garamond" w:hAnsi="Garamond"/>
          <w:b/>
          <w:color w:val="000000"/>
        </w:rPr>
      </w:pPr>
    </w:p>
    <w:p w:rsidR="00E930E4" w:rsidRPr="00F26D31" w:rsidRDefault="00E930E4" w:rsidP="00896DB2">
      <w:pPr>
        <w:rPr>
          <w:rFonts w:ascii="Garamond" w:hAnsi="Garamond"/>
          <w:b/>
          <w:color w:val="000000"/>
        </w:rPr>
      </w:pPr>
    </w:p>
    <w:p w:rsidR="00E930E4" w:rsidRPr="00F26D31" w:rsidRDefault="00E930E4" w:rsidP="00896DB2">
      <w:pPr>
        <w:rPr>
          <w:rFonts w:ascii="Garamond" w:hAnsi="Garamond"/>
          <w:b/>
          <w:color w:val="000000"/>
        </w:rPr>
      </w:pPr>
    </w:p>
    <w:p w:rsidR="00E930E4" w:rsidRPr="00F26D31" w:rsidRDefault="00E930E4" w:rsidP="00896DB2">
      <w:pPr>
        <w:rPr>
          <w:rFonts w:ascii="Garamond" w:hAnsi="Garamond"/>
          <w:b/>
          <w:color w:val="000000"/>
        </w:rPr>
      </w:pPr>
    </w:p>
    <w:p w:rsidR="00E930E4" w:rsidRPr="00F26D31" w:rsidRDefault="00E930E4" w:rsidP="00896DB2">
      <w:pPr>
        <w:rPr>
          <w:rFonts w:ascii="Garamond" w:hAnsi="Garamond"/>
          <w:b/>
          <w:color w:val="000000"/>
        </w:rPr>
      </w:pPr>
    </w:p>
    <w:p w:rsidR="00E930E4" w:rsidRPr="00F26D31" w:rsidRDefault="00E930E4" w:rsidP="00896DB2">
      <w:pPr>
        <w:rPr>
          <w:rFonts w:ascii="Garamond" w:hAnsi="Garamond"/>
          <w:b/>
          <w:color w:val="000000"/>
        </w:rPr>
      </w:pPr>
    </w:p>
    <w:p w:rsidR="00E930E4" w:rsidRPr="00F26D31" w:rsidRDefault="00E930E4" w:rsidP="00896DB2">
      <w:pPr>
        <w:rPr>
          <w:rFonts w:ascii="Garamond" w:hAnsi="Garamond"/>
        </w:rPr>
      </w:pPr>
    </w:p>
    <w:p w:rsidR="00896DB2" w:rsidRPr="00F26D31" w:rsidRDefault="00974F7F" w:rsidP="00896DB2">
      <w:pPr>
        <w:rPr>
          <w:rFonts w:ascii="Garamond" w:hAnsi="Garamond"/>
          <w:b/>
        </w:rPr>
      </w:pPr>
      <w:r w:rsidRPr="00F26D31">
        <w:rPr>
          <w:rFonts w:ascii="Garamond" w:hAnsi="Garamond"/>
          <w:b/>
        </w:rPr>
        <w:t>Přílohy</w:t>
      </w:r>
    </w:p>
    <w:p w:rsidR="002F27E0" w:rsidRPr="00F26D31" w:rsidRDefault="002F27E0" w:rsidP="00EE69F7">
      <w:pPr>
        <w:numPr>
          <w:ilvl w:val="0"/>
          <w:numId w:val="1"/>
        </w:numPr>
        <w:jc w:val="both"/>
        <w:rPr>
          <w:rFonts w:ascii="Garamond" w:hAnsi="Garamond"/>
        </w:rPr>
      </w:pPr>
      <w:r w:rsidRPr="00F26D31">
        <w:rPr>
          <w:rFonts w:ascii="Garamond" w:hAnsi="Garamond"/>
          <w:color w:val="000000"/>
        </w:rPr>
        <w:t xml:space="preserve">anonymizovanou verzi rozsudku Okresního soudu v Ostravě č. j. 72 T </w:t>
      </w:r>
      <w:r w:rsidR="00996FE9" w:rsidRPr="00F26D31">
        <w:rPr>
          <w:rFonts w:ascii="Garamond" w:hAnsi="Garamond"/>
          <w:color w:val="000000"/>
        </w:rPr>
        <w:t>151/2020-284 ze dne 4. 12. 2020</w:t>
      </w:r>
    </w:p>
    <w:p w:rsidR="002F27E0" w:rsidRPr="00F26D31" w:rsidRDefault="002F27E0" w:rsidP="00EE69F7">
      <w:pPr>
        <w:numPr>
          <w:ilvl w:val="0"/>
          <w:numId w:val="1"/>
        </w:numPr>
        <w:jc w:val="both"/>
        <w:rPr>
          <w:rFonts w:ascii="Garamond" w:hAnsi="Garamond"/>
        </w:rPr>
      </w:pPr>
      <w:r w:rsidRPr="00F26D31">
        <w:rPr>
          <w:rFonts w:ascii="Garamond" w:hAnsi="Garamond"/>
          <w:color w:val="000000"/>
        </w:rPr>
        <w:t>anonymizovanou verzi rozsudku Okresního soudu v Ostravě č. j. 74 T </w:t>
      </w:r>
      <w:r w:rsidR="00996FE9" w:rsidRPr="00F26D31">
        <w:rPr>
          <w:rFonts w:ascii="Garamond" w:hAnsi="Garamond"/>
          <w:color w:val="000000"/>
        </w:rPr>
        <w:t>35/2020-1546 ze dne 20. 2. 2021</w:t>
      </w:r>
    </w:p>
    <w:p w:rsidR="002F27E0" w:rsidRPr="00F26D31" w:rsidRDefault="002F27E0" w:rsidP="00EE69F7">
      <w:pPr>
        <w:numPr>
          <w:ilvl w:val="0"/>
          <w:numId w:val="1"/>
        </w:numPr>
        <w:jc w:val="both"/>
        <w:rPr>
          <w:rFonts w:ascii="Garamond" w:hAnsi="Garamond"/>
        </w:rPr>
      </w:pPr>
      <w:r w:rsidRPr="00F26D31">
        <w:rPr>
          <w:rFonts w:ascii="Garamond" w:hAnsi="Garamond"/>
          <w:color w:val="000000"/>
        </w:rPr>
        <w:t xml:space="preserve">anonymizovanou verzi rozsudku Okresního soudu v Ostravě č. j. 74 T </w:t>
      </w:r>
      <w:r w:rsidR="00996FE9" w:rsidRPr="00F26D31">
        <w:rPr>
          <w:rFonts w:ascii="Garamond" w:hAnsi="Garamond"/>
          <w:color w:val="000000"/>
        </w:rPr>
        <w:t>86/2020-135 ze dne 22. 9. 2020</w:t>
      </w:r>
    </w:p>
    <w:p w:rsidR="00010725" w:rsidRPr="00F26D31" w:rsidRDefault="002F27E0" w:rsidP="00EE69F7">
      <w:pPr>
        <w:numPr>
          <w:ilvl w:val="0"/>
          <w:numId w:val="1"/>
        </w:numPr>
        <w:jc w:val="both"/>
        <w:rPr>
          <w:rFonts w:ascii="Garamond" w:hAnsi="Garamond"/>
        </w:rPr>
      </w:pPr>
      <w:r w:rsidRPr="00F26D31">
        <w:rPr>
          <w:rFonts w:ascii="Garamond" w:hAnsi="Garamond"/>
          <w:color w:val="000000"/>
        </w:rPr>
        <w:t>anonymizovanou verzi rozsudku Okresního soudu v Ostravě č. j.</w:t>
      </w:r>
      <w:r w:rsidR="00EE69F7" w:rsidRPr="00F26D31">
        <w:rPr>
          <w:rFonts w:ascii="Garamond" w:hAnsi="Garamond"/>
          <w:color w:val="000000"/>
        </w:rPr>
        <w:t xml:space="preserve"> 8 T 7/2021-810 ze dne 5. </w:t>
      </w:r>
      <w:r w:rsidR="00996FE9" w:rsidRPr="00F26D31">
        <w:rPr>
          <w:rFonts w:ascii="Garamond" w:hAnsi="Garamond"/>
          <w:color w:val="000000"/>
        </w:rPr>
        <w:t>3. 2021</w:t>
      </w:r>
    </w:p>
    <w:sectPr w:rsidR="00010725" w:rsidRPr="00F26D31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C4" w:rsidRDefault="00C167C4">
      <w:r>
        <w:separator/>
      </w:r>
    </w:p>
  </w:endnote>
  <w:endnote w:type="continuationSeparator" w:id="0">
    <w:p w:rsidR="00C167C4" w:rsidRDefault="00C1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C4" w:rsidRDefault="00C167C4">
      <w:r>
        <w:separator/>
      </w:r>
    </w:p>
  </w:footnote>
  <w:footnote w:type="continuationSeparator" w:id="0">
    <w:p w:rsidR="00C167C4" w:rsidRDefault="00C1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412/2021</w:t>
    </w:r>
    <w:r w:rsidRPr="00943455">
      <w:rPr>
        <w:rFonts w:ascii="Garamond" w:hAnsi="Garamond"/>
      </w:rPr>
      <w:t>-</w:t>
    </w:r>
    <w:r w:rsidR="00996FE9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FD5"/>
    <w:multiLevelType w:val="hybridMultilevel"/>
    <w:tmpl w:val="1940EDFE"/>
    <w:lvl w:ilvl="0" w:tplc="B69E4DE8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5/17 09:55:1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412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27E0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65CC8"/>
    <w:rsid w:val="00974F7F"/>
    <w:rsid w:val="00996FE9"/>
    <w:rsid w:val="00AD4A8B"/>
    <w:rsid w:val="00B224A0"/>
    <w:rsid w:val="00B312D3"/>
    <w:rsid w:val="00B57D55"/>
    <w:rsid w:val="00BA6A0B"/>
    <w:rsid w:val="00C06A7E"/>
    <w:rsid w:val="00C167C4"/>
    <w:rsid w:val="00C7287D"/>
    <w:rsid w:val="00CC6E1B"/>
    <w:rsid w:val="00CE5697"/>
    <w:rsid w:val="00D0404D"/>
    <w:rsid w:val="00D21239"/>
    <w:rsid w:val="00D62BE8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69F7"/>
    <w:rsid w:val="00F26D31"/>
    <w:rsid w:val="00F5129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2021-05-17T08:00:00Z</cp:lastPrinted>
  <dcterms:created xsi:type="dcterms:W3CDTF">2021-05-28T06:44:00Z</dcterms:created>
  <dcterms:modified xsi:type="dcterms:W3CDTF">2021-05-28T06:44:00Z</dcterms:modified>
</cp:coreProperties>
</file>