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C" w:rsidRPr="0018301E" w:rsidRDefault="0026464C" w:rsidP="0026464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8301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8301E">
        <w:rPr>
          <w:rFonts w:ascii="Garamond" w:hAnsi="Garamond"/>
          <w:b/>
          <w:color w:val="000000"/>
          <w:sz w:val="36"/>
        </w:rPr>
        <w:t> </w:t>
      </w:r>
    </w:p>
    <w:p w:rsidR="0026464C" w:rsidRPr="0018301E" w:rsidRDefault="0026464C" w:rsidP="0026464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8301E">
        <w:rPr>
          <w:rFonts w:ascii="Garamond" w:hAnsi="Garamond"/>
          <w:color w:val="000000"/>
        </w:rPr>
        <w:t> U Soudu 6187/4, 708 82 Ostrava-Poruba</w:t>
      </w:r>
    </w:p>
    <w:p w:rsidR="0026464C" w:rsidRPr="0018301E" w:rsidRDefault="0026464C" w:rsidP="0026464C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8301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8301E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26464C" w:rsidRPr="0018301E" w:rsidTr="0026464C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8301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8301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464C" w:rsidRPr="0018301E" w:rsidRDefault="0026464C" w:rsidP="00DD7A7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8301E">
              <w:rPr>
                <w:rFonts w:ascii="Garamond" w:hAnsi="Garamond"/>
                <w:color w:val="000000"/>
              </w:rPr>
              <w:t xml:space="preserve">0 Si </w:t>
            </w:r>
            <w:r w:rsidR="00DD7A7C" w:rsidRPr="0018301E">
              <w:rPr>
                <w:rFonts w:ascii="Garamond" w:hAnsi="Garamond"/>
                <w:color w:val="000000"/>
              </w:rPr>
              <w:t>150/2021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26464C" w:rsidRPr="0018301E" w:rsidRDefault="00DD7A7C">
            <w:pPr>
              <w:spacing w:line="240" w:lineRule="exact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Vážená paní</w:t>
            </w:r>
          </w:p>
          <w:p w:rsidR="0026464C" w:rsidRPr="0018301E" w:rsidRDefault="00DD7A7C">
            <w:pPr>
              <w:spacing w:line="240" w:lineRule="exact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Ivana T</w:t>
            </w:r>
            <w:r w:rsidR="003E6654" w:rsidRPr="0018301E">
              <w:rPr>
                <w:rFonts w:ascii="Garamond" w:hAnsi="Garamond"/>
              </w:rPr>
              <w:t>.</w:t>
            </w:r>
          </w:p>
          <w:p w:rsidR="0026464C" w:rsidRPr="0018301E" w:rsidRDefault="003E6654">
            <w:pPr>
              <w:spacing w:line="240" w:lineRule="exact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 xml:space="preserve">XXXXX </w:t>
            </w:r>
            <w:proofErr w:type="spellStart"/>
            <w:r w:rsidRPr="0018301E">
              <w:rPr>
                <w:rFonts w:ascii="Garamond" w:hAnsi="Garamond"/>
              </w:rPr>
              <w:t>XXXXX</w:t>
            </w:r>
            <w:proofErr w:type="spellEnd"/>
          </w:p>
          <w:p w:rsidR="0026464C" w:rsidRPr="0018301E" w:rsidRDefault="003E6654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18301E">
              <w:rPr>
                <w:rFonts w:ascii="Garamond" w:hAnsi="Garamond"/>
              </w:rPr>
              <w:t xml:space="preserve">XXXXX </w:t>
            </w:r>
            <w:proofErr w:type="spellStart"/>
            <w:r w:rsidRPr="0018301E">
              <w:rPr>
                <w:rFonts w:ascii="Garamond" w:hAnsi="Garamond"/>
              </w:rPr>
              <w:t>XXXXX</w:t>
            </w:r>
            <w:proofErr w:type="spellEnd"/>
          </w:p>
        </w:tc>
      </w:tr>
      <w:tr w:rsidR="0026464C" w:rsidRPr="0018301E" w:rsidTr="0026464C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8301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64C" w:rsidRPr="0018301E" w:rsidRDefault="0026464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6464C" w:rsidRPr="0018301E" w:rsidTr="0026464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8301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8301E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64C" w:rsidRPr="0018301E" w:rsidRDefault="0026464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6464C" w:rsidRPr="0018301E" w:rsidTr="0026464C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6464C" w:rsidRPr="0018301E" w:rsidRDefault="0026464C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18301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464C" w:rsidRPr="0018301E" w:rsidRDefault="00B3004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18301E">
              <w:rPr>
                <w:rFonts w:ascii="Garamond" w:hAnsi="Garamond"/>
                <w:color w:val="000000"/>
              </w:rPr>
              <w:t>22. února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464C" w:rsidRPr="0018301E" w:rsidRDefault="0026464C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26464C" w:rsidRPr="0018301E" w:rsidRDefault="0026464C" w:rsidP="0026464C">
      <w:pPr>
        <w:rPr>
          <w:rFonts w:ascii="Garamond" w:hAnsi="Garamond"/>
          <w:color w:val="000000"/>
        </w:rPr>
      </w:pPr>
    </w:p>
    <w:p w:rsidR="0026464C" w:rsidRPr="0018301E" w:rsidRDefault="0026464C" w:rsidP="0026464C">
      <w:pPr>
        <w:rPr>
          <w:rFonts w:ascii="Garamond" w:hAnsi="Garamond"/>
          <w:color w:val="000000"/>
        </w:rPr>
      </w:pPr>
    </w:p>
    <w:p w:rsidR="0026464C" w:rsidRPr="0018301E" w:rsidRDefault="0026464C" w:rsidP="0026464C">
      <w:pPr>
        <w:jc w:val="both"/>
        <w:rPr>
          <w:rFonts w:ascii="Garamond" w:hAnsi="Garamond"/>
          <w:color w:val="000000"/>
        </w:rPr>
      </w:pPr>
      <w:r w:rsidRPr="0018301E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18301E">
        <w:rPr>
          <w:rFonts w:ascii="Garamond" w:hAnsi="Garamond"/>
          <w:b/>
          <w:color w:val="000000"/>
        </w:rPr>
        <w:t>ust</w:t>
      </w:r>
      <w:proofErr w:type="spellEnd"/>
      <w:r w:rsidRPr="0018301E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18301E">
        <w:rPr>
          <w:rFonts w:ascii="Garamond" w:hAnsi="Garamond"/>
          <w:color w:val="000000"/>
        </w:rPr>
        <w:t xml:space="preserve"> </w:t>
      </w:r>
    </w:p>
    <w:p w:rsidR="0026464C" w:rsidRPr="0018301E" w:rsidRDefault="0026464C" w:rsidP="0026464C">
      <w:pPr>
        <w:rPr>
          <w:rFonts w:ascii="Garamond" w:hAnsi="Garamond"/>
          <w:color w:val="000000"/>
        </w:rPr>
      </w:pPr>
    </w:p>
    <w:p w:rsidR="0026464C" w:rsidRPr="0018301E" w:rsidRDefault="00B30043" w:rsidP="0026464C">
      <w:pPr>
        <w:spacing w:after="120"/>
        <w:rPr>
          <w:rFonts w:ascii="Garamond" w:hAnsi="Garamond"/>
          <w:color w:val="000000"/>
        </w:rPr>
      </w:pPr>
      <w:r w:rsidRPr="0018301E">
        <w:rPr>
          <w:rFonts w:ascii="Garamond" w:hAnsi="Garamond"/>
          <w:color w:val="000000"/>
        </w:rPr>
        <w:t>Vážená paní</w:t>
      </w:r>
      <w:r w:rsidR="0026464C" w:rsidRPr="0018301E">
        <w:rPr>
          <w:rFonts w:ascii="Garamond" w:hAnsi="Garamond"/>
          <w:color w:val="000000"/>
        </w:rPr>
        <w:t xml:space="preserve"> T</w:t>
      </w:r>
      <w:r w:rsidR="003E6654" w:rsidRPr="0018301E">
        <w:rPr>
          <w:rFonts w:ascii="Garamond" w:hAnsi="Garamond"/>
          <w:color w:val="000000"/>
        </w:rPr>
        <w:t>.</w:t>
      </w:r>
      <w:r w:rsidR="0026464C" w:rsidRPr="0018301E">
        <w:rPr>
          <w:rFonts w:ascii="Garamond" w:hAnsi="Garamond"/>
          <w:color w:val="000000"/>
        </w:rPr>
        <w:t xml:space="preserve">, </w:t>
      </w:r>
    </w:p>
    <w:p w:rsidR="00DD7A7C" w:rsidRPr="0018301E" w:rsidRDefault="0026464C" w:rsidP="0026464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>Okresní s</w:t>
      </w:r>
      <w:r w:rsidR="00DD7A7C" w:rsidRPr="0018301E">
        <w:rPr>
          <w:rFonts w:ascii="Garamond" w:hAnsi="Garamond"/>
        </w:rPr>
        <w:t>oud v Ostravě obdržel dne 17. 2. 2021</w:t>
      </w:r>
      <w:r w:rsidRPr="0018301E">
        <w:rPr>
          <w:rFonts w:ascii="Garamond" w:hAnsi="Garamond"/>
        </w:rPr>
        <w:t xml:space="preserve"> Vaši žádost podle zákona č. 106/1999 Sb., o svobodném přístupu k informacím, ve znění pozdějších předpisů (dále jen „</w:t>
      </w:r>
      <w:proofErr w:type="spellStart"/>
      <w:r w:rsidRPr="0018301E">
        <w:rPr>
          <w:rFonts w:ascii="Garamond" w:hAnsi="Garamond"/>
        </w:rPr>
        <w:t>InfZ</w:t>
      </w:r>
      <w:proofErr w:type="spellEnd"/>
      <w:r w:rsidRPr="0018301E">
        <w:rPr>
          <w:rFonts w:ascii="Garamond" w:hAnsi="Garamond"/>
        </w:rPr>
        <w:t>“), ve které jste požadoval</w:t>
      </w:r>
      <w:r w:rsidR="00DD7A7C" w:rsidRPr="0018301E">
        <w:rPr>
          <w:rFonts w:ascii="Garamond" w:hAnsi="Garamond"/>
        </w:rPr>
        <w:t>a zodpovězení dotazů směřujících pro povinný subjekt OSZ pro Prahu 1. Konkrétně se jedná o následující dotazy:</w:t>
      </w:r>
    </w:p>
    <w:p w:rsidR="00DD7A7C" w:rsidRPr="0018301E" w:rsidRDefault="00DD7A7C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 xml:space="preserve">Můžete potvrdit nebo popřít, že Vám byla doručena trestní oznámení na státního zástupce Martina </w:t>
      </w:r>
      <w:proofErr w:type="spellStart"/>
      <w:r w:rsidRPr="0018301E">
        <w:rPr>
          <w:rFonts w:ascii="Garamond" w:hAnsi="Garamond"/>
        </w:rPr>
        <w:t>Susku</w:t>
      </w:r>
      <w:proofErr w:type="spellEnd"/>
      <w:r w:rsidRPr="0018301E">
        <w:rPr>
          <w:rFonts w:ascii="Garamond" w:hAnsi="Garamond"/>
        </w:rPr>
        <w:t xml:space="preserve"> působícího a páchajícího trestnou činnost při KSZ v Praze?</w:t>
      </w:r>
    </w:p>
    <w:p w:rsidR="00DD7A7C" w:rsidRPr="0018301E" w:rsidRDefault="00DD7A7C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>Žádám Vás o podkladové</w:t>
      </w:r>
      <w:r w:rsidR="00457D71" w:rsidRPr="0018301E">
        <w:rPr>
          <w:rFonts w:ascii="Garamond" w:hAnsi="Garamond"/>
        </w:rPr>
        <w:t xml:space="preserve"> materiály, tedy přeposlání kompletních trestních oznámení i</w:t>
      </w:r>
      <w:r w:rsidR="00B30043" w:rsidRPr="0018301E">
        <w:rPr>
          <w:rFonts w:ascii="Garamond" w:hAnsi="Garamond"/>
        </w:rPr>
        <w:t> </w:t>
      </w:r>
      <w:r w:rsidR="00457D71" w:rsidRPr="0018301E">
        <w:rPr>
          <w:rFonts w:ascii="Garamond" w:hAnsi="Garamond"/>
        </w:rPr>
        <w:t>s důkazy a přílohami, které jste obdrž</w:t>
      </w:r>
      <w:r w:rsidR="003E6654" w:rsidRPr="0018301E">
        <w:rPr>
          <w:rFonts w:ascii="Garamond" w:hAnsi="Garamond"/>
        </w:rPr>
        <w:t>eli od podatelů Dr. Ivany T., plk. MUDr. Jaroslava R., Pavla R.</w:t>
      </w:r>
      <w:r w:rsidR="00457D71" w:rsidRPr="0018301E">
        <w:rPr>
          <w:rFonts w:ascii="Garamond" w:hAnsi="Garamond"/>
        </w:rPr>
        <w:t xml:space="preserve"> a kde byl označený jako pachatel státní zástupce Martin </w:t>
      </w:r>
      <w:proofErr w:type="spellStart"/>
      <w:r w:rsidR="00457D71" w:rsidRPr="0018301E">
        <w:rPr>
          <w:rFonts w:ascii="Garamond" w:hAnsi="Garamond"/>
        </w:rPr>
        <w:t>Suska</w:t>
      </w:r>
      <w:proofErr w:type="spellEnd"/>
      <w:r w:rsidR="00457D71" w:rsidRPr="0018301E">
        <w:rPr>
          <w:rFonts w:ascii="Garamond" w:hAnsi="Garamond"/>
        </w:rPr>
        <w:t xml:space="preserve"> z KSZ v Praze.</w:t>
      </w:r>
    </w:p>
    <w:p w:rsidR="00457D71" w:rsidRPr="0018301E" w:rsidRDefault="00457D71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 xml:space="preserve">Zahájili jste úkony trestního řízení proti pachateli Martinu </w:t>
      </w:r>
      <w:proofErr w:type="spellStart"/>
      <w:r w:rsidRPr="0018301E">
        <w:rPr>
          <w:rFonts w:ascii="Garamond" w:hAnsi="Garamond"/>
        </w:rPr>
        <w:t>Suskovi</w:t>
      </w:r>
      <w:proofErr w:type="spellEnd"/>
      <w:r w:rsidRPr="0018301E">
        <w:rPr>
          <w:rFonts w:ascii="Garamond" w:hAnsi="Garamond"/>
        </w:rPr>
        <w:t xml:space="preserve"> působícího a</w:t>
      </w:r>
      <w:r w:rsidR="00B30043" w:rsidRPr="0018301E">
        <w:rPr>
          <w:rFonts w:ascii="Garamond" w:hAnsi="Garamond"/>
        </w:rPr>
        <w:t> </w:t>
      </w:r>
      <w:r w:rsidRPr="0018301E">
        <w:rPr>
          <w:rFonts w:ascii="Garamond" w:hAnsi="Garamond"/>
        </w:rPr>
        <w:t>páchajícího trestnou činnost při KSZ v Praze?</w:t>
      </w:r>
    </w:p>
    <w:p w:rsidR="00373620" w:rsidRPr="0018301E" w:rsidRDefault="00373620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 xml:space="preserve">Vyšetřovala se trestná činnost </w:t>
      </w:r>
      <w:proofErr w:type="spellStart"/>
      <w:r w:rsidRPr="0018301E">
        <w:rPr>
          <w:rFonts w:ascii="Garamond" w:hAnsi="Garamond"/>
        </w:rPr>
        <w:t>Susky</w:t>
      </w:r>
      <w:proofErr w:type="spellEnd"/>
      <w:r w:rsidRPr="0018301E">
        <w:rPr>
          <w:rFonts w:ascii="Garamond" w:hAnsi="Garamond"/>
        </w:rPr>
        <w:t xml:space="preserve">? Vyslýchání svědků? Byl vyzván i sám Martin </w:t>
      </w:r>
      <w:proofErr w:type="spellStart"/>
      <w:r w:rsidRPr="0018301E">
        <w:rPr>
          <w:rFonts w:ascii="Garamond" w:hAnsi="Garamond"/>
        </w:rPr>
        <w:t>Suska</w:t>
      </w:r>
      <w:proofErr w:type="spellEnd"/>
      <w:r w:rsidRPr="0018301E">
        <w:rPr>
          <w:rFonts w:ascii="Garamond" w:hAnsi="Garamond"/>
        </w:rPr>
        <w:t>, aby se ke své trestné činnosti mohl vyjádřit? Jak může státní zástupce OSZ pro Prahu 1 vědět, zda k trestné činnosti došlo či nikoliv, když ani nezahájí vyšetřování?</w:t>
      </w:r>
    </w:p>
    <w:p w:rsidR="00373620" w:rsidRPr="0018301E" w:rsidRDefault="00373620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>Popírá povinný subjekt platnost ustanovení zákona uvedeného v této žádosti pod Z1, tedy § 2 odst. 3 zákona č. 141/1961 Sb., trestní řád?</w:t>
      </w:r>
    </w:p>
    <w:p w:rsidR="00373620" w:rsidRPr="0018301E" w:rsidRDefault="00373620" w:rsidP="00DD7A7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>Proč tedy nebylo zahájeno trestní řízení</w:t>
      </w:r>
      <w:r w:rsidR="00791D74" w:rsidRPr="0018301E">
        <w:rPr>
          <w:rFonts w:ascii="Garamond" w:hAnsi="Garamond"/>
        </w:rPr>
        <w:t xml:space="preserve">, když byla OSZ pro Prahu 1 doručena nikoliv pouze důvodná podezření, ale přímo usvědčující důkazy, že státní zástupce Martin </w:t>
      </w:r>
      <w:proofErr w:type="spellStart"/>
      <w:r w:rsidR="00791D74" w:rsidRPr="0018301E">
        <w:rPr>
          <w:rFonts w:ascii="Garamond" w:hAnsi="Garamond"/>
        </w:rPr>
        <w:t>Suska</w:t>
      </w:r>
      <w:proofErr w:type="spellEnd"/>
      <w:r w:rsidR="00791D74" w:rsidRPr="0018301E">
        <w:rPr>
          <w:rFonts w:ascii="Garamond" w:hAnsi="Garamond"/>
        </w:rPr>
        <w:t xml:space="preserve"> opakovaně ve více než tuctu případů lhal, podváděl a falšoval dokumenty, např. i naschvál lživou interpretační metodou. Podle jakého zákona, nařízení či pokynu jste postupovali, když jste ani nezahájili trestní řízení?</w:t>
      </w:r>
    </w:p>
    <w:p w:rsidR="00E30213" w:rsidRPr="0018301E" w:rsidRDefault="00791D74" w:rsidP="0026464C">
      <w:pPr>
        <w:pStyle w:val="Zhlav"/>
        <w:numPr>
          <w:ilvl w:val="0"/>
          <w:numId w:val="1"/>
        </w:numPr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18301E">
        <w:rPr>
          <w:rFonts w:ascii="Garamond" w:hAnsi="Garamond"/>
        </w:rPr>
        <w:t xml:space="preserve">Bylo či nebylo OSZ pro Prahu 1 doručeno trestní oznámení na státního zástupce Martina </w:t>
      </w:r>
      <w:proofErr w:type="spellStart"/>
      <w:r w:rsidRPr="0018301E">
        <w:rPr>
          <w:rFonts w:ascii="Garamond" w:hAnsi="Garamond"/>
        </w:rPr>
        <w:t>Susku</w:t>
      </w:r>
      <w:proofErr w:type="spellEnd"/>
      <w:r w:rsidRPr="0018301E">
        <w:rPr>
          <w:rFonts w:ascii="Garamond" w:hAnsi="Garamond"/>
        </w:rPr>
        <w:t>, který v rozporu se zákonem ve zjevně zločinném spolčení nekonal např. v případu prokazatelné trestn</w:t>
      </w:r>
      <w:r w:rsidR="003E6654" w:rsidRPr="0018301E">
        <w:rPr>
          <w:rFonts w:ascii="Garamond" w:hAnsi="Garamond"/>
        </w:rPr>
        <w:t>é činnosti P.</w:t>
      </w:r>
      <w:r w:rsidR="00C32B09" w:rsidRPr="0018301E">
        <w:rPr>
          <w:rFonts w:ascii="Garamond" w:hAnsi="Garamond"/>
        </w:rPr>
        <w:t xml:space="preserve">? Martin </w:t>
      </w:r>
      <w:proofErr w:type="spellStart"/>
      <w:r w:rsidR="00C32B09" w:rsidRPr="0018301E">
        <w:rPr>
          <w:rFonts w:ascii="Garamond" w:hAnsi="Garamond"/>
        </w:rPr>
        <w:t>S</w:t>
      </w:r>
      <w:r w:rsidRPr="0018301E">
        <w:rPr>
          <w:rFonts w:ascii="Garamond" w:hAnsi="Garamond"/>
        </w:rPr>
        <w:t>uska</w:t>
      </w:r>
      <w:proofErr w:type="spellEnd"/>
      <w:r w:rsidRPr="0018301E">
        <w:rPr>
          <w:rFonts w:ascii="Garamond" w:hAnsi="Garamond"/>
        </w:rPr>
        <w:t xml:space="preserve"> tak naplnil nepochybně skutkovou podstatu trestného činu, kde důkazní situace je přímo více jak dokonalá, kdy: „záznam byl přečten, schválen a podepsán“ a to přímo notářstvím a samotnou pachatelkou.</w:t>
      </w:r>
    </w:p>
    <w:p w:rsidR="0026464C" w:rsidRPr="0018301E" w:rsidRDefault="00960B80" w:rsidP="00E30213">
      <w:pPr>
        <w:pStyle w:val="Zhlav"/>
        <w:tabs>
          <w:tab w:val="left" w:pos="708"/>
        </w:tabs>
        <w:spacing w:after="120"/>
        <w:ind w:left="360"/>
        <w:jc w:val="both"/>
        <w:rPr>
          <w:rFonts w:ascii="Garamond" w:hAnsi="Garamond"/>
          <w:bCs/>
        </w:rPr>
      </w:pPr>
      <w:r w:rsidRPr="0018301E">
        <w:rPr>
          <w:rFonts w:ascii="Garamond" w:hAnsi="Garamond"/>
        </w:rPr>
        <w:t xml:space="preserve">             </w:t>
      </w:r>
      <w:r w:rsidR="00E30213" w:rsidRPr="0018301E">
        <w:rPr>
          <w:rFonts w:ascii="Garamond" w:hAnsi="Garamond"/>
        </w:rPr>
        <w:t xml:space="preserve">                             </w:t>
      </w:r>
      <w:r w:rsidRPr="0018301E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1B59" w:rsidRPr="0018301E">
        <w:rPr>
          <w:rFonts w:ascii="Garamond" w:hAnsi="Garamond"/>
        </w:rPr>
        <w:t>P</w:t>
      </w:r>
      <w:r w:rsidR="0026464C" w:rsidRPr="0018301E">
        <w:rPr>
          <w:rFonts w:ascii="Garamond" w:hAnsi="Garamond"/>
        </w:rPr>
        <w:t xml:space="preserve">odle </w:t>
      </w:r>
      <w:proofErr w:type="spellStart"/>
      <w:r w:rsidR="0026464C" w:rsidRPr="0018301E">
        <w:rPr>
          <w:rFonts w:ascii="Garamond" w:hAnsi="Garamond"/>
        </w:rPr>
        <w:t>ust</w:t>
      </w:r>
      <w:proofErr w:type="spellEnd"/>
      <w:r w:rsidR="0026464C" w:rsidRPr="0018301E">
        <w:rPr>
          <w:rFonts w:ascii="Garamond" w:hAnsi="Garamond"/>
        </w:rPr>
        <w:t xml:space="preserve">. § 2 odst. 1 </w:t>
      </w:r>
      <w:proofErr w:type="spellStart"/>
      <w:r w:rsidR="0026464C" w:rsidRPr="0018301E">
        <w:rPr>
          <w:rFonts w:ascii="Garamond" w:hAnsi="Garamond"/>
        </w:rPr>
        <w:t>InfZ</w:t>
      </w:r>
      <w:proofErr w:type="spellEnd"/>
      <w:r w:rsidR="0026464C" w:rsidRPr="0018301E">
        <w:rPr>
          <w:rFonts w:ascii="Garamond" w:hAnsi="Garamond"/>
        </w:rPr>
        <w:t xml:space="preserve"> jsou povinné subjekty, mezi které náleží i Okresní soud v Ostravě, povinny poskytovat informace vztahující se k jejich působnosti. Vzhledem </w:t>
      </w:r>
      <w:r w:rsidR="00C32B09" w:rsidRPr="0018301E">
        <w:rPr>
          <w:rFonts w:ascii="Garamond" w:hAnsi="Garamond"/>
        </w:rPr>
        <w:t>ke sku</w:t>
      </w:r>
      <w:r w:rsidR="008A1B59" w:rsidRPr="0018301E">
        <w:rPr>
          <w:rFonts w:ascii="Garamond" w:hAnsi="Garamond"/>
        </w:rPr>
        <w:t xml:space="preserve">tečnosti, že Vaše žádost podle znění výše nadepsaných dotazů jednoznačně směřuje jinému povinnému </w:t>
      </w:r>
      <w:r w:rsidR="008A1B59" w:rsidRPr="0018301E">
        <w:rPr>
          <w:rFonts w:ascii="Garamond" w:hAnsi="Garamond"/>
        </w:rPr>
        <w:lastRenderedPageBreak/>
        <w:t>subjektu – Okresnímu státnímu zastupitelství pro Prahu 1</w:t>
      </w:r>
      <w:r w:rsidR="0026464C" w:rsidRPr="0018301E">
        <w:rPr>
          <w:rFonts w:ascii="Garamond" w:hAnsi="Garamond"/>
        </w:rPr>
        <w:t>, nevztahuje se Vámi požadovaná informace do působnosti zdejšího soudu. Z toho důvodu Okresní soud v Ostravě p</w:t>
      </w:r>
      <w:r w:rsidR="0026464C" w:rsidRPr="0018301E">
        <w:rPr>
          <w:rFonts w:ascii="Garamond" w:hAnsi="Garamond"/>
          <w:bCs/>
        </w:rPr>
        <w:t xml:space="preserve">odle </w:t>
      </w:r>
      <w:proofErr w:type="spellStart"/>
      <w:r w:rsidR="0026464C" w:rsidRPr="0018301E">
        <w:rPr>
          <w:rFonts w:ascii="Garamond" w:hAnsi="Garamond"/>
          <w:bCs/>
        </w:rPr>
        <w:t>ust</w:t>
      </w:r>
      <w:proofErr w:type="spellEnd"/>
      <w:r w:rsidR="0026464C" w:rsidRPr="0018301E">
        <w:rPr>
          <w:rFonts w:ascii="Garamond" w:hAnsi="Garamond"/>
          <w:bCs/>
        </w:rPr>
        <w:t xml:space="preserve">. § 14 odst. 5 písm. c) </w:t>
      </w:r>
      <w:proofErr w:type="spellStart"/>
      <w:r w:rsidR="0026464C" w:rsidRPr="0018301E">
        <w:rPr>
          <w:rFonts w:ascii="Garamond" w:hAnsi="Garamond"/>
          <w:bCs/>
        </w:rPr>
        <w:t>InfZ</w:t>
      </w:r>
      <w:proofErr w:type="spellEnd"/>
      <w:r w:rsidR="0026464C" w:rsidRPr="0018301E">
        <w:rPr>
          <w:rFonts w:ascii="Garamond" w:hAnsi="Garamond"/>
          <w:bCs/>
        </w:rPr>
        <w:t xml:space="preserve">, Vaši žádost o poskytnutí informace </w:t>
      </w:r>
      <w:r w:rsidR="0026464C" w:rsidRPr="0018301E">
        <w:rPr>
          <w:rFonts w:ascii="Garamond" w:hAnsi="Garamond"/>
          <w:b/>
          <w:bCs/>
        </w:rPr>
        <w:t>odkládá</w:t>
      </w:r>
      <w:r w:rsidR="0026464C" w:rsidRPr="0018301E">
        <w:rPr>
          <w:rFonts w:ascii="Garamond" w:hAnsi="Garamond"/>
          <w:bCs/>
        </w:rPr>
        <w:t xml:space="preserve">. </w:t>
      </w:r>
    </w:p>
    <w:p w:rsidR="0026464C" w:rsidRPr="0018301E" w:rsidRDefault="0026464C" w:rsidP="0026464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 xml:space="preserve">Proti odložení žádosti lze podat stížnost dle </w:t>
      </w:r>
      <w:proofErr w:type="spellStart"/>
      <w:r w:rsidRPr="0018301E">
        <w:rPr>
          <w:rFonts w:ascii="Garamond" w:hAnsi="Garamond"/>
        </w:rPr>
        <w:t>ust</w:t>
      </w:r>
      <w:proofErr w:type="spellEnd"/>
      <w:r w:rsidRPr="0018301E">
        <w:rPr>
          <w:rFonts w:ascii="Garamond" w:hAnsi="Garamond"/>
        </w:rPr>
        <w:t xml:space="preserve">. § 16a odst. 3 písm. a) </w:t>
      </w:r>
      <w:proofErr w:type="spellStart"/>
      <w:r w:rsidRPr="0018301E">
        <w:rPr>
          <w:rFonts w:ascii="Garamond" w:hAnsi="Garamond"/>
        </w:rPr>
        <w:t>InfZ</w:t>
      </w:r>
      <w:proofErr w:type="spellEnd"/>
      <w:r w:rsidRPr="0018301E">
        <w:rPr>
          <w:rFonts w:ascii="Garamond" w:hAnsi="Garamond"/>
        </w:rPr>
        <w:t>, a to ve lhůtě 30 dnů Okresnímu soudu v Ostravě.</w:t>
      </w:r>
    </w:p>
    <w:p w:rsidR="0026464C" w:rsidRPr="0018301E" w:rsidRDefault="0026464C" w:rsidP="0026464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8301E">
        <w:rPr>
          <w:rFonts w:ascii="Garamond" w:hAnsi="Garamond"/>
        </w:rPr>
        <w:t>S pozdravem</w:t>
      </w:r>
    </w:p>
    <w:p w:rsidR="0026464C" w:rsidRPr="0018301E" w:rsidRDefault="0026464C" w:rsidP="0026464C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6464C" w:rsidRPr="0018301E" w:rsidTr="0026464C">
        <w:tc>
          <w:tcPr>
            <w:tcW w:w="4048" w:type="dxa"/>
            <w:hideMark/>
          </w:tcPr>
          <w:p w:rsidR="0026464C" w:rsidRPr="0018301E" w:rsidRDefault="0026464C">
            <w:pPr>
              <w:widowControl w:val="0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Mgr. Tamara Krátká</w:t>
            </w:r>
          </w:p>
        </w:tc>
      </w:tr>
      <w:tr w:rsidR="0026464C" w:rsidRPr="0018301E" w:rsidTr="0026464C">
        <w:tc>
          <w:tcPr>
            <w:tcW w:w="4048" w:type="dxa"/>
            <w:hideMark/>
          </w:tcPr>
          <w:p w:rsidR="0026464C" w:rsidRPr="0018301E" w:rsidRDefault="0026464C">
            <w:pPr>
              <w:widowControl w:val="0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vyšší soudní úřednice</w:t>
            </w:r>
          </w:p>
        </w:tc>
      </w:tr>
      <w:tr w:rsidR="0026464C" w:rsidRPr="0018301E" w:rsidTr="0026464C">
        <w:tc>
          <w:tcPr>
            <w:tcW w:w="4048" w:type="dxa"/>
            <w:hideMark/>
          </w:tcPr>
          <w:p w:rsidR="0026464C" w:rsidRPr="0018301E" w:rsidRDefault="0026464C">
            <w:pPr>
              <w:widowControl w:val="0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pověřená poskytováním informací</w:t>
            </w:r>
          </w:p>
        </w:tc>
      </w:tr>
      <w:tr w:rsidR="0026464C" w:rsidRPr="0018301E" w:rsidTr="0026464C">
        <w:tc>
          <w:tcPr>
            <w:tcW w:w="4048" w:type="dxa"/>
            <w:hideMark/>
          </w:tcPr>
          <w:p w:rsidR="0026464C" w:rsidRPr="0018301E" w:rsidRDefault="0026464C">
            <w:pPr>
              <w:widowControl w:val="0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 xml:space="preserve">dle </w:t>
            </w:r>
            <w:proofErr w:type="spellStart"/>
            <w:r w:rsidRPr="0018301E">
              <w:rPr>
                <w:rFonts w:ascii="Garamond" w:hAnsi="Garamond"/>
              </w:rPr>
              <w:t>z.č</w:t>
            </w:r>
            <w:proofErr w:type="spellEnd"/>
            <w:r w:rsidRPr="0018301E">
              <w:rPr>
                <w:rFonts w:ascii="Garamond" w:hAnsi="Garamond"/>
              </w:rPr>
              <w:t>. 106/1999 Sb., o svobodném</w:t>
            </w:r>
          </w:p>
        </w:tc>
      </w:tr>
      <w:tr w:rsidR="0026464C" w:rsidRPr="0018301E" w:rsidTr="0026464C">
        <w:tc>
          <w:tcPr>
            <w:tcW w:w="4048" w:type="dxa"/>
            <w:hideMark/>
          </w:tcPr>
          <w:p w:rsidR="0026464C" w:rsidRPr="0018301E" w:rsidRDefault="0026464C">
            <w:pPr>
              <w:widowControl w:val="0"/>
              <w:rPr>
                <w:rFonts w:ascii="Garamond" w:hAnsi="Garamond"/>
              </w:rPr>
            </w:pPr>
            <w:r w:rsidRPr="0018301E">
              <w:rPr>
                <w:rFonts w:ascii="Garamond" w:hAnsi="Garamond"/>
              </w:rPr>
              <w:t>přístupu k informacím</w:t>
            </w:r>
          </w:p>
        </w:tc>
      </w:tr>
    </w:tbl>
    <w:p w:rsidR="0026464C" w:rsidRPr="0018301E" w:rsidRDefault="0026464C" w:rsidP="0026464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6464C" w:rsidRPr="0018301E" w:rsidRDefault="0026464C" w:rsidP="0026464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6464C" w:rsidRPr="0018301E" w:rsidRDefault="0026464C" w:rsidP="0026464C"/>
    <w:p w:rsidR="0026464C" w:rsidRPr="0018301E" w:rsidRDefault="0026464C" w:rsidP="0026464C"/>
    <w:p w:rsidR="0026464C" w:rsidRPr="0018301E" w:rsidRDefault="0026464C" w:rsidP="0026464C"/>
    <w:p w:rsidR="00E01B14" w:rsidRPr="0018301E" w:rsidRDefault="00E01B14"/>
    <w:sectPr w:rsidR="00E01B14" w:rsidRPr="0018301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D5" w:rsidRDefault="008018D5" w:rsidP="00A819D1">
      <w:r>
        <w:separator/>
      </w:r>
    </w:p>
  </w:endnote>
  <w:endnote w:type="continuationSeparator" w:id="0">
    <w:p w:rsidR="008018D5" w:rsidRDefault="008018D5" w:rsidP="00A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D5" w:rsidRDefault="008018D5" w:rsidP="00A819D1">
      <w:r>
        <w:separator/>
      </w:r>
    </w:p>
  </w:footnote>
  <w:footnote w:type="continuationSeparator" w:id="0">
    <w:p w:rsidR="008018D5" w:rsidRDefault="008018D5" w:rsidP="00A8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D1" w:rsidRPr="00A819D1" w:rsidRDefault="00DD7A7C" w:rsidP="00A819D1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0 Si 150/2021-7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92E"/>
    <w:multiLevelType w:val="hybridMultilevel"/>
    <w:tmpl w:val="E9006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dložení.docx 2021/02/19 09:50:17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26464C"/>
    <w:rsid w:val="0018301E"/>
    <w:rsid w:val="0026464C"/>
    <w:rsid w:val="00373620"/>
    <w:rsid w:val="003E6654"/>
    <w:rsid w:val="00457D71"/>
    <w:rsid w:val="004B5316"/>
    <w:rsid w:val="005C24AF"/>
    <w:rsid w:val="00633062"/>
    <w:rsid w:val="0064068E"/>
    <w:rsid w:val="007620B9"/>
    <w:rsid w:val="00791D74"/>
    <w:rsid w:val="008018D5"/>
    <w:rsid w:val="00835248"/>
    <w:rsid w:val="008A1B59"/>
    <w:rsid w:val="0095554F"/>
    <w:rsid w:val="00960B80"/>
    <w:rsid w:val="00A819D1"/>
    <w:rsid w:val="00B30043"/>
    <w:rsid w:val="00C32B09"/>
    <w:rsid w:val="00DD7A7C"/>
    <w:rsid w:val="00E01B14"/>
    <w:rsid w:val="00E30213"/>
    <w:rsid w:val="00F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64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464C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6464C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6464C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819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9D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64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464C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6464C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26464C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819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9D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7</cp:revision>
  <cp:lastPrinted>2021-02-22T05:14:00Z</cp:lastPrinted>
  <dcterms:created xsi:type="dcterms:W3CDTF">2021-02-22T09:10:00Z</dcterms:created>
  <dcterms:modified xsi:type="dcterms:W3CDTF">2021-03-26T09:28:00Z</dcterms:modified>
</cp:coreProperties>
</file>