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33D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33D9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33D99">
        <w:rPr>
          <w:rFonts w:ascii="Garamond" w:hAnsi="Garamond"/>
          <w:b/>
          <w:color w:val="000000"/>
          <w:sz w:val="36"/>
        </w:rPr>
        <w:t> </w:t>
      </w:r>
    </w:p>
    <w:p w:rsidR="00896DB2" w:rsidRPr="00F33D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33D99">
        <w:rPr>
          <w:rFonts w:ascii="Garamond" w:hAnsi="Garamond"/>
          <w:color w:val="000000"/>
        </w:rPr>
        <w:t> U Soudu</w:t>
      </w:r>
      <w:r w:rsidR="00E930E4" w:rsidRPr="00F33D99">
        <w:rPr>
          <w:rFonts w:ascii="Garamond" w:hAnsi="Garamond"/>
          <w:color w:val="000000"/>
        </w:rPr>
        <w:t xml:space="preserve"> 6187/4, 708 82 Ostrava-Poruba</w:t>
      </w:r>
    </w:p>
    <w:p w:rsidR="00896DB2" w:rsidRPr="00F33D9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33D99">
        <w:rPr>
          <w:rFonts w:ascii="Garamond" w:hAnsi="Garamond"/>
          <w:color w:val="000000"/>
        </w:rPr>
        <w:t>tel.: 596 972 111,</w:t>
      </w:r>
      <w:r w:rsidR="00E930E4" w:rsidRPr="00F33D99">
        <w:rPr>
          <w:rFonts w:ascii="Garamond" w:hAnsi="Garamond"/>
          <w:color w:val="000000"/>
        </w:rPr>
        <w:t xml:space="preserve"> fax: 596 972 801,</w:t>
      </w:r>
      <w:r w:rsidRPr="00F33D99">
        <w:rPr>
          <w:rFonts w:ascii="Garamond" w:hAnsi="Garamond"/>
          <w:color w:val="000000"/>
        </w:rPr>
        <w:t xml:space="preserve"> e-mail: osostrava@osoud.</w:t>
      </w:r>
      <w:proofErr w:type="gramStart"/>
      <w:r w:rsidRPr="00F33D99">
        <w:rPr>
          <w:rFonts w:ascii="Garamond" w:hAnsi="Garamond"/>
          <w:color w:val="000000"/>
        </w:rPr>
        <w:t>ova</w:t>
      </w:r>
      <w:proofErr w:type="gramEnd"/>
      <w:r w:rsidRPr="00F33D99">
        <w:rPr>
          <w:rFonts w:ascii="Garamond" w:hAnsi="Garamond"/>
          <w:color w:val="000000"/>
        </w:rPr>
        <w:t>.</w:t>
      </w:r>
      <w:proofErr w:type="gramStart"/>
      <w:r w:rsidRPr="00F33D99">
        <w:rPr>
          <w:rFonts w:ascii="Garamond" w:hAnsi="Garamond"/>
          <w:color w:val="000000"/>
        </w:rPr>
        <w:t>justice</w:t>
      </w:r>
      <w:proofErr w:type="gramEnd"/>
      <w:r w:rsidRPr="00F33D99">
        <w:rPr>
          <w:rFonts w:ascii="Garamond" w:hAnsi="Garamond"/>
          <w:color w:val="000000"/>
        </w:rPr>
        <w:t xml:space="preserve">.cz, </w:t>
      </w:r>
      <w:r w:rsidRPr="00F33D9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33D99" w:rsidTr="00401AD9">
        <w:tc>
          <w:tcPr>
            <w:tcW w:w="1123" w:type="pct"/>
            <w:tcMar>
              <w:bottom w:w="0" w:type="dxa"/>
            </w:tcMar>
          </w:tcPr>
          <w:p w:rsidR="00896DB2" w:rsidRPr="00F33D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3D9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33D9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3D99" w:rsidRDefault="00E930E4" w:rsidP="00401AD9">
            <w:pPr>
              <w:rPr>
                <w:rFonts w:ascii="Garamond" w:hAnsi="Garamond"/>
                <w:color w:val="000000"/>
              </w:rPr>
            </w:pPr>
            <w:r w:rsidRPr="00F33D99">
              <w:rPr>
                <w:rFonts w:ascii="Garamond" w:hAnsi="Garamond"/>
                <w:color w:val="000000"/>
              </w:rPr>
              <w:t>0 Si 975/2020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F33D99" w:rsidRDefault="00736DED" w:rsidP="00C06A7E">
            <w:pPr>
              <w:spacing w:line="240" w:lineRule="exact"/>
              <w:rPr>
                <w:rFonts w:ascii="Garamond" w:hAnsi="Garamond"/>
              </w:rPr>
            </w:pPr>
            <w:r w:rsidRPr="00F33D99">
              <w:rPr>
                <w:rFonts w:ascii="Garamond" w:hAnsi="Garamond"/>
              </w:rPr>
              <w:t xml:space="preserve">Vážená </w:t>
            </w:r>
            <w:r w:rsidR="00873B33" w:rsidRPr="00F33D99">
              <w:rPr>
                <w:rFonts w:ascii="Garamond" w:hAnsi="Garamond"/>
              </w:rPr>
              <w:t>paní</w:t>
            </w:r>
          </w:p>
          <w:p w:rsidR="00FF4BEB" w:rsidRPr="00F33D9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33D99">
              <w:rPr>
                <w:rFonts w:ascii="Garamond" w:hAnsi="Garamond"/>
              </w:rPr>
              <w:t>Natálie S</w:t>
            </w:r>
            <w:r w:rsidR="00F33D99">
              <w:rPr>
                <w:rFonts w:ascii="Garamond" w:hAnsi="Garamond"/>
              </w:rPr>
              <w:t>.</w:t>
            </w:r>
            <w:bookmarkStart w:id="0" w:name="_GoBack"/>
            <w:bookmarkEnd w:id="0"/>
          </w:p>
          <w:p w:rsidR="00670D1E" w:rsidRPr="00F33D99" w:rsidRDefault="00F33D9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F33D9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33D9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33D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3D9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3D9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3D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3D99" w:rsidTr="00401AD9">
        <w:tc>
          <w:tcPr>
            <w:tcW w:w="1123" w:type="pct"/>
            <w:tcMar>
              <w:top w:w="0" w:type="dxa"/>
            </w:tcMar>
          </w:tcPr>
          <w:p w:rsidR="00896DB2" w:rsidRPr="00F33D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3D9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3D99" w:rsidRDefault="00736DED" w:rsidP="00401AD9">
            <w:pPr>
              <w:rPr>
                <w:rFonts w:ascii="Garamond" w:hAnsi="Garamond"/>
                <w:color w:val="000000"/>
              </w:rPr>
            </w:pPr>
            <w:r w:rsidRPr="00F33D9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3D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33D99" w:rsidTr="00401AD9">
        <w:tc>
          <w:tcPr>
            <w:tcW w:w="1123" w:type="pct"/>
            <w:tcMar>
              <w:top w:w="0" w:type="dxa"/>
            </w:tcMar>
          </w:tcPr>
          <w:p w:rsidR="00896DB2" w:rsidRPr="00F33D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33D9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33D99" w:rsidRDefault="00E930E4" w:rsidP="00401AD9">
            <w:pPr>
              <w:rPr>
                <w:rFonts w:ascii="Garamond" w:hAnsi="Garamond"/>
                <w:color w:val="000000"/>
              </w:rPr>
            </w:pPr>
            <w:r w:rsidRPr="00F33D99">
              <w:rPr>
                <w:rFonts w:ascii="Garamond" w:hAnsi="Garamond"/>
                <w:color w:val="000000"/>
              </w:rPr>
              <w:t>26.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33D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33D99" w:rsidRDefault="00896DB2" w:rsidP="00896DB2">
      <w:pPr>
        <w:rPr>
          <w:rFonts w:ascii="Garamond" w:hAnsi="Garamond"/>
          <w:color w:val="000000"/>
        </w:rPr>
      </w:pPr>
    </w:p>
    <w:p w:rsidR="00896DB2" w:rsidRPr="00F33D99" w:rsidRDefault="00896DB2" w:rsidP="00896DB2">
      <w:pPr>
        <w:rPr>
          <w:rFonts w:ascii="Garamond" w:hAnsi="Garamond"/>
          <w:color w:val="000000"/>
        </w:rPr>
      </w:pPr>
    </w:p>
    <w:p w:rsidR="00896DB2" w:rsidRPr="00F33D99" w:rsidRDefault="00896DB2" w:rsidP="00E930E4">
      <w:pPr>
        <w:jc w:val="both"/>
        <w:rPr>
          <w:rFonts w:ascii="Garamond" w:hAnsi="Garamond"/>
          <w:color w:val="000000"/>
        </w:rPr>
      </w:pPr>
      <w:r w:rsidRPr="00F33D9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36DED" w:rsidRPr="00F33D99">
        <w:rPr>
          <w:rFonts w:ascii="Garamond" w:hAnsi="Garamond"/>
          <w:b/>
          <w:color w:val="000000"/>
        </w:rPr>
        <w:t>,</w:t>
      </w:r>
      <w:r w:rsidRPr="00F33D9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33D99">
        <w:rPr>
          <w:rFonts w:ascii="Garamond" w:hAnsi="Garamond"/>
          <w:color w:val="000000"/>
        </w:rPr>
        <w:t xml:space="preserve"> </w:t>
      </w:r>
    </w:p>
    <w:p w:rsidR="002B20C2" w:rsidRPr="00F33D9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33D99" w:rsidRDefault="00736DED" w:rsidP="005B440A">
      <w:pPr>
        <w:spacing w:after="120"/>
        <w:jc w:val="both"/>
        <w:rPr>
          <w:rFonts w:ascii="Garamond" w:hAnsi="Garamond"/>
          <w:color w:val="000000"/>
        </w:rPr>
      </w:pPr>
      <w:r w:rsidRPr="00F33D99">
        <w:rPr>
          <w:rFonts w:ascii="Garamond" w:hAnsi="Garamond"/>
          <w:color w:val="000000"/>
        </w:rPr>
        <w:t>Vážená paní S</w:t>
      </w:r>
      <w:r w:rsidR="00F33D99">
        <w:rPr>
          <w:rFonts w:ascii="Garamond" w:hAnsi="Garamond"/>
          <w:color w:val="000000"/>
        </w:rPr>
        <w:t>.</w:t>
      </w:r>
      <w:r w:rsidR="00512183" w:rsidRPr="00F33D99">
        <w:rPr>
          <w:rFonts w:ascii="Garamond" w:hAnsi="Garamond"/>
        </w:rPr>
        <w:t>,</w:t>
      </w:r>
    </w:p>
    <w:p w:rsidR="005B440A" w:rsidRPr="00F33D99" w:rsidRDefault="00896DB2" w:rsidP="002A5905">
      <w:pPr>
        <w:spacing w:before="120" w:after="120"/>
        <w:jc w:val="both"/>
        <w:rPr>
          <w:rFonts w:ascii="Garamond" w:hAnsi="Garamond"/>
          <w:color w:val="000000"/>
        </w:rPr>
      </w:pPr>
      <w:r w:rsidRPr="00F33D99">
        <w:rPr>
          <w:rFonts w:ascii="Garamond" w:hAnsi="Garamond"/>
          <w:color w:val="000000"/>
        </w:rPr>
        <w:t xml:space="preserve">Okresní soud v Ostravě obdržel dne </w:t>
      </w:r>
      <w:r w:rsidR="00CC6E1B" w:rsidRPr="00F33D99">
        <w:rPr>
          <w:rFonts w:ascii="Garamond" w:hAnsi="Garamond"/>
          <w:color w:val="000000"/>
        </w:rPr>
        <w:t xml:space="preserve">19. listopadu 2020 </w:t>
      </w:r>
      <w:r w:rsidRPr="00F33D9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36DED" w:rsidRPr="00F33D99">
        <w:rPr>
          <w:rFonts w:ascii="Garamond" w:hAnsi="Garamond"/>
          <w:color w:val="000000"/>
        </w:rPr>
        <w:t xml:space="preserve">informace, zda jako veřejnost máte přístup k soudním jednáním, popř. zda soudní jednání probíhají či nikoliv. V případě, že nikoliv, žádáte o sdělení, kdy a jakých soudních jednání se bude moct veřejnost přibližně či oficiálně účastnit. </w:t>
      </w:r>
    </w:p>
    <w:p w:rsidR="00736DED" w:rsidRPr="00F33D99" w:rsidRDefault="00736DED" w:rsidP="002A5905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F33D99">
        <w:rPr>
          <w:rFonts w:ascii="Garamond" w:hAnsi="Garamond"/>
          <w:color w:val="000000"/>
        </w:rPr>
        <w:t>V souladu s </w:t>
      </w:r>
      <w:hyperlink r:id="rId7" w:history="1">
        <w:r w:rsidRPr="00F33D99">
          <w:rPr>
            <w:rFonts w:ascii="Garamond" w:hAnsi="Garamond"/>
            <w:color w:val="000000"/>
          </w:rPr>
          <w:t>§ 6</w:t>
        </w:r>
      </w:hyperlink>
      <w:r w:rsidRPr="00F33D99">
        <w:rPr>
          <w:rFonts w:ascii="Garamond" w:hAnsi="Garamond"/>
          <w:color w:val="000000"/>
        </w:rPr>
        <w:t> odst. 1 InfZ „</w:t>
      </w:r>
      <w:r w:rsidRPr="00F33D99">
        <w:rPr>
          <w:rFonts w:ascii="Garamond" w:hAnsi="Garamond"/>
          <w:i/>
          <w:color w:val="000000"/>
        </w:rPr>
        <w:t>pokud žádost směřuje k poskytnutí zveřejněné informace, může povinný subjekt co nejdříve, nejpozději však do sedmi dnů, místo poskytnutí informace sdělit žadateli údaje umožňující vyhledání a získání zveřejněné informace, zejména odkaz na internetovou stránku, kde se informace nachází</w:t>
      </w:r>
      <w:r w:rsidRPr="00F33D99">
        <w:rPr>
          <w:rFonts w:ascii="Garamond" w:hAnsi="Garamond"/>
          <w:color w:val="000000"/>
        </w:rPr>
        <w:t>“.</w:t>
      </w:r>
    </w:p>
    <w:p w:rsidR="00504C22" w:rsidRPr="00F33D99" w:rsidRDefault="00736DED" w:rsidP="00504C22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  <w:r w:rsidRPr="00F33D99">
        <w:rPr>
          <w:rFonts w:ascii="Garamond" w:hAnsi="Garamond"/>
          <w:color w:val="000000"/>
        </w:rPr>
        <w:t>Informace o přístupu veřejnosti k jednání a přehled konaných soudních jednání jsou zveřejněny na internetových stránkách portálu justice (</w:t>
      </w:r>
      <w:r w:rsidR="004509BF" w:rsidRPr="00F33D99">
        <w:rPr>
          <w:rFonts w:ascii="Garamond" w:hAnsi="Garamond"/>
        </w:rPr>
        <w:t>http://</w:t>
      </w:r>
      <w:proofErr w:type="gramStart"/>
      <w:r w:rsidR="004509BF" w:rsidRPr="00F33D99">
        <w:rPr>
          <w:rFonts w:ascii="Garamond" w:hAnsi="Garamond"/>
        </w:rPr>
        <w:t>www</w:t>
      </w:r>
      <w:proofErr w:type="gramEnd"/>
      <w:r w:rsidR="004509BF" w:rsidRPr="00F33D99">
        <w:rPr>
          <w:rFonts w:ascii="Garamond" w:hAnsi="Garamond"/>
        </w:rPr>
        <w:t>.</w:t>
      </w:r>
      <w:proofErr w:type="gramStart"/>
      <w:r w:rsidR="004509BF" w:rsidRPr="00F33D99">
        <w:rPr>
          <w:rFonts w:ascii="Garamond" w:hAnsi="Garamond"/>
        </w:rPr>
        <w:t>justice</w:t>
      </w:r>
      <w:proofErr w:type="gramEnd"/>
      <w:r w:rsidR="004509BF" w:rsidRPr="00F33D99">
        <w:rPr>
          <w:rFonts w:ascii="Garamond" w:hAnsi="Garamond"/>
        </w:rPr>
        <w:t>.cz</w:t>
      </w:r>
      <w:r w:rsidRPr="00F33D99">
        <w:rPr>
          <w:rFonts w:ascii="Garamond" w:hAnsi="Garamond"/>
          <w:color w:val="000000"/>
        </w:rPr>
        <w:t>)</w:t>
      </w:r>
      <w:r w:rsidR="004509BF" w:rsidRPr="00F33D99">
        <w:rPr>
          <w:rFonts w:ascii="Garamond" w:hAnsi="Garamond"/>
          <w:color w:val="000000"/>
        </w:rPr>
        <w:t>, v </w:t>
      </w:r>
      <w:r w:rsidR="00B73E40" w:rsidRPr="00F33D99">
        <w:rPr>
          <w:rFonts w:ascii="Garamond" w:hAnsi="Garamond"/>
          <w:color w:val="000000"/>
        </w:rPr>
        <w:t>sekci</w:t>
      </w:r>
      <w:r w:rsidR="004509BF" w:rsidRPr="00F33D99">
        <w:rPr>
          <w:rFonts w:ascii="Garamond" w:hAnsi="Garamond"/>
          <w:color w:val="000000"/>
        </w:rPr>
        <w:t xml:space="preserve"> </w:t>
      </w:r>
      <w:r w:rsidR="00B73E40" w:rsidRPr="00F33D99">
        <w:rPr>
          <w:rFonts w:ascii="Garamond" w:hAnsi="Garamond"/>
          <w:color w:val="000000"/>
        </w:rPr>
        <w:t>„</w:t>
      </w:r>
      <w:r w:rsidR="004509BF" w:rsidRPr="00F33D99">
        <w:rPr>
          <w:rFonts w:ascii="Garamond" w:hAnsi="Garamond"/>
          <w:color w:val="000000"/>
        </w:rPr>
        <w:t>SOUDY</w:t>
      </w:r>
      <w:r w:rsidR="00B73E40" w:rsidRPr="00F33D99">
        <w:rPr>
          <w:rFonts w:ascii="Garamond" w:hAnsi="Garamond"/>
          <w:color w:val="000000"/>
        </w:rPr>
        <w:t xml:space="preserve"> - </w:t>
      </w:r>
      <w:r w:rsidR="004509BF" w:rsidRPr="00F33D99">
        <w:rPr>
          <w:rFonts w:ascii="Garamond" w:hAnsi="Garamond"/>
          <w:color w:val="000000"/>
        </w:rPr>
        <w:t>PŘEHLED SOUDŮ</w:t>
      </w:r>
      <w:r w:rsidR="00B73E40" w:rsidRPr="00F33D99">
        <w:rPr>
          <w:rFonts w:ascii="Garamond" w:hAnsi="Garamond"/>
          <w:color w:val="000000"/>
        </w:rPr>
        <w:t>“</w:t>
      </w:r>
      <w:r w:rsidR="004509BF" w:rsidRPr="00F33D99">
        <w:rPr>
          <w:rFonts w:ascii="Garamond" w:hAnsi="Garamond"/>
          <w:color w:val="000000"/>
        </w:rPr>
        <w:t xml:space="preserve">, dále </w:t>
      </w:r>
      <w:r w:rsidR="002A5905" w:rsidRPr="00F33D99">
        <w:rPr>
          <w:rFonts w:ascii="Garamond" w:hAnsi="Garamond"/>
          <w:color w:val="000000"/>
        </w:rPr>
        <w:t xml:space="preserve">je potřeba ze seznamu okresních soudů </w:t>
      </w:r>
      <w:r w:rsidR="00B73E40" w:rsidRPr="00F33D99">
        <w:rPr>
          <w:rFonts w:ascii="Garamond" w:hAnsi="Garamond"/>
          <w:color w:val="000000"/>
        </w:rPr>
        <w:t>„</w:t>
      </w:r>
      <w:r w:rsidR="00504C22" w:rsidRPr="00F33D99">
        <w:rPr>
          <w:rFonts w:ascii="Garamond" w:hAnsi="Garamond"/>
          <w:color w:val="000000"/>
        </w:rPr>
        <w:t>OSTRAVA“, poté „</w:t>
      </w:r>
      <w:hyperlink r:id="rId8" w:tgtFrame="_blank" w:history="1">
        <w:r w:rsidR="00504C22" w:rsidRPr="00F33D99">
          <w:rPr>
            <w:rFonts w:ascii="Garamond" w:hAnsi="Garamond"/>
            <w:color w:val="000000"/>
          </w:rPr>
          <w:t xml:space="preserve">0 Spr 1273/2020 - Opatření předsedy soudu ke snížení rizika nákazy </w:t>
        </w:r>
        <w:proofErr w:type="spellStart"/>
        <w:r w:rsidR="00504C22" w:rsidRPr="00F33D99">
          <w:rPr>
            <w:rFonts w:ascii="Garamond" w:hAnsi="Garamond"/>
            <w:color w:val="000000"/>
          </w:rPr>
          <w:t>koronavirem</w:t>
        </w:r>
        <w:proofErr w:type="spellEnd"/>
        <w:r w:rsidR="00504C22" w:rsidRPr="00F33D99">
          <w:rPr>
            <w:rFonts w:ascii="Garamond" w:hAnsi="Garamond"/>
            <w:color w:val="000000"/>
          </w:rPr>
          <w:t xml:space="preserve"> od 23. 10. 2020</w:t>
        </w:r>
      </w:hyperlink>
      <w:r w:rsidR="00504C22" w:rsidRPr="00F33D99">
        <w:rPr>
          <w:rFonts w:ascii="Garamond" w:hAnsi="Garamond"/>
          <w:color w:val="000000"/>
        </w:rPr>
        <w:t>“, případně „Přehled konaných jednání…“.</w:t>
      </w:r>
      <w:r w:rsidR="005F09CC" w:rsidRPr="00F33D99">
        <w:rPr>
          <w:rFonts w:ascii="Garamond" w:hAnsi="Garamond"/>
          <w:color w:val="000000"/>
        </w:rPr>
        <w:t xml:space="preserve"> Současně Vám sděluji, že se jedná o informaci dočasnou, poskytovanou v době nouzového stavu, jejíž zveřejňování se může dalším opatřením změnit.</w:t>
      </w:r>
    </w:p>
    <w:p w:rsidR="00504C22" w:rsidRPr="00F33D99" w:rsidRDefault="00504C22" w:rsidP="002A5905">
      <w:pPr>
        <w:pStyle w:val="Normlnweb"/>
        <w:shd w:val="clear" w:color="auto" w:fill="FFFFFF"/>
        <w:spacing w:before="120" w:beforeAutospacing="0" w:after="60" w:afterAutospacing="0"/>
        <w:jc w:val="both"/>
        <w:textAlignment w:val="center"/>
        <w:rPr>
          <w:rFonts w:ascii="Garamond" w:hAnsi="Garamond"/>
          <w:color w:val="000000"/>
        </w:rPr>
      </w:pPr>
    </w:p>
    <w:p w:rsidR="005B440A" w:rsidRPr="00F33D99" w:rsidRDefault="00896DB2" w:rsidP="002A5905">
      <w:pPr>
        <w:spacing w:before="120" w:after="120"/>
        <w:jc w:val="both"/>
        <w:rPr>
          <w:rFonts w:ascii="Garamond" w:hAnsi="Garamond"/>
          <w:color w:val="000000"/>
        </w:rPr>
      </w:pPr>
      <w:r w:rsidRPr="00F33D99">
        <w:rPr>
          <w:rFonts w:ascii="Garamond" w:hAnsi="Garamond"/>
          <w:color w:val="000000"/>
        </w:rPr>
        <w:t>S</w:t>
      </w:r>
      <w:r w:rsidR="005B440A" w:rsidRPr="00F33D99">
        <w:rPr>
          <w:rFonts w:ascii="Garamond" w:hAnsi="Garamond"/>
          <w:color w:val="000000"/>
        </w:rPr>
        <w:t> </w:t>
      </w:r>
      <w:r w:rsidRPr="00F33D99">
        <w:rPr>
          <w:rFonts w:ascii="Garamond" w:hAnsi="Garamond"/>
          <w:color w:val="000000"/>
        </w:rPr>
        <w:t>pozdrav</w:t>
      </w:r>
      <w:r w:rsidR="005B440A" w:rsidRPr="00F33D99">
        <w:rPr>
          <w:rFonts w:ascii="Garamond" w:hAnsi="Garamond"/>
          <w:color w:val="000000"/>
        </w:rPr>
        <w:t>em</w:t>
      </w:r>
    </w:p>
    <w:p w:rsidR="005B440A" w:rsidRPr="00F33D9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33D99" w:rsidTr="00047ED5">
        <w:tc>
          <w:tcPr>
            <w:tcW w:w="4048" w:type="dxa"/>
            <w:hideMark/>
          </w:tcPr>
          <w:p w:rsidR="00047ED5" w:rsidRPr="00F33D99" w:rsidRDefault="00736DED">
            <w:pPr>
              <w:widowControl w:val="0"/>
              <w:rPr>
                <w:rFonts w:ascii="Garamond" w:hAnsi="Garamond"/>
              </w:rPr>
            </w:pPr>
            <w:r w:rsidRPr="00F33D99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F33D99" w:rsidTr="00047ED5">
        <w:tc>
          <w:tcPr>
            <w:tcW w:w="4048" w:type="dxa"/>
            <w:hideMark/>
          </w:tcPr>
          <w:p w:rsidR="00047ED5" w:rsidRPr="00F33D99" w:rsidRDefault="00736DED">
            <w:pPr>
              <w:widowControl w:val="0"/>
              <w:rPr>
                <w:rFonts w:ascii="Garamond" w:hAnsi="Garamond"/>
              </w:rPr>
            </w:pPr>
            <w:r w:rsidRPr="00F33D99">
              <w:rPr>
                <w:rFonts w:ascii="Garamond" w:hAnsi="Garamond"/>
              </w:rPr>
              <w:t>vyšší soudní úřednice</w:t>
            </w:r>
          </w:p>
        </w:tc>
      </w:tr>
      <w:tr w:rsidR="00047ED5" w:rsidRPr="00F33D99" w:rsidTr="00047ED5">
        <w:tc>
          <w:tcPr>
            <w:tcW w:w="4048" w:type="dxa"/>
            <w:hideMark/>
          </w:tcPr>
          <w:p w:rsidR="00047ED5" w:rsidRPr="00F33D99" w:rsidRDefault="00047ED5">
            <w:pPr>
              <w:widowControl w:val="0"/>
              <w:rPr>
                <w:rFonts w:ascii="Garamond" w:hAnsi="Garamond"/>
              </w:rPr>
            </w:pPr>
            <w:r w:rsidRPr="00F33D9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33D99" w:rsidTr="00047ED5">
        <w:tc>
          <w:tcPr>
            <w:tcW w:w="4048" w:type="dxa"/>
            <w:hideMark/>
          </w:tcPr>
          <w:p w:rsidR="00047ED5" w:rsidRPr="00F33D99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F33D99">
              <w:rPr>
                <w:rFonts w:ascii="Garamond" w:hAnsi="Garamond"/>
              </w:rPr>
              <w:t xml:space="preserve">dle </w:t>
            </w:r>
            <w:proofErr w:type="spellStart"/>
            <w:r w:rsidRPr="00F33D99">
              <w:rPr>
                <w:rFonts w:ascii="Garamond" w:hAnsi="Garamond"/>
              </w:rPr>
              <w:t>z.č</w:t>
            </w:r>
            <w:proofErr w:type="spellEnd"/>
            <w:r w:rsidRPr="00F33D99">
              <w:rPr>
                <w:rFonts w:ascii="Garamond" w:hAnsi="Garamond"/>
              </w:rPr>
              <w:t>.</w:t>
            </w:r>
            <w:proofErr w:type="gramEnd"/>
            <w:r w:rsidRPr="00F33D99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F33D99" w:rsidTr="00047ED5">
        <w:tc>
          <w:tcPr>
            <w:tcW w:w="4048" w:type="dxa"/>
            <w:hideMark/>
          </w:tcPr>
          <w:p w:rsidR="00047ED5" w:rsidRPr="00F33D99" w:rsidRDefault="00047ED5">
            <w:pPr>
              <w:widowControl w:val="0"/>
              <w:rPr>
                <w:rFonts w:ascii="Garamond" w:hAnsi="Garamond"/>
              </w:rPr>
            </w:pPr>
            <w:r w:rsidRPr="00F33D9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33D99" w:rsidRDefault="00896DB2" w:rsidP="00896DB2">
      <w:pPr>
        <w:rPr>
          <w:b/>
          <w:color w:val="000000"/>
        </w:rPr>
      </w:pPr>
    </w:p>
    <w:p w:rsidR="00896DB2" w:rsidRPr="00F33D99" w:rsidRDefault="00896DB2" w:rsidP="00896DB2">
      <w:pPr>
        <w:rPr>
          <w:b/>
          <w:color w:val="000000"/>
        </w:rPr>
      </w:pPr>
    </w:p>
    <w:p w:rsidR="00E930E4" w:rsidRPr="00F33D99" w:rsidRDefault="00E930E4" w:rsidP="00896DB2">
      <w:pPr>
        <w:rPr>
          <w:rFonts w:ascii="Garamond" w:hAnsi="Garamond"/>
          <w:b/>
          <w:color w:val="000000"/>
        </w:rPr>
      </w:pPr>
    </w:p>
    <w:p w:rsidR="00E930E4" w:rsidRPr="00F33D99" w:rsidRDefault="00E930E4" w:rsidP="00896DB2">
      <w:pPr>
        <w:rPr>
          <w:rFonts w:ascii="Garamond" w:hAnsi="Garamond"/>
          <w:b/>
          <w:color w:val="000000"/>
        </w:rPr>
      </w:pPr>
    </w:p>
    <w:p w:rsidR="00E930E4" w:rsidRPr="00F33D99" w:rsidRDefault="00E930E4" w:rsidP="00896DB2">
      <w:pPr>
        <w:rPr>
          <w:rFonts w:ascii="Garamond" w:hAnsi="Garamond"/>
          <w:b/>
          <w:color w:val="000000"/>
        </w:rPr>
      </w:pPr>
    </w:p>
    <w:p w:rsidR="00E930E4" w:rsidRPr="00F33D99" w:rsidRDefault="00E930E4" w:rsidP="00896DB2">
      <w:pPr>
        <w:rPr>
          <w:rFonts w:ascii="Garamond" w:hAnsi="Garamond"/>
          <w:b/>
          <w:color w:val="000000"/>
        </w:rPr>
      </w:pPr>
    </w:p>
    <w:p w:rsidR="00E930E4" w:rsidRPr="00F33D99" w:rsidRDefault="00E930E4" w:rsidP="00896DB2">
      <w:pPr>
        <w:rPr>
          <w:rFonts w:ascii="Garamond" w:hAnsi="Garamond"/>
          <w:b/>
          <w:color w:val="000000"/>
        </w:rPr>
      </w:pPr>
    </w:p>
    <w:p w:rsidR="00896DB2" w:rsidRPr="00F33D99" w:rsidRDefault="00896DB2" w:rsidP="00896DB2">
      <w:pPr>
        <w:rPr>
          <w:rFonts w:ascii="Garamond" w:hAnsi="Garamond"/>
          <w:b/>
          <w:color w:val="000000"/>
        </w:rPr>
      </w:pPr>
    </w:p>
    <w:p w:rsidR="00010725" w:rsidRPr="00F33D99" w:rsidRDefault="00010725" w:rsidP="00896DB2">
      <w:r w:rsidRPr="00F33D99">
        <w:t xml:space="preserve"> </w:t>
      </w:r>
    </w:p>
    <w:sectPr w:rsidR="00010725" w:rsidRPr="00F33D99">
      <w:headerReference w:type="default" r:id="rId9"/>
      <w:footerReference w:type="default" r:id="rId10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FE" w:rsidRDefault="003232FE">
      <w:r>
        <w:separator/>
      </w:r>
    </w:p>
  </w:endnote>
  <w:endnote w:type="continuationSeparator" w:id="0">
    <w:p w:rsidR="003232FE" w:rsidRDefault="0032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FE" w:rsidRDefault="003232FE">
      <w:r>
        <w:separator/>
      </w:r>
    </w:p>
  </w:footnote>
  <w:footnote w:type="continuationSeparator" w:id="0">
    <w:p w:rsidR="003232FE" w:rsidRDefault="0032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975/2020</w:t>
    </w:r>
    <w:r w:rsidRPr="00943455">
      <w:rPr>
        <w:rFonts w:ascii="Garamond" w:hAnsi="Garamond"/>
      </w:rPr>
      <w:t>-</w:t>
    </w:r>
    <w:r w:rsidR="00736DED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26 08:43:5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75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A5905"/>
    <w:rsid w:val="002B20C2"/>
    <w:rsid w:val="002B25DC"/>
    <w:rsid w:val="002F4B31"/>
    <w:rsid w:val="00322E8B"/>
    <w:rsid w:val="003232FE"/>
    <w:rsid w:val="003448F9"/>
    <w:rsid w:val="003902FE"/>
    <w:rsid w:val="00401AD9"/>
    <w:rsid w:val="004509BF"/>
    <w:rsid w:val="00504C22"/>
    <w:rsid w:val="00512183"/>
    <w:rsid w:val="00530FF0"/>
    <w:rsid w:val="005643FE"/>
    <w:rsid w:val="0056473A"/>
    <w:rsid w:val="00586CB4"/>
    <w:rsid w:val="005B440A"/>
    <w:rsid w:val="005F09CC"/>
    <w:rsid w:val="00600CE8"/>
    <w:rsid w:val="00624AAB"/>
    <w:rsid w:val="00634A57"/>
    <w:rsid w:val="006503CD"/>
    <w:rsid w:val="00670D1E"/>
    <w:rsid w:val="00677CAD"/>
    <w:rsid w:val="006B1938"/>
    <w:rsid w:val="007030A0"/>
    <w:rsid w:val="007127B1"/>
    <w:rsid w:val="00736DED"/>
    <w:rsid w:val="00873B33"/>
    <w:rsid w:val="00896DB2"/>
    <w:rsid w:val="008970FE"/>
    <w:rsid w:val="008C78C0"/>
    <w:rsid w:val="00943455"/>
    <w:rsid w:val="00974F7F"/>
    <w:rsid w:val="00A074EB"/>
    <w:rsid w:val="00A33022"/>
    <w:rsid w:val="00AD4A8B"/>
    <w:rsid w:val="00B312D3"/>
    <w:rsid w:val="00B57D55"/>
    <w:rsid w:val="00B73E40"/>
    <w:rsid w:val="00BA6A0B"/>
    <w:rsid w:val="00BC01DC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3D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C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36DED"/>
    <w:pPr>
      <w:autoSpaceDE/>
      <w:autoSpaceDN/>
      <w:adjustRightInd/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04C2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4C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36DED"/>
    <w:pPr>
      <w:autoSpaceDE/>
      <w:autoSpaceDN/>
      <w:adjustRightInd/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04C22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documents/42569/611743/opat%C5%99en%C3%AD+OS+Ostrava+od+23.10.2020.pdf/4b5b3434-cda5-41ef-a488-bf51d496f9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jzhe4v6mjqgyxhazr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277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2001-04-24T09:56:00Z</cp:lastPrinted>
  <dcterms:created xsi:type="dcterms:W3CDTF">2020-11-27T06:12:00Z</dcterms:created>
  <dcterms:modified xsi:type="dcterms:W3CDTF">2020-11-27T06:12:00Z</dcterms:modified>
</cp:coreProperties>
</file>