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C341D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C341D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C341D8">
        <w:rPr>
          <w:rFonts w:ascii="Garamond" w:hAnsi="Garamond"/>
          <w:b/>
          <w:color w:val="000000"/>
          <w:sz w:val="36"/>
        </w:rPr>
        <w:t> </w:t>
      </w:r>
    </w:p>
    <w:p w:rsidR="00896DB2" w:rsidRPr="00C341D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C341D8">
        <w:rPr>
          <w:rFonts w:ascii="Garamond" w:hAnsi="Garamond"/>
          <w:color w:val="000000"/>
        </w:rPr>
        <w:t> U Soudu</w:t>
      </w:r>
      <w:r w:rsidR="00E930E4" w:rsidRPr="00C341D8">
        <w:rPr>
          <w:rFonts w:ascii="Garamond" w:hAnsi="Garamond"/>
          <w:color w:val="000000"/>
        </w:rPr>
        <w:t xml:space="preserve"> 6187/4, 708 82 Ostrava-Poruba</w:t>
      </w:r>
    </w:p>
    <w:p w:rsidR="00896DB2" w:rsidRPr="00C341D8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C341D8">
        <w:rPr>
          <w:rFonts w:ascii="Garamond" w:hAnsi="Garamond"/>
          <w:color w:val="000000"/>
        </w:rPr>
        <w:t>tel.: 596 972 111,</w:t>
      </w:r>
      <w:r w:rsidR="00E930E4" w:rsidRPr="00C341D8">
        <w:rPr>
          <w:rFonts w:ascii="Garamond" w:hAnsi="Garamond"/>
          <w:color w:val="000000"/>
        </w:rPr>
        <w:t xml:space="preserve"> fax: 596 972 801,</w:t>
      </w:r>
      <w:r w:rsidRPr="00C341D8">
        <w:rPr>
          <w:rFonts w:ascii="Garamond" w:hAnsi="Garamond"/>
          <w:color w:val="000000"/>
        </w:rPr>
        <w:t xml:space="preserve"> e-mail: osostrava@osoud.ova.justice.cz, </w:t>
      </w:r>
      <w:r w:rsidRPr="00C341D8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C341D8" w:rsidTr="00401AD9">
        <w:tc>
          <w:tcPr>
            <w:tcW w:w="1123" w:type="pct"/>
            <w:tcMar>
              <w:bottom w:w="0" w:type="dxa"/>
            </w:tcMar>
          </w:tcPr>
          <w:p w:rsidR="00896DB2" w:rsidRPr="00C341D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341D8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C341D8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341D8" w:rsidRDefault="00E930E4" w:rsidP="00401AD9">
            <w:pPr>
              <w:rPr>
                <w:rFonts w:ascii="Garamond" w:hAnsi="Garamond"/>
                <w:color w:val="000000"/>
              </w:rPr>
            </w:pPr>
            <w:r w:rsidRPr="00C341D8">
              <w:rPr>
                <w:rFonts w:ascii="Garamond" w:hAnsi="Garamond"/>
                <w:color w:val="000000"/>
              </w:rPr>
              <w:t>0 Si 621/2019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C341D8" w:rsidRDefault="0022576E" w:rsidP="00C06A7E">
            <w:pPr>
              <w:spacing w:line="240" w:lineRule="exact"/>
              <w:rPr>
                <w:rFonts w:ascii="Garamond" w:hAnsi="Garamond"/>
              </w:rPr>
            </w:pPr>
            <w:r w:rsidRPr="00C341D8">
              <w:rPr>
                <w:rFonts w:ascii="Garamond" w:hAnsi="Garamond"/>
              </w:rPr>
              <w:t>Vážený pan</w:t>
            </w:r>
          </w:p>
          <w:p w:rsidR="00FF4BEB" w:rsidRPr="00C341D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341D8">
              <w:rPr>
                <w:rFonts w:ascii="Garamond" w:hAnsi="Garamond"/>
              </w:rPr>
              <w:t>Mgr. Pavel Dřímal</w:t>
            </w:r>
          </w:p>
          <w:p w:rsidR="00670D1E" w:rsidRPr="00C341D8" w:rsidRDefault="0022576E" w:rsidP="00C06A7E">
            <w:pPr>
              <w:spacing w:line="240" w:lineRule="exact"/>
              <w:rPr>
                <w:rFonts w:ascii="Garamond" w:hAnsi="Garamond"/>
              </w:rPr>
            </w:pPr>
            <w:r w:rsidRPr="00C341D8">
              <w:rPr>
                <w:rFonts w:ascii="Garamond" w:hAnsi="Garamond"/>
              </w:rPr>
              <w:t>advokát</w:t>
            </w:r>
          </w:p>
          <w:p w:rsidR="0022576E" w:rsidRPr="00C341D8" w:rsidRDefault="0022576E" w:rsidP="00C06A7E">
            <w:pPr>
              <w:spacing w:line="240" w:lineRule="exact"/>
              <w:rPr>
                <w:rFonts w:ascii="Garamond" w:hAnsi="Garamond"/>
              </w:rPr>
            </w:pPr>
            <w:r w:rsidRPr="00C341D8">
              <w:rPr>
                <w:rFonts w:ascii="Garamond" w:hAnsi="Garamond"/>
              </w:rPr>
              <w:t>Kolbenova 24</w:t>
            </w:r>
          </w:p>
          <w:p w:rsidR="0022576E" w:rsidRPr="00C341D8" w:rsidRDefault="0022576E" w:rsidP="00C06A7E">
            <w:pPr>
              <w:spacing w:line="240" w:lineRule="exact"/>
              <w:rPr>
                <w:rFonts w:ascii="Garamond" w:hAnsi="Garamond"/>
              </w:rPr>
            </w:pPr>
            <w:r w:rsidRPr="00C341D8">
              <w:rPr>
                <w:rFonts w:ascii="Garamond" w:hAnsi="Garamond"/>
              </w:rPr>
              <w:t xml:space="preserve">190 00 Praha-Vysočany </w:t>
            </w:r>
          </w:p>
          <w:p w:rsidR="00670D1E" w:rsidRPr="00C341D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341D8">
              <w:rPr>
                <w:rFonts w:ascii="Garamond" w:hAnsi="Garamond"/>
              </w:rPr>
              <w:t xml:space="preserve"> </w:t>
            </w:r>
          </w:p>
          <w:p w:rsidR="00896DB2" w:rsidRPr="00C341D8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C341D8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C341D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341D8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341D8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C341D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341D8" w:rsidTr="00401AD9">
        <w:tc>
          <w:tcPr>
            <w:tcW w:w="1123" w:type="pct"/>
            <w:tcMar>
              <w:top w:w="0" w:type="dxa"/>
            </w:tcMar>
          </w:tcPr>
          <w:p w:rsidR="00896DB2" w:rsidRPr="00C341D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341D8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341D8" w:rsidRDefault="0022576E" w:rsidP="00401AD9">
            <w:pPr>
              <w:rPr>
                <w:rFonts w:ascii="Garamond" w:hAnsi="Garamond"/>
                <w:color w:val="000000"/>
              </w:rPr>
            </w:pPr>
            <w:r w:rsidRPr="00C341D8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C341D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341D8" w:rsidTr="00401AD9">
        <w:tc>
          <w:tcPr>
            <w:tcW w:w="1123" w:type="pct"/>
            <w:tcMar>
              <w:top w:w="0" w:type="dxa"/>
            </w:tcMar>
          </w:tcPr>
          <w:p w:rsidR="00896DB2" w:rsidRPr="00C341D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341D8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341D8" w:rsidRDefault="00E930E4" w:rsidP="00401AD9">
            <w:pPr>
              <w:rPr>
                <w:rFonts w:ascii="Garamond" w:hAnsi="Garamond"/>
                <w:color w:val="000000"/>
              </w:rPr>
            </w:pPr>
            <w:r w:rsidRPr="00C341D8">
              <w:rPr>
                <w:rFonts w:ascii="Garamond" w:hAnsi="Garamond"/>
                <w:color w:val="000000"/>
              </w:rPr>
              <w:t>14. června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C341D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C341D8" w:rsidRDefault="00896DB2" w:rsidP="00896DB2">
      <w:pPr>
        <w:rPr>
          <w:rFonts w:ascii="Garamond" w:hAnsi="Garamond"/>
          <w:color w:val="000000"/>
        </w:rPr>
      </w:pPr>
    </w:p>
    <w:p w:rsidR="00896DB2" w:rsidRPr="00C341D8" w:rsidRDefault="00896DB2" w:rsidP="00896DB2">
      <w:pPr>
        <w:rPr>
          <w:rFonts w:ascii="Garamond" w:hAnsi="Garamond"/>
          <w:color w:val="000000"/>
        </w:rPr>
      </w:pPr>
    </w:p>
    <w:p w:rsidR="00896DB2" w:rsidRPr="00C341D8" w:rsidRDefault="00896DB2" w:rsidP="00E930E4">
      <w:pPr>
        <w:jc w:val="both"/>
        <w:rPr>
          <w:rFonts w:ascii="Garamond" w:hAnsi="Garamond"/>
          <w:color w:val="000000"/>
        </w:rPr>
      </w:pPr>
      <w:r w:rsidRPr="00C341D8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22576E" w:rsidRPr="00C341D8">
        <w:rPr>
          <w:rFonts w:ascii="Garamond" w:hAnsi="Garamond"/>
          <w:b/>
          <w:color w:val="000000"/>
        </w:rPr>
        <w:t>,</w:t>
      </w:r>
      <w:r w:rsidRPr="00C341D8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C341D8">
        <w:rPr>
          <w:rFonts w:ascii="Garamond" w:hAnsi="Garamond"/>
          <w:color w:val="000000"/>
        </w:rPr>
        <w:t xml:space="preserve"> </w:t>
      </w:r>
    </w:p>
    <w:p w:rsidR="002B20C2" w:rsidRPr="00C341D8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C341D8" w:rsidRDefault="0022576E" w:rsidP="0022576E">
      <w:pPr>
        <w:spacing w:after="120"/>
        <w:jc w:val="both"/>
        <w:rPr>
          <w:rFonts w:ascii="Garamond" w:hAnsi="Garamond"/>
          <w:color w:val="000000"/>
        </w:rPr>
      </w:pPr>
      <w:r w:rsidRPr="00C341D8">
        <w:rPr>
          <w:rFonts w:ascii="Garamond" w:hAnsi="Garamond"/>
          <w:color w:val="000000"/>
        </w:rPr>
        <w:t>Vážený</w:t>
      </w:r>
      <w:r w:rsidR="002B20C2" w:rsidRPr="00C341D8">
        <w:rPr>
          <w:rFonts w:ascii="Garamond" w:hAnsi="Garamond"/>
          <w:color w:val="000000"/>
        </w:rPr>
        <w:t xml:space="preserve"> pane</w:t>
      </w:r>
      <w:r w:rsidRPr="00C341D8">
        <w:rPr>
          <w:rFonts w:ascii="Garamond" w:hAnsi="Garamond"/>
          <w:color w:val="000000"/>
        </w:rPr>
        <w:t xml:space="preserve"> magistře</w:t>
      </w:r>
      <w:r w:rsidR="00512183" w:rsidRPr="00C341D8">
        <w:rPr>
          <w:rFonts w:ascii="Garamond" w:hAnsi="Garamond"/>
        </w:rPr>
        <w:t>,</w:t>
      </w:r>
    </w:p>
    <w:p w:rsidR="0022576E" w:rsidRPr="00C341D8" w:rsidRDefault="00896DB2" w:rsidP="0022576E">
      <w:pPr>
        <w:pStyle w:val="Default"/>
        <w:jc w:val="both"/>
        <w:rPr>
          <w:rFonts w:ascii="Garamond" w:hAnsi="Garamond"/>
        </w:rPr>
      </w:pPr>
      <w:r w:rsidRPr="00C341D8">
        <w:rPr>
          <w:rFonts w:ascii="Garamond" w:hAnsi="Garamond"/>
        </w:rPr>
        <w:t xml:space="preserve">Okresní soud v Ostravě obdržel dne </w:t>
      </w:r>
      <w:r w:rsidR="00CC6E1B" w:rsidRPr="00C341D8">
        <w:rPr>
          <w:rFonts w:ascii="Garamond" w:hAnsi="Garamond"/>
        </w:rPr>
        <w:t xml:space="preserve">5. června 2019 </w:t>
      </w:r>
      <w:r w:rsidRPr="00C341D8">
        <w:rPr>
          <w:rFonts w:ascii="Garamond" w:hAnsi="Garamond"/>
        </w:rPr>
        <w:t>Vaši žádost podle zákona č. 106/1999 Sb., o svobodném přístupu k informacím, ve znění pozdějších předpisů (dále jako „InfZ“</w:t>
      </w:r>
      <w:r w:rsidR="0022576E" w:rsidRPr="00C341D8">
        <w:rPr>
          <w:rFonts w:ascii="Garamond" w:hAnsi="Garamond"/>
        </w:rPr>
        <w:t xml:space="preserve">), v níž se žádáte o sdělení, zda jsou v současné době u Okresního soudu v Ostravě vedena jakákoliv soudní řízení: </w:t>
      </w:r>
    </w:p>
    <w:p w:rsidR="0022576E" w:rsidRPr="00C341D8" w:rsidRDefault="0022576E" w:rsidP="0022576E">
      <w:pPr>
        <w:pStyle w:val="Default"/>
        <w:numPr>
          <w:ilvl w:val="0"/>
          <w:numId w:val="1"/>
        </w:numPr>
        <w:spacing w:after="186"/>
        <w:jc w:val="both"/>
        <w:rPr>
          <w:rFonts w:ascii="Garamond" w:hAnsi="Garamond"/>
        </w:rPr>
      </w:pPr>
      <w:r w:rsidRPr="00C341D8">
        <w:rPr>
          <w:rFonts w:ascii="Garamond" w:hAnsi="Garamond"/>
        </w:rPr>
        <w:t xml:space="preserve">a) ve kterých vystupuje jako žalovaná společnost PHARMOS a.s., IČO: 190 10 290, sídlem Těšínská 1349/296, Radvanice, 716 00 Ostrava, zapsaná v obchodním rejstříku vedeném Krajským soudem v Ostravě pod sp. zn. B 188, a pokud taková soudní řízení existují, kdo je v každém z nich žalobcem a čeho se každé soudní řízení týká; a </w:t>
      </w:r>
    </w:p>
    <w:p w:rsidR="005B440A" w:rsidRPr="00C341D8" w:rsidRDefault="0022576E" w:rsidP="006A7A99">
      <w:pPr>
        <w:pStyle w:val="Default"/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C341D8">
        <w:rPr>
          <w:rFonts w:ascii="Garamond" w:hAnsi="Garamond"/>
        </w:rPr>
        <w:t xml:space="preserve">b) ve kterých vystupuje jako žalobce společnost KRATEGUS spol. s r.o., IČO: 253 83 639, sídlem Ostrava – Mariánské Hory, Slévárenská 406/17, PSČ 70973, zapsaná v obchodním rejstříku vedeném Krajským soudem v Ostravě pod sp. zn. C 17227, a pokud taková soudní řízení existují, kdo je v každém z nich žalovaným a čeho se každé soudní řízení týká. </w:t>
      </w:r>
    </w:p>
    <w:p w:rsidR="006A7A99" w:rsidRPr="00C341D8" w:rsidRDefault="00896DB2" w:rsidP="005B440A">
      <w:pPr>
        <w:spacing w:after="120"/>
        <w:jc w:val="both"/>
        <w:rPr>
          <w:rFonts w:ascii="Garamond" w:hAnsi="Garamond"/>
        </w:rPr>
      </w:pPr>
      <w:r w:rsidRPr="00C341D8">
        <w:rPr>
          <w:rFonts w:ascii="Garamond" w:hAnsi="Garamond"/>
          <w:color w:val="000000"/>
        </w:rPr>
        <w:t xml:space="preserve">V souladu s § 14 odst. 5 písm. d) </w:t>
      </w:r>
      <w:r w:rsidR="00586CB4" w:rsidRPr="00C341D8">
        <w:rPr>
          <w:rFonts w:ascii="Garamond" w:hAnsi="Garamond"/>
          <w:color w:val="000000"/>
        </w:rPr>
        <w:t>InfZ</w:t>
      </w:r>
      <w:r w:rsidRPr="00C341D8">
        <w:rPr>
          <w:rFonts w:ascii="Garamond" w:hAnsi="Garamond"/>
          <w:color w:val="000000"/>
        </w:rPr>
        <w:t xml:space="preserve"> vyhovuji</w:t>
      </w:r>
      <w:r w:rsidRPr="00C341D8">
        <w:rPr>
          <w:rFonts w:ascii="Garamond" w:hAnsi="Garamond"/>
          <w:b/>
          <w:color w:val="000000"/>
        </w:rPr>
        <w:t xml:space="preserve"> </w:t>
      </w:r>
      <w:r w:rsidRPr="00C341D8">
        <w:rPr>
          <w:rFonts w:ascii="Garamond" w:hAnsi="Garamond"/>
          <w:color w:val="000000"/>
        </w:rPr>
        <w:t>V</w:t>
      </w:r>
      <w:r w:rsidR="0022576E" w:rsidRPr="00C341D8">
        <w:rPr>
          <w:rFonts w:ascii="Garamond" w:hAnsi="Garamond"/>
          <w:color w:val="000000"/>
        </w:rPr>
        <w:t>aší žádosti a s</w:t>
      </w:r>
      <w:r w:rsidR="0022576E" w:rsidRPr="00C341D8">
        <w:rPr>
          <w:rFonts w:ascii="Garamond" w:hAnsi="Garamond"/>
        </w:rPr>
        <w:t xml:space="preserve">děluji, že lustrace řízení byla provedena v informačním systému pro okresní soudy „ISAS“, ve kterém jsou evidována všechna soudní řízení nadepsaného soudu od roku 2001 a dále jsou zde evidována všechna řízení, která nebyla do roku 2001 pravomocně skončena. Dále byla provedena v informačním systému „CEPR“, kde jsou evidovány pouze návrhy na vydání elektronického platebního rozkazu, a to od roku 2012. </w:t>
      </w:r>
    </w:p>
    <w:p w:rsidR="00B965A1" w:rsidRPr="00C341D8" w:rsidRDefault="00B965A1" w:rsidP="005B440A">
      <w:pPr>
        <w:spacing w:after="120"/>
        <w:jc w:val="both"/>
        <w:rPr>
          <w:rFonts w:ascii="Garamond" w:hAnsi="Garamond"/>
        </w:rPr>
      </w:pPr>
    </w:p>
    <w:p w:rsidR="005B440A" w:rsidRPr="00C341D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341D8">
        <w:rPr>
          <w:rFonts w:ascii="Garamond" w:hAnsi="Garamond"/>
          <w:color w:val="000000"/>
        </w:rPr>
        <w:t>S</w:t>
      </w:r>
      <w:r w:rsidR="005B440A" w:rsidRPr="00C341D8">
        <w:rPr>
          <w:rFonts w:ascii="Garamond" w:hAnsi="Garamond"/>
          <w:color w:val="000000"/>
        </w:rPr>
        <w:t> </w:t>
      </w:r>
      <w:r w:rsidRPr="00C341D8">
        <w:rPr>
          <w:rFonts w:ascii="Garamond" w:hAnsi="Garamond"/>
          <w:color w:val="000000"/>
        </w:rPr>
        <w:t>pozdrav</w:t>
      </w:r>
      <w:r w:rsidR="005B440A" w:rsidRPr="00C341D8">
        <w:rPr>
          <w:rFonts w:ascii="Garamond" w:hAnsi="Garamond"/>
          <w:color w:val="000000"/>
        </w:rPr>
        <w:t>em</w:t>
      </w:r>
    </w:p>
    <w:p w:rsidR="005B440A" w:rsidRPr="00C341D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C341D8" w:rsidTr="00047ED5">
        <w:tc>
          <w:tcPr>
            <w:tcW w:w="4048" w:type="dxa"/>
            <w:hideMark/>
          </w:tcPr>
          <w:p w:rsidR="00047ED5" w:rsidRPr="00C341D8" w:rsidRDefault="0022576E">
            <w:pPr>
              <w:widowControl w:val="0"/>
              <w:rPr>
                <w:rFonts w:ascii="Garamond" w:hAnsi="Garamond"/>
              </w:rPr>
            </w:pPr>
            <w:r w:rsidRPr="00C341D8">
              <w:rPr>
                <w:rFonts w:ascii="Garamond" w:hAnsi="Garamond"/>
              </w:rPr>
              <w:t>Bc. Marcela Hranická</w:t>
            </w:r>
          </w:p>
        </w:tc>
      </w:tr>
      <w:tr w:rsidR="00047ED5" w:rsidRPr="00C341D8" w:rsidTr="00047ED5">
        <w:tc>
          <w:tcPr>
            <w:tcW w:w="4048" w:type="dxa"/>
            <w:hideMark/>
          </w:tcPr>
          <w:p w:rsidR="00047ED5" w:rsidRPr="00C341D8" w:rsidRDefault="0022576E">
            <w:pPr>
              <w:widowControl w:val="0"/>
              <w:rPr>
                <w:rFonts w:ascii="Garamond" w:hAnsi="Garamond"/>
              </w:rPr>
            </w:pPr>
            <w:r w:rsidRPr="00C341D8">
              <w:rPr>
                <w:rFonts w:ascii="Garamond" w:hAnsi="Garamond"/>
              </w:rPr>
              <w:t>vyšší soudní úřednice</w:t>
            </w:r>
          </w:p>
        </w:tc>
      </w:tr>
      <w:tr w:rsidR="00047ED5" w:rsidRPr="00C341D8" w:rsidTr="00047ED5">
        <w:tc>
          <w:tcPr>
            <w:tcW w:w="4048" w:type="dxa"/>
            <w:hideMark/>
          </w:tcPr>
          <w:p w:rsidR="00047ED5" w:rsidRPr="00C341D8" w:rsidRDefault="00047ED5">
            <w:pPr>
              <w:widowControl w:val="0"/>
              <w:rPr>
                <w:rFonts w:ascii="Garamond" w:hAnsi="Garamond"/>
              </w:rPr>
            </w:pPr>
            <w:r w:rsidRPr="00C341D8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C341D8" w:rsidTr="00047ED5">
        <w:tc>
          <w:tcPr>
            <w:tcW w:w="4048" w:type="dxa"/>
            <w:hideMark/>
          </w:tcPr>
          <w:p w:rsidR="00047ED5" w:rsidRPr="00C341D8" w:rsidRDefault="00047ED5">
            <w:pPr>
              <w:widowControl w:val="0"/>
              <w:rPr>
                <w:rFonts w:ascii="Garamond" w:hAnsi="Garamond"/>
              </w:rPr>
            </w:pPr>
            <w:r w:rsidRPr="00C341D8">
              <w:rPr>
                <w:rFonts w:ascii="Garamond" w:hAnsi="Garamond"/>
              </w:rPr>
              <w:t>dle z.</w:t>
            </w:r>
            <w:r w:rsidR="0022576E" w:rsidRPr="00C341D8">
              <w:rPr>
                <w:rFonts w:ascii="Garamond" w:hAnsi="Garamond"/>
              </w:rPr>
              <w:t xml:space="preserve"> </w:t>
            </w:r>
            <w:r w:rsidRPr="00C341D8">
              <w:rPr>
                <w:rFonts w:ascii="Garamond" w:hAnsi="Garamond"/>
              </w:rPr>
              <w:t>č. 106/1999 Sb., o svobodném</w:t>
            </w:r>
          </w:p>
        </w:tc>
      </w:tr>
      <w:tr w:rsidR="00047ED5" w:rsidRPr="00C341D8" w:rsidTr="00047ED5">
        <w:tc>
          <w:tcPr>
            <w:tcW w:w="4048" w:type="dxa"/>
            <w:hideMark/>
          </w:tcPr>
          <w:p w:rsidR="00047ED5" w:rsidRPr="00C341D8" w:rsidRDefault="00047ED5">
            <w:pPr>
              <w:widowControl w:val="0"/>
              <w:rPr>
                <w:rFonts w:ascii="Garamond" w:hAnsi="Garamond"/>
              </w:rPr>
            </w:pPr>
            <w:r w:rsidRPr="00C341D8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C341D8" w:rsidRDefault="00896DB2" w:rsidP="00896DB2">
      <w:pPr>
        <w:rPr>
          <w:b/>
          <w:color w:val="000000"/>
        </w:rPr>
      </w:pPr>
    </w:p>
    <w:p w:rsidR="00896DB2" w:rsidRPr="00C341D8" w:rsidRDefault="00896DB2" w:rsidP="00896DB2">
      <w:pPr>
        <w:rPr>
          <w:b/>
          <w:color w:val="000000"/>
        </w:rPr>
      </w:pPr>
    </w:p>
    <w:p w:rsidR="00E930E4" w:rsidRPr="00C341D8" w:rsidRDefault="00E930E4" w:rsidP="00896DB2">
      <w:pPr>
        <w:rPr>
          <w:rFonts w:ascii="Garamond" w:hAnsi="Garamond"/>
          <w:b/>
          <w:color w:val="000000"/>
        </w:rPr>
      </w:pPr>
    </w:p>
    <w:p w:rsidR="00E930E4" w:rsidRPr="00C341D8" w:rsidRDefault="00E930E4" w:rsidP="00896DB2">
      <w:pPr>
        <w:rPr>
          <w:rFonts w:ascii="Garamond" w:hAnsi="Garamond"/>
          <w:b/>
          <w:color w:val="000000"/>
        </w:rPr>
      </w:pPr>
    </w:p>
    <w:p w:rsidR="00E930E4" w:rsidRPr="00C341D8" w:rsidRDefault="00E930E4" w:rsidP="00896DB2">
      <w:pPr>
        <w:rPr>
          <w:rFonts w:ascii="Garamond" w:hAnsi="Garamond"/>
          <w:b/>
          <w:color w:val="000000"/>
        </w:rPr>
      </w:pPr>
    </w:p>
    <w:p w:rsidR="00E930E4" w:rsidRPr="00C341D8" w:rsidRDefault="00E930E4" w:rsidP="00896DB2">
      <w:pPr>
        <w:rPr>
          <w:rFonts w:ascii="Garamond" w:hAnsi="Garamond"/>
          <w:b/>
          <w:color w:val="000000"/>
        </w:rPr>
      </w:pPr>
    </w:p>
    <w:p w:rsidR="00896DB2" w:rsidRPr="00C341D8" w:rsidRDefault="00974F7F" w:rsidP="00896DB2">
      <w:pPr>
        <w:rPr>
          <w:rFonts w:ascii="Garamond" w:hAnsi="Garamond"/>
          <w:b/>
          <w:color w:val="000000"/>
        </w:rPr>
      </w:pPr>
      <w:r w:rsidRPr="00C341D8">
        <w:rPr>
          <w:rFonts w:ascii="Garamond" w:hAnsi="Garamond"/>
          <w:b/>
          <w:color w:val="000000"/>
        </w:rPr>
        <w:t>Přílohy</w:t>
      </w:r>
    </w:p>
    <w:p w:rsidR="0022576E" w:rsidRPr="00C341D8" w:rsidRDefault="0022576E" w:rsidP="0022576E">
      <w:pPr>
        <w:numPr>
          <w:ilvl w:val="0"/>
          <w:numId w:val="2"/>
        </w:numPr>
        <w:rPr>
          <w:rFonts w:ascii="Garamond" w:hAnsi="Garamond"/>
        </w:rPr>
      </w:pPr>
      <w:r w:rsidRPr="00C341D8">
        <w:rPr>
          <w:rFonts w:ascii="Garamond" w:hAnsi="Garamond"/>
        </w:rPr>
        <w:t>lustraceKRATEGUS.pdf</w:t>
      </w:r>
    </w:p>
    <w:p w:rsidR="003B79D1" w:rsidRPr="00C341D8" w:rsidRDefault="0022576E" w:rsidP="00B965A1">
      <w:pPr>
        <w:numPr>
          <w:ilvl w:val="0"/>
          <w:numId w:val="2"/>
        </w:numPr>
        <w:rPr>
          <w:rFonts w:ascii="Garamond" w:hAnsi="Garamond"/>
        </w:rPr>
      </w:pPr>
      <w:r w:rsidRPr="00C341D8">
        <w:rPr>
          <w:rFonts w:ascii="Garamond" w:hAnsi="Garamond"/>
        </w:rPr>
        <w:t>lustracePHARMOS.pdf</w:t>
      </w:r>
      <w:r w:rsidR="00010725" w:rsidRPr="00C341D8">
        <w:rPr>
          <w:rFonts w:ascii="Garamond" w:hAnsi="Garamond"/>
        </w:rPr>
        <w:t xml:space="preserve"> </w:t>
      </w:r>
    </w:p>
    <w:sectPr w:rsidR="003B79D1" w:rsidRPr="00C341D8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459" w:rsidRDefault="00240459">
      <w:r>
        <w:separator/>
      </w:r>
    </w:p>
  </w:endnote>
  <w:endnote w:type="continuationSeparator" w:id="0">
    <w:p w:rsidR="00240459" w:rsidRDefault="0024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459" w:rsidRDefault="00240459">
      <w:r>
        <w:separator/>
      </w:r>
    </w:p>
  </w:footnote>
  <w:footnote w:type="continuationSeparator" w:id="0">
    <w:p w:rsidR="00240459" w:rsidRDefault="00240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621/2019</w:t>
    </w:r>
    <w:r w:rsidRPr="00943455">
      <w:rPr>
        <w:rFonts w:ascii="Garamond" w:hAnsi="Garamond"/>
      </w:rPr>
      <w:t>-</w:t>
    </w:r>
    <w:r w:rsidR="006A7A99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02C29"/>
    <w:multiLevelType w:val="hybridMultilevel"/>
    <w:tmpl w:val="1A0902D7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54D23859"/>
    <w:multiLevelType w:val="hybridMultilevel"/>
    <w:tmpl w:val="B3D6CB34"/>
    <w:lvl w:ilvl="0" w:tplc="FF4EF87E">
      <w:start w:val="190"/>
      <w:numFmt w:val="bullet"/>
      <w:lvlText w:val="-"/>
      <w:lvlJc w:val="left"/>
      <w:pPr>
        <w:ind w:left="720" w:hanging="360"/>
      </w:pPr>
      <w:rPr>
        <w:rFonts w:ascii="Garamond" w:eastAsiaTheme="minorEastAsia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6/14 09:50:46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621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C5CB8"/>
    <w:rsid w:val="000D1598"/>
    <w:rsid w:val="00201527"/>
    <w:rsid w:val="002133B2"/>
    <w:rsid w:val="0022576E"/>
    <w:rsid w:val="00240459"/>
    <w:rsid w:val="0029587C"/>
    <w:rsid w:val="002B20C2"/>
    <w:rsid w:val="002B25DC"/>
    <w:rsid w:val="002F4B31"/>
    <w:rsid w:val="00322E8B"/>
    <w:rsid w:val="003448F9"/>
    <w:rsid w:val="00375692"/>
    <w:rsid w:val="003902FE"/>
    <w:rsid w:val="003B79D1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A7A99"/>
    <w:rsid w:val="006B1938"/>
    <w:rsid w:val="006E0C04"/>
    <w:rsid w:val="007030A0"/>
    <w:rsid w:val="007127B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965A1"/>
    <w:rsid w:val="00C06A7E"/>
    <w:rsid w:val="00C341D8"/>
    <w:rsid w:val="00C7287D"/>
    <w:rsid w:val="00CC5F6A"/>
    <w:rsid w:val="00CC6E1B"/>
    <w:rsid w:val="00CE5697"/>
    <w:rsid w:val="00D21239"/>
    <w:rsid w:val="00DA1457"/>
    <w:rsid w:val="00DF4FAE"/>
    <w:rsid w:val="00E038E3"/>
    <w:rsid w:val="00E621BD"/>
    <w:rsid w:val="00E6418A"/>
    <w:rsid w:val="00E930E4"/>
    <w:rsid w:val="00EA5544"/>
    <w:rsid w:val="00EA62DD"/>
    <w:rsid w:val="00EB4747"/>
    <w:rsid w:val="00EB4B3C"/>
    <w:rsid w:val="00EC109B"/>
    <w:rsid w:val="00F53CC7"/>
    <w:rsid w:val="00F653E5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576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576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16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4</cp:revision>
  <cp:lastPrinted>2001-04-24T08:56:00Z</cp:lastPrinted>
  <dcterms:created xsi:type="dcterms:W3CDTF">2019-06-14T08:28:00Z</dcterms:created>
  <dcterms:modified xsi:type="dcterms:W3CDTF">2019-06-14T08:34:00Z</dcterms:modified>
</cp:coreProperties>
</file>