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C108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C108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C1084">
        <w:rPr>
          <w:rFonts w:ascii="Garamond" w:hAnsi="Garamond"/>
          <w:b/>
          <w:color w:val="000000"/>
          <w:sz w:val="36"/>
        </w:rPr>
        <w:t> </w:t>
      </w:r>
    </w:p>
    <w:p w:rsidR="00896DB2" w:rsidRPr="00EC108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C1084">
        <w:rPr>
          <w:rFonts w:ascii="Garamond" w:hAnsi="Garamond"/>
          <w:color w:val="000000"/>
        </w:rPr>
        <w:t> U Soudu</w:t>
      </w:r>
      <w:r w:rsidR="00E930E4" w:rsidRPr="00EC1084">
        <w:rPr>
          <w:rFonts w:ascii="Garamond" w:hAnsi="Garamond"/>
          <w:color w:val="000000"/>
        </w:rPr>
        <w:t xml:space="preserve"> 6187/4, 708 82 Ostrava-Poruba</w:t>
      </w:r>
    </w:p>
    <w:p w:rsidR="00896DB2" w:rsidRPr="00EC108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C1084">
        <w:rPr>
          <w:rFonts w:ascii="Garamond" w:hAnsi="Garamond"/>
          <w:color w:val="000000"/>
        </w:rPr>
        <w:t>tel.: 596 972 111,</w:t>
      </w:r>
      <w:r w:rsidR="00E930E4" w:rsidRPr="00EC1084">
        <w:rPr>
          <w:rFonts w:ascii="Garamond" w:hAnsi="Garamond"/>
          <w:color w:val="000000"/>
        </w:rPr>
        <w:t xml:space="preserve"> fax: 596 972 801,</w:t>
      </w:r>
      <w:r w:rsidRPr="00EC1084">
        <w:rPr>
          <w:rFonts w:ascii="Garamond" w:hAnsi="Garamond"/>
          <w:color w:val="000000"/>
        </w:rPr>
        <w:t xml:space="preserve"> e-mail: osostrava@osoud.</w:t>
      </w:r>
      <w:proofErr w:type="gramStart"/>
      <w:r w:rsidRPr="00EC1084">
        <w:rPr>
          <w:rFonts w:ascii="Garamond" w:hAnsi="Garamond"/>
          <w:color w:val="000000"/>
        </w:rPr>
        <w:t>ova</w:t>
      </w:r>
      <w:proofErr w:type="gramEnd"/>
      <w:r w:rsidRPr="00EC1084">
        <w:rPr>
          <w:rFonts w:ascii="Garamond" w:hAnsi="Garamond"/>
          <w:color w:val="000000"/>
        </w:rPr>
        <w:t>.</w:t>
      </w:r>
      <w:proofErr w:type="gramStart"/>
      <w:r w:rsidRPr="00EC1084">
        <w:rPr>
          <w:rFonts w:ascii="Garamond" w:hAnsi="Garamond"/>
          <w:color w:val="000000"/>
        </w:rPr>
        <w:t>justice</w:t>
      </w:r>
      <w:proofErr w:type="gramEnd"/>
      <w:r w:rsidRPr="00EC1084">
        <w:rPr>
          <w:rFonts w:ascii="Garamond" w:hAnsi="Garamond"/>
          <w:color w:val="000000"/>
        </w:rPr>
        <w:t xml:space="preserve">.cz, </w:t>
      </w:r>
      <w:r w:rsidRPr="00EC108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C1084" w:rsidTr="00401AD9">
        <w:tc>
          <w:tcPr>
            <w:tcW w:w="1123" w:type="pct"/>
            <w:tcMar>
              <w:bottom w:w="0" w:type="dxa"/>
            </w:tcMar>
          </w:tcPr>
          <w:p w:rsidR="00896DB2" w:rsidRPr="00EC10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08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C108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C1084" w:rsidRDefault="002D362F" w:rsidP="00401AD9">
            <w:pPr>
              <w:rPr>
                <w:rFonts w:ascii="Garamond" w:hAnsi="Garamond"/>
                <w:color w:val="000000"/>
              </w:rPr>
            </w:pPr>
            <w:r w:rsidRPr="00EC1084">
              <w:rPr>
                <w:rFonts w:ascii="Garamond" w:hAnsi="Garamond"/>
                <w:color w:val="000000"/>
              </w:rPr>
              <w:t>0 Si 1332</w:t>
            </w:r>
            <w:r w:rsidR="00E930E4" w:rsidRPr="00EC1084">
              <w:rPr>
                <w:rFonts w:ascii="Garamond" w:hAnsi="Garamond"/>
                <w:color w:val="000000"/>
              </w:rPr>
              <w:t>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C1084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Vážený</w:t>
            </w:r>
            <w:r w:rsidR="006F2790" w:rsidRPr="00EC1084">
              <w:rPr>
                <w:rFonts w:ascii="Garamond" w:hAnsi="Garamond"/>
              </w:rPr>
              <w:t xml:space="preserve"> pan</w:t>
            </w:r>
          </w:p>
          <w:p w:rsidR="00670D1E" w:rsidRPr="00EC1084" w:rsidRDefault="002D362F" w:rsidP="00C06A7E">
            <w:pPr>
              <w:spacing w:line="240" w:lineRule="exact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Mgr. Daniel Š</w:t>
            </w:r>
            <w:r w:rsidR="008B3D7E" w:rsidRPr="00EC1084">
              <w:rPr>
                <w:rFonts w:ascii="Garamond" w:hAnsi="Garamond"/>
              </w:rPr>
              <w:t>.</w:t>
            </w:r>
          </w:p>
          <w:p w:rsidR="002D362F" w:rsidRPr="00EC1084" w:rsidRDefault="008B3D7E" w:rsidP="00C06A7E">
            <w:pPr>
              <w:spacing w:line="240" w:lineRule="exact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XXXXX</w:t>
            </w:r>
          </w:p>
          <w:p w:rsidR="002D362F" w:rsidRPr="00EC1084" w:rsidRDefault="008B3D7E" w:rsidP="00C06A7E">
            <w:pPr>
              <w:spacing w:line="240" w:lineRule="exact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XXXXX</w:t>
            </w:r>
          </w:p>
          <w:p w:rsidR="00896DB2" w:rsidRPr="00EC108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C108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C10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08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C108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C10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C1084" w:rsidTr="00401AD9">
        <w:tc>
          <w:tcPr>
            <w:tcW w:w="1123" w:type="pct"/>
            <w:tcMar>
              <w:top w:w="0" w:type="dxa"/>
            </w:tcMar>
          </w:tcPr>
          <w:p w:rsidR="00896DB2" w:rsidRPr="00EC10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08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C1084" w:rsidRDefault="002D362F" w:rsidP="00401AD9">
            <w:pPr>
              <w:rPr>
                <w:rFonts w:ascii="Garamond" w:hAnsi="Garamond"/>
                <w:color w:val="000000"/>
              </w:rPr>
            </w:pPr>
            <w:r w:rsidRPr="00EC108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C10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C1084" w:rsidTr="00401AD9">
        <w:tc>
          <w:tcPr>
            <w:tcW w:w="1123" w:type="pct"/>
            <w:tcMar>
              <w:top w:w="0" w:type="dxa"/>
            </w:tcMar>
          </w:tcPr>
          <w:p w:rsidR="00896DB2" w:rsidRPr="00EC108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08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C1084" w:rsidRDefault="002B799D" w:rsidP="00401AD9">
            <w:pPr>
              <w:rPr>
                <w:rFonts w:ascii="Garamond" w:hAnsi="Garamond"/>
                <w:color w:val="000000"/>
              </w:rPr>
            </w:pPr>
            <w:r w:rsidRPr="00EC1084">
              <w:rPr>
                <w:rFonts w:ascii="Garamond" w:hAnsi="Garamond"/>
                <w:color w:val="000000"/>
              </w:rPr>
              <w:t>6</w:t>
            </w:r>
            <w:r w:rsidR="002D362F" w:rsidRPr="00EC1084">
              <w:rPr>
                <w:rFonts w:ascii="Garamond" w:hAnsi="Garamond"/>
                <w:color w:val="000000"/>
              </w:rPr>
              <w:t>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C108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C1084" w:rsidRDefault="00896DB2" w:rsidP="00896DB2">
      <w:pPr>
        <w:rPr>
          <w:rFonts w:ascii="Garamond" w:hAnsi="Garamond"/>
          <w:color w:val="000000"/>
        </w:rPr>
      </w:pPr>
    </w:p>
    <w:p w:rsidR="00896DB2" w:rsidRPr="00EC1084" w:rsidRDefault="00896DB2" w:rsidP="00896DB2">
      <w:pPr>
        <w:rPr>
          <w:rFonts w:ascii="Garamond" w:hAnsi="Garamond"/>
          <w:color w:val="000000"/>
        </w:rPr>
      </w:pPr>
    </w:p>
    <w:p w:rsidR="00896DB2" w:rsidRPr="00EC1084" w:rsidRDefault="00896DB2" w:rsidP="00E930E4">
      <w:pPr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F2790" w:rsidRPr="00EC1084">
        <w:rPr>
          <w:rFonts w:ascii="Garamond" w:hAnsi="Garamond"/>
          <w:b/>
          <w:color w:val="000000"/>
        </w:rPr>
        <w:t>,</w:t>
      </w:r>
      <w:r w:rsidRPr="00EC108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C1084">
        <w:rPr>
          <w:rFonts w:ascii="Garamond" w:hAnsi="Garamond"/>
          <w:color w:val="000000"/>
        </w:rPr>
        <w:t xml:space="preserve"> </w:t>
      </w:r>
    </w:p>
    <w:p w:rsidR="002B20C2" w:rsidRPr="00EC108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C1084" w:rsidRDefault="006F2790" w:rsidP="005B440A">
      <w:pPr>
        <w:spacing w:after="120"/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color w:val="000000"/>
        </w:rPr>
        <w:t>Vážený pane magistře</w:t>
      </w:r>
      <w:r w:rsidR="00512183" w:rsidRPr="00EC1084">
        <w:rPr>
          <w:rFonts w:ascii="Garamond" w:hAnsi="Garamond"/>
        </w:rPr>
        <w:t>,</w:t>
      </w:r>
    </w:p>
    <w:p w:rsidR="005B440A" w:rsidRPr="00EC1084" w:rsidRDefault="00896DB2" w:rsidP="00D458F5">
      <w:pPr>
        <w:spacing w:before="120" w:after="120"/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color w:val="000000"/>
        </w:rPr>
        <w:t xml:space="preserve">Okresní soud v Ostravě obdržel dne </w:t>
      </w:r>
      <w:r w:rsidR="002D362F" w:rsidRPr="00EC1084">
        <w:rPr>
          <w:rFonts w:ascii="Garamond" w:hAnsi="Garamond"/>
          <w:color w:val="000000"/>
        </w:rPr>
        <w:t>20. prosince 2019</w:t>
      </w:r>
      <w:r w:rsidR="00CC6E1B" w:rsidRPr="00EC1084">
        <w:rPr>
          <w:rFonts w:ascii="Garamond" w:hAnsi="Garamond"/>
          <w:color w:val="000000"/>
        </w:rPr>
        <w:t xml:space="preserve"> </w:t>
      </w:r>
      <w:r w:rsidRPr="00EC108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2D362F" w:rsidRPr="00EC1084">
        <w:rPr>
          <w:rFonts w:ascii="Garamond" w:hAnsi="Garamond"/>
          <w:color w:val="000000"/>
        </w:rPr>
        <w:t xml:space="preserve"> anonymizovaných trestních rozsudků, které byly vyhlášeny zdejším soudem v roce 2019, případně i v letech dřívějších, a kterými byli obžalovaní odsouzeni </w:t>
      </w:r>
      <w:r w:rsidR="00D458F5" w:rsidRPr="00EC1084">
        <w:rPr>
          <w:rFonts w:ascii="Garamond" w:hAnsi="Garamond"/>
          <w:color w:val="000000"/>
        </w:rPr>
        <w:t>za spáchání trestného činu podle</w:t>
      </w:r>
      <w:r w:rsidR="00B83B96" w:rsidRPr="00EC1084">
        <w:rPr>
          <w:rFonts w:ascii="Garamond" w:hAnsi="Garamond"/>
          <w:color w:val="000000"/>
        </w:rPr>
        <w:t xml:space="preserve"> § 141 trestního zákoníku (dále jen „TZ“)</w:t>
      </w:r>
      <w:r w:rsidR="002D362F" w:rsidRPr="00EC1084">
        <w:rPr>
          <w:rFonts w:ascii="Garamond" w:hAnsi="Garamond"/>
          <w:color w:val="000000"/>
        </w:rPr>
        <w:t>, trestného činu podle § 146 TZ nebo podle § 146a TZ.</w:t>
      </w:r>
    </w:p>
    <w:p w:rsidR="005B440A" w:rsidRPr="00EC1084" w:rsidRDefault="00896DB2" w:rsidP="00D458F5">
      <w:pPr>
        <w:keepNext/>
        <w:keepLines/>
        <w:spacing w:before="120"/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color w:val="000000"/>
        </w:rPr>
        <w:t xml:space="preserve">V souladu s § 14 odst. 5 písm. d) </w:t>
      </w:r>
      <w:r w:rsidR="00586CB4" w:rsidRPr="00EC1084">
        <w:rPr>
          <w:rFonts w:ascii="Garamond" w:hAnsi="Garamond"/>
          <w:color w:val="000000"/>
        </w:rPr>
        <w:t>InfZ</w:t>
      </w:r>
      <w:r w:rsidRPr="00EC1084">
        <w:rPr>
          <w:rFonts w:ascii="Garamond" w:hAnsi="Garamond"/>
          <w:color w:val="000000"/>
        </w:rPr>
        <w:t xml:space="preserve"> vyhovuji V</w:t>
      </w:r>
      <w:r w:rsidR="005B440A" w:rsidRPr="00EC1084">
        <w:rPr>
          <w:rFonts w:ascii="Garamond" w:hAnsi="Garamond"/>
          <w:color w:val="000000"/>
        </w:rPr>
        <w:t>aší žádosti a v příloze zasílám</w:t>
      </w:r>
      <w:r w:rsidR="006F2790" w:rsidRPr="00EC1084">
        <w:rPr>
          <w:rFonts w:ascii="Garamond" w:hAnsi="Garamond"/>
          <w:color w:val="000000"/>
        </w:rPr>
        <w:t xml:space="preserve"> anonymizovanou </w:t>
      </w:r>
      <w:r w:rsidR="002D362F" w:rsidRPr="00EC1084">
        <w:rPr>
          <w:rFonts w:ascii="Garamond" w:hAnsi="Garamond"/>
          <w:color w:val="000000"/>
        </w:rPr>
        <w:t xml:space="preserve">verzi </w:t>
      </w:r>
      <w:r w:rsidR="00D458F5" w:rsidRPr="00EC1084">
        <w:rPr>
          <w:rFonts w:ascii="Garamond" w:hAnsi="Garamond"/>
          <w:color w:val="000000"/>
        </w:rPr>
        <w:t>rozsudku č. j. 5 T </w:t>
      </w:r>
      <w:r w:rsidR="00D13D79" w:rsidRPr="00EC1084">
        <w:rPr>
          <w:rFonts w:ascii="Garamond" w:hAnsi="Garamond"/>
          <w:color w:val="000000"/>
        </w:rPr>
        <w:t>140/2015-218 ze dne 12. října 2015 vztahujícímu se k trestnému činu podle § 146a TZ a anonymizovanou verzi rozsudků zdejšího soudu č. j. 12 T 37/2018-246 ze dne 11. února 2019 a č. j. 72 T 96/</w:t>
      </w:r>
      <w:r w:rsidR="00B83B96" w:rsidRPr="00EC1084">
        <w:rPr>
          <w:rFonts w:ascii="Garamond" w:hAnsi="Garamond"/>
          <w:color w:val="000000"/>
        </w:rPr>
        <w:t xml:space="preserve">2019-105 ze dne 25. června 2019 vztahující se k trestnému činu podle § 146 TZ. </w:t>
      </w:r>
    </w:p>
    <w:p w:rsidR="00D13D79" w:rsidRPr="00EC1084" w:rsidRDefault="00D13D79" w:rsidP="00D458F5">
      <w:pPr>
        <w:keepNext/>
        <w:keepLines/>
        <w:spacing w:before="120"/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color w:val="000000"/>
        </w:rPr>
        <w:t xml:space="preserve">Dále Vám sděluji, že </w:t>
      </w:r>
      <w:r w:rsidR="002B799D" w:rsidRPr="00EC1084">
        <w:rPr>
          <w:rFonts w:ascii="Garamond" w:hAnsi="Garamond"/>
          <w:color w:val="000000"/>
        </w:rPr>
        <w:t>k trestnému činu podle §</w:t>
      </w:r>
      <w:r w:rsidR="00FB1FD1" w:rsidRPr="00EC1084">
        <w:rPr>
          <w:rFonts w:ascii="Garamond" w:hAnsi="Garamond"/>
          <w:color w:val="000000"/>
        </w:rPr>
        <w:t xml:space="preserve"> </w:t>
      </w:r>
      <w:r w:rsidR="00002C6E" w:rsidRPr="00EC1084">
        <w:rPr>
          <w:rFonts w:ascii="Garamond" w:hAnsi="Garamond"/>
          <w:color w:val="000000"/>
        </w:rPr>
        <w:t>141 trestního zákoníku</w:t>
      </w:r>
      <w:r w:rsidR="00B83B96" w:rsidRPr="00EC1084">
        <w:rPr>
          <w:rFonts w:ascii="Garamond" w:hAnsi="Garamond"/>
          <w:color w:val="000000"/>
        </w:rPr>
        <w:t xml:space="preserve"> je v prvním stupni podle § 17 </w:t>
      </w:r>
      <w:r w:rsidR="00002C6E" w:rsidRPr="00EC1084">
        <w:rPr>
          <w:rFonts w:ascii="Garamond" w:hAnsi="Garamond"/>
          <w:color w:val="000000"/>
        </w:rPr>
        <w:t xml:space="preserve">trestního řádu </w:t>
      </w:r>
      <w:r w:rsidR="002B799D" w:rsidRPr="00EC1084">
        <w:rPr>
          <w:rFonts w:ascii="Garamond" w:hAnsi="Garamond"/>
          <w:color w:val="000000"/>
        </w:rPr>
        <w:t>odst. 1 písm. a) příslušný krajský soud.</w:t>
      </w:r>
    </w:p>
    <w:p w:rsidR="005B440A" w:rsidRPr="00EC1084" w:rsidRDefault="00896DB2" w:rsidP="00416D2D">
      <w:pPr>
        <w:spacing w:before="120" w:after="120"/>
        <w:jc w:val="both"/>
        <w:rPr>
          <w:rFonts w:ascii="Garamond" w:hAnsi="Garamond"/>
          <w:color w:val="000000"/>
        </w:rPr>
      </w:pPr>
      <w:r w:rsidRPr="00EC1084">
        <w:rPr>
          <w:rFonts w:ascii="Garamond" w:hAnsi="Garamond"/>
          <w:color w:val="000000"/>
        </w:rPr>
        <w:t>S</w:t>
      </w:r>
      <w:r w:rsidR="005B440A" w:rsidRPr="00EC1084">
        <w:rPr>
          <w:rFonts w:ascii="Garamond" w:hAnsi="Garamond"/>
          <w:color w:val="000000"/>
        </w:rPr>
        <w:t> </w:t>
      </w:r>
      <w:r w:rsidRPr="00EC1084">
        <w:rPr>
          <w:rFonts w:ascii="Garamond" w:hAnsi="Garamond"/>
          <w:color w:val="000000"/>
        </w:rPr>
        <w:t>pozdrav</w:t>
      </w:r>
      <w:r w:rsidR="005B440A" w:rsidRPr="00EC1084">
        <w:rPr>
          <w:rFonts w:ascii="Garamond" w:hAnsi="Garamond"/>
          <w:color w:val="000000"/>
        </w:rPr>
        <w:t>em</w:t>
      </w:r>
    </w:p>
    <w:p w:rsidR="005B440A" w:rsidRPr="00EC108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C1084" w:rsidTr="00047ED5">
        <w:tc>
          <w:tcPr>
            <w:tcW w:w="4048" w:type="dxa"/>
            <w:hideMark/>
          </w:tcPr>
          <w:p w:rsidR="00047ED5" w:rsidRPr="00EC1084" w:rsidRDefault="00D13D79">
            <w:pPr>
              <w:widowControl w:val="0"/>
              <w:rPr>
                <w:rFonts w:ascii="Garamond" w:hAnsi="Garamond"/>
              </w:rPr>
            </w:pPr>
            <w:r w:rsidRPr="00EC1084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EC1084" w:rsidTr="00047ED5">
        <w:tc>
          <w:tcPr>
            <w:tcW w:w="4048" w:type="dxa"/>
            <w:hideMark/>
          </w:tcPr>
          <w:p w:rsidR="00047ED5" w:rsidRPr="00EC1084" w:rsidRDefault="006F2790">
            <w:pPr>
              <w:widowControl w:val="0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vyšší soudní úřednice</w:t>
            </w:r>
          </w:p>
        </w:tc>
      </w:tr>
      <w:tr w:rsidR="00047ED5" w:rsidRPr="00EC1084" w:rsidTr="00047ED5">
        <w:tc>
          <w:tcPr>
            <w:tcW w:w="4048" w:type="dxa"/>
            <w:hideMark/>
          </w:tcPr>
          <w:p w:rsidR="00047ED5" w:rsidRPr="00EC1084" w:rsidRDefault="00047ED5">
            <w:pPr>
              <w:widowControl w:val="0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C1084" w:rsidTr="00047ED5">
        <w:tc>
          <w:tcPr>
            <w:tcW w:w="4048" w:type="dxa"/>
            <w:hideMark/>
          </w:tcPr>
          <w:p w:rsidR="00047ED5" w:rsidRPr="00EC1084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EC1084">
              <w:rPr>
                <w:rFonts w:ascii="Garamond" w:hAnsi="Garamond"/>
              </w:rPr>
              <w:t xml:space="preserve">dle </w:t>
            </w:r>
            <w:proofErr w:type="spellStart"/>
            <w:r w:rsidRPr="00EC1084">
              <w:rPr>
                <w:rFonts w:ascii="Garamond" w:hAnsi="Garamond"/>
              </w:rPr>
              <w:t>z.č</w:t>
            </w:r>
            <w:proofErr w:type="spellEnd"/>
            <w:r w:rsidRPr="00EC1084">
              <w:rPr>
                <w:rFonts w:ascii="Garamond" w:hAnsi="Garamond"/>
              </w:rPr>
              <w:t>.</w:t>
            </w:r>
            <w:proofErr w:type="gramEnd"/>
            <w:r w:rsidRPr="00EC1084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EC1084" w:rsidTr="00047ED5">
        <w:tc>
          <w:tcPr>
            <w:tcW w:w="4048" w:type="dxa"/>
            <w:hideMark/>
          </w:tcPr>
          <w:p w:rsidR="00047ED5" w:rsidRPr="00EC1084" w:rsidRDefault="00047ED5">
            <w:pPr>
              <w:widowControl w:val="0"/>
              <w:rPr>
                <w:rFonts w:ascii="Garamond" w:hAnsi="Garamond"/>
              </w:rPr>
            </w:pPr>
            <w:r w:rsidRPr="00EC108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C1084" w:rsidRDefault="00896DB2" w:rsidP="00896DB2">
      <w:pPr>
        <w:rPr>
          <w:b/>
          <w:color w:val="000000"/>
        </w:rPr>
      </w:pPr>
    </w:p>
    <w:p w:rsidR="00896DB2" w:rsidRPr="00EC1084" w:rsidRDefault="00896DB2" w:rsidP="00896DB2">
      <w:pPr>
        <w:rPr>
          <w:b/>
          <w:color w:val="000000"/>
        </w:rPr>
      </w:pPr>
    </w:p>
    <w:p w:rsidR="00E930E4" w:rsidRPr="00EC1084" w:rsidRDefault="00E930E4" w:rsidP="00896DB2">
      <w:pPr>
        <w:rPr>
          <w:rFonts w:ascii="Garamond" w:hAnsi="Garamond"/>
          <w:b/>
          <w:color w:val="000000"/>
        </w:rPr>
      </w:pPr>
    </w:p>
    <w:p w:rsidR="00E930E4" w:rsidRPr="00EC1084" w:rsidRDefault="00E930E4" w:rsidP="00896DB2">
      <w:pPr>
        <w:rPr>
          <w:rFonts w:ascii="Garamond" w:hAnsi="Garamond"/>
          <w:b/>
          <w:color w:val="000000"/>
        </w:rPr>
      </w:pPr>
    </w:p>
    <w:p w:rsidR="00E930E4" w:rsidRPr="00EC1084" w:rsidRDefault="00E930E4" w:rsidP="00896DB2">
      <w:pPr>
        <w:rPr>
          <w:rFonts w:ascii="Garamond" w:hAnsi="Garamond"/>
          <w:b/>
          <w:color w:val="000000"/>
        </w:rPr>
      </w:pPr>
    </w:p>
    <w:p w:rsidR="00E930E4" w:rsidRPr="00EC1084" w:rsidRDefault="00E930E4" w:rsidP="00896DB2">
      <w:pPr>
        <w:rPr>
          <w:rFonts w:ascii="Garamond" w:hAnsi="Garamond"/>
          <w:b/>
          <w:color w:val="000000"/>
        </w:rPr>
      </w:pPr>
    </w:p>
    <w:p w:rsidR="00416D2D" w:rsidRPr="00EC1084" w:rsidRDefault="00416D2D" w:rsidP="00896DB2">
      <w:pPr>
        <w:rPr>
          <w:rFonts w:ascii="Garamond" w:hAnsi="Garamond"/>
          <w:b/>
          <w:color w:val="000000"/>
        </w:rPr>
      </w:pPr>
    </w:p>
    <w:p w:rsidR="00B83B96" w:rsidRPr="00EC1084" w:rsidRDefault="00B83B96" w:rsidP="00896DB2">
      <w:pPr>
        <w:rPr>
          <w:rFonts w:ascii="Garamond" w:hAnsi="Garamond"/>
          <w:b/>
          <w:color w:val="000000"/>
        </w:rPr>
      </w:pPr>
    </w:p>
    <w:p w:rsidR="00B83B96" w:rsidRPr="00EC1084" w:rsidRDefault="00B83B96" w:rsidP="00896DB2">
      <w:pPr>
        <w:rPr>
          <w:rFonts w:ascii="Garamond" w:hAnsi="Garamond"/>
          <w:b/>
          <w:color w:val="000000"/>
        </w:rPr>
      </w:pPr>
    </w:p>
    <w:p w:rsidR="00B83B96" w:rsidRPr="00EC1084" w:rsidRDefault="00B83B96" w:rsidP="00896DB2">
      <w:pPr>
        <w:rPr>
          <w:rFonts w:ascii="Garamond" w:hAnsi="Garamond"/>
          <w:b/>
          <w:color w:val="000000"/>
        </w:rPr>
      </w:pPr>
    </w:p>
    <w:p w:rsidR="00896DB2" w:rsidRPr="00EC1084" w:rsidRDefault="00974F7F" w:rsidP="00896DB2">
      <w:pPr>
        <w:rPr>
          <w:rFonts w:ascii="Garamond" w:hAnsi="Garamond"/>
          <w:b/>
          <w:color w:val="000000"/>
        </w:rPr>
      </w:pPr>
      <w:r w:rsidRPr="00EC1084">
        <w:rPr>
          <w:rFonts w:ascii="Garamond" w:hAnsi="Garamond"/>
          <w:b/>
          <w:color w:val="000000"/>
        </w:rPr>
        <w:t>Přílohy</w:t>
      </w:r>
    </w:p>
    <w:p w:rsidR="00416D2D" w:rsidRPr="00EC1084" w:rsidRDefault="00416D2D" w:rsidP="00416D2D">
      <w:pPr>
        <w:numPr>
          <w:ilvl w:val="0"/>
          <w:numId w:val="1"/>
        </w:numPr>
        <w:jc w:val="both"/>
      </w:pPr>
      <w:r w:rsidRPr="00EC1084">
        <w:rPr>
          <w:rFonts w:ascii="Garamond" w:hAnsi="Garamond"/>
          <w:color w:val="000000"/>
        </w:rPr>
        <w:t>anonymizovaný rozsudek Okresního soudu v Ostravě č. j. 5 T 140/2015-218 ze dne 12. října 2015</w:t>
      </w:r>
    </w:p>
    <w:p w:rsidR="00416D2D" w:rsidRPr="00EC1084" w:rsidRDefault="00416D2D" w:rsidP="00416D2D">
      <w:pPr>
        <w:numPr>
          <w:ilvl w:val="0"/>
          <w:numId w:val="1"/>
        </w:numPr>
        <w:jc w:val="both"/>
      </w:pPr>
      <w:r w:rsidRPr="00EC1084">
        <w:rPr>
          <w:rFonts w:ascii="Garamond" w:hAnsi="Garamond"/>
          <w:color w:val="000000"/>
        </w:rPr>
        <w:t>anonymizovaný rozsudek Okresního soudu v Ostravě č. j. 12 T 37/2018-246 ze dne 11. února 2019</w:t>
      </w:r>
    </w:p>
    <w:p w:rsidR="00416D2D" w:rsidRPr="00EC1084" w:rsidRDefault="00416D2D" w:rsidP="00416D2D">
      <w:pPr>
        <w:numPr>
          <w:ilvl w:val="0"/>
          <w:numId w:val="1"/>
        </w:numPr>
        <w:jc w:val="both"/>
      </w:pPr>
      <w:r w:rsidRPr="00EC1084">
        <w:rPr>
          <w:rFonts w:ascii="Garamond" w:hAnsi="Garamond"/>
          <w:color w:val="000000"/>
        </w:rPr>
        <w:t>anonymizovaný rozsudek Okresního soudu v Ostravě č. j. 72 T 96/2019-105 ze dne 25. června 2019</w:t>
      </w:r>
    </w:p>
    <w:sectPr w:rsidR="00416D2D" w:rsidRPr="00EC108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51" w:rsidRDefault="00501B51">
      <w:r>
        <w:separator/>
      </w:r>
    </w:p>
  </w:endnote>
  <w:endnote w:type="continuationSeparator" w:id="0">
    <w:p w:rsidR="00501B51" w:rsidRDefault="005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51" w:rsidRDefault="00501B51">
      <w:r>
        <w:separator/>
      </w:r>
    </w:p>
  </w:footnote>
  <w:footnote w:type="continuationSeparator" w:id="0">
    <w:p w:rsidR="00501B51" w:rsidRDefault="0050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 xml:space="preserve">0 Si </w:t>
    </w:r>
    <w:r w:rsidR="002D362F">
      <w:rPr>
        <w:rFonts w:ascii="Garamond" w:hAnsi="Garamond"/>
      </w:rPr>
      <w:t>1332/2019-2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41B"/>
    <w:multiLevelType w:val="hybridMultilevel"/>
    <w:tmpl w:val="AACE14DC"/>
    <w:lvl w:ilvl="0" w:tplc="D614611A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yřízení anonymizace.docx 2020/01/03 09:27:4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26 AND A.rocnik  = 2019)"/>
    <w:docVar w:name="SOUBOR_DOC" w:val="C:\TMP\"/>
    <w:docVar w:name="SOUBOR_DOC_LOK" w:val="C\:\'5cTMP"/>
    <w:docVar w:name="WINDOW_NAME" w:val="Dokumenty"/>
  </w:docVars>
  <w:rsids>
    <w:rsidRoot w:val="00E038E3"/>
    <w:rsid w:val="00002C6E"/>
    <w:rsid w:val="00010725"/>
    <w:rsid w:val="00047ED5"/>
    <w:rsid w:val="000A7679"/>
    <w:rsid w:val="000D1598"/>
    <w:rsid w:val="00201527"/>
    <w:rsid w:val="002133B2"/>
    <w:rsid w:val="002717F0"/>
    <w:rsid w:val="0029587C"/>
    <w:rsid w:val="002B20C2"/>
    <w:rsid w:val="002B25DC"/>
    <w:rsid w:val="002B799D"/>
    <w:rsid w:val="002D362F"/>
    <w:rsid w:val="002F4B31"/>
    <w:rsid w:val="00322E8B"/>
    <w:rsid w:val="003448F9"/>
    <w:rsid w:val="003902FE"/>
    <w:rsid w:val="00401AD9"/>
    <w:rsid w:val="00416D2D"/>
    <w:rsid w:val="00501B5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2790"/>
    <w:rsid w:val="007030A0"/>
    <w:rsid w:val="007127B1"/>
    <w:rsid w:val="00873B33"/>
    <w:rsid w:val="00887BB7"/>
    <w:rsid w:val="00896DB2"/>
    <w:rsid w:val="008970FE"/>
    <w:rsid w:val="008B3D7E"/>
    <w:rsid w:val="008C78C0"/>
    <w:rsid w:val="00943455"/>
    <w:rsid w:val="00974F7F"/>
    <w:rsid w:val="00AD4A8B"/>
    <w:rsid w:val="00AF2464"/>
    <w:rsid w:val="00B312D3"/>
    <w:rsid w:val="00B57D55"/>
    <w:rsid w:val="00B83B96"/>
    <w:rsid w:val="00BA656B"/>
    <w:rsid w:val="00BA6A0B"/>
    <w:rsid w:val="00C06A7E"/>
    <w:rsid w:val="00C7287D"/>
    <w:rsid w:val="00CC6E1B"/>
    <w:rsid w:val="00CE5697"/>
    <w:rsid w:val="00D11C35"/>
    <w:rsid w:val="00D13D79"/>
    <w:rsid w:val="00D21239"/>
    <w:rsid w:val="00D458F5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1084"/>
    <w:rsid w:val="00F53CC7"/>
    <w:rsid w:val="00F653E5"/>
    <w:rsid w:val="00FB1FD1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2020-01-08T09:05:00Z</cp:lastPrinted>
  <dcterms:created xsi:type="dcterms:W3CDTF">2020-01-09T07:01:00Z</dcterms:created>
  <dcterms:modified xsi:type="dcterms:W3CDTF">2020-01-09T07:05:00Z</dcterms:modified>
</cp:coreProperties>
</file>