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5" w:rsidRDefault="00A955DA" w:rsidP="00EB29C0">
      <w:bookmarkStart w:id="0" w:name="_GoBack"/>
      <w:r>
        <w:t>BANKOVNÍ SPOJENÍ:</w:t>
      </w:r>
    </w:p>
    <w:p w:rsidR="00A955DA" w:rsidRDefault="00A955DA" w:rsidP="00EB29C0"/>
    <w:p w:rsidR="00A955DA" w:rsidRDefault="00A955DA" w:rsidP="0076622B">
      <w:pPr>
        <w:jc w:val="both"/>
        <w:rPr>
          <w:b/>
        </w:rPr>
      </w:pPr>
      <w:r>
        <w:t xml:space="preserve">příjmový </w:t>
      </w:r>
      <w:proofErr w:type="gramStart"/>
      <w:r>
        <w:t xml:space="preserve">účet:  </w:t>
      </w:r>
      <w:r w:rsidRPr="00A955DA">
        <w:rPr>
          <w:b/>
        </w:rPr>
        <w:t>19</w:t>
      </w:r>
      <w:proofErr w:type="gramEnd"/>
      <w:r w:rsidRPr="00A955DA">
        <w:rPr>
          <w:b/>
        </w:rPr>
        <w:t>-0000928191/0710</w:t>
      </w:r>
    </w:p>
    <w:p w:rsidR="00A955DA" w:rsidRDefault="00A955DA" w:rsidP="0076622B">
      <w:pPr>
        <w:jc w:val="both"/>
      </w:pPr>
      <w:r>
        <w:t xml:space="preserve">(platby za náklady řízení – znalečné, </w:t>
      </w:r>
      <w:proofErr w:type="spellStart"/>
      <w:r>
        <w:t>tlumočné</w:t>
      </w:r>
      <w:proofErr w:type="spellEnd"/>
      <w:r w:rsidR="0076622B">
        <w:t>,</w:t>
      </w:r>
      <w:r>
        <w:t xml:space="preserve"> uložené rozhodnutím soudu účastníkům řízení, náklady trestního řízení, náhrady za ustanovené obhájce, náklady </w:t>
      </w:r>
      <w:r w:rsidR="00885DC4">
        <w:t xml:space="preserve">výkonu </w:t>
      </w:r>
      <w:r>
        <w:t>trestu domácího vězení, exekuční náklady, pokuty uložené v EU a uznané soudem v ČR)</w:t>
      </w:r>
    </w:p>
    <w:p w:rsidR="00A955DA" w:rsidRDefault="00A955DA" w:rsidP="0076622B">
      <w:pPr>
        <w:jc w:val="both"/>
      </w:pPr>
    </w:p>
    <w:p w:rsidR="00A955DA" w:rsidRPr="00885DC4" w:rsidRDefault="00885DC4" w:rsidP="0076622B">
      <w:pPr>
        <w:jc w:val="both"/>
        <w:rPr>
          <w:b/>
        </w:rPr>
      </w:pPr>
      <w:r>
        <w:t xml:space="preserve">účet soudních poplatků: </w:t>
      </w:r>
      <w:r w:rsidRPr="00885DC4">
        <w:rPr>
          <w:b/>
        </w:rPr>
        <w:t>3703-0000928191/0710</w:t>
      </w:r>
    </w:p>
    <w:p w:rsidR="00885DC4" w:rsidRDefault="00885DC4" w:rsidP="0076622B">
      <w:pPr>
        <w:jc w:val="both"/>
      </w:pPr>
      <w:r w:rsidRPr="00885DC4">
        <w:t>(soudní poplatky</w:t>
      </w:r>
      <w:r>
        <w:t xml:space="preserve"> z návrhu, odvolání a dovolání)</w:t>
      </w:r>
    </w:p>
    <w:p w:rsidR="00885DC4" w:rsidRDefault="00885DC4" w:rsidP="0076622B">
      <w:pPr>
        <w:jc w:val="both"/>
      </w:pPr>
    </w:p>
    <w:p w:rsidR="00A955DA" w:rsidRDefault="00885DC4" w:rsidP="0076622B">
      <w:pPr>
        <w:jc w:val="both"/>
        <w:rPr>
          <w:b/>
        </w:rPr>
      </w:pPr>
      <w:r>
        <w:t xml:space="preserve">účet pokut v soudním řízení: </w:t>
      </w:r>
      <w:r w:rsidRPr="00885DC4">
        <w:rPr>
          <w:b/>
        </w:rPr>
        <w:t>3762-0000928191/0710</w:t>
      </w:r>
    </w:p>
    <w:p w:rsidR="00885DC4" w:rsidRDefault="00885DC4" w:rsidP="0076622B">
      <w:pPr>
        <w:jc w:val="both"/>
      </w:pPr>
      <w:r>
        <w:t>(pokuty z civilního řízení, pokuty z trestního řízení, peněžité tresty)</w:t>
      </w:r>
    </w:p>
    <w:p w:rsidR="00885DC4" w:rsidRDefault="00885DC4" w:rsidP="0076622B">
      <w:pPr>
        <w:jc w:val="both"/>
      </w:pPr>
    </w:p>
    <w:p w:rsidR="00885DC4" w:rsidRPr="00885DC4" w:rsidRDefault="00885DC4" w:rsidP="0076622B">
      <w:pPr>
        <w:jc w:val="both"/>
        <w:rPr>
          <w:b/>
        </w:rPr>
      </w:pPr>
      <w:r>
        <w:t xml:space="preserve">účet cizích prostředků: </w:t>
      </w:r>
      <w:r w:rsidRPr="00885DC4">
        <w:rPr>
          <w:b/>
        </w:rPr>
        <w:t>6015-</w:t>
      </w:r>
      <w:r w:rsidRPr="00807571">
        <w:rPr>
          <w:b/>
        </w:rPr>
        <w:t>0000928191</w:t>
      </w:r>
      <w:r w:rsidRPr="00885DC4">
        <w:rPr>
          <w:b/>
        </w:rPr>
        <w:t>/0710</w:t>
      </w:r>
    </w:p>
    <w:p w:rsidR="00807571" w:rsidRDefault="00885DC4" w:rsidP="0076622B">
      <w:pPr>
        <w:jc w:val="both"/>
      </w:pPr>
      <w:r w:rsidRPr="00807571">
        <w:t>(</w:t>
      </w:r>
      <w:r w:rsidR="00807571">
        <w:t>zálohy na soudní řízení, majetkové záruky /kauce/, jistoty na předb</w:t>
      </w:r>
      <w:r w:rsidR="0076622B">
        <w:t>ěžné</w:t>
      </w:r>
      <w:r w:rsidR="00807571">
        <w:t xml:space="preserve"> opatření, jistoty na dražby</w:t>
      </w:r>
      <w:r w:rsidR="0076622B">
        <w:t xml:space="preserve"> </w:t>
      </w:r>
      <w:r w:rsidR="00807571">
        <w:t>nemovitostí, narovnání, úschovy, finanční prostředky z výkonu rozhodnutí</w:t>
      </w:r>
      <w:r w:rsidR="00311B5F">
        <w:t>, peněž. tresty dle zák. 59/2017 Sb. - majetkové trestní sankce</w:t>
      </w:r>
      <w:r w:rsidR="00807571">
        <w:t>)</w:t>
      </w:r>
    </w:p>
    <w:p w:rsidR="00311B5F" w:rsidRDefault="00311B5F" w:rsidP="00EB29C0"/>
    <w:bookmarkEnd w:id="0"/>
    <w:p w:rsidR="00311B5F" w:rsidRPr="00807571" w:rsidRDefault="00311B5F" w:rsidP="00EB29C0"/>
    <w:sectPr w:rsidR="00311B5F" w:rsidRPr="0080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DA"/>
    <w:rsid w:val="00245C65"/>
    <w:rsid w:val="00311B5F"/>
    <w:rsid w:val="007630E4"/>
    <w:rsid w:val="0076622B"/>
    <w:rsid w:val="00807571"/>
    <w:rsid w:val="00885DC4"/>
    <w:rsid w:val="009F3E4E"/>
    <w:rsid w:val="00A15BDA"/>
    <w:rsid w:val="00A955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Sochorová Alena</dc:creator>
  <cp:lastModifiedBy>Vaňková Jitka</cp:lastModifiedBy>
  <cp:revision>2</cp:revision>
  <dcterms:created xsi:type="dcterms:W3CDTF">2019-07-24T10:14:00Z</dcterms:created>
  <dcterms:modified xsi:type="dcterms:W3CDTF">2019-07-24T10:14:00Z</dcterms:modified>
</cp:coreProperties>
</file>