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EB" w:rsidRPr="00A60A31" w:rsidRDefault="000F26EB" w:rsidP="000F26EB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A60A31">
        <w:rPr>
          <w:sz w:val="24"/>
          <w:szCs w:val="24"/>
        </w:rPr>
        <w:t xml:space="preserve">Číslo jednací: </w:t>
      </w:r>
      <w:r w:rsidRPr="00A60A31">
        <w:rPr>
          <w:b/>
          <w:bCs/>
          <w:sz w:val="24"/>
          <w:szCs w:val="24"/>
        </w:rPr>
        <w:t>6 C 159/2012-455</w:t>
      </w:r>
    </w:p>
    <w:p w:rsidR="000F26EB" w:rsidRPr="00A60A31" w:rsidRDefault="000F26EB" w:rsidP="000F26EB">
      <w:pPr>
        <w:jc w:val="right"/>
      </w:pPr>
      <w:r w:rsidRPr="00A60A31">
        <w:tab/>
      </w:r>
    </w:p>
    <w:p w:rsidR="000F26EB" w:rsidRPr="00A60A31" w:rsidRDefault="000F26EB" w:rsidP="000F26EB">
      <w:pPr>
        <w:pStyle w:val="Nadpis3"/>
        <w:jc w:val="center"/>
      </w:pPr>
      <w:r w:rsidRPr="00A60A31">
        <w:t>U S N E S E N Í</w:t>
      </w:r>
    </w:p>
    <w:p w:rsidR="000F26EB" w:rsidRPr="00A60A31" w:rsidRDefault="000F26EB" w:rsidP="000F26EB"/>
    <w:p w:rsidR="000F26EB" w:rsidRPr="00A60A31" w:rsidRDefault="000F26EB" w:rsidP="000F26EB"/>
    <w:p w:rsidR="000F26EB" w:rsidRPr="00A60A31" w:rsidRDefault="000F26EB" w:rsidP="000F26EB">
      <w:pPr>
        <w:jc w:val="both"/>
        <w:rPr>
          <w:b/>
          <w:sz w:val="22"/>
          <w:szCs w:val="22"/>
        </w:rPr>
      </w:pPr>
      <w:r w:rsidRPr="00A60A31">
        <w:rPr>
          <w:sz w:val="22"/>
          <w:szCs w:val="22"/>
        </w:rPr>
        <w:t xml:space="preserve">            Okresní soud v Novém Jičíně rozhodl soudkyní JUDr. Naděždou Červenkovou v právní věci žalobkyně </w:t>
      </w:r>
      <w:proofErr w:type="spellStart"/>
      <w:r w:rsidR="00EF02A5" w:rsidRPr="00A60A31">
        <w:rPr>
          <w:b/>
          <w:sz w:val="22"/>
          <w:szCs w:val="22"/>
        </w:rPr>
        <w:t>xxxxx</w:t>
      </w:r>
      <w:proofErr w:type="spellEnd"/>
      <w:r w:rsidRPr="00A60A31">
        <w:rPr>
          <w:sz w:val="22"/>
          <w:szCs w:val="22"/>
        </w:rPr>
        <w:t xml:space="preserve"> proti žalovanému </w:t>
      </w:r>
      <w:r w:rsidRPr="00A60A31">
        <w:rPr>
          <w:b/>
          <w:sz w:val="22"/>
          <w:szCs w:val="22"/>
        </w:rPr>
        <w:t>Oční Centrum Vision s.r.o.</w:t>
      </w:r>
      <w:r w:rsidRPr="00A60A31">
        <w:rPr>
          <w:sz w:val="22"/>
          <w:szCs w:val="22"/>
        </w:rPr>
        <w:t xml:space="preserve">, se sídlem Nový Jičín, Jugoslávská 1006/26, IČ: 26844362, </w:t>
      </w:r>
      <w:proofErr w:type="spellStart"/>
      <w:r w:rsidRPr="00A60A31">
        <w:rPr>
          <w:sz w:val="22"/>
          <w:szCs w:val="22"/>
        </w:rPr>
        <w:t>zast</w:t>
      </w:r>
      <w:proofErr w:type="spellEnd"/>
      <w:r w:rsidRPr="00A60A31">
        <w:rPr>
          <w:sz w:val="22"/>
          <w:szCs w:val="22"/>
        </w:rPr>
        <w:t xml:space="preserve">. Mgr. Evou Budínovou, advokátkou se sídlem Frýdek - Místek, Dobrovského 724, </w:t>
      </w:r>
      <w:r w:rsidRPr="00A60A31">
        <w:rPr>
          <w:b/>
          <w:sz w:val="22"/>
          <w:szCs w:val="22"/>
        </w:rPr>
        <w:t xml:space="preserve">o zaplacení částky 420.000,- Kč s příslušenstvím, k nákladům řízení </w:t>
      </w:r>
    </w:p>
    <w:p w:rsidR="000F26EB" w:rsidRPr="00A60A31" w:rsidRDefault="000F26EB" w:rsidP="000F26EB">
      <w:pPr>
        <w:jc w:val="both"/>
        <w:rPr>
          <w:b/>
          <w:sz w:val="22"/>
          <w:szCs w:val="22"/>
        </w:rPr>
      </w:pPr>
    </w:p>
    <w:p w:rsidR="000F26EB" w:rsidRPr="00A60A31" w:rsidRDefault="000F26EB" w:rsidP="000F26EB">
      <w:pPr>
        <w:jc w:val="center"/>
        <w:rPr>
          <w:sz w:val="22"/>
          <w:szCs w:val="22"/>
        </w:rPr>
      </w:pPr>
      <w:proofErr w:type="gramStart"/>
      <w:r w:rsidRPr="00A60A31">
        <w:rPr>
          <w:sz w:val="22"/>
          <w:szCs w:val="22"/>
        </w:rPr>
        <w:t>t a k t o :</w:t>
      </w:r>
      <w:proofErr w:type="gramEnd"/>
    </w:p>
    <w:p w:rsidR="000F26EB" w:rsidRPr="00A60A31" w:rsidRDefault="000F26EB" w:rsidP="000F26EB">
      <w:pPr>
        <w:jc w:val="center"/>
        <w:rPr>
          <w:sz w:val="22"/>
          <w:szCs w:val="22"/>
        </w:rPr>
      </w:pPr>
    </w:p>
    <w:p w:rsidR="000F26EB" w:rsidRPr="00A60A31" w:rsidRDefault="000F26EB" w:rsidP="000F26EB">
      <w:pPr>
        <w:jc w:val="both"/>
        <w:rPr>
          <w:b/>
          <w:sz w:val="22"/>
          <w:szCs w:val="22"/>
        </w:rPr>
      </w:pPr>
      <w:proofErr w:type="spellStart"/>
      <w:proofErr w:type="gramStart"/>
      <w:r w:rsidRPr="00A60A31">
        <w:rPr>
          <w:b/>
          <w:sz w:val="22"/>
          <w:szCs w:val="22"/>
        </w:rPr>
        <w:t>I.Žalobkyně</w:t>
      </w:r>
      <w:proofErr w:type="spellEnd"/>
      <w:proofErr w:type="gramEnd"/>
      <w:r w:rsidRPr="00A60A31">
        <w:rPr>
          <w:b/>
          <w:sz w:val="22"/>
          <w:szCs w:val="22"/>
        </w:rPr>
        <w:t xml:space="preserve"> je povinna zaplatit žalované na nákladech řízení částku 155.002,- Kč, do 3 dnů od právní moci usnesení, k rukám Mgr. Evy Budínové, advokátky se sídlem Frýdek - Místek, Dobrovského 724.</w:t>
      </w:r>
    </w:p>
    <w:p w:rsidR="000F26EB" w:rsidRPr="00A60A31" w:rsidRDefault="000F26EB" w:rsidP="000F26EB">
      <w:pPr>
        <w:jc w:val="both"/>
        <w:rPr>
          <w:b/>
          <w:sz w:val="22"/>
          <w:szCs w:val="22"/>
        </w:rPr>
      </w:pPr>
    </w:p>
    <w:p w:rsidR="000F26EB" w:rsidRPr="00A60A31" w:rsidRDefault="000F26EB" w:rsidP="000F26EB">
      <w:pPr>
        <w:jc w:val="both"/>
        <w:rPr>
          <w:b/>
          <w:sz w:val="22"/>
          <w:szCs w:val="22"/>
        </w:rPr>
      </w:pPr>
      <w:proofErr w:type="spellStart"/>
      <w:proofErr w:type="gramStart"/>
      <w:r w:rsidRPr="00A60A31">
        <w:rPr>
          <w:b/>
          <w:sz w:val="22"/>
          <w:szCs w:val="22"/>
        </w:rPr>
        <w:t>II.České</w:t>
      </w:r>
      <w:proofErr w:type="spellEnd"/>
      <w:proofErr w:type="gramEnd"/>
      <w:r w:rsidRPr="00A60A31">
        <w:rPr>
          <w:b/>
          <w:sz w:val="22"/>
          <w:szCs w:val="22"/>
        </w:rPr>
        <w:t xml:space="preserve"> republice se právo na náhradu nákladů řízení ve výši 27.777,- Kč vůči žalobkyni nepřiznává.</w:t>
      </w:r>
    </w:p>
    <w:p w:rsidR="000F26EB" w:rsidRPr="00A60A31" w:rsidRDefault="000F26EB" w:rsidP="000F26EB">
      <w:pPr>
        <w:jc w:val="both"/>
        <w:rPr>
          <w:b/>
          <w:sz w:val="22"/>
          <w:szCs w:val="22"/>
        </w:rPr>
      </w:pPr>
    </w:p>
    <w:p w:rsidR="000F26EB" w:rsidRPr="00A60A31" w:rsidRDefault="000F26EB" w:rsidP="000F26EB">
      <w:pPr>
        <w:jc w:val="center"/>
        <w:rPr>
          <w:sz w:val="22"/>
          <w:szCs w:val="22"/>
        </w:rPr>
      </w:pPr>
      <w:proofErr w:type="gramStart"/>
      <w:r w:rsidRPr="00A60A31">
        <w:rPr>
          <w:sz w:val="22"/>
          <w:szCs w:val="22"/>
        </w:rPr>
        <w:t>O d ů v o d n ě n í :</w:t>
      </w:r>
      <w:proofErr w:type="gramEnd"/>
    </w:p>
    <w:p w:rsidR="000F26EB" w:rsidRPr="00A60A31" w:rsidRDefault="000F26EB" w:rsidP="000F26EB">
      <w:pPr>
        <w:jc w:val="center"/>
        <w:rPr>
          <w:sz w:val="22"/>
          <w:szCs w:val="22"/>
        </w:rPr>
      </w:pPr>
    </w:p>
    <w:p w:rsidR="000F26EB" w:rsidRPr="00A60A31" w:rsidRDefault="000F26EB" w:rsidP="000F26EB">
      <w:pPr>
        <w:jc w:val="both"/>
        <w:rPr>
          <w:sz w:val="22"/>
          <w:szCs w:val="22"/>
        </w:rPr>
      </w:pPr>
      <w:r w:rsidRPr="00A60A31">
        <w:rPr>
          <w:sz w:val="22"/>
          <w:szCs w:val="22"/>
        </w:rPr>
        <w:tab/>
        <w:t xml:space="preserve">Rozsudkem Okresního soudu v Novém Jičíně ze dne </w:t>
      </w:r>
      <w:proofErr w:type="gramStart"/>
      <w:r w:rsidRPr="00A60A31">
        <w:rPr>
          <w:sz w:val="22"/>
          <w:szCs w:val="22"/>
        </w:rPr>
        <w:t>14.3.2016</w:t>
      </w:r>
      <w:proofErr w:type="gramEnd"/>
      <w:r w:rsidRPr="00A60A31">
        <w:rPr>
          <w:sz w:val="22"/>
          <w:szCs w:val="22"/>
        </w:rPr>
        <w:t xml:space="preserve"> byl zamítnut návrh žalobkyně na zaplacení částky 420.000,- Kč. Bylo rozhodnuto současně o vrácení zaplacené zálohy ve výši 5.000,- Kč žalovanému a vzhledem k tomu, že nebyly známy náklady řízení, soud rozhodl, že o těchto bude rozhodnuto v samostatném usnesení.</w:t>
      </w:r>
    </w:p>
    <w:p w:rsidR="000F26EB" w:rsidRPr="00A60A31" w:rsidRDefault="000F26EB" w:rsidP="000F26EB">
      <w:pPr>
        <w:jc w:val="both"/>
        <w:rPr>
          <w:sz w:val="22"/>
          <w:szCs w:val="22"/>
        </w:rPr>
      </w:pPr>
    </w:p>
    <w:p w:rsidR="000F26EB" w:rsidRPr="00A60A31" w:rsidRDefault="000F26EB" w:rsidP="000F26EB">
      <w:pPr>
        <w:jc w:val="both"/>
        <w:rPr>
          <w:sz w:val="22"/>
          <w:szCs w:val="22"/>
        </w:rPr>
      </w:pPr>
      <w:r w:rsidRPr="00A60A31">
        <w:rPr>
          <w:sz w:val="22"/>
          <w:szCs w:val="22"/>
        </w:rPr>
        <w:tab/>
        <w:t xml:space="preserve">Doplňujícím rozsudkem ze dne </w:t>
      </w:r>
      <w:proofErr w:type="gramStart"/>
      <w:r w:rsidRPr="00A60A31">
        <w:rPr>
          <w:sz w:val="22"/>
          <w:szCs w:val="22"/>
        </w:rPr>
        <w:t>25.4.2016</w:t>
      </w:r>
      <w:proofErr w:type="gramEnd"/>
      <w:r w:rsidRPr="00A60A31">
        <w:rPr>
          <w:sz w:val="22"/>
          <w:szCs w:val="22"/>
        </w:rPr>
        <w:t xml:space="preserve"> potom bylo rozhodnuto o příslušenství žalované částky.</w:t>
      </w:r>
    </w:p>
    <w:p w:rsidR="000F26EB" w:rsidRPr="00A60A31" w:rsidRDefault="000F26EB" w:rsidP="000F26EB">
      <w:pPr>
        <w:jc w:val="both"/>
        <w:rPr>
          <w:sz w:val="22"/>
          <w:szCs w:val="22"/>
        </w:rPr>
      </w:pPr>
    </w:p>
    <w:p w:rsidR="000F26EB" w:rsidRPr="00A60A31" w:rsidRDefault="000F26EB" w:rsidP="000F26EB">
      <w:pPr>
        <w:jc w:val="both"/>
        <w:rPr>
          <w:sz w:val="22"/>
          <w:szCs w:val="22"/>
        </w:rPr>
      </w:pPr>
      <w:r w:rsidRPr="00A60A31">
        <w:rPr>
          <w:sz w:val="22"/>
          <w:szCs w:val="22"/>
        </w:rPr>
        <w:tab/>
        <w:t xml:space="preserve">Výrok o nákladech řízení je odůvodněn </w:t>
      </w:r>
      <w:proofErr w:type="spellStart"/>
      <w:r w:rsidRPr="00A60A31">
        <w:rPr>
          <w:sz w:val="22"/>
          <w:szCs w:val="22"/>
        </w:rPr>
        <w:t>ust</w:t>
      </w:r>
      <w:proofErr w:type="spellEnd"/>
      <w:r w:rsidRPr="00A60A31">
        <w:rPr>
          <w:sz w:val="22"/>
          <w:szCs w:val="22"/>
        </w:rPr>
        <w:t xml:space="preserve">. § 142 odst. 1 </w:t>
      </w:r>
      <w:proofErr w:type="gramStart"/>
      <w:r w:rsidRPr="00A60A31">
        <w:rPr>
          <w:sz w:val="22"/>
          <w:szCs w:val="22"/>
        </w:rPr>
        <w:t>o.s.</w:t>
      </w:r>
      <w:proofErr w:type="gramEnd"/>
      <w:r w:rsidRPr="00A60A31">
        <w:rPr>
          <w:sz w:val="22"/>
          <w:szCs w:val="22"/>
        </w:rPr>
        <w:t xml:space="preserve">ř., když žalovaný měl ve věci plný úspěch, proto mu soud přiznal požadované náklady řízení, a to z žalované částky 420.000,- Kč, přičemž 1 úkon dle advokátního tarifu činí 9.980,- Kč. Ve věci bylo účtováno celkem 14 úkonů právní pomoci, a to za přípravu a převzetí věci, jednání dne </w:t>
      </w:r>
      <w:proofErr w:type="gramStart"/>
      <w:r w:rsidRPr="00A60A31">
        <w:rPr>
          <w:sz w:val="22"/>
          <w:szCs w:val="22"/>
        </w:rPr>
        <w:t>16.10.2013</w:t>
      </w:r>
      <w:proofErr w:type="gramEnd"/>
      <w:r w:rsidRPr="00A60A31">
        <w:rPr>
          <w:sz w:val="22"/>
          <w:szCs w:val="22"/>
        </w:rPr>
        <w:t xml:space="preserve"> delších 2 hodin, jednání dne 3.3.2014, 30.4.2014, 6.8.2014, 26.11.2015 a 14.3.2016, dále písemný návrh ze dne 25.10.2013, 27.8.2014, 31.1.2015 a 26.2.2015, dále 12 rež. paušálů po 300,- Kč, vše dle </w:t>
      </w:r>
      <w:proofErr w:type="spellStart"/>
      <w:r w:rsidRPr="00A60A31">
        <w:rPr>
          <w:sz w:val="22"/>
          <w:szCs w:val="22"/>
        </w:rPr>
        <w:t>vyhl</w:t>
      </w:r>
      <w:proofErr w:type="spellEnd"/>
      <w:r w:rsidRPr="00A60A31">
        <w:rPr>
          <w:sz w:val="22"/>
          <w:szCs w:val="22"/>
        </w:rPr>
        <w:t xml:space="preserve">. 177/96 Sb., náhrady za promeškaný čas, a to 27 půlhodin po 100,- Kč ve výši 2.400,- Kč, dále cestovné v celkové výši 1.957,- Kč, a to na jednání u Okresního soudu dne 16.10.2013, 3.3.2014, 30.4.2014, 6.8.2014, 25.11.2015 a 14.3.2016 při cestě Frýdek-Místek – Nový Jičín a zpět o vzdálenosti 30 km jedním směrem, osobním vozidlem BMW 8T4 7508 s průměrnou spotřebou 7,5 litrů benzínu a ceně náhrady 3,70 Kč za 1 km vše navýšené o 21% DPH. Soud v daném případě neshledal důvody hodné zvláštního zřetele pro použití </w:t>
      </w:r>
      <w:proofErr w:type="spellStart"/>
      <w:r w:rsidRPr="00A60A31">
        <w:rPr>
          <w:sz w:val="22"/>
          <w:szCs w:val="22"/>
        </w:rPr>
        <w:t>ust</w:t>
      </w:r>
      <w:proofErr w:type="spellEnd"/>
      <w:r w:rsidRPr="00A60A31">
        <w:rPr>
          <w:sz w:val="22"/>
          <w:szCs w:val="22"/>
        </w:rPr>
        <w:t xml:space="preserve">. § 150 </w:t>
      </w:r>
      <w:proofErr w:type="gramStart"/>
      <w:r w:rsidRPr="00A60A31">
        <w:rPr>
          <w:sz w:val="22"/>
          <w:szCs w:val="22"/>
        </w:rPr>
        <w:t>o.s.</w:t>
      </w:r>
      <w:proofErr w:type="gramEnd"/>
      <w:r w:rsidRPr="00A60A31">
        <w:rPr>
          <w:sz w:val="22"/>
          <w:szCs w:val="22"/>
        </w:rPr>
        <w:t xml:space="preserve">ř., když žalobkyně je sice starobní důchodkyní, pobírá však starobní důchod ve výši 10.812,- Kč, bydlí v bytě o velikosti 2 a půl pokoje s matkou, kdy matka pobírá důchod asi 12.000,- Kč, sociální příspěvek 8.000,- Kč. Tento byt je v osobním vlastnictví matky, žalobkyně má sama v osobním vlastnictví ve stejném domě dříve </w:t>
      </w:r>
      <w:proofErr w:type="spellStart"/>
      <w:r w:rsidRPr="00A60A31">
        <w:rPr>
          <w:sz w:val="22"/>
          <w:szCs w:val="22"/>
        </w:rPr>
        <w:t>tkzv</w:t>
      </w:r>
      <w:proofErr w:type="spellEnd"/>
      <w:r w:rsidRPr="00A60A31">
        <w:rPr>
          <w:sz w:val="22"/>
          <w:szCs w:val="22"/>
        </w:rPr>
        <w:t xml:space="preserve">. domovnický byt. Ve svém výlučném vlastnictví má chatu ve </w:t>
      </w:r>
      <w:proofErr w:type="spellStart"/>
      <w:r w:rsidRPr="00A60A31">
        <w:rPr>
          <w:sz w:val="22"/>
          <w:szCs w:val="22"/>
        </w:rPr>
        <w:t>Frýdlantě</w:t>
      </w:r>
      <w:proofErr w:type="spellEnd"/>
      <w:r w:rsidRPr="00A60A31">
        <w:rPr>
          <w:sz w:val="22"/>
          <w:szCs w:val="22"/>
        </w:rPr>
        <w:t xml:space="preserve">, u které je pozemek. Žádné dluhy nemá. Sama si platí měsíčně 1.000,- Kč penzijní připojištění, totéž si platí i její matka, která má i vkladní knížky. Žalobkyně však neuvedla, kolik si takto sama na penzijním připojištění dosud sama našetřila a jak dlouhou dobu si částku spoří. Vzhledem k tomu, že se nejedná o sociálně slabou osobu, která by byla odkázána na sociální dávky, ba naopak je finančně zajištěná, vlastní několik movitostí, proto soud nevyužil </w:t>
      </w:r>
      <w:proofErr w:type="spellStart"/>
      <w:r w:rsidRPr="00A60A31">
        <w:rPr>
          <w:sz w:val="22"/>
          <w:szCs w:val="22"/>
        </w:rPr>
        <w:t>ust</w:t>
      </w:r>
      <w:proofErr w:type="spellEnd"/>
      <w:r w:rsidRPr="00A60A31">
        <w:rPr>
          <w:sz w:val="22"/>
          <w:szCs w:val="22"/>
        </w:rPr>
        <w:t xml:space="preserve">. § 150 </w:t>
      </w:r>
      <w:proofErr w:type="gramStart"/>
      <w:r w:rsidRPr="00A60A31">
        <w:rPr>
          <w:sz w:val="22"/>
          <w:szCs w:val="22"/>
        </w:rPr>
        <w:t>o.s.</w:t>
      </w:r>
      <w:proofErr w:type="gramEnd"/>
      <w:r w:rsidRPr="00A60A31">
        <w:rPr>
          <w:sz w:val="22"/>
          <w:szCs w:val="22"/>
        </w:rPr>
        <w:t>ř. ke snížení placení nákladů řízení žalobkyní.</w:t>
      </w:r>
    </w:p>
    <w:p w:rsidR="000F26EB" w:rsidRPr="00A60A31" w:rsidRDefault="000F26EB" w:rsidP="000F26EB">
      <w:pPr>
        <w:jc w:val="both"/>
        <w:rPr>
          <w:sz w:val="22"/>
          <w:szCs w:val="22"/>
        </w:rPr>
      </w:pPr>
    </w:p>
    <w:p w:rsidR="000F26EB" w:rsidRPr="00A60A31" w:rsidRDefault="000F26EB" w:rsidP="000F26EB">
      <w:pPr>
        <w:jc w:val="both"/>
        <w:rPr>
          <w:sz w:val="22"/>
          <w:szCs w:val="22"/>
        </w:rPr>
      </w:pPr>
    </w:p>
    <w:p w:rsidR="000F26EB" w:rsidRPr="00A60A31" w:rsidRDefault="000F26EB" w:rsidP="000F26EB">
      <w:pPr>
        <w:jc w:val="center"/>
        <w:rPr>
          <w:sz w:val="22"/>
          <w:szCs w:val="22"/>
        </w:rPr>
      </w:pPr>
      <w:r w:rsidRPr="00A60A31">
        <w:rPr>
          <w:sz w:val="22"/>
          <w:szCs w:val="22"/>
        </w:rPr>
        <w:t>2</w:t>
      </w:r>
    </w:p>
    <w:p w:rsidR="000F26EB" w:rsidRPr="00A60A31" w:rsidRDefault="000F26EB" w:rsidP="000F26EB">
      <w:pPr>
        <w:jc w:val="both"/>
        <w:rPr>
          <w:sz w:val="22"/>
          <w:szCs w:val="22"/>
        </w:rPr>
      </w:pPr>
    </w:p>
    <w:p w:rsidR="000F26EB" w:rsidRPr="00A60A31" w:rsidRDefault="000F26EB" w:rsidP="000F26EB">
      <w:pPr>
        <w:jc w:val="both"/>
        <w:rPr>
          <w:sz w:val="22"/>
          <w:szCs w:val="22"/>
        </w:rPr>
      </w:pPr>
      <w:r w:rsidRPr="00A60A31">
        <w:rPr>
          <w:sz w:val="22"/>
          <w:szCs w:val="22"/>
        </w:rPr>
        <w:lastRenderedPageBreak/>
        <w:tab/>
        <w:t xml:space="preserve">Žalobkyně v řízení je ze zákona osvobozena od placení soudních poplatků a záloh, v řízení vznikly České republice náklady řízení v celkové výši 27.777,- Kč, a to za proplacení znalečného a svědečného, žalobkyně nebyla ve věci úspěšná, proto soud rozhodl tak, že právo na náhradu nákladů řízení České republice nepřiznal. </w:t>
      </w:r>
    </w:p>
    <w:p w:rsidR="000F26EB" w:rsidRPr="00A60A31" w:rsidRDefault="000F26EB" w:rsidP="000F26EB">
      <w:pPr>
        <w:jc w:val="both"/>
        <w:rPr>
          <w:sz w:val="22"/>
          <w:szCs w:val="22"/>
        </w:rPr>
      </w:pPr>
    </w:p>
    <w:p w:rsidR="000F26EB" w:rsidRPr="00A60A31" w:rsidRDefault="000F26EB" w:rsidP="000F26EB">
      <w:pPr>
        <w:jc w:val="both"/>
        <w:rPr>
          <w:b/>
          <w:sz w:val="22"/>
        </w:rPr>
      </w:pPr>
      <w:proofErr w:type="gramStart"/>
      <w:r w:rsidRPr="00A60A31">
        <w:rPr>
          <w:b/>
          <w:sz w:val="22"/>
        </w:rPr>
        <w:t>P o u č e n í :</w:t>
      </w:r>
      <w:proofErr w:type="gramEnd"/>
      <w:r w:rsidRPr="00A60A31">
        <w:rPr>
          <w:b/>
          <w:sz w:val="22"/>
        </w:rPr>
        <w:t xml:space="preserve">   </w:t>
      </w:r>
    </w:p>
    <w:p w:rsidR="000F26EB" w:rsidRPr="00A60A31" w:rsidRDefault="000F26EB" w:rsidP="000F26EB">
      <w:pPr>
        <w:jc w:val="both"/>
        <w:rPr>
          <w:b/>
          <w:sz w:val="22"/>
        </w:rPr>
      </w:pPr>
      <w:r w:rsidRPr="00A60A31">
        <w:rPr>
          <w:b/>
          <w:sz w:val="22"/>
        </w:rPr>
        <w:t>----------------</w:t>
      </w:r>
    </w:p>
    <w:p w:rsidR="000F26EB" w:rsidRPr="00A60A31" w:rsidRDefault="000F26EB" w:rsidP="000F26EB">
      <w:pPr>
        <w:jc w:val="both"/>
        <w:rPr>
          <w:b/>
          <w:sz w:val="22"/>
        </w:rPr>
      </w:pPr>
    </w:p>
    <w:p w:rsidR="000F26EB" w:rsidRPr="00A60A31" w:rsidRDefault="000F26EB" w:rsidP="000F26EB">
      <w:pPr>
        <w:ind w:firstLine="708"/>
        <w:jc w:val="both"/>
        <w:rPr>
          <w:b/>
          <w:sz w:val="22"/>
        </w:rPr>
      </w:pPr>
      <w:r w:rsidRPr="00A60A31">
        <w:rPr>
          <w:b/>
          <w:sz w:val="22"/>
        </w:rPr>
        <w:t xml:space="preserve">Proti tomuto rozhodnutí je možno podat odvolání do </w:t>
      </w:r>
      <w:proofErr w:type="gramStart"/>
      <w:r w:rsidRPr="00A60A31">
        <w:rPr>
          <w:b/>
          <w:sz w:val="22"/>
        </w:rPr>
        <w:t>15-ti</w:t>
      </w:r>
      <w:proofErr w:type="gramEnd"/>
      <w:r w:rsidRPr="00A60A31">
        <w:rPr>
          <w:b/>
          <w:sz w:val="22"/>
        </w:rPr>
        <w:t xml:space="preserve"> dnů ode dne doručení jeho písemného vyhotovení, prostřednictvím podepsaného soudu ke Krajskému soudu v Ostravě, písemně, trojmo. </w:t>
      </w:r>
    </w:p>
    <w:p w:rsidR="000F26EB" w:rsidRPr="00A60A31" w:rsidRDefault="000F26EB" w:rsidP="000F26EB">
      <w:pPr>
        <w:jc w:val="both"/>
        <w:rPr>
          <w:b/>
          <w:sz w:val="22"/>
        </w:rPr>
      </w:pPr>
    </w:p>
    <w:p w:rsidR="000F26EB" w:rsidRPr="00A60A31" w:rsidRDefault="000F26EB" w:rsidP="000F26EB">
      <w:pPr>
        <w:ind w:firstLine="708"/>
        <w:jc w:val="both"/>
        <w:rPr>
          <w:b/>
          <w:sz w:val="22"/>
        </w:rPr>
      </w:pPr>
      <w:r w:rsidRPr="00A60A31">
        <w:rPr>
          <w:b/>
          <w:sz w:val="22"/>
        </w:rPr>
        <w:t>Nesplní-li povinný dobrovolně, co mu ukládá toto vykonatelné rozhodnutí, může se oprávněný domáhat soudního výkonu rozhodnutí.</w:t>
      </w:r>
    </w:p>
    <w:p w:rsidR="000F26EB" w:rsidRPr="00A60A31" w:rsidRDefault="000F26EB" w:rsidP="000F26EB">
      <w:pPr>
        <w:jc w:val="both"/>
        <w:rPr>
          <w:b/>
          <w:sz w:val="22"/>
        </w:rPr>
      </w:pPr>
    </w:p>
    <w:p w:rsidR="000F26EB" w:rsidRPr="00A60A31" w:rsidRDefault="000F26EB" w:rsidP="000F26EB">
      <w:pPr>
        <w:jc w:val="center"/>
        <w:rPr>
          <w:b/>
          <w:sz w:val="22"/>
        </w:rPr>
      </w:pPr>
      <w:r w:rsidRPr="00A60A31">
        <w:rPr>
          <w:b/>
          <w:sz w:val="22"/>
        </w:rPr>
        <w:t xml:space="preserve">V Novém Jičíně dne </w:t>
      </w:r>
    </w:p>
    <w:p w:rsidR="000F26EB" w:rsidRPr="00A60A31" w:rsidRDefault="000F26EB" w:rsidP="000F26EB">
      <w:pPr>
        <w:jc w:val="center"/>
        <w:rPr>
          <w:b/>
          <w:sz w:val="22"/>
        </w:rPr>
      </w:pPr>
      <w:proofErr w:type="gramStart"/>
      <w:r w:rsidRPr="00A60A31">
        <w:rPr>
          <w:b/>
          <w:sz w:val="22"/>
        </w:rPr>
        <w:t>25.4.2016</w:t>
      </w:r>
      <w:proofErr w:type="gramEnd"/>
    </w:p>
    <w:p w:rsidR="000F26EB" w:rsidRPr="00A60A31" w:rsidRDefault="000F26EB" w:rsidP="000F26EB">
      <w:pPr>
        <w:jc w:val="right"/>
        <w:rPr>
          <w:b/>
          <w:sz w:val="22"/>
        </w:rPr>
      </w:pPr>
    </w:p>
    <w:p w:rsidR="000F26EB" w:rsidRPr="00A60A31" w:rsidRDefault="000F26EB" w:rsidP="000F26EB">
      <w:pPr>
        <w:jc w:val="right"/>
        <w:rPr>
          <w:b/>
          <w:sz w:val="22"/>
        </w:rPr>
      </w:pPr>
      <w:r w:rsidRPr="00A60A31">
        <w:rPr>
          <w:b/>
          <w:sz w:val="22"/>
        </w:rPr>
        <w:t xml:space="preserve">JUDr. Naděžda Červenková </w:t>
      </w:r>
      <w:proofErr w:type="gramStart"/>
      <w:r w:rsidRPr="00A60A31">
        <w:rPr>
          <w:b/>
          <w:sz w:val="22"/>
        </w:rPr>
        <w:t>v.r.</w:t>
      </w:r>
      <w:proofErr w:type="gramEnd"/>
    </w:p>
    <w:p w:rsidR="000F26EB" w:rsidRPr="00A60A31" w:rsidRDefault="000F26EB" w:rsidP="000F26EB">
      <w:pPr>
        <w:jc w:val="right"/>
        <w:rPr>
          <w:b/>
          <w:sz w:val="22"/>
        </w:rPr>
      </w:pPr>
      <w:r w:rsidRPr="00A60A31">
        <w:rPr>
          <w:b/>
          <w:sz w:val="22"/>
        </w:rPr>
        <w:t>soudkyně</w:t>
      </w:r>
    </w:p>
    <w:p w:rsidR="000F26EB" w:rsidRPr="00A60A31" w:rsidRDefault="000F26EB" w:rsidP="000F26EB">
      <w:pPr>
        <w:jc w:val="both"/>
        <w:rPr>
          <w:sz w:val="22"/>
          <w:szCs w:val="22"/>
        </w:rPr>
      </w:pPr>
    </w:p>
    <w:p w:rsidR="00EC6F0B" w:rsidRPr="00A60A31" w:rsidRDefault="000F26EB" w:rsidP="000F26EB">
      <w:r w:rsidRPr="00A60A31">
        <w:rPr>
          <w:b/>
          <w:sz w:val="22"/>
          <w:szCs w:val="22"/>
        </w:rPr>
        <w:tab/>
        <w:t xml:space="preserve">Za správnost vyhotovení: Silvie </w:t>
      </w:r>
      <w:proofErr w:type="spellStart"/>
      <w:r w:rsidRPr="00A60A31">
        <w:rPr>
          <w:b/>
          <w:sz w:val="22"/>
          <w:szCs w:val="22"/>
        </w:rPr>
        <w:t>Škařupová</w:t>
      </w:r>
      <w:proofErr w:type="spellEnd"/>
    </w:p>
    <w:sectPr w:rsidR="00EC6F0B" w:rsidRPr="00A60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usneseníOSNJ.docx 2020/05/28 13:55:06"/>
    <w:docVar w:name="DOKUMENT_ADRESAR_FS" w:val="C:\TMP\DB"/>
    <w:docVar w:name="DOKUMENT_AUTOMATICKE_UKLADANI" w:val="NE"/>
    <w:docVar w:name="DOKUMENT_PERIODA_UKLADANI" w:val="10"/>
  </w:docVars>
  <w:rsids>
    <w:rsidRoot w:val="000F26EB"/>
    <w:rsid w:val="000F26EB"/>
    <w:rsid w:val="008F64EB"/>
    <w:rsid w:val="00A60A31"/>
    <w:rsid w:val="00AD3201"/>
    <w:rsid w:val="00E82A37"/>
    <w:rsid w:val="00EC6F0B"/>
    <w:rsid w:val="00E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DDCD9-D00D-42FB-9EED-F449C33A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6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0F26EB"/>
    <w:pPr>
      <w:keepNext/>
      <w:spacing w:before="240" w:after="60"/>
      <w:outlineLvl w:val="2"/>
    </w:pPr>
    <w:rPr>
      <w:b/>
      <w:bCs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0F26EB"/>
    <w:rPr>
      <w:rFonts w:ascii="Times New Roman" w:eastAsia="Times New Roman" w:hAnsi="Times New Roman" w:cs="Times New Roman"/>
      <w:b/>
      <w:bCs/>
      <w:sz w:val="40"/>
      <w:szCs w:val="4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2</cp:revision>
  <dcterms:created xsi:type="dcterms:W3CDTF">2020-05-31T18:05:00Z</dcterms:created>
  <dcterms:modified xsi:type="dcterms:W3CDTF">2020-05-31T18:05:00Z</dcterms:modified>
</cp:coreProperties>
</file>