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78" w:rsidRPr="00465FE9" w:rsidRDefault="00B84878" w:rsidP="00B84878">
      <w:pPr>
        <w:rPr>
          <w:b/>
        </w:rPr>
      </w:pPr>
    </w:p>
    <w:p w:rsidR="00B84878" w:rsidRPr="00465FE9" w:rsidRDefault="00B84878" w:rsidP="00B84878">
      <w:pPr>
        <w:rPr>
          <w:b/>
        </w:rPr>
      </w:pPr>
    </w:p>
    <w:p w:rsidR="00B84878" w:rsidRPr="00465FE9" w:rsidRDefault="00B84878" w:rsidP="00B84878">
      <w:pPr>
        <w:rPr>
          <w:b/>
        </w:rPr>
      </w:pPr>
    </w:p>
    <w:p w:rsidR="00B84878" w:rsidRPr="00465FE9" w:rsidRDefault="00B84878" w:rsidP="00B84878">
      <w:pPr>
        <w:jc w:val="center"/>
        <w:rPr>
          <w:b/>
          <w:sz w:val="36"/>
          <w:szCs w:val="36"/>
        </w:rPr>
      </w:pPr>
      <w:r w:rsidRPr="00465FE9">
        <w:rPr>
          <w:b/>
          <w:sz w:val="36"/>
          <w:szCs w:val="36"/>
        </w:rPr>
        <w:t>Sdělení</w:t>
      </w:r>
    </w:p>
    <w:p w:rsidR="00B84878" w:rsidRPr="00465FE9" w:rsidRDefault="00B84878" w:rsidP="00B84878">
      <w:pPr>
        <w:rPr>
          <w:b/>
        </w:rPr>
      </w:pPr>
    </w:p>
    <w:p w:rsidR="00B84878" w:rsidRPr="00465FE9" w:rsidRDefault="00B84878" w:rsidP="00B84878">
      <w:pPr>
        <w:rPr>
          <w:b/>
        </w:rPr>
      </w:pPr>
      <w:r w:rsidRPr="00465FE9">
        <w:rPr>
          <w:b/>
        </w:rPr>
        <w:t>Okresní soud v Novém Jičíně sděluje dle ustanovení § 14 odst. 5 písm. c) zákona č. 106/1999 Sb., o svobodném přístupu k informacím (dále jen InfZ), že žádost UK Central Authority for the Exchange of Criminal Records, sídlem PO Box 481, Fareham, PO14 9FS, Spojené království Velké Británie a Severního Irska, doručená dne 1. 4. 2019, se</w:t>
      </w:r>
      <w:r w:rsidRPr="00465FE9">
        <w:rPr>
          <w:b/>
          <w:spacing w:val="80"/>
        </w:rPr>
        <w:t xml:space="preserve"> odkládá</w:t>
      </w:r>
      <w:r w:rsidRPr="00465FE9">
        <w:rPr>
          <w:b/>
        </w:rPr>
        <w:t>.</w:t>
      </w:r>
    </w:p>
    <w:p w:rsidR="00B84878" w:rsidRPr="00465FE9" w:rsidRDefault="00B84878" w:rsidP="00B84878">
      <w:pPr>
        <w:rPr>
          <w:b/>
          <w:i/>
        </w:rPr>
      </w:pPr>
    </w:p>
    <w:p w:rsidR="00B84878" w:rsidRPr="00465FE9" w:rsidRDefault="00B84878" w:rsidP="00B84878">
      <w:pPr>
        <w:numPr>
          <w:ilvl w:val="0"/>
          <w:numId w:val="2"/>
        </w:numPr>
        <w:spacing w:before="120"/>
        <w:ind w:left="0"/>
      </w:pPr>
      <w:r w:rsidRPr="00465FE9">
        <w:t>Okresní soud v Novém Jičíně obdržel dne 1. 4. 2019 dle § 13 InfZ žádost britského ústředního orgánu pro výměnu informací z rejstříku trestů- UK Central Authority for the Exchange of Criminal Records (dále jen žadatel), sídlem PO Box 481, Fareham, PO14 9FS, Spojené království Velké Británie a Severního Irska.</w:t>
      </w:r>
    </w:p>
    <w:p w:rsidR="00B84878" w:rsidRPr="00465FE9" w:rsidRDefault="00B84878" w:rsidP="00B84878">
      <w:pPr>
        <w:numPr>
          <w:ilvl w:val="0"/>
          <w:numId w:val="2"/>
        </w:numPr>
        <w:spacing w:before="120"/>
        <w:ind w:left="0"/>
      </w:pPr>
      <w:r w:rsidRPr="00465FE9">
        <w:t xml:space="preserve">Žadatel uvedl, že od Rejstříku trestů České republiky obdržel informaci o odsouzení Erika Giny (narozeného dne 5. 3. 1980) Okresním soudem v Novém Jičíně pod sp. zn. 5 T 43/2001 za trestný čin šíření pornografie.  Žadatel následně požadoval po Okresním soudu v Novém Jičíně s odkazem na rámcové rozhodnutí Rady 2008/675/JHA ze dne 24. 7. 2008 o zohledňování odsouzení v členských státech Evropské unie v novém trestním řízení, poskytnutí podrobných informací ke spáchanému trestnému činu. Požadované informace by žadatel chtěl vzít v potaz při současném trestním řízení. </w:t>
      </w:r>
    </w:p>
    <w:p w:rsidR="00B84878" w:rsidRPr="00465FE9" w:rsidRDefault="00B84878" w:rsidP="00B84878">
      <w:pPr>
        <w:numPr>
          <w:ilvl w:val="0"/>
          <w:numId w:val="2"/>
        </w:numPr>
        <w:spacing w:before="120"/>
        <w:ind w:left="0"/>
      </w:pPr>
      <w:r w:rsidRPr="00465FE9">
        <w:t>Při posuzování žádosti dospěl okresní soud k závěru, že zmíněné rámcové rozhodnutí, na které odkazuje žadatel, neupravuje způsob, jakým by si měly justiční orgány vedoucí trestní řízení informace o předchozích odsouzeních v jiném členském státě vyžádat, proto zmíněné rámcové rozhodnutí nemůže být ani právní základem pro podanou žádost. Rovněž právním základem nemůže být ani Rámcové rozhodnutí Rady 2009/315/SVV ze dne 26. 2. 2009 o organizaci a obsahu výměny informací z rejstříku trestů mezi členskými státy. Uvedená rámcová rozhodnutí však byla do českého právního řádu implementována.</w:t>
      </w:r>
    </w:p>
    <w:p w:rsidR="00B84878" w:rsidRPr="00465FE9" w:rsidRDefault="00B84878" w:rsidP="00B84878">
      <w:pPr>
        <w:numPr>
          <w:ilvl w:val="0"/>
          <w:numId w:val="2"/>
        </w:numPr>
        <w:spacing w:before="120"/>
        <w:ind w:left="0"/>
      </w:pPr>
      <w:r w:rsidRPr="00465FE9">
        <w:t xml:space="preserve">Podle § 16d odst. 1 zákona č. 269/1994., o Rejstříku trestů poskytuje Rejstřík trestů informace příslušnému orgánu jiného členského státu Evropské unie o pravomocných odsouzeních </w:t>
      </w:r>
      <w:r w:rsidRPr="00465FE9">
        <w:rPr>
          <w:i/>
        </w:rPr>
        <w:t>jeho státních příslušníků</w:t>
      </w:r>
      <w:r w:rsidRPr="00465FE9">
        <w:t xml:space="preserve"> soudy České republiky v trestním řízení a o navazujících údajích zapsaných do evidence Rejstříku trestů o takových odsouzeních. </w:t>
      </w:r>
    </w:p>
    <w:p w:rsidR="00B84878" w:rsidRPr="00465FE9" w:rsidRDefault="00B84878" w:rsidP="00B84878">
      <w:pPr>
        <w:numPr>
          <w:ilvl w:val="0"/>
          <w:numId w:val="2"/>
        </w:numPr>
        <w:spacing w:before="120"/>
        <w:ind w:left="0"/>
      </w:pPr>
      <w:r w:rsidRPr="00465FE9">
        <w:t>Podle § 16d odst. 3 zákona č. 269/1994., o Rejstříku trestů zašle Rejstřík trestů příslušnému orgánu na jeho žádost opis rozhodnutí a dodatečné informace k informacím poskytnutým podle odstavce 1. Pro splnění této povinnosti jsou soudy povinny poskytnout Rejstříku trestů součinnost.</w:t>
      </w:r>
    </w:p>
    <w:p w:rsidR="00B84878" w:rsidRPr="00465FE9" w:rsidRDefault="00B84878" w:rsidP="00B84878">
      <w:pPr>
        <w:numPr>
          <w:ilvl w:val="0"/>
          <w:numId w:val="2"/>
        </w:numPr>
        <w:spacing w:before="120"/>
        <w:ind w:left="0"/>
      </w:pPr>
      <w:r w:rsidRPr="00465FE9">
        <w:t>Podle § 16e odst. 1 zákona č. 269/1994 Sb., o Rejstříku trestů zašle Rejstřík trestů na žádost příslušného orgánu zaslanou v českém jazyce na stanoveném formuláři podanou pro účely trestního řízení příslušnému orgánu opis včetně všech údajů, které obdržel od jiného členského státu Evropské unie.</w:t>
      </w:r>
    </w:p>
    <w:p w:rsidR="00B84878" w:rsidRPr="00465FE9" w:rsidRDefault="00B84878" w:rsidP="00B84878">
      <w:pPr>
        <w:numPr>
          <w:ilvl w:val="0"/>
          <w:numId w:val="2"/>
        </w:numPr>
        <w:spacing w:before="120"/>
        <w:ind w:left="0"/>
      </w:pPr>
      <w:r w:rsidRPr="00465FE9">
        <w:t xml:space="preserve">Okresní soud uzavřel, že není subjektem, který dle implementovaných ustanovení § 16d odst. 1, 3 a § 16e odst. 1 zákona o Rejstříku trestů poskytuje a zasílá příslušnému orgánu opis požadovaného rozhodnutí a případně další informace k odsouzení. </w:t>
      </w:r>
    </w:p>
    <w:p w:rsidR="00B84878" w:rsidRPr="00465FE9" w:rsidRDefault="00B84878" w:rsidP="00B84878">
      <w:pPr>
        <w:numPr>
          <w:ilvl w:val="0"/>
          <w:numId w:val="2"/>
        </w:numPr>
        <w:spacing w:before="120"/>
        <w:ind w:left="0"/>
      </w:pPr>
      <w:r w:rsidRPr="00465FE9">
        <w:lastRenderedPageBreak/>
        <w:t xml:space="preserve">Ačkoli </w:t>
      </w:r>
      <w:r w:rsidRPr="00465FE9">
        <w:rPr>
          <w:b/>
        </w:rPr>
        <w:t>požadované informace se nevztahují k působnosti okresního soudu</w:t>
      </w:r>
      <w:r w:rsidRPr="00465FE9">
        <w:t>, je vhodné zmínit, že není známo, že odsouzená osoba je britský státní příslušník, proto je nesprávné žádat o požadované informace dle § 16d zákona o Rejstříku trestů</w:t>
      </w:r>
      <w:r w:rsidRPr="00465FE9">
        <w:rPr>
          <w:i/>
        </w:rPr>
        <w:t xml:space="preserve">, </w:t>
      </w:r>
      <w:r w:rsidRPr="00465FE9">
        <w:t xml:space="preserve">neboť toto ustanovení dopadá pouze na státní příslušníky jiného členského státu. Jestliže žadatel potřebuje pro účely trestního řízení podrobnější informace o okolnostech, za nichž byl spáchán trestný čin a nejedná se o britského občana, měly by být informace vyžádány prostřednictvím příslušného orgánu v rámci právní pomoci v trestních věcech prostřednictvím evropského vyšetřovacího příkazu. V případě českých občanů není tedy použitelné ustanovení § 16d zákona o rejstříku trestů. Na Rejstřík trestů je možné se obrátit dle § 16e zákona o rejstříku trestů, avšak touto cestou lze obdržet pouze informace dostupné z Rejstříku trestů. </w:t>
      </w:r>
    </w:p>
    <w:p w:rsidR="00B84878" w:rsidRPr="00465FE9" w:rsidRDefault="00B84878" w:rsidP="00B84878">
      <w:pPr>
        <w:numPr>
          <w:ilvl w:val="0"/>
          <w:numId w:val="2"/>
        </w:numPr>
        <w:spacing w:before="120"/>
        <w:ind w:left="0"/>
      </w:pPr>
      <w:r w:rsidRPr="00465FE9">
        <w:t xml:space="preserve">Na základě výše uvedených důvodů proto Okresnímu soudu v Novém Jičíně nezbylo, než žádost doručenou dne 1. 4. 2019 odložit dle § 14 odst. 5 písm. c) InfZ, neboť požadované informace se nevztahují k jeho působnosti. </w:t>
      </w:r>
    </w:p>
    <w:p w:rsidR="00B84878" w:rsidRPr="00465FE9" w:rsidRDefault="00B84878" w:rsidP="00B84878">
      <w:pPr>
        <w:spacing w:before="120"/>
      </w:pPr>
    </w:p>
    <w:p w:rsidR="00B84878" w:rsidRPr="00465FE9" w:rsidRDefault="00B84878" w:rsidP="00B84878">
      <w:pPr>
        <w:spacing w:before="120"/>
      </w:pPr>
      <w:r w:rsidRPr="00465FE9">
        <w:t>Poučení:</w:t>
      </w:r>
    </w:p>
    <w:p w:rsidR="00B84878" w:rsidRPr="00465FE9" w:rsidRDefault="00B84878" w:rsidP="00B84878">
      <w:pPr>
        <w:spacing w:before="120"/>
      </w:pPr>
      <w:r w:rsidRPr="00465FE9">
        <w:t xml:space="preserve">Proti tomuto sdělení o odložení žádosti je přípustná stížnost podle § 16a odst. 3 písm. a) InfZ, a to do 30 dnů ode dne doručení tohoto sdělení. Stížnost se podává ve dvou vyhotoveních prostřednictvím Okresního soudu v Novém Jičíně a rozhoduje o ní nadřízený orgán, kterým je Ministerstvo spravedlnosti České republiky. </w:t>
      </w:r>
    </w:p>
    <w:p w:rsidR="00B84878" w:rsidRPr="00465FE9" w:rsidRDefault="00B84878" w:rsidP="00B84878"/>
    <w:p w:rsidR="00B84878" w:rsidRPr="00465FE9" w:rsidRDefault="00B84878" w:rsidP="00B84878">
      <w:pPr>
        <w:ind w:left="2124" w:hanging="2124"/>
      </w:pPr>
    </w:p>
    <w:p w:rsidR="00B84878" w:rsidRPr="00465FE9" w:rsidRDefault="00B84878" w:rsidP="00B84878">
      <w:pPr>
        <w:ind w:left="2124" w:hanging="2124"/>
      </w:pPr>
      <w:r w:rsidRPr="00465FE9">
        <w:t>Nový Jičín 17. dubna 2019</w:t>
      </w:r>
    </w:p>
    <w:p w:rsidR="00B84878" w:rsidRPr="00465FE9" w:rsidRDefault="00B84878" w:rsidP="00B84878">
      <w:pPr>
        <w:ind w:left="2124" w:hanging="2124"/>
      </w:pPr>
    </w:p>
    <w:p w:rsidR="00B84878" w:rsidRPr="00465FE9" w:rsidRDefault="00B84878" w:rsidP="00B84878">
      <w:pPr>
        <w:ind w:left="2124" w:hanging="2124"/>
      </w:pPr>
    </w:p>
    <w:p w:rsidR="00B84878" w:rsidRPr="00465FE9" w:rsidRDefault="00B84878" w:rsidP="00B84878">
      <w:pPr>
        <w:ind w:left="2124" w:hanging="2124"/>
      </w:pPr>
      <w:r w:rsidRPr="00465FE9">
        <w:t>JUDr. Vít Veselý</w:t>
      </w:r>
    </w:p>
    <w:p w:rsidR="00B84878" w:rsidRPr="00465FE9" w:rsidRDefault="00B84878" w:rsidP="00465FE9">
      <w:pPr>
        <w:ind w:left="2124" w:hanging="2124"/>
        <w:rPr>
          <w:rFonts w:ascii="Times New Roman" w:hAnsi="Times New Roman"/>
        </w:rPr>
      </w:pPr>
      <w:r w:rsidRPr="00465FE9">
        <w:t>předseda okresního soudu</w:t>
      </w:r>
      <w:bookmarkStart w:id="0" w:name="_GoBack"/>
      <w:bookmarkEnd w:id="0"/>
    </w:p>
    <w:p w:rsidR="00A878B4" w:rsidRPr="00465FE9" w:rsidRDefault="00A878B4" w:rsidP="00E013EB">
      <w:pPr>
        <w:tabs>
          <w:tab w:val="left" w:pos="993"/>
        </w:tabs>
        <w:rPr>
          <w:color w:val="000000"/>
        </w:rPr>
      </w:pPr>
    </w:p>
    <w:sectPr w:rsidR="00A878B4" w:rsidRPr="00465FE9" w:rsidSect="00732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77" w:rsidRDefault="00176A77" w:rsidP="008E53A3">
      <w:pPr>
        <w:spacing w:after="0"/>
      </w:pPr>
      <w:r>
        <w:separator/>
      </w:r>
    </w:p>
  </w:endnote>
  <w:endnote w:type="continuationSeparator" w:id="0">
    <w:p w:rsidR="00176A77" w:rsidRDefault="00176A77" w:rsidP="008E53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7B" w:rsidRPr="00732F7B" w:rsidRDefault="00732F7B" w:rsidP="00732F7B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3A3" w:rsidRPr="00732F7B" w:rsidRDefault="008E53A3" w:rsidP="00732F7B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7B" w:rsidRPr="00732F7B" w:rsidRDefault="00732F7B" w:rsidP="00732F7B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77" w:rsidRDefault="00176A77" w:rsidP="008E53A3">
      <w:pPr>
        <w:spacing w:after="0"/>
      </w:pPr>
      <w:r>
        <w:separator/>
      </w:r>
    </w:p>
  </w:footnote>
  <w:footnote w:type="continuationSeparator" w:id="0">
    <w:p w:rsidR="00176A77" w:rsidRDefault="00176A77" w:rsidP="008E53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7B" w:rsidRDefault="00732F7B" w:rsidP="008936C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32F7B" w:rsidRDefault="00732F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7B" w:rsidRDefault="00732F7B" w:rsidP="008936C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5FE9">
      <w:rPr>
        <w:rStyle w:val="slostrnky"/>
        <w:noProof/>
      </w:rPr>
      <w:t>2</w:t>
    </w:r>
    <w:r>
      <w:rPr>
        <w:rStyle w:val="slostrnky"/>
      </w:rPr>
      <w:fldChar w:fldCharType="end"/>
    </w:r>
  </w:p>
  <w:p w:rsidR="00732F7B" w:rsidRDefault="00732F7B" w:rsidP="00732F7B">
    <w:pPr>
      <w:pStyle w:val="Zhlav"/>
    </w:pPr>
    <w:r>
      <w:tab/>
    </w:r>
    <w:r>
      <w:tab/>
      <w:t>30 Si 147/2019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7B" w:rsidRDefault="00732F7B">
    <w:pPr>
      <w:pStyle w:val="Zhlav"/>
    </w:pPr>
    <w:r>
      <w:tab/>
    </w:r>
    <w:r>
      <w:tab/>
      <w:t>č. j. 30 Si 147/2019-2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3700D"/>
    <w:multiLevelType w:val="hybridMultilevel"/>
    <w:tmpl w:val="C602D36C"/>
    <w:lvl w:ilvl="0" w:tplc="C338C8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2337C"/>
    <w:multiLevelType w:val="hybridMultilevel"/>
    <w:tmpl w:val="C43600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attachedTemplate r:id="rId1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pstrData000" w:val="&lt;ApstrData Description=&quot;usnesení&quot; CisloListu=&quot;2&quot; Key=&quot;C:\Users\nippepa\Documents\Apstr V4\Vystup\30-SI-147-2019--04-17--13-00-17--o.s.ř. č. 120 – usn. vydané VSÚ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19-04-17&quot;&gt;&lt;HlavniSpis Key=&quot;46799,4418&quot; PredmetRizeni=&quot;Žádost o informaci&quot; DatumDoslo=&quot;2019-04-15&quot; IsEPR=&quot;0&quot; SOPCastka=&quot;0&quot; SOPDatum=&quot;1899-12-30&quot; IsSenatni=&quot;0&quot;&gt;&lt;SpisovaZnacka Key=&quot;46798,4110&quot; Senat=&quot;30&quot; Rejstrik=&quot;SI&quot; Cislo=&quot;147&quot; Rok=&quot;2019&quot; CL=&quot;2&quot; Oddeleni=&quot;N&quot;/&gt;&lt;SpisovaZnackaCizi Key=&quot;46799,4529&quot; Senat=&quot;0&quot; Rejstrik=&quot;&quot; Cislo=&quot;0&quot; Rok=&quot;0&quot; CL=&quot;&quot; Oddeleni=&quot;N&quot;/&gt;&lt;SpisovaZnackaDalsi Key=&quot;46799,4652&quot; Senat=&quot;0&quot; Rejstrik=&quot;&quot; Cislo=&quot;0&quot; Rok=&quot;0&quot; CL=&quot;&quot; Oddeleni=&quot;N&quot;/&gt;&lt;SpisoveZnackyPanc Key=&quot;46816,6485&quot;/&gt;&lt;UcastniciA Key=&quot;46799,4420&quot; Role=&quot;&quot; Rod=&quot;1&quot;&gt;&lt;Zastupci Key=&quot;46799,4421&quot;/&gt;&lt;Osoby/&gt;&lt;/UcastniciA&gt;&lt;Ucastnici1 Key=&quot;46799,4422&quot; Role=&quot;žadatel&quot; Rod=&quot;1&quot;&gt;&lt;Zastupci Key=&quot;46799,4423&quot;/&gt;&lt;Osoby&gt;&lt;Osoba Key=&quot;EXCHANGE           1&quot; OsobaRootType=&quot;1&quot; Poradi=&quot;01&quot; Prijmeni=&quot;Exchange of Criminal Records&quot; Role=&quot;žadatel&quot; IsasID=&quot;EXCHANGE           1&quot;&gt;&lt;Adresy&gt;&lt;Adresa Key=&quot;478529&quot; Druh=&quot;SÍDLO FY&quot;&gt;&lt;ComplexAdress Ulice=&quot;PO BOX&quot; CisloPopisne=&quot;481&quot; CisloOrientacni=&quot;&quot; PSC=&quot;&quot; Mesto=&quot;Fareham&quot; Zeme=&quot;United Kingdom&quot;/&gt;&lt;/Adresa&gt;&lt;/Adresy&gt;&lt;/Osoba&gt;&lt;/Osoby&gt;&lt;/Ucastnici1&gt;&lt;OsobyAll Key=&quot;46799,4640&quot; Role=&quot;žadatel&quot; Rod=&quot;1&quot;&gt;&lt;Zastupci Key=&quot;46799,4641&quot;/&gt;&lt;Osoby&gt;&lt;Osoba Key=&quot;EXCHANGE           1&quot; OsobaRootType=&quot;1&quot; Poradi=&quot;01&quot; Prijmeni=&quot;Exchange of Criminal Records&quot; Role=&quot;žadatel&quot; IsasID=&quot;EXCHANGE           1&quot;&gt;&lt;Adresy&gt;&lt;Adresa Key=&quot;478529&quot; Druh=&quot;SÍDLO FY&quot;&gt;&lt;ComplexAdress Ulice=&quot;PO BOX&quot; CisloPopisne=&quot;481&quot; CisloOrientacni=&quot;&quot; PSC=&quot;&quot; Mesto=&quot;Fareham&quot; Zeme=&quot;United Kingdom&quot;/&gt;&lt;/Adresa&gt;&lt;/Adresy&gt;&lt;/Osoba&gt;&lt;/Osoby&gt;&lt;/OsobyAll&gt;&lt;VydanaRozhodnuti Key=&quot;46816,6487&quot; ExTOnly=&quot;0&quot; FullInfo=&quot;0&quot;/&gt;&lt;ExekucniTituly Key=&quot;46799,4419&quot; ExTOnly=&quot;-1&quot; FullInfo=&quot;0&quot;/&gt;&lt;UdajeZIS Key=&quot;46799,4425&quot;&gt;&lt;Udaj Popis=&quot;UZIVATEL_KOD&quot; Value=&quot;NIPPEP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Vít&quot;/&gt;&lt;Udaj Popis=&quot;RESI_PRIJMENI&quot; Value=&quot;Veselý&quot;/&gt;&lt;Udaj Popis=&quot;RESI_TITUL_PRED&quot; Value=&quot;JUDr.&quot;/&gt;&lt;Udaj Popis=&quot;RESI_PROFESE&quot; Value=&quot;Předseda senátu&quot;/&gt;&lt;Udaj Popis=&quot;CISLO_SENATU&quot; Value=&quot;30&quot;/&gt;&lt;Udaj Popis=&quot;DRUH_VEC&quot; Value=&quot;SI&quot;/&gt;&lt;Udaj Popis=&quot;BC_VEC&quot; Value=&quot;147&quot;/&gt;&lt;Udaj Popis=&quot;ROCNIK&quot; Value=&quot;2019&quot;/&gt;&lt;Udaj Popis=&quot;DRUH_STAV_VECI&quot; Value=&quot;NEVYRIZENA&quot;/&gt;&lt;Udaj Popis=&quot;PRIZNAK_AN_SENATNI_VEC&quot; Value=&quot;F&quot;/&gt;&lt;Udaj Popis=&quot;CAROVY_KOD_VEC&quot; Value=&quot;*30SI147/2019*&quot;/&gt;&lt;Udaj Popis=&quot;DATUM_A_CAS_VLOZENI&quot; Value=&quot;15.04.2019 13:49:20&quot;/&gt;&lt;Udaj Popis=&quot;DATUM_DOSLO&quot; Value=&quot;15.04.2019&quot;/&gt;&lt;Udaj Popis=&quot;DRUH_VECI_SI&quot; Value=&quot;ŽÁD.O INF.&quot;/&gt;&lt;Udaj Popis=&quot;DRUH_VECI_SPISOVA_ZNACKA&quot; Value=&quot;Si&quot;/&gt;&lt;Udaj Popis=&quot;KOD_UZIV_VLOZIL&quot; Value=&quot;MIXOVMA&quot;/&gt;&lt;Udaj Popis=&quot;OSOBA_PRIDELENA&quot; Value=&quot;JUDr. Vít Veselý&quot;/&gt;&lt;Udaj Popis=&quot;POHYB_SPISU_UMISTENI&quot; Value=&quot;U ZAMĚST.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741&quot;/&gt;&lt;Udaj Popis=&quot;POZPATKU_CISLO_SENATU&quot; Value=&quot;03&quot;/&gt;&lt;Udaj Popis=&quot;POZPATKU_DRUH_VECI&quot; Value=&quot;iS&quot;/&gt;&lt;Udaj Popis=&quot;POZPATKU_ROCNIK&quot; Value=&quot;9102&quot;/&gt;&lt;Udaj Popis=&quot;POZPATKU_SPISOVA_ZNACKA&quot; Value=&quot;9102/741 iS 03&quot;/&gt;&lt;Udaj Popis=&quot;PREDMET_RIZENI&quot; Value=&quot;Žádost o informaci&quot;/&gt;&lt;Udaj Popis=&quot;PREDSEDA_SENATU&quot; Value=&quot;JUDr. Vít Veselý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Vít Veselý&quot;/&gt;&lt;Udaj Popis=&quot;RESI_JMENO_SKLON&quot; Value=&quot;Vítem&quot;/&gt;&lt;Udaj Popis=&quot;RESI_PRIJMENI_SKLON&quot; Value=&quot;Veselým&quot;/&gt;&lt;Udaj Popis=&quot;SPISOVA_ZNACKA&quot; Value=&quot;30 Si 147/2019&quot;/&gt;&lt;Udaj Popis=&quot;OSOBA&quot; Value=&quot;EXCHANGE   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Exchange of Criminal Records&quot;/&gt;&lt;Udaj Popis=&quot;NAZEV_OSOBY&quot; Value=&quot;Exchange of Criminal Records&quot;/&gt;&lt;Udaj Popis=&quot;POHLAVI&quot; Value=&quot;Neurceno&quot;/&gt;&lt;Udaj Popis=&quot;DRUH_OSOBY&quot; Value=&quot;právnická osoba&quot;/&gt;&lt;Udaj Popis=&quot;PRIZNAK_AN_UMRTI&quot; Value=&quot;F&quot;/&gt;&lt;Udaj Popis=&quot;ID_ADRESY&quot; Value=&quot;478529&quot;/&gt;&lt;Udaj Popis=&quot;DRUH_ADRESY&quot; Value=&quot;SÍDLO FY&quot;/&gt;&lt;Udaj Popis=&quot;ULICE&quot; Value=&quot;PO BOX&quot;/&gt;&lt;Udaj Popis=&quot;CISLO_POPISNE&quot; Value=&quot;481&quot;/&gt;&lt;Udaj Popis=&quot;MESTO&quot; Value=&quot;Fareham&quot;/&gt;&lt;Udaj Popis=&quot;KOD_ZEME&quot; Value=&quot;United Kingdom&quot;/&gt;&lt;/UdajeZIS&gt;&lt;Resitel Key=&quot;46799,4530&quot; Jmeno=&quot;JUDr. Vít Veselý&quot; Jmeno2p=&quot;JUDr. Víta Veselého&quot; Jmeno7p=&quot;JUDr. Vítem Veselý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7002,6687&quot; Jmeno=&quot;JUDr. Vít Veselý&quot; Jmeno2p=&quot;JUDr. Víta Veselého&quot; Jmeno7p=&quot;JUDr. Vítem Veselým&quot; Funkce=&quot;soudce&quot; Funkce2p=&quot;soudce&quot; Funkce7p=&quot;soudcem&quot; IsVychozi=&quot;-1&quot; IsVychoziZaSpravnost=&quot;0&quot; IsVychoziPrisedici1=&quot;0&quot; IsVychoziPrisedici2=&quot;0&quot;/&gt;&lt;ZapisovatelFinal Key=&quot;27867,7179&quot; Jmeno=&quot;Aneta Münsterová&quot; Jmeno2p=&quot;Anety Münsterové&quot; Jmeno7p=&quot;Anetou Münster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EXCHANGE   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EXCHANGE           1&quot;/&gt;&lt;/KolekceOsob&gt;&lt;KolekceOsob JmenoKolekce=&quot;účastníci&quot;&gt;&lt;OsobaKey Key=&quot;EXCHANGE         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46825,03123&quot; Role=&quot;žadatel&quot; Rod=&quot;1&quot;&gt;&lt;Zastupci Key=&quot;46825,03124&quot;/&gt;&lt;Osoby&gt;&lt;Osoba Key=&quot;EXCHANGE           1&quot; OsobaRootType=&quot;1&quot; Poradi=&quot;01&quot; Prijmeni=&quot;Exchange of Criminal Records&quot; Role=&quot;žadatel&quot; IsasID=&quot;EXCHANGE           1&quot;&gt;&lt;Adresy&gt;&lt;Adresa Key=&quot;478529&quot; Druh=&quot;SÍDLO FY&quot;&gt;&lt;ComplexAdress Ulice=&quot;PO BOX&quot; CisloPopisne=&quot;481&quot; CisloOrientacni=&quot;&quot; PSC=&quot;&quot; Mesto=&quot;Fareham&quot; Zeme=&quot;United Kingdom&quot;/&gt;&lt;/Adresa&gt;&lt;/Adresy&gt;&lt;/Osoba&gt;&lt;/Osoby&gt;&lt;/GlobalniSlovnikOsob&gt;&lt;/Kompilace&gt;&lt;/ApstrData&gt;_x000d__x000a_"/>
    <w:docVar w:name="AUTOOPEN_SPUSTENO" w:val="T"/>
    <w:docVar w:name="DB_ID_DOK" w:val="o.s.ř. č. 120 – usn. vyda 2019/04/17 13:06:00 2"/>
    <w:docVar w:name="DOKUMENT_ADRESAR_FS" w:val="C:\TMP\DB"/>
    <w:docVar w:name="DOKUMENT_AUTOMATICKE_UKLADANI" w:val="NE"/>
    <w:docVar w:name="DOKUMENT_PERIODA_UKLADANI" w:val="10"/>
    <w:docVar w:name="KeyOfCOutputDoc" w:val="46826,73125"/>
  </w:docVars>
  <w:rsids>
    <w:rsidRoot w:val="00A56741"/>
    <w:rsid w:val="00000E54"/>
    <w:rsid w:val="00073A74"/>
    <w:rsid w:val="000C2266"/>
    <w:rsid w:val="000C4C62"/>
    <w:rsid w:val="000F371B"/>
    <w:rsid w:val="0012505A"/>
    <w:rsid w:val="001366DA"/>
    <w:rsid w:val="001669E1"/>
    <w:rsid w:val="00170070"/>
    <w:rsid w:val="00170E04"/>
    <w:rsid w:val="00176782"/>
    <w:rsid w:val="00176A77"/>
    <w:rsid w:val="001929CB"/>
    <w:rsid w:val="001975C8"/>
    <w:rsid w:val="001B4A0C"/>
    <w:rsid w:val="001B681D"/>
    <w:rsid w:val="001C30B5"/>
    <w:rsid w:val="001D4F06"/>
    <w:rsid w:val="001F7B07"/>
    <w:rsid w:val="00233126"/>
    <w:rsid w:val="002A77C1"/>
    <w:rsid w:val="002C5F24"/>
    <w:rsid w:val="003111C2"/>
    <w:rsid w:val="00313787"/>
    <w:rsid w:val="00323A65"/>
    <w:rsid w:val="00331E8A"/>
    <w:rsid w:val="00361853"/>
    <w:rsid w:val="003B7B1C"/>
    <w:rsid w:val="003B7B85"/>
    <w:rsid w:val="003C659A"/>
    <w:rsid w:val="003D0A5B"/>
    <w:rsid w:val="003E2B36"/>
    <w:rsid w:val="0042571C"/>
    <w:rsid w:val="00426376"/>
    <w:rsid w:val="00436E3D"/>
    <w:rsid w:val="00446DEA"/>
    <w:rsid w:val="00465FE9"/>
    <w:rsid w:val="00472975"/>
    <w:rsid w:val="004A1EF9"/>
    <w:rsid w:val="004A3E90"/>
    <w:rsid w:val="00503B27"/>
    <w:rsid w:val="00503DE4"/>
    <w:rsid w:val="00511351"/>
    <w:rsid w:val="005250A5"/>
    <w:rsid w:val="00537B33"/>
    <w:rsid w:val="00540C15"/>
    <w:rsid w:val="00552EF7"/>
    <w:rsid w:val="00572B7F"/>
    <w:rsid w:val="005B3B0E"/>
    <w:rsid w:val="005D22A9"/>
    <w:rsid w:val="005D24AF"/>
    <w:rsid w:val="005D2BA9"/>
    <w:rsid w:val="005F1575"/>
    <w:rsid w:val="005F689E"/>
    <w:rsid w:val="00603F27"/>
    <w:rsid w:val="00604F22"/>
    <w:rsid w:val="006474FE"/>
    <w:rsid w:val="00654C4F"/>
    <w:rsid w:val="006A6CAC"/>
    <w:rsid w:val="006B3C27"/>
    <w:rsid w:val="006B3DFB"/>
    <w:rsid w:val="006D2084"/>
    <w:rsid w:val="00732F7B"/>
    <w:rsid w:val="007A43F7"/>
    <w:rsid w:val="007B487E"/>
    <w:rsid w:val="007C71EA"/>
    <w:rsid w:val="007D3FE9"/>
    <w:rsid w:val="007E6D02"/>
    <w:rsid w:val="007F11B7"/>
    <w:rsid w:val="008527CE"/>
    <w:rsid w:val="0085450F"/>
    <w:rsid w:val="00856A9C"/>
    <w:rsid w:val="008618AF"/>
    <w:rsid w:val="00877362"/>
    <w:rsid w:val="008D252B"/>
    <w:rsid w:val="008E0E38"/>
    <w:rsid w:val="008E53A3"/>
    <w:rsid w:val="008F7123"/>
    <w:rsid w:val="00911520"/>
    <w:rsid w:val="00933274"/>
    <w:rsid w:val="0094685E"/>
    <w:rsid w:val="00974285"/>
    <w:rsid w:val="00980909"/>
    <w:rsid w:val="00993AC7"/>
    <w:rsid w:val="00A26AB0"/>
    <w:rsid w:val="00A26B11"/>
    <w:rsid w:val="00A4043A"/>
    <w:rsid w:val="00A479E4"/>
    <w:rsid w:val="00A56741"/>
    <w:rsid w:val="00A878B4"/>
    <w:rsid w:val="00A9770A"/>
    <w:rsid w:val="00AC2E5F"/>
    <w:rsid w:val="00AD610F"/>
    <w:rsid w:val="00AE7AF1"/>
    <w:rsid w:val="00B27796"/>
    <w:rsid w:val="00B81BE5"/>
    <w:rsid w:val="00B84878"/>
    <w:rsid w:val="00B963F0"/>
    <w:rsid w:val="00BA2414"/>
    <w:rsid w:val="00BD3335"/>
    <w:rsid w:val="00BD41F9"/>
    <w:rsid w:val="00BE05C2"/>
    <w:rsid w:val="00BE3229"/>
    <w:rsid w:val="00BE6342"/>
    <w:rsid w:val="00C1541A"/>
    <w:rsid w:val="00C218C8"/>
    <w:rsid w:val="00C40B3D"/>
    <w:rsid w:val="00C427FF"/>
    <w:rsid w:val="00C4556A"/>
    <w:rsid w:val="00C45CC2"/>
    <w:rsid w:val="00C52C00"/>
    <w:rsid w:val="00C721C5"/>
    <w:rsid w:val="00C73121"/>
    <w:rsid w:val="00C940EC"/>
    <w:rsid w:val="00CA3A12"/>
    <w:rsid w:val="00CB4027"/>
    <w:rsid w:val="00D31FD7"/>
    <w:rsid w:val="00D414F7"/>
    <w:rsid w:val="00D55A4E"/>
    <w:rsid w:val="00D722EF"/>
    <w:rsid w:val="00D8011E"/>
    <w:rsid w:val="00D8162D"/>
    <w:rsid w:val="00D81DA2"/>
    <w:rsid w:val="00D87BF1"/>
    <w:rsid w:val="00DB4AFB"/>
    <w:rsid w:val="00DC72C9"/>
    <w:rsid w:val="00DD6756"/>
    <w:rsid w:val="00DE1021"/>
    <w:rsid w:val="00E013EB"/>
    <w:rsid w:val="00E028FD"/>
    <w:rsid w:val="00E25261"/>
    <w:rsid w:val="00E4116A"/>
    <w:rsid w:val="00E50664"/>
    <w:rsid w:val="00E5798C"/>
    <w:rsid w:val="00EA5167"/>
    <w:rsid w:val="00EC3A26"/>
    <w:rsid w:val="00ED3058"/>
    <w:rsid w:val="00EE1F7D"/>
    <w:rsid w:val="00EE7EF7"/>
    <w:rsid w:val="00F024FB"/>
    <w:rsid w:val="00F05C51"/>
    <w:rsid w:val="00F240E4"/>
    <w:rsid w:val="00F308CF"/>
    <w:rsid w:val="00F3617B"/>
    <w:rsid w:val="00F406B4"/>
    <w:rsid w:val="00F66B0F"/>
    <w:rsid w:val="00F67303"/>
    <w:rsid w:val="00F914FF"/>
    <w:rsid w:val="00FA5C3E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53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E53A3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3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E53A3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732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2010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650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Holišová Renata</cp:lastModifiedBy>
  <cp:revision>2</cp:revision>
  <cp:lastPrinted>2019-04-17T11:05:00Z</cp:lastPrinted>
  <dcterms:created xsi:type="dcterms:W3CDTF">2019-05-02T07:57:00Z</dcterms:created>
  <dcterms:modified xsi:type="dcterms:W3CDTF">2019-05-02T07:57:00Z</dcterms:modified>
</cp:coreProperties>
</file>