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2" w:rsidRPr="00281DF8" w:rsidRDefault="00A45AB2" w:rsidP="00D65FDB">
      <w:pPr>
        <w:jc w:val="right"/>
        <w:rPr>
          <w:rFonts w:ascii="Garamond" w:hAnsi="Garamond"/>
          <w:bCs/>
          <w:sz w:val="24"/>
          <w:szCs w:val="24"/>
        </w:rPr>
      </w:pPr>
      <w:bookmarkStart w:id="0" w:name="_GoBack"/>
      <w:r w:rsidRPr="00281DF8">
        <w:rPr>
          <w:rFonts w:ascii="Garamond" w:hAnsi="Garamond"/>
          <w:bCs/>
          <w:sz w:val="24"/>
          <w:szCs w:val="24"/>
        </w:rPr>
        <w:t xml:space="preserve">                                                                                </w:t>
      </w:r>
      <w:r w:rsidR="009D0404" w:rsidRPr="00281DF8">
        <w:rPr>
          <w:rFonts w:ascii="Garamond" w:hAnsi="Garamond"/>
          <w:bCs/>
          <w:sz w:val="24"/>
          <w:szCs w:val="24"/>
        </w:rPr>
        <w:t>100 Spr 1215/2021</w:t>
      </w:r>
      <w:r w:rsidRPr="00281DF8">
        <w:rPr>
          <w:rFonts w:ascii="Garamond" w:hAnsi="Garamond"/>
          <w:bCs/>
          <w:sz w:val="24"/>
          <w:szCs w:val="24"/>
        </w:rPr>
        <w:t xml:space="preserve"> </w:t>
      </w:r>
    </w:p>
    <w:p w:rsidR="00A45AB2" w:rsidRPr="00281DF8" w:rsidRDefault="00A45AB2" w:rsidP="00A45AB2">
      <w:pPr>
        <w:jc w:val="center"/>
        <w:rPr>
          <w:rFonts w:ascii="Garamond" w:hAnsi="Garamond"/>
          <w:b/>
          <w:bCs/>
          <w:sz w:val="24"/>
          <w:szCs w:val="24"/>
          <w:u w:val="single"/>
        </w:rPr>
      </w:pPr>
    </w:p>
    <w:p w:rsidR="00A45AB2" w:rsidRPr="00281DF8" w:rsidRDefault="00A45AB2" w:rsidP="00A45AB2">
      <w:pPr>
        <w:jc w:val="center"/>
        <w:rPr>
          <w:rFonts w:ascii="Garamond" w:hAnsi="Garamond"/>
          <w:b/>
          <w:bCs/>
          <w:sz w:val="24"/>
          <w:szCs w:val="24"/>
        </w:rPr>
      </w:pPr>
      <w:r w:rsidRPr="00281DF8">
        <w:rPr>
          <w:rFonts w:ascii="Garamond" w:hAnsi="Garamond"/>
          <w:b/>
          <w:bCs/>
          <w:sz w:val="24"/>
          <w:szCs w:val="24"/>
          <w:u w:val="single"/>
        </w:rPr>
        <w:t>O k r e s n í   s o u d   v   N o v é m   J i č í n ě</w:t>
      </w:r>
    </w:p>
    <w:p w:rsidR="00A45AB2" w:rsidRPr="00281DF8" w:rsidRDefault="00A45AB2" w:rsidP="00A45AB2">
      <w:pPr>
        <w:spacing w:line="360" w:lineRule="auto"/>
        <w:rPr>
          <w:rFonts w:ascii="Garamond" w:hAnsi="Garamond"/>
          <w:b/>
          <w:bCs/>
          <w:sz w:val="24"/>
          <w:szCs w:val="24"/>
        </w:rPr>
      </w:pPr>
    </w:p>
    <w:p w:rsidR="00A45AB2" w:rsidRPr="00281DF8"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5AB2" w:rsidRPr="00281DF8"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281DF8">
        <w:rPr>
          <w:rFonts w:ascii="Garamond" w:hAnsi="Garamond"/>
          <w:b/>
          <w:bCs/>
          <w:sz w:val="24"/>
          <w:szCs w:val="24"/>
        </w:rPr>
        <w:t>R O Z V R H   P R Á C E</w:t>
      </w:r>
    </w:p>
    <w:p w:rsidR="00A45AB2" w:rsidRPr="00281DF8"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281DF8">
        <w:rPr>
          <w:rFonts w:ascii="Garamond" w:hAnsi="Garamond"/>
          <w:b/>
          <w:bCs/>
          <w:sz w:val="24"/>
          <w:szCs w:val="24"/>
        </w:rPr>
        <w:t>PRO ROK</w:t>
      </w:r>
    </w:p>
    <w:p w:rsidR="00A45AB2" w:rsidRPr="00281DF8"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p>
    <w:p w:rsidR="00A45AB2" w:rsidRPr="00281DF8" w:rsidRDefault="009D0404"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sz w:val="24"/>
          <w:szCs w:val="24"/>
        </w:rPr>
      </w:pPr>
      <w:r w:rsidRPr="00281DF8">
        <w:rPr>
          <w:rFonts w:ascii="Garamond" w:hAnsi="Garamond"/>
          <w:b/>
          <w:bCs/>
          <w:sz w:val="24"/>
          <w:szCs w:val="24"/>
        </w:rPr>
        <w:t>2 0 2 2</w:t>
      </w:r>
    </w:p>
    <w:p w:rsidR="00A45AB2" w:rsidRPr="00281DF8" w:rsidRDefault="00A45AB2" w:rsidP="00A45AB2">
      <w:pPr>
        <w:spacing w:line="360" w:lineRule="auto"/>
        <w:jc w:val="center"/>
        <w:rPr>
          <w:rFonts w:ascii="Garamond" w:hAnsi="Garamond"/>
          <w:sz w:val="24"/>
          <w:szCs w:val="24"/>
        </w:rPr>
      </w:pPr>
    </w:p>
    <w:p w:rsidR="00A45AB2" w:rsidRPr="00281DF8" w:rsidRDefault="00A45AB2" w:rsidP="00A45AB2">
      <w:pPr>
        <w:spacing w:line="360" w:lineRule="auto"/>
        <w:rPr>
          <w:rFonts w:ascii="Garamond" w:hAnsi="Garamond"/>
          <w:sz w:val="24"/>
          <w:szCs w:val="24"/>
        </w:rPr>
      </w:pPr>
    </w:p>
    <w:p w:rsidR="00A45AB2" w:rsidRPr="00281DF8" w:rsidRDefault="00A45AB2" w:rsidP="00A45AB2">
      <w:pPr>
        <w:pStyle w:val="Bezmezer"/>
        <w:rPr>
          <w:rFonts w:ascii="Garamond" w:hAnsi="Garamond"/>
          <w:b/>
          <w:sz w:val="24"/>
          <w:szCs w:val="24"/>
        </w:rPr>
      </w:pPr>
      <w:r w:rsidRPr="00281DF8">
        <w:rPr>
          <w:rFonts w:ascii="Garamond" w:hAnsi="Garamond"/>
          <w:b/>
          <w:sz w:val="24"/>
          <w:szCs w:val="24"/>
        </w:rPr>
        <w:t>Pracovní doba</w:t>
      </w:r>
    </w:p>
    <w:p w:rsidR="00A45AB2" w:rsidRPr="00281DF8" w:rsidRDefault="00A45AB2" w:rsidP="00A45AB2">
      <w:pPr>
        <w:pStyle w:val="Bezmezer"/>
        <w:rPr>
          <w:rFonts w:ascii="Garamond" w:hAnsi="Garamond"/>
          <w:b/>
          <w:sz w:val="24"/>
          <w:szCs w:val="24"/>
        </w:rPr>
      </w:pPr>
    </w:p>
    <w:p w:rsidR="00A45AB2" w:rsidRPr="00281DF8" w:rsidRDefault="00A45AB2" w:rsidP="00A45AB2">
      <w:pPr>
        <w:pStyle w:val="Bezmezer"/>
        <w:rPr>
          <w:rFonts w:ascii="Garamond" w:hAnsi="Garamond"/>
          <w:b/>
          <w:sz w:val="24"/>
          <w:szCs w:val="24"/>
        </w:rPr>
      </w:pPr>
    </w:p>
    <w:p w:rsidR="00A45AB2" w:rsidRPr="00281DF8" w:rsidRDefault="00A45AB2" w:rsidP="00A45AB2">
      <w:pPr>
        <w:pStyle w:val="Bezmezer"/>
        <w:spacing w:line="360" w:lineRule="auto"/>
        <w:rPr>
          <w:rFonts w:ascii="Garamond" w:hAnsi="Garamond"/>
          <w:sz w:val="24"/>
          <w:szCs w:val="24"/>
        </w:rPr>
      </w:pPr>
      <w:r w:rsidRPr="00281DF8">
        <w:rPr>
          <w:rFonts w:ascii="Garamond" w:hAnsi="Garamond"/>
          <w:sz w:val="24"/>
          <w:szCs w:val="24"/>
        </w:rPr>
        <w:t>pondělí</w:t>
      </w:r>
      <w:r w:rsidRPr="00281DF8">
        <w:rPr>
          <w:rFonts w:ascii="Garamond" w:hAnsi="Garamond"/>
          <w:sz w:val="24"/>
          <w:szCs w:val="24"/>
        </w:rPr>
        <w:tab/>
      </w:r>
      <w:r w:rsidRPr="00281DF8">
        <w:rPr>
          <w:rFonts w:ascii="Garamond" w:hAnsi="Garamond"/>
          <w:sz w:val="24"/>
          <w:szCs w:val="24"/>
        </w:rPr>
        <w:tab/>
        <w:t xml:space="preserve">            6:45-16:00 hod. </w:t>
      </w:r>
    </w:p>
    <w:p w:rsidR="00A45AB2" w:rsidRPr="00281DF8" w:rsidRDefault="00A45AB2" w:rsidP="00A45AB2">
      <w:pPr>
        <w:pStyle w:val="Bezmezer"/>
        <w:spacing w:line="360" w:lineRule="auto"/>
        <w:rPr>
          <w:rFonts w:ascii="Garamond" w:hAnsi="Garamond"/>
          <w:sz w:val="24"/>
          <w:szCs w:val="24"/>
        </w:rPr>
      </w:pPr>
      <w:r w:rsidRPr="00281DF8">
        <w:rPr>
          <w:rFonts w:ascii="Garamond" w:hAnsi="Garamond"/>
          <w:sz w:val="24"/>
          <w:szCs w:val="24"/>
        </w:rPr>
        <w:t xml:space="preserve">úterý </w:t>
      </w:r>
      <w:r w:rsidRPr="00281DF8">
        <w:rPr>
          <w:rFonts w:ascii="Garamond" w:hAnsi="Garamond"/>
          <w:sz w:val="24"/>
          <w:szCs w:val="24"/>
        </w:rPr>
        <w:tab/>
      </w:r>
      <w:r w:rsidRPr="00281DF8">
        <w:rPr>
          <w:rFonts w:ascii="Garamond" w:hAnsi="Garamond"/>
          <w:sz w:val="24"/>
          <w:szCs w:val="24"/>
        </w:rPr>
        <w:tab/>
      </w:r>
      <w:r w:rsidRPr="00281DF8">
        <w:rPr>
          <w:rFonts w:ascii="Garamond" w:hAnsi="Garamond"/>
          <w:sz w:val="24"/>
          <w:szCs w:val="24"/>
        </w:rPr>
        <w:tab/>
        <w:t>6:45-15:00 hod.</w:t>
      </w:r>
    </w:p>
    <w:p w:rsidR="00A45AB2" w:rsidRPr="00281DF8" w:rsidRDefault="00A45AB2" w:rsidP="00A45AB2">
      <w:pPr>
        <w:pStyle w:val="Bezmezer"/>
        <w:spacing w:line="360" w:lineRule="auto"/>
        <w:rPr>
          <w:rFonts w:ascii="Garamond" w:hAnsi="Garamond"/>
          <w:sz w:val="24"/>
          <w:szCs w:val="24"/>
        </w:rPr>
      </w:pPr>
      <w:r w:rsidRPr="00281DF8">
        <w:rPr>
          <w:rFonts w:ascii="Garamond" w:hAnsi="Garamond"/>
          <w:sz w:val="24"/>
          <w:szCs w:val="24"/>
        </w:rPr>
        <w:t>středa</w:t>
      </w:r>
      <w:r w:rsidRPr="00281DF8">
        <w:rPr>
          <w:rFonts w:ascii="Garamond" w:hAnsi="Garamond"/>
          <w:sz w:val="24"/>
          <w:szCs w:val="24"/>
        </w:rPr>
        <w:tab/>
      </w:r>
      <w:r w:rsidRPr="00281DF8">
        <w:rPr>
          <w:rFonts w:ascii="Garamond" w:hAnsi="Garamond"/>
          <w:sz w:val="24"/>
          <w:szCs w:val="24"/>
        </w:rPr>
        <w:tab/>
      </w:r>
      <w:r w:rsidRPr="00281DF8">
        <w:rPr>
          <w:rFonts w:ascii="Garamond" w:hAnsi="Garamond"/>
          <w:sz w:val="24"/>
          <w:szCs w:val="24"/>
        </w:rPr>
        <w:tab/>
        <w:t xml:space="preserve">6:45-16:00 hod. </w:t>
      </w:r>
    </w:p>
    <w:p w:rsidR="00A45AB2" w:rsidRPr="00281DF8" w:rsidRDefault="00A45AB2" w:rsidP="00A45AB2">
      <w:pPr>
        <w:pStyle w:val="Bezmezer"/>
        <w:spacing w:line="360" w:lineRule="auto"/>
        <w:rPr>
          <w:rFonts w:ascii="Garamond" w:hAnsi="Garamond"/>
          <w:sz w:val="24"/>
          <w:szCs w:val="24"/>
        </w:rPr>
      </w:pPr>
      <w:r w:rsidRPr="00281DF8">
        <w:rPr>
          <w:rFonts w:ascii="Garamond" w:hAnsi="Garamond"/>
          <w:sz w:val="24"/>
          <w:szCs w:val="24"/>
        </w:rPr>
        <w:t xml:space="preserve">čtvrtek </w:t>
      </w:r>
      <w:r w:rsidRPr="00281DF8">
        <w:rPr>
          <w:rFonts w:ascii="Garamond" w:hAnsi="Garamond"/>
          <w:sz w:val="24"/>
          <w:szCs w:val="24"/>
        </w:rPr>
        <w:tab/>
      </w:r>
      <w:r w:rsidRPr="00281DF8">
        <w:rPr>
          <w:rFonts w:ascii="Garamond" w:hAnsi="Garamond"/>
          <w:sz w:val="24"/>
          <w:szCs w:val="24"/>
        </w:rPr>
        <w:tab/>
        <w:t xml:space="preserve">            6:45-15:00 hod.</w:t>
      </w:r>
    </w:p>
    <w:p w:rsidR="00A45AB2" w:rsidRPr="00281DF8" w:rsidRDefault="00A45AB2" w:rsidP="00A45AB2">
      <w:pPr>
        <w:pStyle w:val="Bezmezer"/>
        <w:spacing w:line="360" w:lineRule="auto"/>
        <w:rPr>
          <w:rFonts w:ascii="Garamond" w:hAnsi="Garamond"/>
          <w:sz w:val="24"/>
          <w:szCs w:val="24"/>
        </w:rPr>
      </w:pPr>
      <w:r w:rsidRPr="00281DF8">
        <w:rPr>
          <w:rFonts w:ascii="Garamond" w:hAnsi="Garamond"/>
          <w:sz w:val="24"/>
          <w:szCs w:val="24"/>
        </w:rPr>
        <w:t xml:space="preserve">pátek </w:t>
      </w:r>
      <w:r w:rsidRPr="00281DF8">
        <w:rPr>
          <w:rFonts w:ascii="Garamond" w:hAnsi="Garamond"/>
          <w:sz w:val="24"/>
          <w:szCs w:val="24"/>
        </w:rPr>
        <w:tab/>
      </w:r>
      <w:r w:rsidRPr="00281DF8">
        <w:rPr>
          <w:rFonts w:ascii="Garamond" w:hAnsi="Garamond"/>
          <w:sz w:val="24"/>
          <w:szCs w:val="24"/>
        </w:rPr>
        <w:tab/>
      </w:r>
      <w:r w:rsidRPr="00281DF8">
        <w:rPr>
          <w:rFonts w:ascii="Garamond" w:hAnsi="Garamond"/>
          <w:sz w:val="24"/>
          <w:szCs w:val="24"/>
        </w:rPr>
        <w:tab/>
        <w:t xml:space="preserve">6:45-14:15 hod. </w:t>
      </w:r>
    </w:p>
    <w:tbl>
      <w:tblPr>
        <w:tblW w:w="0" w:type="auto"/>
        <w:tblLook w:val="01E0" w:firstRow="1" w:lastRow="1" w:firstColumn="1" w:lastColumn="1" w:noHBand="0" w:noVBand="0"/>
      </w:tblPr>
      <w:tblGrid>
        <w:gridCol w:w="3025"/>
        <w:gridCol w:w="6047"/>
      </w:tblGrid>
      <w:tr w:rsidR="00A45AB2" w:rsidRPr="00281DF8" w:rsidTr="00106C40">
        <w:trPr>
          <w:trHeight w:val="420"/>
        </w:trPr>
        <w:tc>
          <w:tcPr>
            <w:tcW w:w="3070" w:type="dxa"/>
            <w:vAlign w:val="center"/>
          </w:tcPr>
          <w:p w:rsidR="00A45AB2" w:rsidRPr="00281DF8" w:rsidRDefault="00A45AB2" w:rsidP="00106C40">
            <w:pPr>
              <w:overflowPunct/>
              <w:autoSpaceDE/>
              <w:adjustRightInd/>
              <w:spacing w:after="200" w:line="276" w:lineRule="auto"/>
              <w:jc w:val="both"/>
              <w:rPr>
                <w:rFonts w:ascii="Garamond" w:hAnsi="Garamond"/>
                <w:sz w:val="24"/>
                <w:szCs w:val="24"/>
                <w:lang w:eastAsia="en-US"/>
              </w:rPr>
            </w:pPr>
          </w:p>
        </w:tc>
        <w:tc>
          <w:tcPr>
            <w:tcW w:w="6142" w:type="dxa"/>
            <w:vAlign w:val="center"/>
          </w:tcPr>
          <w:p w:rsidR="00A45AB2" w:rsidRPr="00281DF8" w:rsidRDefault="00A45AB2" w:rsidP="00106C40">
            <w:pPr>
              <w:spacing w:line="276" w:lineRule="auto"/>
              <w:jc w:val="center"/>
              <w:rPr>
                <w:rFonts w:ascii="Garamond" w:hAnsi="Garamond"/>
                <w:sz w:val="24"/>
                <w:szCs w:val="24"/>
                <w:lang w:eastAsia="en-US"/>
              </w:rPr>
            </w:pPr>
          </w:p>
        </w:tc>
      </w:tr>
    </w:tbl>
    <w:p w:rsidR="00A45AB2" w:rsidRPr="00281DF8" w:rsidRDefault="00A45AB2" w:rsidP="00A45AB2">
      <w:pPr>
        <w:spacing w:line="360" w:lineRule="auto"/>
        <w:rPr>
          <w:rFonts w:ascii="Garamond" w:hAnsi="Garamond"/>
          <w:b/>
          <w:bCs/>
          <w:sz w:val="24"/>
          <w:szCs w:val="24"/>
        </w:rPr>
      </w:pPr>
    </w:p>
    <w:p w:rsidR="00A45AB2" w:rsidRPr="00281DF8" w:rsidRDefault="00A45AB2" w:rsidP="00A45AB2">
      <w:pPr>
        <w:spacing w:line="360" w:lineRule="auto"/>
        <w:rPr>
          <w:rFonts w:ascii="Garamond" w:hAnsi="Garamond"/>
          <w:b/>
          <w:bCs/>
          <w:sz w:val="24"/>
          <w:szCs w:val="24"/>
        </w:rPr>
      </w:pPr>
      <w:r w:rsidRPr="00281DF8">
        <w:rPr>
          <w:rFonts w:ascii="Garamond" w:hAnsi="Garamond"/>
          <w:b/>
          <w:bCs/>
          <w:sz w:val="24"/>
          <w:szCs w:val="24"/>
        </w:rPr>
        <w:t xml:space="preserve">Pracovní doba podatelny, pokladny informačního centra (doba pro styk s veřejností): </w:t>
      </w:r>
      <w:r w:rsidRPr="00281DF8">
        <w:rPr>
          <w:rFonts w:ascii="Garamond" w:hAnsi="Garamond"/>
          <w:b/>
          <w:bCs/>
          <w:sz w:val="24"/>
          <w:szCs w:val="24"/>
        </w:rPr>
        <w:tab/>
      </w:r>
    </w:p>
    <w:tbl>
      <w:tblPr>
        <w:tblW w:w="0" w:type="auto"/>
        <w:tblLook w:val="01E0" w:firstRow="1" w:lastRow="1" w:firstColumn="1" w:lastColumn="1" w:noHBand="0" w:noVBand="0"/>
      </w:tblPr>
      <w:tblGrid>
        <w:gridCol w:w="3029"/>
        <w:gridCol w:w="3026"/>
        <w:gridCol w:w="3017"/>
      </w:tblGrid>
      <w:tr w:rsidR="00281DF8" w:rsidRPr="00281DF8" w:rsidTr="00106C40">
        <w:trPr>
          <w:trHeight w:val="420"/>
        </w:trPr>
        <w:tc>
          <w:tcPr>
            <w:tcW w:w="3070" w:type="dxa"/>
            <w:vAlign w:val="center"/>
            <w:hideMark/>
          </w:tcPr>
          <w:p w:rsidR="00A45AB2" w:rsidRPr="00281DF8" w:rsidRDefault="00A45AB2" w:rsidP="00106C40">
            <w:pPr>
              <w:jc w:val="both"/>
              <w:rPr>
                <w:rFonts w:ascii="Garamond" w:hAnsi="Garamond"/>
                <w:sz w:val="24"/>
                <w:szCs w:val="24"/>
                <w:lang w:eastAsia="en-US"/>
              </w:rPr>
            </w:pPr>
            <w:r w:rsidRPr="00281DF8">
              <w:rPr>
                <w:rFonts w:ascii="Garamond" w:hAnsi="Garamond"/>
                <w:sz w:val="24"/>
                <w:szCs w:val="24"/>
                <w:lang w:eastAsia="en-US"/>
              </w:rPr>
              <w:t xml:space="preserve">pondělí od 7.30 hod. do 11.00 </w:t>
            </w:r>
          </w:p>
        </w:tc>
        <w:tc>
          <w:tcPr>
            <w:tcW w:w="3071" w:type="dxa"/>
            <w:vAlign w:val="center"/>
            <w:hideMark/>
          </w:tcPr>
          <w:p w:rsidR="00A45AB2" w:rsidRPr="00281DF8" w:rsidRDefault="00A45AB2" w:rsidP="00106C40">
            <w:pPr>
              <w:jc w:val="center"/>
              <w:rPr>
                <w:rFonts w:ascii="Garamond" w:hAnsi="Garamond"/>
                <w:sz w:val="24"/>
                <w:szCs w:val="24"/>
                <w:lang w:eastAsia="en-US"/>
              </w:rPr>
            </w:pPr>
            <w:r w:rsidRPr="00281DF8">
              <w:rPr>
                <w:rFonts w:ascii="Garamond" w:hAnsi="Garamond"/>
                <w:sz w:val="24"/>
                <w:szCs w:val="24"/>
                <w:lang w:eastAsia="en-US"/>
              </w:rPr>
              <w:t xml:space="preserve">od 11.45 hod do 16.00 hod.    </w:t>
            </w:r>
          </w:p>
        </w:tc>
        <w:tc>
          <w:tcPr>
            <w:tcW w:w="3071" w:type="dxa"/>
            <w:vAlign w:val="center"/>
          </w:tcPr>
          <w:p w:rsidR="00A45AB2" w:rsidRPr="00281DF8" w:rsidRDefault="00A45AB2" w:rsidP="00106C40">
            <w:pPr>
              <w:jc w:val="center"/>
              <w:rPr>
                <w:rFonts w:ascii="Garamond" w:hAnsi="Garamond"/>
                <w:sz w:val="24"/>
                <w:szCs w:val="24"/>
                <w:lang w:eastAsia="en-US"/>
              </w:rPr>
            </w:pPr>
          </w:p>
        </w:tc>
      </w:tr>
      <w:tr w:rsidR="00281DF8" w:rsidRPr="00281DF8" w:rsidTr="00106C40">
        <w:trPr>
          <w:trHeight w:val="420"/>
        </w:trPr>
        <w:tc>
          <w:tcPr>
            <w:tcW w:w="3070" w:type="dxa"/>
            <w:vAlign w:val="center"/>
            <w:hideMark/>
          </w:tcPr>
          <w:p w:rsidR="00A45AB2" w:rsidRPr="00281DF8" w:rsidRDefault="00A45AB2" w:rsidP="00486A99">
            <w:pPr>
              <w:jc w:val="both"/>
              <w:rPr>
                <w:rFonts w:ascii="Garamond" w:hAnsi="Garamond"/>
                <w:sz w:val="24"/>
                <w:szCs w:val="24"/>
                <w:lang w:eastAsia="en-US"/>
              </w:rPr>
            </w:pPr>
            <w:r w:rsidRPr="00281DF8">
              <w:rPr>
                <w:rFonts w:ascii="Garamond" w:hAnsi="Garamond"/>
                <w:sz w:val="24"/>
                <w:szCs w:val="24"/>
                <w:lang w:eastAsia="en-US"/>
              </w:rPr>
              <w:t xml:space="preserve">úterý    od 7.30 hod. do 11.00 </w:t>
            </w:r>
          </w:p>
        </w:tc>
        <w:tc>
          <w:tcPr>
            <w:tcW w:w="3071" w:type="dxa"/>
            <w:vAlign w:val="center"/>
            <w:hideMark/>
          </w:tcPr>
          <w:p w:rsidR="00A45AB2" w:rsidRPr="00281DF8" w:rsidRDefault="00A45AB2" w:rsidP="00106C40">
            <w:pPr>
              <w:jc w:val="center"/>
              <w:rPr>
                <w:rFonts w:ascii="Garamond" w:hAnsi="Garamond"/>
                <w:sz w:val="24"/>
                <w:szCs w:val="24"/>
                <w:lang w:eastAsia="en-US"/>
              </w:rPr>
            </w:pPr>
            <w:r w:rsidRPr="00281DF8">
              <w:rPr>
                <w:rFonts w:ascii="Garamond" w:hAnsi="Garamond"/>
                <w:sz w:val="24"/>
                <w:szCs w:val="24"/>
                <w:lang w:eastAsia="en-US"/>
              </w:rPr>
              <w:t xml:space="preserve"> od 11.45 hod. do 15.00 hod. </w:t>
            </w:r>
          </w:p>
        </w:tc>
        <w:tc>
          <w:tcPr>
            <w:tcW w:w="3071" w:type="dxa"/>
            <w:vAlign w:val="center"/>
          </w:tcPr>
          <w:p w:rsidR="00A45AB2" w:rsidRPr="00281DF8" w:rsidRDefault="00A45AB2" w:rsidP="00106C40">
            <w:pPr>
              <w:jc w:val="center"/>
              <w:rPr>
                <w:rFonts w:ascii="Garamond" w:hAnsi="Garamond"/>
                <w:sz w:val="24"/>
                <w:szCs w:val="24"/>
                <w:lang w:eastAsia="en-US"/>
              </w:rPr>
            </w:pPr>
          </w:p>
        </w:tc>
      </w:tr>
      <w:tr w:rsidR="00281DF8" w:rsidRPr="00281DF8" w:rsidTr="00106C40">
        <w:trPr>
          <w:trHeight w:val="420"/>
        </w:trPr>
        <w:tc>
          <w:tcPr>
            <w:tcW w:w="3070" w:type="dxa"/>
            <w:vAlign w:val="center"/>
            <w:hideMark/>
          </w:tcPr>
          <w:p w:rsidR="00A45AB2" w:rsidRPr="00281DF8" w:rsidRDefault="00A45AB2" w:rsidP="00486A99">
            <w:pPr>
              <w:jc w:val="both"/>
              <w:rPr>
                <w:rFonts w:ascii="Garamond" w:hAnsi="Garamond"/>
                <w:sz w:val="24"/>
                <w:szCs w:val="24"/>
                <w:lang w:eastAsia="en-US"/>
              </w:rPr>
            </w:pPr>
            <w:r w:rsidRPr="00281DF8">
              <w:rPr>
                <w:rFonts w:ascii="Garamond" w:hAnsi="Garamond"/>
                <w:sz w:val="24"/>
                <w:szCs w:val="24"/>
                <w:lang w:eastAsia="en-US"/>
              </w:rPr>
              <w:t xml:space="preserve">středa   od 7.30 hod. do 11.00 </w:t>
            </w:r>
          </w:p>
        </w:tc>
        <w:tc>
          <w:tcPr>
            <w:tcW w:w="3071" w:type="dxa"/>
            <w:vAlign w:val="center"/>
            <w:hideMark/>
          </w:tcPr>
          <w:p w:rsidR="00A45AB2" w:rsidRPr="00281DF8" w:rsidRDefault="00A45AB2" w:rsidP="00486A99">
            <w:pPr>
              <w:jc w:val="center"/>
              <w:rPr>
                <w:rFonts w:ascii="Garamond" w:hAnsi="Garamond"/>
                <w:sz w:val="24"/>
                <w:szCs w:val="24"/>
                <w:lang w:eastAsia="en-US"/>
              </w:rPr>
            </w:pPr>
            <w:r w:rsidRPr="00281DF8">
              <w:rPr>
                <w:rFonts w:ascii="Garamond" w:hAnsi="Garamond"/>
                <w:sz w:val="24"/>
                <w:szCs w:val="24"/>
                <w:lang w:eastAsia="en-US"/>
              </w:rPr>
              <w:t xml:space="preserve"> od 11.45 hod. do 16.00 hod.  </w:t>
            </w:r>
          </w:p>
        </w:tc>
        <w:tc>
          <w:tcPr>
            <w:tcW w:w="3071" w:type="dxa"/>
            <w:vAlign w:val="center"/>
          </w:tcPr>
          <w:p w:rsidR="00A45AB2" w:rsidRPr="00281DF8" w:rsidRDefault="00A45AB2" w:rsidP="00106C40">
            <w:pPr>
              <w:jc w:val="center"/>
              <w:rPr>
                <w:rFonts w:ascii="Garamond" w:hAnsi="Garamond"/>
                <w:sz w:val="24"/>
                <w:szCs w:val="24"/>
                <w:lang w:eastAsia="en-US"/>
              </w:rPr>
            </w:pPr>
          </w:p>
        </w:tc>
      </w:tr>
      <w:tr w:rsidR="00281DF8" w:rsidRPr="00281DF8" w:rsidTr="00106C40">
        <w:trPr>
          <w:trHeight w:val="420"/>
        </w:trPr>
        <w:tc>
          <w:tcPr>
            <w:tcW w:w="3070" w:type="dxa"/>
            <w:vAlign w:val="center"/>
            <w:hideMark/>
          </w:tcPr>
          <w:p w:rsidR="00A45AB2" w:rsidRPr="00281DF8" w:rsidRDefault="00A45AB2" w:rsidP="00486A99">
            <w:pPr>
              <w:jc w:val="both"/>
              <w:rPr>
                <w:rFonts w:ascii="Garamond" w:hAnsi="Garamond"/>
                <w:sz w:val="24"/>
                <w:szCs w:val="24"/>
                <w:lang w:eastAsia="en-US"/>
              </w:rPr>
            </w:pPr>
            <w:r w:rsidRPr="00281DF8">
              <w:rPr>
                <w:rFonts w:ascii="Garamond" w:hAnsi="Garamond"/>
                <w:sz w:val="24"/>
                <w:szCs w:val="24"/>
                <w:lang w:eastAsia="en-US"/>
              </w:rPr>
              <w:t xml:space="preserve">čtvrtek  od 7.30 hod. do 11.00 </w:t>
            </w:r>
          </w:p>
        </w:tc>
        <w:tc>
          <w:tcPr>
            <w:tcW w:w="3071" w:type="dxa"/>
            <w:vAlign w:val="center"/>
            <w:hideMark/>
          </w:tcPr>
          <w:p w:rsidR="00A45AB2" w:rsidRPr="00281DF8" w:rsidRDefault="00A45AB2" w:rsidP="00106C40">
            <w:pPr>
              <w:jc w:val="center"/>
              <w:rPr>
                <w:rFonts w:ascii="Garamond" w:hAnsi="Garamond"/>
                <w:sz w:val="24"/>
                <w:szCs w:val="24"/>
                <w:lang w:eastAsia="en-US"/>
              </w:rPr>
            </w:pPr>
            <w:r w:rsidRPr="00281DF8">
              <w:rPr>
                <w:rFonts w:ascii="Garamond" w:hAnsi="Garamond"/>
                <w:sz w:val="24"/>
                <w:szCs w:val="24"/>
                <w:lang w:eastAsia="en-US"/>
              </w:rPr>
              <w:t xml:space="preserve"> od 11.45 hod. do 15.00 hod.  </w:t>
            </w:r>
          </w:p>
        </w:tc>
        <w:tc>
          <w:tcPr>
            <w:tcW w:w="3071" w:type="dxa"/>
            <w:vAlign w:val="center"/>
          </w:tcPr>
          <w:p w:rsidR="00A45AB2" w:rsidRPr="00281DF8" w:rsidRDefault="00A45AB2" w:rsidP="00106C40">
            <w:pPr>
              <w:jc w:val="center"/>
              <w:rPr>
                <w:rFonts w:ascii="Garamond" w:hAnsi="Garamond"/>
                <w:sz w:val="24"/>
                <w:szCs w:val="24"/>
                <w:lang w:eastAsia="en-US"/>
              </w:rPr>
            </w:pPr>
          </w:p>
        </w:tc>
      </w:tr>
      <w:tr w:rsidR="00281DF8" w:rsidRPr="00281DF8" w:rsidTr="00106C40">
        <w:trPr>
          <w:trHeight w:val="420"/>
        </w:trPr>
        <w:tc>
          <w:tcPr>
            <w:tcW w:w="3070" w:type="dxa"/>
            <w:vAlign w:val="center"/>
            <w:hideMark/>
          </w:tcPr>
          <w:p w:rsidR="00A45AB2" w:rsidRPr="00281DF8" w:rsidRDefault="00A45AB2" w:rsidP="00486A99">
            <w:pPr>
              <w:jc w:val="both"/>
              <w:rPr>
                <w:rFonts w:ascii="Garamond" w:hAnsi="Garamond"/>
                <w:sz w:val="24"/>
                <w:szCs w:val="24"/>
                <w:lang w:eastAsia="en-US"/>
              </w:rPr>
            </w:pPr>
            <w:r w:rsidRPr="00281DF8">
              <w:rPr>
                <w:rFonts w:ascii="Garamond" w:hAnsi="Garamond"/>
                <w:sz w:val="24"/>
                <w:szCs w:val="24"/>
                <w:lang w:eastAsia="en-US"/>
              </w:rPr>
              <w:t xml:space="preserve">pátek    od 7.30 hod. do 11.00 </w:t>
            </w:r>
          </w:p>
        </w:tc>
        <w:tc>
          <w:tcPr>
            <w:tcW w:w="3071" w:type="dxa"/>
            <w:vAlign w:val="center"/>
            <w:hideMark/>
          </w:tcPr>
          <w:p w:rsidR="00A45AB2" w:rsidRPr="00281DF8" w:rsidRDefault="00A45AB2" w:rsidP="00486A99">
            <w:pPr>
              <w:jc w:val="center"/>
              <w:rPr>
                <w:rFonts w:ascii="Garamond" w:hAnsi="Garamond"/>
                <w:sz w:val="24"/>
                <w:szCs w:val="24"/>
                <w:lang w:eastAsia="en-US"/>
              </w:rPr>
            </w:pPr>
            <w:r w:rsidRPr="00281DF8">
              <w:rPr>
                <w:rFonts w:ascii="Garamond" w:hAnsi="Garamond"/>
                <w:sz w:val="24"/>
                <w:szCs w:val="24"/>
                <w:lang w:eastAsia="en-US"/>
              </w:rPr>
              <w:t xml:space="preserve">  od 11.45 hod. do 14.15 hod.   </w:t>
            </w:r>
          </w:p>
        </w:tc>
        <w:tc>
          <w:tcPr>
            <w:tcW w:w="3071" w:type="dxa"/>
            <w:vAlign w:val="center"/>
          </w:tcPr>
          <w:p w:rsidR="00A45AB2" w:rsidRPr="00281DF8" w:rsidRDefault="00A45AB2" w:rsidP="00106C40">
            <w:pPr>
              <w:jc w:val="center"/>
              <w:rPr>
                <w:rFonts w:ascii="Garamond" w:hAnsi="Garamond"/>
                <w:sz w:val="24"/>
                <w:szCs w:val="24"/>
                <w:lang w:eastAsia="en-US"/>
              </w:rPr>
            </w:pPr>
          </w:p>
        </w:tc>
      </w:tr>
    </w:tbl>
    <w:p w:rsidR="00A45AB2" w:rsidRPr="00281DF8" w:rsidRDefault="00A45AB2" w:rsidP="00A45AB2">
      <w:pPr>
        <w:spacing w:line="360" w:lineRule="auto"/>
        <w:rPr>
          <w:rFonts w:ascii="Garamond" w:hAnsi="Garamond"/>
          <w:b/>
          <w:bCs/>
          <w:sz w:val="24"/>
          <w:szCs w:val="24"/>
        </w:rPr>
      </w:pPr>
      <w:r w:rsidRPr="00281DF8">
        <w:rPr>
          <w:rFonts w:ascii="Garamond" w:hAnsi="Garamond"/>
          <w:b/>
          <w:bCs/>
          <w:sz w:val="24"/>
          <w:szCs w:val="24"/>
        </w:rPr>
        <w:tab/>
      </w:r>
    </w:p>
    <w:p w:rsidR="00A45AB2" w:rsidRPr="00281DF8" w:rsidRDefault="00A45AB2" w:rsidP="00A45AB2">
      <w:pPr>
        <w:spacing w:line="360" w:lineRule="auto"/>
        <w:rPr>
          <w:rFonts w:ascii="Garamond" w:hAnsi="Garamond"/>
          <w:b/>
          <w:bCs/>
          <w:sz w:val="24"/>
          <w:szCs w:val="24"/>
        </w:rPr>
      </w:pPr>
      <w:r w:rsidRPr="00281DF8">
        <w:rPr>
          <w:rFonts w:ascii="Garamond" w:hAnsi="Garamond"/>
          <w:b/>
          <w:bCs/>
          <w:sz w:val="24"/>
          <w:szCs w:val="24"/>
        </w:rPr>
        <w:t>Návštěvy u předsedy soudu:</w:t>
      </w:r>
      <w:r w:rsidRPr="00281DF8">
        <w:rPr>
          <w:rFonts w:ascii="Garamond" w:hAnsi="Garamond"/>
          <w:b/>
          <w:bCs/>
          <w:sz w:val="24"/>
          <w:szCs w:val="24"/>
        </w:rPr>
        <w:tab/>
      </w:r>
    </w:p>
    <w:p w:rsidR="00A45AB2" w:rsidRPr="00281DF8" w:rsidRDefault="00A45AB2" w:rsidP="00A45AB2">
      <w:pPr>
        <w:spacing w:line="360" w:lineRule="auto"/>
        <w:rPr>
          <w:rFonts w:ascii="Garamond" w:hAnsi="Garamond"/>
          <w:sz w:val="24"/>
          <w:szCs w:val="24"/>
        </w:rPr>
      </w:pPr>
      <w:r w:rsidRPr="00281DF8">
        <w:rPr>
          <w:rFonts w:ascii="Garamond" w:hAnsi="Garamond"/>
          <w:sz w:val="24"/>
          <w:szCs w:val="24"/>
        </w:rPr>
        <w:t>(záležitosti stran trestního úseku a správy soudu)</w:t>
      </w:r>
    </w:p>
    <w:p w:rsidR="00A45AB2" w:rsidRPr="00281DF8" w:rsidRDefault="00A45AB2" w:rsidP="00A45AB2">
      <w:pPr>
        <w:spacing w:line="360" w:lineRule="auto"/>
        <w:jc w:val="right"/>
        <w:rPr>
          <w:rFonts w:ascii="Garamond" w:hAnsi="Garamond"/>
          <w:i/>
          <w:iCs/>
          <w:sz w:val="24"/>
          <w:szCs w:val="24"/>
        </w:rPr>
      </w:pPr>
      <w:r w:rsidRPr="00281DF8">
        <w:rPr>
          <w:rFonts w:ascii="Garamond" w:hAnsi="Garamond"/>
          <w:b/>
          <w:bCs/>
          <w:sz w:val="24"/>
          <w:szCs w:val="24"/>
        </w:rPr>
        <w:tab/>
      </w:r>
      <w:r w:rsidRPr="00281DF8">
        <w:rPr>
          <w:rFonts w:ascii="Garamond" w:hAnsi="Garamond"/>
          <w:i/>
          <w:iCs/>
          <w:sz w:val="24"/>
          <w:szCs w:val="24"/>
        </w:rPr>
        <w:t xml:space="preserve">každé pondělí od 8:00 hod. do 10:30 hod. po předchozím objednání </w:t>
      </w:r>
    </w:p>
    <w:p w:rsidR="00A45AB2" w:rsidRPr="00281DF8" w:rsidRDefault="00A45AB2" w:rsidP="00A45AB2">
      <w:pPr>
        <w:jc w:val="both"/>
        <w:rPr>
          <w:rFonts w:ascii="Garamond" w:hAnsi="Garamond"/>
          <w:sz w:val="24"/>
          <w:szCs w:val="24"/>
        </w:rPr>
      </w:pPr>
    </w:p>
    <w:p w:rsidR="00A45AB2" w:rsidRPr="00281DF8" w:rsidRDefault="00A45AB2" w:rsidP="00A45AB2">
      <w:pPr>
        <w:spacing w:line="360" w:lineRule="auto"/>
        <w:rPr>
          <w:rFonts w:ascii="Garamond" w:hAnsi="Garamond"/>
          <w:b/>
          <w:bCs/>
          <w:sz w:val="24"/>
          <w:szCs w:val="24"/>
        </w:rPr>
      </w:pPr>
      <w:r w:rsidRPr="00281DF8">
        <w:rPr>
          <w:rFonts w:ascii="Garamond" w:hAnsi="Garamond"/>
          <w:b/>
          <w:bCs/>
          <w:sz w:val="24"/>
          <w:szCs w:val="24"/>
        </w:rPr>
        <w:t>Návštěvy u místopředsedů soudu:</w:t>
      </w:r>
    </w:p>
    <w:p w:rsidR="00A45AB2" w:rsidRPr="00281DF8" w:rsidRDefault="00A45AB2" w:rsidP="00A45AB2">
      <w:pPr>
        <w:spacing w:line="360" w:lineRule="auto"/>
        <w:rPr>
          <w:rFonts w:ascii="Garamond" w:hAnsi="Garamond"/>
          <w:sz w:val="24"/>
          <w:szCs w:val="24"/>
        </w:rPr>
      </w:pPr>
      <w:r w:rsidRPr="00281DF8">
        <w:rPr>
          <w:rFonts w:ascii="Garamond" w:hAnsi="Garamond"/>
          <w:sz w:val="24"/>
          <w:szCs w:val="24"/>
        </w:rPr>
        <w:t>(záležitosti týkající se jimi řízených úseků)</w:t>
      </w:r>
    </w:p>
    <w:p w:rsidR="00A45AB2" w:rsidRPr="00281DF8" w:rsidRDefault="00A45AB2" w:rsidP="00486A99">
      <w:pPr>
        <w:spacing w:line="360" w:lineRule="auto"/>
        <w:ind w:left="708" w:firstLine="708"/>
        <w:jc w:val="center"/>
        <w:rPr>
          <w:rFonts w:ascii="Garamond" w:hAnsi="Garamond"/>
          <w:i/>
          <w:iCs/>
          <w:sz w:val="24"/>
          <w:szCs w:val="24"/>
        </w:rPr>
      </w:pPr>
      <w:r w:rsidRPr="00281DF8">
        <w:rPr>
          <w:rFonts w:ascii="Garamond" w:hAnsi="Garamond"/>
          <w:i/>
          <w:iCs/>
          <w:sz w:val="24"/>
          <w:szCs w:val="24"/>
        </w:rPr>
        <w:t>každé úterý od 8:30 hod. do 11:00 hod.</w:t>
      </w:r>
    </w:p>
    <w:p w:rsidR="00A45AB2" w:rsidRPr="00281DF8" w:rsidRDefault="00A45AB2" w:rsidP="001568B2">
      <w:pPr>
        <w:overflowPunct/>
        <w:autoSpaceDE/>
        <w:adjustRightInd/>
        <w:spacing w:after="200" w:line="240" w:lineRule="atLeast"/>
        <w:jc w:val="both"/>
        <w:rPr>
          <w:rFonts w:ascii="Garamond" w:hAnsi="Garamond"/>
          <w:b/>
          <w:spacing w:val="20"/>
          <w:sz w:val="24"/>
          <w:szCs w:val="24"/>
        </w:rPr>
      </w:pPr>
      <w:r w:rsidRPr="00281DF8">
        <w:rPr>
          <w:rFonts w:ascii="Garamond" w:hAnsi="Garamond"/>
          <w:b/>
          <w:sz w:val="24"/>
          <w:szCs w:val="24"/>
        </w:rPr>
        <w:lastRenderedPageBreak/>
        <w:t xml:space="preserve">Předseda soudu:  Mgr. Jaroslav  </w:t>
      </w:r>
      <w:r w:rsidR="003B638C" w:rsidRPr="00281DF8">
        <w:rPr>
          <w:rFonts w:ascii="Garamond" w:hAnsi="Garamond"/>
          <w:b/>
          <w:sz w:val="24"/>
          <w:szCs w:val="24"/>
        </w:rPr>
        <w:t xml:space="preserve"> </w:t>
      </w:r>
      <w:r w:rsidRPr="00281DF8">
        <w:rPr>
          <w:rFonts w:ascii="Garamond" w:hAnsi="Garamond"/>
          <w:b/>
          <w:sz w:val="24"/>
          <w:szCs w:val="24"/>
        </w:rPr>
        <w:t xml:space="preserve">S O S Í K  </w:t>
      </w:r>
    </w:p>
    <w:p w:rsidR="00A45AB2" w:rsidRPr="00281DF8" w:rsidRDefault="00A45AB2" w:rsidP="00A45AB2">
      <w:pPr>
        <w:pStyle w:val="BodyText22"/>
        <w:widowControl/>
        <w:numPr>
          <w:ilvl w:val="0"/>
          <w:numId w:val="4"/>
        </w:numPr>
        <w:spacing w:before="0" w:line="240" w:lineRule="auto"/>
        <w:jc w:val="both"/>
        <w:rPr>
          <w:rFonts w:ascii="Garamond" w:hAnsi="Garamond"/>
          <w:szCs w:val="24"/>
        </w:rPr>
      </w:pPr>
      <w:r w:rsidRPr="00281DF8">
        <w:rPr>
          <w:rFonts w:ascii="Garamond" w:hAnsi="Garamond"/>
          <w:szCs w:val="24"/>
        </w:rPr>
        <w:t>vykonává státní správu okresního soudu (kontrolní, řídící a dozorová činnost) dle § 127 odst. 1,2,3 z. č. 6/2002 Sb.</w:t>
      </w:r>
    </w:p>
    <w:p w:rsidR="00A45AB2" w:rsidRPr="00281DF8" w:rsidRDefault="00A45AB2" w:rsidP="00A45AB2">
      <w:pPr>
        <w:numPr>
          <w:ilvl w:val="0"/>
          <w:numId w:val="4"/>
        </w:numPr>
        <w:jc w:val="both"/>
        <w:rPr>
          <w:rFonts w:ascii="Garamond" w:hAnsi="Garamond"/>
          <w:sz w:val="24"/>
          <w:szCs w:val="24"/>
        </w:rPr>
      </w:pPr>
      <w:r w:rsidRPr="00281DF8">
        <w:rPr>
          <w:rFonts w:ascii="Garamond" w:hAnsi="Garamond"/>
          <w:sz w:val="24"/>
          <w:szCs w:val="24"/>
        </w:rPr>
        <w:t>vykonává soudnictví v souladu s rozvrhem práce v senátu</w:t>
      </w:r>
    </w:p>
    <w:p w:rsidR="00A45AB2" w:rsidRPr="00281DF8" w:rsidRDefault="00A45AB2" w:rsidP="00A45AB2">
      <w:pPr>
        <w:numPr>
          <w:ilvl w:val="0"/>
          <w:numId w:val="4"/>
        </w:numPr>
        <w:jc w:val="both"/>
        <w:rPr>
          <w:rFonts w:ascii="Garamond" w:hAnsi="Garamond"/>
          <w:sz w:val="24"/>
          <w:szCs w:val="24"/>
        </w:rPr>
      </w:pPr>
      <w:r w:rsidRPr="00281DF8">
        <w:rPr>
          <w:rFonts w:ascii="Garamond" w:hAnsi="Garamond"/>
          <w:sz w:val="24"/>
          <w:szCs w:val="24"/>
        </w:rPr>
        <w:t>je příkazce operací při výkonu státní správy soudu</w:t>
      </w:r>
    </w:p>
    <w:p w:rsidR="00A45AB2" w:rsidRPr="00281DF8" w:rsidRDefault="00A45AB2" w:rsidP="00A45AB2">
      <w:pPr>
        <w:pStyle w:val="Odstavecseseznamem"/>
        <w:numPr>
          <w:ilvl w:val="0"/>
          <w:numId w:val="5"/>
        </w:numPr>
        <w:ind w:left="284" w:hanging="284"/>
        <w:jc w:val="both"/>
        <w:rPr>
          <w:rFonts w:ascii="Garamond" w:hAnsi="Garamond"/>
          <w:sz w:val="24"/>
          <w:szCs w:val="24"/>
        </w:rPr>
      </w:pPr>
      <w:r w:rsidRPr="00281DF8">
        <w:rPr>
          <w:rFonts w:ascii="Garamond" w:hAnsi="Garamond"/>
          <w:sz w:val="24"/>
          <w:szCs w:val="24"/>
        </w:rPr>
        <w:t xml:space="preserve">řídí činnost bezpečnostního ředitele a sekretářky předsedy soudu </w:t>
      </w:r>
    </w:p>
    <w:p w:rsidR="00A45AB2" w:rsidRPr="00281DF8" w:rsidRDefault="00A45AB2" w:rsidP="00A45AB2">
      <w:pPr>
        <w:pStyle w:val="Odstavecseseznamem"/>
        <w:numPr>
          <w:ilvl w:val="0"/>
          <w:numId w:val="5"/>
        </w:numPr>
        <w:ind w:left="284" w:hanging="284"/>
        <w:jc w:val="both"/>
        <w:rPr>
          <w:rFonts w:ascii="Garamond" w:hAnsi="Garamond"/>
          <w:sz w:val="24"/>
          <w:szCs w:val="24"/>
        </w:rPr>
      </w:pPr>
      <w:r w:rsidRPr="00281DF8">
        <w:rPr>
          <w:rFonts w:ascii="Garamond" w:hAnsi="Garamond"/>
          <w:sz w:val="24"/>
          <w:szCs w:val="24"/>
        </w:rPr>
        <w:t xml:space="preserve">udílí pokyny místní jednotce justiční stráže dle § 3 odst. 1, 3 a § 5 Instrukce Ministerstva spravedlnosti o justiční stráži </w:t>
      </w:r>
    </w:p>
    <w:p w:rsidR="00A45AB2" w:rsidRPr="00281DF8" w:rsidRDefault="00A45AB2" w:rsidP="00A45AB2">
      <w:pPr>
        <w:pStyle w:val="Odstavecseseznamem"/>
        <w:numPr>
          <w:ilvl w:val="0"/>
          <w:numId w:val="5"/>
        </w:numPr>
        <w:ind w:left="284" w:hanging="284"/>
        <w:jc w:val="both"/>
        <w:rPr>
          <w:rFonts w:ascii="Garamond" w:hAnsi="Garamond"/>
          <w:sz w:val="24"/>
          <w:szCs w:val="24"/>
        </w:rPr>
      </w:pPr>
      <w:r w:rsidRPr="00281DF8">
        <w:rPr>
          <w:rFonts w:ascii="Garamond" w:hAnsi="Garamond"/>
          <w:sz w:val="24"/>
          <w:szCs w:val="24"/>
        </w:rPr>
        <w:t>vyřizuje stížnosti a podání fyzických a právnických osob pro všechny úseky okresního soudu</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b/>
          <w:sz w:val="24"/>
          <w:szCs w:val="24"/>
        </w:rPr>
      </w:pPr>
      <w:r w:rsidRPr="00281DF8">
        <w:rPr>
          <w:rFonts w:ascii="Garamond" w:hAnsi="Garamond"/>
          <w:b/>
          <w:sz w:val="24"/>
          <w:szCs w:val="24"/>
        </w:rPr>
        <w:t xml:space="preserve">Místopředsedové soudu </w:t>
      </w:r>
    </w:p>
    <w:p w:rsidR="00A45AB2" w:rsidRPr="00281DF8" w:rsidRDefault="00A45AB2" w:rsidP="00A45AB2">
      <w:pPr>
        <w:jc w:val="both"/>
        <w:rPr>
          <w:rFonts w:ascii="Garamond" w:hAnsi="Garamond"/>
          <w:b/>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A45AB2" w:rsidRPr="00281DF8" w:rsidRDefault="00A45AB2" w:rsidP="00A45AB2">
      <w:pPr>
        <w:rPr>
          <w:rFonts w:ascii="Garamond" w:hAnsi="Garamond"/>
          <w:sz w:val="24"/>
          <w:szCs w:val="24"/>
        </w:rPr>
      </w:pPr>
    </w:p>
    <w:p w:rsidR="00A45AB2" w:rsidRPr="00281DF8" w:rsidRDefault="00A45AB2" w:rsidP="00A45AB2">
      <w:pPr>
        <w:jc w:val="both"/>
        <w:rPr>
          <w:rFonts w:ascii="Garamond" w:hAnsi="Garamond"/>
          <w:spacing w:val="20"/>
          <w:sz w:val="24"/>
          <w:szCs w:val="24"/>
        </w:rPr>
      </w:pPr>
      <w:r w:rsidRPr="00281DF8">
        <w:rPr>
          <w:rFonts w:ascii="Garamond" w:hAnsi="Garamond"/>
          <w:b/>
          <w:sz w:val="24"/>
          <w:szCs w:val="24"/>
        </w:rPr>
        <w:t xml:space="preserve">Místopředsedkyně soudu:  JUDr. Silvie </w:t>
      </w:r>
      <w:r w:rsidR="003B638C" w:rsidRPr="00281DF8">
        <w:rPr>
          <w:rFonts w:ascii="Garamond" w:hAnsi="Garamond"/>
          <w:b/>
          <w:sz w:val="24"/>
          <w:szCs w:val="24"/>
        </w:rPr>
        <w:t xml:space="preserve">  </w:t>
      </w:r>
      <w:r w:rsidRPr="00281DF8">
        <w:rPr>
          <w:rFonts w:ascii="Garamond" w:hAnsi="Garamond"/>
          <w:b/>
          <w:sz w:val="24"/>
          <w:szCs w:val="24"/>
        </w:rPr>
        <w:t xml:space="preserve">S L A N Á </w:t>
      </w:r>
    </w:p>
    <w:p w:rsidR="00A45AB2" w:rsidRPr="00281DF8" w:rsidRDefault="00A45AB2" w:rsidP="00A45AB2">
      <w:pPr>
        <w:jc w:val="both"/>
        <w:rPr>
          <w:rFonts w:ascii="Garamond" w:hAnsi="Garamond"/>
          <w:b/>
          <w:sz w:val="24"/>
          <w:szCs w:val="24"/>
        </w:rPr>
      </w:pPr>
    </w:p>
    <w:p w:rsidR="00A45AB2" w:rsidRPr="00281DF8" w:rsidRDefault="00A45AB2" w:rsidP="00A45AB2">
      <w:pPr>
        <w:numPr>
          <w:ilvl w:val="0"/>
          <w:numId w:val="7"/>
        </w:numPr>
        <w:overflowPunct/>
        <w:autoSpaceDE/>
        <w:adjustRightInd/>
        <w:jc w:val="both"/>
        <w:rPr>
          <w:rFonts w:ascii="Garamond" w:hAnsi="Garamond"/>
          <w:sz w:val="24"/>
          <w:szCs w:val="24"/>
        </w:rPr>
      </w:pPr>
      <w:r w:rsidRPr="00281DF8">
        <w:rPr>
          <w:rFonts w:ascii="Garamond" w:hAnsi="Garamond"/>
          <w:sz w:val="24"/>
          <w:szCs w:val="24"/>
        </w:rPr>
        <w:t xml:space="preserve">zastupuje předsedu okresního soudu v době jeho nepřítomnosti, není-li předsedou soudu rozhodnuto jinak </w:t>
      </w:r>
    </w:p>
    <w:p w:rsidR="00A45AB2" w:rsidRPr="00281DF8" w:rsidRDefault="00A45AB2" w:rsidP="00A45AB2">
      <w:pPr>
        <w:numPr>
          <w:ilvl w:val="0"/>
          <w:numId w:val="7"/>
        </w:numPr>
        <w:overflowPunct/>
        <w:autoSpaceDE/>
        <w:adjustRightInd/>
        <w:jc w:val="both"/>
        <w:rPr>
          <w:rFonts w:ascii="Garamond" w:hAnsi="Garamond"/>
          <w:sz w:val="24"/>
          <w:szCs w:val="24"/>
        </w:rPr>
      </w:pPr>
      <w:r w:rsidRPr="00281DF8">
        <w:rPr>
          <w:rFonts w:ascii="Garamond" w:hAnsi="Garamond"/>
          <w:sz w:val="24"/>
          <w:szCs w:val="24"/>
        </w:rPr>
        <w:t>zajišťuje vedení občanskoprávního úseku, jeho řízení, kontrolu a organizaci včetně dozorové činnosti</w:t>
      </w:r>
    </w:p>
    <w:p w:rsidR="00A45AB2" w:rsidRPr="00281DF8" w:rsidRDefault="00A45AB2" w:rsidP="00A45AB2">
      <w:pPr>
        <w:numPr>
          <w:ilvl w:val="0"/>
          <w:numId w:val="7"/>
        </w:numPr>
        <w:overflowPunct/>
        <w:autoSpaceDE/>
        <w:adjustRightInd/>
        <w:jc w:val="both"/>
        <w:rPr>
          <w:rFonts w:ascii="Garamond" w:hAnsi="Garamond"/>
          <w:sz w:val="24"/>
          <w:szCs w:val="24"/>
        </w:rPr>
      </w:pPr>
      <w:r w:rsidRPr="00281DF8">
        <w:rPr>
          <w:rFonts w:ascii="Garamond" w:hAnsi="Garamond"/>
          <w:sz w:val="24"/>
          <w:szCs w:val="24"/>
        </w:rPr>
        <w:t>vykonává soudnictví v souladu s rozvrhem práce v senátu</w:t>
      </w:r>
    </w:p>
    <w:p w:rsidR="00A45AB2" w:rsidRPr="00281DF8" w:rsidRDefault="00A45AB2" w:rsidP="00A45AB2">
      <w:pPr>
        <w:numPr>
          <w:ilvl w:val="0"/>
          <w:numId w:val="7"/>
        </w:numPr>
        <w:overflowPunct/>
        <w:autoSpaceDE/>
        <w:adjustRightInd/>
        <w:jc w:val="both"/>
        <w:rPr>
          <w:rFonts w:ascii="Garamond" w:hAnsi="Garamond"/>
          <w:sz w:val="24"/>
          <w:szCs w:val="24"/>
        </w:rPr>
      </w:pPr>
      <w:r w:rsidRPr="00281DF8">
        <w:rPr>
          <w:rFonts w:ascii="Garamond" w:hAnsi="Garamond"/>
          <w:sz w:val="24"/>
          <w:szCs w:val="24"/>
        </w:rPr>
        <w:t>je příkazcem operací při výkonu státní správy soudu</w:t>
      </w:r>
    </w:p>
    <w:p w:rsidR="00A45AB2" w:rsidRPr="00281DF8" w:rsidRDefault="00A45AB2" w:rsidP="00A45AB2">
      <w:pPr>
        <w:numPr>
          <w:ilvl w:val="0"/>
          <w:numId w:val="7"/>
        </w:numPr>
        <w:overflowPunct/>
        <w:autoSpaceDE/>
        <w:adjustRightInd/>
        <w:jc w:val="both"/>
        <w:rPr>
          <w:rFonts w:ascii="Garamond" w:hAnsi="Garamond"/>
          <w:sz w:val="24"/>
          <w:szCs w:val="24"/>
        </w:rPr>
      </w:pPr>
      <w:r w:rsidRPr="00281DF8">
        <w:rPr>
          <w:rFonts w:ascii="Garamond" w:hAnsi="Garamond"/>
          <w:sz w:val="24"/>
          <w:szCs w:val="24"/>
        </w:rPr>
        <w:t xml:space="preserve">podle pokynu předsedy soudu se podílí na vyřizování stížností a podání fyzických a právnických osob na úseku občanskoprávním </w:t>
      </w:r>
    </w:p>
    <w:p w:rsidR="00A45AB2" w:rsidRPr="00281DF8" w:rsidRDefault="00A45AB2" w:rsidP="00A45AB2">
      <w:pPr>
        <w:ind w:left="45"/>
        <w:jc w:val="center"/>
        <w:rPr>
          <w:rFonts w:ascii="Garamond" w:hAnsi="Garamond"/>
          <w:b/>
          <w:bCs/>
          <w:sz w:val="24"/>
          <w:szCs w:val="24"/>
        </w:rPr>
      </w:pPr>
    </w:p>
    <w:p w:rsidR="00A45AB2" w:rsidRPr="00281DF8" w:rsidRDefault="00A45AB2" w:rsidP="00A45AB2">
      <w:pPr>
        <w:jc w:val="both"/>
        <w:rPr>
          <w:rFonts w:ascii="Garamond" w:hAnsi="Garamond"/>
          <w:b/>
          <w:sz w:val="24"/>
          <w:szCs w:val="24"/>
        </w:rPr>
      </w:pPr>
      <w:r w:rsidRPr="00281DF8">
        <w:rPr>
          <w:rFonts w:ascii="Garamond" w:hAnsi="Garamond"/>
          <w:b/>
          <w:sz w:val="24"/>
          <w:szCs w:val="24"/>
        </w:rPr>
        <w:t xml:space="preserve">Pověřen funkcí místopředsedy soudu: JUDr. Jiří </w:t>
      </w:r>
      <w:r w:rsidR="003B638C" w:rsidRPr="00281DF8">
        <w:rPr>
          <w:rFonts w:ascii="Garamond" w:hAnsi="Garamond"/>
          <w:b/>
          <w:sz w:val="24"/>
          <w:szCs w:val="24"/>
        </w:rPr>
        <w:t xml:space="preserve">  </w:t>
      </w:r>
      <w:r w:rsidRPr="00281DF8">
        <w:rPr>
          <w:rFonts w:ascii="Garamond" w:hAnsi="Garamond"/>
          <w:b/>
          <w:sz w:val="24"/>
          <w:szCs w:val="24"/>
        </w:rPr>
        <w:t xml:space="preserve">H A N Z E L K A </w:t>
      </w:r>
    </w:p>
    <w:p w:rsidR="00A45AB2" w:rsidRPr="00281DF8"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281DF8">
        <w:rPr>
          <w:rFonts w:ascii="Garamond" w:hAnsi="Garamond"/>
          <w:sz w:val="24"/>
          <w:szCs w:val="24"/>
        </w:rPr>
        <w:t>zajišťuje vedení trestního úseku, jeho řízení, kontrolu a organizaci včetně dozorové činnosti</w:t>
      </w:r>
    </w:p>
    <w:p w:rsidR="00A45AB2" w:rsidRPr="00281DF8"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281DF8">
        <w:rPr>
          <w:rFonts w:ascii="Garamond" w:hAnsi="Garamond"/>
          <w:sz w:val="24"/>
          <w:szCs w:val="24"/>
        </w:rPr>
        <w:t xml:space="preserve">vykonává soudnictví v souladu s rozvrhem práce v senátu </w:t>
      </w:r>
    </w:p>
    <w:p w:rsidR="00A45AB2" w:rsidRPr="00281DF8"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281DF8">
        <w:rPr>
          <w:rFonts w:ascii="Garamond" w:hAnsi="Garamond"/>
          <w:sz w:val="24"/>
          <w:szCs w:val="24"/>
        </w:rPr>
        <w:t xml:space="preserve">je příkazce operací pří výkonu státní správy soudu </w:t>
      </w:r>
    </w:p>
    <w:p w:rsidR="00A45AB2" w:rsidRPr="00281DF8"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sz w:val="24"/>
          <w:szCs w:val="24"/>
        </w:rPr>
      </w:pPr>
      <w:r w:rsidRPr="00281DF8">
        <w:rPr>
          <w:rFonts w:ascii="Garamond" w:hAnsi="Garamond"/>
          <w:sz w:val="24"/>
          <w:szCs w:val="24"/>
        </w:rPr>
        <w:t xml:space="preserve">podle pokynu předsedy soudu se podílí na vyřizování stížností a podání fyzických a právnických osob na úseku trestněprávním </w:t>
      </w:r>
    </w:p>
    <w:p w:rsidR="00A45AB2" w:rsidRPr="00281DF8" w:rsidRDefault="00A45AB2" w:rsidP="001568B2">
      <w:pPr>
        <w:overflowPunct/>
        <w:autoSpaceDE/>
        <w:adjustRightInd/>
        <w:jc w:val="both"/>
        <w:rPr>
          <w:rFonts w:ascii="Garamond" w:hAnsi="Garamond"/>
          <w:sz w:val="24"/>
          <w:szCs w:val="24"/>
        </w:rPr>
      </w:pPr>
      <w:r w:rsidRPr="00281DF8">
        <w:rPr>
          <w:rFonts w:ascii="Garamond" w:hAnsi="Garamond"/>
          <w:b/>
          <w:sz w:val="24"/>
          <w:szCs w:val="24"/>
        </w:rPr>
        <w:t>Ředitelka správy soudu:</w:t>
      </w:r>
      <w:r w:rsidRPr="00281DF8">
        <w:rPr>
          <w:rFonts w:ascii="Garamond" w:hAnsi="Garamond"/>
          <w:sz w:val="24"/>
          <w:szCs w:val="24"/>
        </w:rPr>
        <w:t xml:space="preserve"> </w:t>
      </w:r>
      <w:r w:rsidRPr="00281DF8">
        <w:rPr>
          <w:rFonts w:ascii="Garamond" w:hAnsi="Garamond"/>
          <w:b/>
          <w:bCs/>
          <w:sz w:val="24"/>
          <w:szCs w:val="24"/>
        </w:rPr>
        <w:t xml:space="preserve">Bc. Lucie  </w:t>
      </w:r>
      <w:r w:rsidR="003B638C" w:rsidRPr="00281DF8">
        <w:rPr>
          <w:rFonts w:ascii="Garamond" w:hAnsi="Garamond"/>
          <w:b/>
          <w:bCs/>
          <w:sz w:val="24"/>
          <w:szCs w:val="24"/>
        </w:rPr>
        <w:t xml:space="preserve"> </w:t>
      </w:r>
      <w:r w:rsidRPr="00281DF8">
        <w:rPr>
          <w:rFonts w:ascii="Garamond" w:hAnsi="Garamond"/>
          <w:b/>
          <w:bCs/>
          <w:sz w:val="24"/>
          <w:szCs w:val="24"/>
        </w:rPr>
        <w:t xml:space="preserve">S I M P E R O V Á </w:t>
      </w:r>
      <w:r w:rsidRPr="00281DF8">
        <w:rPr>
          <w:rFonts w:ascii="Garamond" w:hAnsi="Garamond"/>
          <w:sz w:val="24"/>
          <w:szCs w:val="24"/>
        </w:rPr>
        <w:t xml:space="preserve">  </w:t>
      </w:r>
    </w:p>
    <w:p w:rsidR="00742436" w:rsidRPr="00281DF8" w:rsidRDefault="00742436" w:rsidP="001568B2">
      <w:pPr>
        <w:overflowPunct/>
        <w:autoSpaceDE/>
        <w:adjustRightInd/>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je podřízena předsedovi soudu </w:t>
      </w: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Zástupce:  Ing. Simona Hodurová </w:t>
      </w: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         </w:t>
      </w:r>
    </w:p>
    <w:p w:rsidR="00A45AB2" w:rsidRPr="00281DF8" w:rsidRDefault="00A45AB2" w:rsidP="001568B2">
      <w:pPr>
        <w:pStyle w:val="Odstavecseseznamem"/>
        <w:numPr>
          <w:ilvl w:val="0"/>
          <w:numId w:val="27"/>
        </w:numPr>
        <w:ind w:left="360"/>
        <w:jc w:val="both"/>
        <w:rPr>
          <w:rFonts w:ascii="Garamond" w:hAnsi="Garamond"/>
          <w:sz w:val="24"/>
          <w:szCs w:val="24"/>
        </w:rPr>
      </w:pPr>
      <w:r w:rsidRPr="00281DF8">
        <w:rPr>
          <w:rFonts w:ascii="Garamond" w:hAnsi="Garamond"/>
          <w:sz w:val="24"/>
          <w:szCs w:val="24"/>
        </w:rPr>
        <w:t>řídí a kontroluje činnost správy soudu</w:t>
      </w:r>
    </w:p>
    <w:p w:rsidR="00A45AB2" w:rsidRPr="00281DF8" w:rsidRDefault="00A45AB2" w:rsidP="001568B2">
      <w:pPr>
        <w:pStyle w:val="Odstavecseseznamem"/>
        <w:numPr>
          <w:ilvl w:val="0"/>
          <w:numId w:val="27"/>
        </w:numPr>
        <w:ind w:left="360"/>
        <w:jc w:val="both"/>
        <w:rPr>
          <w:rFonts w:ascii="Garamond" w:hAnsi="Garamond"/>
          <w:sz w:val="24"/>
          <w:szCs w:val="24"/>
        </w:rPr>
      </w:pPr>
      <w:r w:rsidRPr="00281DF8">
        <w:rPr>
          <w:rFonts w:ascii="Garamond" w:hAnsi="Garamond"/>
          <w:sz w:val="24"/>
          <w:szCs w:val="24"/>
        </w:rPr>
        <w:t>zajišťuje organizaci činnosti a kontrolu řádného chodu soudních kanceláří</w:t>
      </w:r>
    </w:p>
    <w:p w:rsidR="00A45AB2" w:rsidRPr="00281DF8" w:rsidRDefault="00A45AB2" w:rsidP="001568B2">
      <w:pPr>
        <w:pStyle w:val="Odstavecseseznamem"/>
        <w:numPr>
          <w:ilvl w:val="0"/>
          <w:numId w:val="27"/>
        </w:numPr>
        <w:ind w:left="360"/>
        <w:jc w:val="both"/>
        <w:rPr>
          <w:rFonts w:ascii="Garamond" w:hAnsi="Garamond"/>
          <w:sz w:val="24"/>
          <w:szCs w:val="24"/>
        </w:rPr>
      </w:pPr>
      <w:r w:rsidRPr="00281DF8">
        <w:rPr>
          <w:rFonts w:ascii="Garamond" w:hAnsi="Garamond"/>
          <w:sz w:val="24"/>
          <w:szCs w:val="24"/>
        </w:rPr>
        <w:t xml:space="preserve">sestavuje návrh rozpočtu, provádí rozpočtová opatření a komplexní rozbor hospodaření  </w:t>
      </w:r>
    </w:p>
    <w:p w:rsidR="00A45AB2" w:rsidRPr="00281DF8" w:rsidRDefault="00A45AB2" w:rsidP="001568B2">
      <w:pPr>
        <w:pStyle w:val="Odstavecseseznamem"/>
        <w:numPr>
          <w:ilvl w:val="0"/>
          <w:numId w:val="27"/>
        </w:numPr>
        <w:ind w:left="360"/>
        <w:jc w:val="both"/>
        <w:rPr>
          <w:rFonts w:ascii="Garamond" w:hAnsi="Garamond"/>
          <w:sz w:val="24"/>
          <w:szCs w:val="24"/>
        </w:rPr>
      </w:pPr>
      <w:r w:rsidRPr="00281DF8">
        <w:rPr>
          <w:rFonts w:ascii="Garamond" w:hAnsi="Garamond"/>
          <w:sz w:val="24"/>
          <w:szCs w:val="24"/>
        </w:rPr>
        <w:t>vyřizuje personální věci zaměstnanců s výjimkou soudců</w:t>
      </w:r>
    </w:p>
    <w:p w:rsidR="00A45AB2" w:rsidRPr="00281DF8" w:rsidRDefault="00A45AB2" w:rsidP="001568B2">
      <w:pPr>
        <w:pStyle w:val="Odstavecseseznamem"/>
        <w:numPr>
          <w:ilvl w:val="0"/>
          <w:numId w:val="27"/>
        </w:numPr>
        <w:ind w:left="360"/>
        <w:jc w:val="both"/>
        <w:rPr>
          <w:rFonts w:ascii="Garamond" w:hAnsi="Garamond"/>
          <w:sz w:val="24"/>
          <w:szCs w:val="24"/>
        </w:rPr>
      </w:pPr>
      <w:r w:rsidRPr="00281DF8">
        <w:rPr>
          <w:rFonts w:ascii="Garamond" w:hAnsi="Garamond"/>
          <w:sz w:val="24"/>
          <w:szCs w:val="24"/>
        </w:rPr>
        <w:t>vykonává činnost správce rozpočtu dle zákona č. 320/2001 Sb., v rozsahu Vnitřní směrnice předsedy soudu</w:t>
      </w:r>
    </w:p>
    <w:p w:rsidR="00A45AB2" w:rsidRPr="00281DF8" w:rsidRDefault="00A45AB2" w:rsidP="001568B2">
      <w:pPr>
        <w:pStyle w:val="Odstavecseseznamem"/>
        <w:numPr>
          <w:ilvl w:val="0"/>
          <w:numId w:val="27"/>
        </w:numPr>
        <w:ind w:left="360"/>
        <w:jc w:val="both"/>
        <w:rPr>
          <w:rFonts w:ascii="Garamond" w:hAnsi="Garamond"/>
          <w:bCs/>
          <w:sz w:val="24"/>
          <w:szCs w:val="24"/>
        </w:rPr>
      </w:pPr>
      <w:r w:rsidRPr="00281DF8">
        <w:rPr>
          <w:rFonts w:ascii="Garamond" w:hAnsi="Garamond"/>
          <w:bCs/>
          <w:sz w:val="24"/>
          <w:szCs w:val="24"/>
        </w:rPr>
        <w:t xml:space="preserve">zajišťuje organizačně zadávání veřejných zakázek </w:t>
      </w:r>
    </w:p>
    <w:p w:rsidR="00A45AB2" w:rsidRPr="00281DF8" w:rsidRDefault="00A45AB2" w:rsidP="001568B2">
      <w:pPr>
        <w:pStyle w:val="Odstavecseseznamem"/>
        <w:numPr>
          <w:ilvl w:val="0"/>
          <w:numId w:val="27"/>
        </w:numPr>
        <w:ind w:left="360"/>
        <w:jc w:val="both"/>
        <w:rPr>
          <w:rFonts w:ascii="Garamond" w:hAnsi="Garamond"/>
          <w:bCs/>
          <w:sz w:val="24"/>
          <w:szCs w:val="24"/>
        </w:rPr>
      </w:pPr>
      <w:r w:rsidRPr="00281DF8">
        <w:rPr>
          <w:rFonts w:ascii="Garamond" w:hAnsi="Garamond"/>
          <w:bCs/>
          <w:sz w:val="24"/>
          <w:szCs w:val="24"/>
        </w:rPr>
        <w:t xml:space="preserve">IISSP - vykonává funkci správce a referenta rozpočtu a správce rezervací </w:t>
      </w:r>
    </w:p>
    <w:p w:rsidR="004A2282" w:rsidRPr="00281DF8" w:rsidRDefault="004A2282" w:rsidP="001568B2">
      <w:pPr>
        <w:pStyle w:val="Odstavecseseznamem"/>
        <w:ind w:left="0"/>
        <w:jc w:val="both"/>
        <w:rPr>
          <w:rFonts w:ascii="Garamond" w:hAnsi="Garamond"/>
          <w:bCs/>
          <w:strike/>
          <w:sz w:val="24"/>
          <w:szCs w:val="24"/>
        </w:rPr>
      </w:pPr>
    </w:p>
    <w:p w:rsidR="00A45AB2" w:rsidRPr="00281DF8" w:rsidRDefault="00A45AB2" w:rsidP="001568B2">
      <w:pPr>
        <w:pStyle w:val="Odstavecseseznamem"/>
        <w:ind w:left="0"/>
        <w:jc w:val="both"/>
        <w:rPr>
          <w:rFonts w:ascii="Garamond" w:hAnsi="Garamond"/>
          <w:b/>
          <w:bCs/>
          <w:iCs/>
          <w:sz w:val="24"/>
          <w:szCs w:val="24"/>
        </w:rPr>
      </w:pPr>
      <w:r w:rsidRPr="00281DF8">
        <w:rPr>
          <w:rFonts w:ascii="Garamond" w:hAnsi="Garamond"/>
          <w:b/>
          <w:sz w:val="24"/>
          <w:szCs w:val="24"/>
        </w:rPr>
        <w:lastRenderedPageBreak/>
        <w:t>Tisková mluvčí:</w:t>
      </w:r>
      <w:r w:rsidRPr="00281DF8">
        <w:rPr>
          <w:rFonts w:ascii="Garamond" w:hAnsi="Garamond"/>
          <w:b/>
          <w:bCs/>
          <w:sz w:val="24"/>
          <w:szCs w:val="24"/>
        </w:rPr>
        <w:t xml:space="preserve"> </w:t>
      </w:r>
      <w:r w:rsidRPr="00281DF8">
        <w:rPr>
          <w:rFonts w:ascii="Garamond" w:hAnsi="Garamond"/>
          <w:b/>
          <w:bCs/>
          <w:iCs/>
          <w:sz w:val="24"/>
          <w:szCs w:val="24"/>
        </w:rPr>
        <w:t xml:space="preserve">JUDr. Pavla </w:t>
      </w:r>
      <w:r w:rsidRPr="00281DF8">
        <w:rPr>
          <w:rFonts w:ascii="Garamond" w:hAnsi="Garamond"/>
          <w:b/>
          <w:bCs/>
          <w:iCs/>
          <w:spacing w:val="20"/>
          <w:sz w:val="24"/>
          <w:szCs w:val="24"/>
        </w:rPr>
        <w:t>NIPPERTOVÁ</w:t>
      </w:r>
      <w:r w:rsidRPr="00281DF8">
        <w:rPr>
          <w:rFonts w:ascii="Garamond" w:hAnsi="Garamond"/>
          <w:b/>
          <w:bCs/>
          <w:iCs/>
          <w:sz w:val="24"/>
          <w:szCs w:val="24"/>
        </w:rPr>
        <w:t xml:space="preserve"> </w:t>
      </w:r>
    </w:p>
    <w:p w:rsidR="00504094" w:rsidRPr="00281DF8" w:rsidRDefault="00504094" w:rsidP="001568B2">
      <w:pPr>
        <w:pStyle w:val="Odstavecseseznamem"/>
        <w:ind w:left="0"/>
        <w:jc w:val="both"/>
        <w:rPr>
          <w:rFonts w:ascii="Garamond" w:hAnsi="Garamond"/>
          <w:b/>
          <w:sz w:val="24"/>
          <w:szCs w:val="24"/>
        </w:rPr>
      </w:pPr>
    </w:p>
    <w:p w:rsidR="00A45AB2" w:rsidRPr="00281DF8" w:rsidRDefault="00A45AB2" w:rsidP="001568B2">
      <w:pPr>
        <w:pStyle w:val="Odstavecseseznamem"/>
        <w:numPr>
          <w:ilvl w:val="0"/>
          <w:numId w:val="27"/>
        </w:numPr>
        <w:overflowPunct/>
        <w:autoSpaceDE/>
        <w:adjustRightInd/>
        <w:spacing w:after="200" w:line="240" w:lineRule="atLeast"/>
        <w:ind w:left="360"/>
        <w:jc w:val="both"/>
        <w:rPr>
          <w:rFonts w:ascii="Garamond" w:hAnsi="Garamond"/>
          <w:b/>
          <w:bCs/>
          <w:iCs/>
          <w:sz w:val="24"/>
          <w:szCs w:val="24"/>
        </w:rPr>
      </w:pPr>
      <w:r w:rsidRPr="00281DF8">
        <w:rPr>
          <w:rFonts w:ascii="Garamond" w:hAnsi="Garamond"/>
          <w:bCs/>
          <w:iCs/>
          <w:sz w:val="24"/>
          <w:szCs w:val="24"/>
        </w:rPr>
        <w:t>zajišťuje styk se sdělovacími prostředky včetně vystu</w:t>
      </w:r>
      <w:r w:rsidR="00504094" w:rsidRPr="00281DF8">
        <w:rPr>
          <w:rFonts w:ascii="Garamond" w:hAnsi="Garamond"/>
          <w:bCs/>
          <w:iCs/>
          <w:sz w:val="24"/>
          <w:szCs w:val="24"/>
        </w:rPr>
        <w:t xml:space="preserve">pování v hromadných sdělovacích </w:t>
      </w:r>
      <w:r w:rsidRPr="00281DF8">
        <w:rPr>
          <w:rFonts w:ascii="Garamond" w:hAnsi="Garamond"/>
          <w:bCs/>
          <w:iCs/>
          <w:sz w:val="24"/>
          <w:szCs w:val="24"/>
        </w:rPr>
        <w:t xml:space="preserve">prostředcích </w:t>
      </w:r>
    </w:p>
    <w:p w:rsidR="00A45AB2" w:rsidRPr="00281DF8" w:rsidRDefault="00A45AB2" w:rsidP="001568B2">
      <w:pPr>
        <w:jc w:val="center"/>
        <w:rPr>
          <w:rFonts w:ascii="Garamond" w:hAnsi="Garamond"/>
          <w:b/>
          <w:bCs/>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I.</w:t>
      </w:r>
    </w:p>
    <w:p w:rsidR="00A45AB2" w:rsidRPr="00281DF8" w:rsidRDefault="00A45AB2" w:rsidP="00A45AB2">
      <w:pPr>
        <w:jc w:val="center"/>
        <w:rPr>
          <w:rFonts w:ascii="Garamond" w:hAnsi="Garamond"/>
          <w:b/>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Obecné principy pro přidělování nápadu</w:t>
      </w:r>
    </w:p>
    <w:p w:rsidR="00A45AB2" w:rsidRPr="00281DF8" w:rsidRDefault="00A45AB2" w:rsidP="00A45AB2">
      <w:pPr>
        <w:jc w:val="both"/>
        <w:rPr>
          <w:rFonts w:ascii="Garamond" w:hAnsi="Garamond"/>
          <w:sz w:val="24"/>
          <w:szCs w:val="24"/>
        </w:rPr>
      </w:pPr>
    </w:p>
    <w:p w:rsidR="00137F93" w:rsidRPr="00281DF8" w:rsidRDefault="00137F93" w:rsidP="00137F93">
      <w:pPr>
        <w:pStyle w:val="Default"/>
        <w:jc w:val="both"/>
        <w:rPr>
          <w:rFonts w:ascii="Garamond" w:hAnsi="Garamond"/>
          <w:color w:val="auto"/>
        </w:rPr>
      </w:pPr>
      <w:r w:rsidRPr="00281DF8">
        <w:rPr>
          <w:rFonts w:ascii="Garamond" w:hAnsi="Garamond"/>
          <w:b/>
          <w:bCs/>
          <w:color w:val="auto"/>
        </w:rPr>
        <w:t xml:space="preserve">1. </w:t>
      </w:r>
      <w:r w:rsidRPr="00281DF8">
        <w:rPr>
          <w:rFonts w:ascii="Garamond" w:hAnsi="Garamond"/>
          <w:color w:val="auto"/>
        </w:rPr>
        <w:t>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U věcí převáděných z aplikace CEPR se za čas doručení považuje okamžik importu věci. V 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w:t>
      </w:r>
    </w:p>
    <w:p w:rsidR="00137F93" w:rsidRPr="00281DF8" w:rsidRDefault="00137F93" w:rsidP="00137F93">
      <w:pPr>
        <w:pStyle w:val="Default"/>
        <w:jc w:val="both"/>
        <w:rPr>
          <w:rFonts w:ascii="Garamond" w:hAnsi="Garamond"/>
          <w:color w:val="auto"/>
        </w:rPr>
      </w:pPr>
      <w:r w:rsidRPr="00281DF8">
        <w:rPr>
          <w:rFonts w:ascii="Garamond" w:hAnsi="Garamond"/>
          <w:color w:val="auto"/>
        </w:rPr>
        <w:t xml:space="preserve"> </w:t>
      </w:r>
    </w:p>
    <w:p w:rsidR="00137F93" w:rsidRPr="00281DF8" w:rsidRDefault="00137F93" w:rsidP="00137F93">
      <w:pPr>
        <w:pStyle w:val="Default"/>
        <w:jc w:val="both"/>
        <w:rPr>
          <w:rFonts w:ascii="Garamond" w:hAnsi="Garamond"/>
          <w:color w:val="auto"/>
        </w:rPr>
      </w:pPr>
      <w:r w:rsidRPr="00281DF8">
        <w:rPr>
          <w:rFonts w:ascii="Garamond" w:hAnsi="Garamond"/>
          <w:b/>
          <w:bCs/>
          <w:color w:val="auto"/>
        </w:rPr>
        <w:t xml:space="preserve">2. </w:t>
      </w:r>
      <w:r w:rsidRPr="00281DF8">
        <w:rPr>
          <w:rFonts w:ascii="Garamond" w:hAnsi="Garamond"/>
          <w:color w:val="auto"/>
        </w:rPr>
        <w:t>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w:t>
      </w:r>
    </w:p>
    <w:p w:rsidR="00137F93" w:rsidRPr="00281DF8" w:rsidRDefault="00137F93" w:rsidP="00137F93">
      <w:pPr>
        <w:pStyle w:val="Default"/>
        <w:jc w:val="both"/>
        <w:rPr>
          <w:rFonts w:ascii="Garamond" w:hAnsi="Garamond"/>
          <w:color w:val="auto"/>
        </w:rPr>
      </w:pPr>
      <w:r w:rsidRPr="00281DF8">
        <w:rPr>
          <w:rFonts w:ascii="Garamond" w:hAnsi="Garamond"/>
          <w:color w:val="auto"/>
        </w:rPr>
        <w:t xml:space="preserve"> </w:t>
      </w:r>
    </w:p>
    <w:p w:rsidR="00137F93" w:rsidRPr="00281DF8" w:rsidRDefault="00137F93" w:rsidP="00137F93">
      <w:pPr>
        <w:pStyle w:val="Default"/>
        <w:jc w:val="both"/>
        <w:rPr>
          <w:rFonts w:ascii="Garamond" w:hAnsi="Garamond"/>
          <w:color w:val="auto"/>
        </w:rPr>
      </w:pPr>
      <w:r w:rsidRPr="00281DF8">
        <w:rPr>
          <w:rFonts w:ascii="Garamond" w:hAnsi="Garamond"/>
          <w:b/>
          <w:bCs/>
          <w:color w:val="auto"/>
        </w:rPr>
        <w:t xml:space="preserve">3. </w:t>
      </w:r>
      <w:r w:rsidRPr="00281DF8">
        <w:rPr>
          <w:rFonts w:ascii="Garamond" w:hAnsi="Garamond"/>
          <w:color w:val="auto"/>
        </w:rPr>
        <w:t xml:space="preserve">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137F93" w:rsidRPr="00281DF8" w:rsidRDefault="00137F93" w:rsidP="00137F93">
      <w:pPr>
        <w:pStyle w:val="Default"/>
        <w:jc w:val="both"/>
        <w:rPr>
          <w:rFonts w:ascii="Garamond" w:hAnsi="Garamond"/>
          <w:color w:val="auto"/>
        </w:rPr>
      </w:pPr>
    </w:p>
    <w:p w:rsidR="00137F93" w:rsidRPr="00281DF8" w:rsidRDefault="00137F93" w:rsidP="00137F93">
      <w:pPr>
        <w:pStyle w:val="Default"/>
        <w:jc w:val="both"/>
        <w:rPr>
          <w:rFonts w:ascii="Garamond" w:hAnsi="Garamond"/>
          <w:b/>
          <w:bCs/>
          <w:color w:val="auto"/>
        </w:rPr>
      </w:pPr>
      <w:r w:rsidRPr="00281DF8">
        <w:rPr>
          <w:rFonts w:ascii="Garamond" w:hAnsi="Garamond"/>
          <w:b/>
          <w:bCs/>
          <w:color w:val="auto"/>
        </w:rPr>
        <w:t xml:space="preserve">4. </w:t>
      </w:r>
      <w:r w:rsidRPr="00281DF8">
        <w:rPr>
          <w:rFonts w:ascii="Garamond" w:hAnsi="Garamond"/>
          <w:bCs/>
          <w:color w:val="auto"/>
        </w:rPr>
        <w:t>Věci vyloučené se zapisují do stejného oddělení, do nového nápadu se nezapočítávají.</w:t>
      </w:r>
      <w:r w:rsidRPr="00281DF8">
        <w:rPr>
          <w:rFonts w:ascii="Garamond" w:hAnsi="Garamond"/>
          <w:b/>
          <w:bCs/>
          <w:color w:val="auto"/>
        </w:rPr>
        <w:t xml:space="preserve"> </w:t>
      </w:r>
    </w:p>
    <w:p w:rsidR="00137F93" w:rsidRPr="00281DF8" w:rsidRDefault="00137F93" w:rsidP="00137F93">
      <w:pPr>
        <w:pStyle w:val="Default"/>
        <w:jc w:val="both"/>
        <w:rPr>
          <w:rFonts w:ascii="Garamond" w:hAnsi="Garamond"/>
          <w:color w:val="auto"/>
        </w:rPr>
      </w:pPr>
    </w:p>
    <w:p w:rsidR="00137F93" w:rsidRPr="00281DF8" w:rsidRDefault="00137F93" w:rsidP="00137F93">
      <w:pPr>
        <w:pStyle w:val="Default"/>
        <w:jc w:val="both"/>
        <w:rPr>
          <w:rFonts w:ascii="Garamond" w:hAnsi="Garamond"/>
          <w:color w:val="auto"/>
        </w:rPr>
      </w:pPr>
      <w:r w:rsidRPr="00281DF8">
        <w:rPr>
          <w:rFonts w:ascii="Garamond" w:hAnsi="Garamond"/>
          <w:b/>
          <w:bCs/>
          <w:color w:val="auto"/>
        </w:rPr>
        <w:t xml:space="preserve">5. </w:t>
      </w:r>
      <w:r w:rsidRPr="00281DF8">
        <w:rPr>
          <w:rFonts w:ascii="Garamond" w:hAnsi="Garamond"/>
          <w:color w:val="auto"/>
        </w:rPr>
        <w:t>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w:t>
      </w:r>
    </w:p>
    <w:p w:rsidR="00137F93" w:rsidRPr="00281DF8" w:rsidRDefault="00137F93" w:rsidP="00137F93">
      <w:pPr>
        <w:pStyle w:val="Default"/>
        <w:jc w:val="both"/>
        <w:rPr>
          <w:rFonts w:ascii="Garamond" w:hAnsi="Garamond"/>
          <w:color w:val="auto"/>
        </w:rPr>
      </w:pPr>
      <w:r w:rsidRPr="00281DF8">
        <w:rPr>
          <w:rFonts w:ascii="Garamond" w:hAnsi="Garamond"/>
          <w:color w:val="auto"/>
        </w:rPr>
        <w:t xml:space="preserve"> </w:t>
      </w:r>
    </w:p>
    <w:p w:rsidR="00137F93" w:rsidRPr="00281DF8" w:rsidRDefault="00137F93" w:rsidP="00137F93">
      <w:pPr>
        <w:pStyle w:val="Default"/>
        <w:jc w:val="both"/>
        <w:rPr>
          <w:rFonts w:ascii="Garamond" w:hAnsi="Garamond"/>
          <w:color w:val="auto"/>
        </w:rPr>
      </w:pPr>
      <w:r w:rsidRPr="00281DF8">
        <w:rPr>
          <w:rFonts w:ascii="Garamond" w:hAnsi="Garamond"/>
          <w:b/>
          <w:bCs/>
          <w:color w:val="auto"/>
        </w:rPr>
        <w:t>6</w:t>
      </w:r>
      <w:r w:rsidRPr="00281DF8">
        <w:rPr>
          <w:rFonts w:ascii="Garamond" w:hAnsi="Garamond"/>
          <w:color w:val="auto"/>
        </w:rPr>
        <w:t xml:space="preserve">. Nedojde-li k obsazení soudního oddělení novým soudcem, pak pro případ zániku funkce soudce, pro případ přeložení soudce k výkonu funkce k jinému soudu, jeho dočasného přidělení k jinému soudu na dobu delší než 6 měsíců, dočasného zproštění výkonu funkce trvajícího nejméně 6 měsíců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137F93" w:rsidRPr="00281DF8" w:rsidRDefault="00137F93" w:rsidP="00137F93">
      <w:pPr>
        <w:pStyle w:val="Default"/>
        <w:jc w:val="both"/>
        <w:rPr>
          <w:rFonts w:ascii="Garamond" w:hAnsi="Garamond"/>
          <w:b/>
          <w:bCs/>
          <w:color w:val="auto"/>
        </w:rPr>
      </w:pPr>
    </w:p>
    <w:p w:rsidR="00137F93" w:rsidRPr="00281DF8" w:rsidRDefault="00137F93" w:rsidP="00137F93">
      <w:pPr>
        <w:jc w:val="both"/>
        <w:rPr>
          <w:rFonts w:ascii="Garamond" w:hAnsi="Garamond"/>
          <w:b/>
          <w:bCs/>
          <w:sz w:val="24"/>
          <w:szCs w:val="24"/>
        </w:rPr>
      </w:pPr>
      <w:r w:rsidRPr="00281DF8">
        <w:rPr>
          <w:rFonts w:ascii="Garamond" w:hAnsi="Garamond"/>
          <w:b/>
          <w:bCs/>
          <w:sz w:val="24"/>
          <w:szCs w:val="24"/>
        </w:rPr>
        <w:t>7</w:t>
      </w:r>
      <w:r w:rsidRPr="00281DF8">
        <w:rPr>
          <w:rFonts w:ascii="Garamond" w:hAnsi="Garamond"/>
          <w:sz w:val="24"/>
          <w:szCs w:val="24"/>
        </w:rPr>
        <w:t xml:space="preserve">.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 </w:t>
      </w:r>
    </w:p>
    <w:p w:rsidR="00137F93" w:rsidRPr="00281DF8" w:rsidRDefault="00137F93" w:rsidP="00137F93">
      <w:pPr>
        <w:jc w:val="both"/>
        <w:rPr>
          <w:rFonts w:ascii="Garamond" w:hAnsi="Garamond"/>
          <w:sz w:val="24"/>
          <w:szCs w:val="24"/>
        </w:rPr>
      </w:pPr>
      <w:r w:rsidRPr="00281DF8">
        <w:rPr>
          <w:rFonts w:ascii="Garamond" w:hAnsi="Garamond"/>
          <w:sz w:val="24"/>
          <w:szCs w:val="24"/>
        </w:rPr>
        <w:t xml:space="preserve"> </w:t>
      </w:r>
    </w:p>
    <w:p w:rsidR="00137F93" w:rsidRPr="00281DF8" w:rsidRDefault="00137F93" w:rsidP="00137F93">
      <w:pPr>
        <w:jc w:val="both"/>
        <w:rPr>
          <w:rFonts w:ascii="Garamond" w:hAnsi="Garamond"/>
          <w:sz w:val="24"/>
          <w:szCs w:val="24"/>
        </w:rPr>
      </w:pPr>
      <w:r w:rsidRPr="00281DF8">
        <w:rPr>
          <w:rFonts w:ascii="Garamond" w:hAnsi="Garamond"/>
          <w:b/>
          <w:bCs/>
          <w:sz w:val="24"/>
          <w:szCs w:val="24"/>
        </w:rPr>
        <w:lastRenderedPageBreak/>
        <w:t xml:space="preserve">8. </w:t>
      </w:r>
      <w:r w:rsidRPr="00281DF8">
        <w:rPr>
          <w:rFonts w:ascii="Garamond" w:hAnsi="Garamond"/>
          <w:sz w:val="24"/>
          <w:szCs w:val="24"/>
        </w:rPr>
        <w:t xml:space="preserve">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137F93" w:rsidRPr="00281DF8" w:rsidRDefault="00137F93" w:rsidP="00137F93">
      <w:pPr>
        <w:jc w:val="both"/>
        <w:rPr>
          <w:rFonts w:ascii="Garamond" w:hAnsi="Garamond"/>
          <w:sz w:val="24"/>
          <w:szCs w:val="24"/>
        </w:rPr>
      </w:pPr>
    </w:p>
    <w:p w:rsidR="00137F93" w:rsidRPr="00281DF8" w:rsidRDefault="00137F93" w:rsidP="00137F93">
      <w:pPr>
        <w:jc w:val="both"/>
        <w:rPr>
          <w:rFonts w:ascii="Garamond" w:hAnsi="Garamond"/>
          <w:b/>
          <w:bCs/>
          <w:sz w:val="24"/>
          <w:szCs w:val="24"/>
        </w:rPr>
      </w:pPr>
      <w:r w:rsidRPr="00281DF8">
        <w:rPr>
          <w:rFonts w:ascii="Garamond" w:hAnsi="Garamond"/>
          <w:b/>
          <w:bCs/>
          <w:sz w:val="24"/>
          <w:szCs w:val="24"/>
        </w:rPr>
        <w:t xml:space="preserve">9. </w:t>
      </w:r>
      <w:r w:rsidRPr="00281DF8">
        <w:rPr>
          <w:rFonts w:ascii="Garamond" w:hAnsi="Garamond"/>
          <w:bCs/>
          <w:sz w:val="24"/>
          <w:szCs w:val="24"/>
        </w:rPr>
        <w:t>Ve sporných případech rozhodne o přidělení věci předseda soudu.</w:t>
      </w:r>
      <w:r w:rsidRPr="00281DF8">
        <w:rPr>
          <w:rFonts w:ascii="Garamond" w:hAnsi="Garamond"/>
          <w:b/>
          <w:bCs/>
          <w:sz w:val="24"/>
          <w:szCs w:val="24"/>
        </w:rPr>
        <w:t xml:space="preserve"> </w:t>
      </w:r>
    </w:p>
    <w:p w:rsidR="00137F93" w:rsidRPr="00281DF8" w:rsidRDefault="00137F93" w:rsidP="00137F93">
      <w:pPr>
        <w:jc w:val="both"/>
        <w:rPr>
          <w:rFonts w:ascii="Garamond" w:hAnsi="Garamond" w:cs="Garamond"/>
          <w:sz w:val="24"/>
          <w:szCs w:val="24"/>
        </w:rPr>
      </w:pPr>
    </w:p>
    <w:p w:rsidR="00137F93" w:rsidRPr="00281DF8" w:rsidRDefault="00137F93" w:rsidP="00137F93">
      <w:pPr>
        <w:jc w:val="both"/>
        <w:rPr>
          <w:rFonts w:ascii="Garamond" w:hAnsi="Garamond"/>
          <w:sz w:val="24"/>
          <w:szCs w:val="24"/>
        </w:rPr>
      </w:pPr>
      <w:r w:rsidRPr="00281DF8">
        <w:rPr>
          <w:rFonts w:ascii="Garamond" w:hAnsi="Garamond"/>
          <w:b/>
          <w:bCs/>
          <w:sz w:val="24"/>
          <w:szCs w:val="24"/>
        </w:rPr>
        <w:t xml:space="preserve">10. </w:t>
      </w:r>
      <w:r w:rsidRPr="00281DF8">
        <w:rPr>
          <w:rFonts w:ascii="Garamond" w:hAnsi="Garamond"/>
          <w:sz w:val="24"/>
          <w:szCs w:val="24"/>
        </w:rPr>
        <w:t>Obecná pravidla se nepoužijí, je-li v jednotlivých částech rozvrhu práce stanoveno jinak.</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Obecné principy organizace práce</w:t>
      </w:r>
    </w:p>
    <w:p w:rsidR="00A45AB2" w:rsidRPr="00281DF8" w:rsidRDefault="00A45AB2" w:rsidP="00A45AB2">
      <w:pPr>
        <w:rPr>
          <w:rFonts w:ascii="Garamond" w:hAnsi="Garamond"/>
          <w:b/>
          <w:sz w:val="24"/>
          <w:szCs w:val="24"/>
        </w:rPr>
      </w:pPr>
    </w:p>
    <w:p w:rsidR="00A45AB2" w:rsidRPr="00281DF8" w:rsidRDefault="00A45AB2" w:rsidP="00A45AB2">
      <w:pPr>
        <w:jc w:val="both"/>
        <w:rPr>
          <w:rFonts w:ascii="Garamond" w:hAnsi="Garamond"/>
          <w:sz w:val="24"/>
          <w:szCs w:val="24"/>
        </w:rPr>
      </w:pPr>
      <w:r w:rsidRPr="00281DF8">
        <w:rPr>
          <w:rFonts w:ascii="Garamond" w:hAnsi="Garamond"/>
          <w:b/>
          <w:sz w:val="24"/>
          <w:szCs w:val="24"/>
        </w:rPr>
        <w:t>1.</w:t>
      </w:r>
      <w:r w:rsidRPr="00281DF8">
        <w:rPr>
          <w:rFonts w:ascii="Garamond" w:hAnsi="Garamond"/>
          <w:sz w:val="24"/>
          <w:szCs w:val="24"/>
        </w:rPr>
        <w:t xml:space="preserve"> Všechna soudní oddělení jsou organizována formou týmů. Konkrétní složení soudních týmů je uvedeno v jednotlivých částech rozvrhu práce. </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b/>
          <w:sz w:val="24"/>
          <w:szCs w:val="24"/>
        </w:rPr>
        <w:t>2.</w:t>
      </w:r>
      <w:r w:rsidRPr="00281DF8">
        <w:rPr>
          <w:rFonts w:ascii="Garamond" w:hAnsi="Garamond"/>
          <w:sz w:val="24"/>
          <w:szCs w:val="24"/>
        </w:rPr>
        <w:t xml:space="preserve"> Povinnosti vedoucího soudní kanceláře plní na trestním úseku protokolující úřednice a na civilních úsecích zapisovatelky (dále jen rejstříkové vedoucí).</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b/>
          <w:sz w:val="24"/>
          <w:szCs w:val="24"/>
        </w:rPr>
        <w:t>3.</w:t>
      </w:r>
      <w:r w:rsidRPr="00281DF8">
        <w:rPr>
          <w:rFonts w:ascii="Garamond" w:hAnsi="Garamond"/>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4. Vyšší soudní úřednice na jednotlivých úsecích zajišťují anonymizaci rozhodnutí dle Instrukce Ministerstva spravedlnosti ze dne 20.6.2002, č.j. 20/2002-SM ve znění novel. </w:t>
      </w:r>
    </w:p>
    <w:p w:rsidR="00A45AB2" w:rsidRPr="00281DF8" w:rsidRDefault="00A45AB2" w:rsidP="00A45AB2">
      <w:pPr>
        <w:jc w:val="both"/>
        <w:rPr>
          <w:rFonts w:ascii="Garamond" w:hAnsi="Garamond"/>
          <w:sz w:val="24"/>
          <w:szCs w:val="24"/>
        </w:rPr>
      </w:pPr>
    </w:p>
    <w:p w:rsidR="00A45AB2" w:rsidRPr="00281DF8" w:rsidRDefault="00955728" w:rsidP="00A45AB2">
      <w:pPr>
        <w:jc w:val="both"/>
        <w:rPr>
          <w:rFonts w:ascii="Garamond" w:hAnsi="Garamond"/>
          <w:sz w:val="24"/>
          <w:szCs w:val="24"/>
        </w:rPr>
      </w:pPr>
      <w:r w:rsidRPr="00281DF8">
        <w:rPr>
          <w:rFonts w:ascii="Garamond" w:hAnsi="Garamond"/>
          <w:sz w:val="24"/>
          <w:szCs w:val="24"/>
        </w:rPr>
        <w:t>R</w:t>
      </w:r>
      <w:r w:rsidR="00A45AB2" w:rsidRPr="00281DF8">
        <w:rPr>
          <w:rFonts w:ascii="Garamond" w:hAnsi="Garamond"/>
          <w:sz w:val="24"/>
          <w:szCs w:val="24"/>
        </w:rPr>
        <w:t xml:space="preserve">ejstříková vedoucí Ivana Trčková zastupuje v případě delší nepřítomnosti jako první v pořadí rejstříkové vedoucí úseku občanskoprávního opatrovnického. </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b/>
          <w:sz w:val="24"/>
          <w:szCs w:val="24"/>
        </w:rPr>
        <w:t>5.</w:t>
      </w:r>
      <w:r w:rsidRPr="00281DF8">
        <w:rPr>
          <w:rFonts w:ascii="Garamond" w:hAnsi="Garamond"/>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E93445" w:rsidRPr="00281DF8" w:rsidRDefault="00E93445" w:rsidP="00A45AB2">
      <w:pPr>
        <w:jc w:val="both"/>
        <w:rPr>
          <w:rFonts w:ascii="Garamond" w:hAnsi="Garamond"/>
          <w:sz w:val="24"/>
          <w:szCs w:val="24"/>
        </w:rPr>
      </w:pPr>
    </w:p>
    <w:p w:rsidR="00E93445" w:rsidRPr="00281DF8" w:rsidRDefault="00E93445" w:rsidP="00A45AB2">
      <w:pPr>
        <w:jc w:val="both"/>
        <w:rPr>
          <w:rFonts w:ascii="Garamond" w:hAnsi="Garamond"/>
          <w:sz w:val="24"/>
          <w:szCs w:val="24"/>
        </w:rPr>
      </w:pPr>
      <w:r w:rsidRPr="00281DF8">
        <w:rPr>
          <w:rFonts w:ascii="Garamond" w:hAnsi="Garamond"/>
          <w:sz w:val="24"/>
          <w:szCs w:val="24"/>
        </w:rPr>
        <w:t xml:space="preserve">Asistentka Mgr. Pavlína Koutná se podílí na přípravě Evropského zatýkacího rozkazu a dalších rozhodnutí, opatření, případně pokladů v rámci mezinárodní justiční spolupráce na trestním úseku </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b/>
          <w:sz w:val="24"/>
          <w:szCs w:val="24"/>
        </w:rPr>
        <w:t>6.</w:t>
      </w:r>
      <w:r w:rsidRPr="00281DF8">
        <w:rPr>
          <w:rFonts w:ascii="Garamond" w:hAnsi="Garamond"/>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b/>
          <w:sz w:val="24"/>
          <w:szCs w:val="24"/>
        </w:rPr>
        <w:t xml:space="preserve">7.  </w:t>
      </w:r>
      <w:r w:rsidRPr="00281DF8">
        <w:rPr>
          <w:rFonts w:ascii="Garamond" w:hAnsi="Garamond"/>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přísedících, k zdravotnímu stavu, k době zbývající do konce funkčního období a k případné odbornosti přísedícího. </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K rozhodování senátních věcí nařízených na jeden kalendářní den, je možné z důvodu účelnosti využít stejné přísedící. Uvedené pravidlo se nevyužije, jde-li o rozhodování </w:t>
      </w:r>
      <w:r w:rsidR="000A7A5F" w:rsidRPr="00281DF8">
        <w:rPr>
          <w:rFonts w:ascii="Garamond" w:hAnsi="Garamond"/>
          <w:bCs/>
          <w:sz w:val="24"/>
          <w:szCs w:val="24"/>
        </w:rPr>
        <w:t>v hlavním líčení</w:t>
      </w:r>
      <w:r w:rsidRPr="00281DF8">
        <w:rPr>
          <w:rFonts w:ascii="Garamond" w:hAnsi="Garamond"/>
          <w:bCs/>
          <w:sz w:val="24"/>
          <w:szCs w:val="24"/>
        </w:rPr>
        <w:t xml:space="preserve">, příp. je-li s ohledem na charakter věci nutno předpokládat, že nedojde k jejímu skončení tentýž kalendářní den.      </w:t>
      </w:r>
    </w:p>
    <w:p w:rsidR="00A45AB2" w:rsidRPr="00281DF8" w:rsidRDefault="00A45AB2" w:rsidP="00A45AB2">
      <w:pPr>
        <w:jc w:val="both"/>
        <w:rPr>
          <w:rFonts w:ascii="Garamond" w:hAnsi="Garamond"/>
          <w:sz w:val="24"/>
          <w:szCs w:val="24"/>
        </w:rPr>
      </w:pPr>
    </w:p>
    <w:p w:rsidR="00A45AB2" w:rsidRPr="00281DF8" w:rsidRDefault="00A45AB2" w:rsidP="00A45AB2">
      <w:pPr>
        <w:pStyle w:val="Default"/>
        <w:jc w:val="both"/>
        <w:rPr>
          <w:rFonts w:ascii="Garamond" w:hAnsi="Garamond"/>
          <w:color w:val="auto"/>
        </w:rPr>
      </w:pPr>
      <w:r w:rsidRPr="00281DF8">
        <w:rPr>
          <w:rFonts w:ascii="Garamond" w:hAnsi="Garamond"/>
          <w:color w:val="auto"/>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A45AB2" w:rsidRPr="00281DF8" w:rsidRDefault="00A45AB2" w:rsidP="00A45AB2">
      <w:pPr>
        <w:pStyle w:val="Default"/>
        <w:jc w:val="both"/>
        <w:rPr>
          <w:rFonts w:ascii="Garamond" w:hAnsi="Garamond"/>
          <w:color w:val="auto"/>
        </w:rPr>
      </w:pPr>
    </w:p>
    <w:p w:rsidR="00A45AB2" w:rsidRPr="00281DF8" w:rsidRDefault="00A45AB2" w:rsidP="00A45AB2">
      <w:pPr>
        <w:pStyle w:val="Default"/>
        <w:jc w:val="both"/>
        <w:rPr>
          <w:rFonts w:ascii="Garamond" w:hAnsi="Garamond"/>
          <w:color w:val="auto"/>
        </w:rPr>
      </w:pPr>
      <w:r w:rsidRPr="00281DF8">
        <w:rPr>
          <w:rFonts w:ascii="Garamond" w:hAnsi="Garamond"/>
          <w:color w:val="auto"/>
        </w:rPr>
        <w:t xml:space="preserve">Přísedící, který se z důvodu podjatosti nebo z jiných výše uvedených důvodů nemohl zúčastnit rozhodování dle stanoveného pořadí, bude zařazen do senátu k rozhodování další věci až v následujícím kole. </w:t>
      </w:r>
    </w:p>
    <w:p w:rsidR="00A45AB2" w:rsidRPr="00281DF8" w:rsidRDefault="00A45AB2" w:rsidP="00A45AB2">
      <w:pPr>
        <w:pStyle w:val="Default"/>
        <w:jc w:val="both"/>
        <w:rPr>
          <w:rFonts w:ascii="Garamond" w:hAnsi="Garamond"/>
          <w:color w:val="auto"/>
        </w:rPr>
      </w:pPr>
    </w:p>
    <w:p w:rsidR="00A45AB2" w:rsidRPr="00281DF8" w:rsidRDefault="00A45AB2" w:rsidP="00A45AB2">
      <w:pPr>
        <w:overflowPunct/>
        <w:jc w:val="both"/>
        <w:rPr>
          <w:rFonts w:ascii="Garamond" w:eastAsia="Calibri" w:hAnsi="Garamond"/>
          <w:sz w:val="24"/>
          <w:szCs w:val="24"/>
          <w:lang w:eastAsia="en-US"/>
        </w:rPr>
      </w:pPr>
      <w:r w:rsidRPr="00281DF8">
        <w:rPr>
          <w:rFonts w:ascii="Garamond" w:eastAsia="Calibri" w:hAnsi="Garamond"/>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A45AB2" w:rsidRPr="00281DF8" w:rsidRDefault="00A45AB2" w:rsidP="00A45AB2">
      <w:pPr>
        <w:overflowPunct/>
        <w:jc w:val="both"/>
        <w:rPr>
          <w:rFonts w:ascii="Garamond" w:eastAsia="Calibri" w:hAnsi="Garamond"/>
          <w:sz w:val="24"/>
          <w:szCs w:val="24"/>
          <w:lang w:eastAsia="en-US"/>
        </w:rPr>
      </w:pPr>
    </w:p>
    <w:p w:rsidR="00A45AB2" w:rsidRPr="00281DF8" w:rsidRDefault="00A45AB2" w:rsidP="00A45AB2">
      <w:pPr>
        <w:jc w:val="center"/>
        <w:rPr>
          <w:rFonts w:ascii="Garamond" w:hAnsi="Garamond"/>
          <w:b/>
          <w:sz w:val="24"/>
          <w:szCs w:val="24"/>
        </w:rPr>
      </w:pPr>
    </w:p>
    <w:p w:rsidR="00EF2620" w:rsidRPr="00281DF8" w:rsidRDefault="00EF2620" w:rsidP="00A45AB2">
      <w:pPr>
        <w:jc w:val="center"/>
        <w:rPr>
          <w:rFonts w:ascii="Garamond" w:hAnsi="Garamond"/>
          <w:b/>
          <w:sz w:val="24"/>
          <w:szCs w:val="24"/>
        </w:rPr>
      </w:pPr>
    </w:p>
    <w:p w:rsidR="00983756" w:rsidRPr="00281DF8" w:rsidRDefault="00354E77" w:rsidP="00354E77">
      <w:pPr>
        <w:jc w:val="center"/>
        <w:rPr>
          <w:rFonts w:ascii="Garamond" w:hAnsi="Garamond"/>
          <w:b/>
          <w:sz w:val="24"/>
          <w:szCs w:val="24"/>
        </w:rPr>
      </w:pPr>
      <w:r w:rsidRPr="00281DF8">
        <w:rPr>
          <w:rFonts w:ascii="Garamond" w:hAnsi="Garamond"/>
          <w:b/>
          <w:sz w:val="24"/>
          <w:szCs w:val="24"/>
        </w:rPr>
        <w:t>II.</w:t>
      </w:r>
    </w:p>
    <w:p w:rsidR="00354E77" w:rsidRPr="00281DF8" w:rsidRDefault="00354E77" w:rsidP="00354E77">
      <w:pPr>
        <w:jc w:val="center"/>
        <w:rPr>
          <w:rFonts w:ascii="Garamond" w:hAnsi="Garamond"/>
          <w:b/>
          <w:sz w:val="24"/>
          <w:szCs w:val="24"/>
        </w:rPr>
      </w:pPr>
      <w:r w:rsidRPr="00281DF8">
        <w:rPr>
          <w:rFonts w:ascii="Garamond" w:hAnsi="Garamond"/>
          <w:b/>
          <w:sz w:val="24"/>
          <w:szCs w:val="24"/>
        </w:rPr>
        <w:t xml:space="preserve"> </w:t>
      </w:r>
    </w:p>
    <w:p w:rsidR="00354E77" w:rsidRPr="00281DF8" w:rsidRDefault="00354E77" w:rsidP="00354E77">
      <w:pPr>
        <w:jc w:val="center"/>
        <w:rPr>
          <w:rFonts w:ascii="Garamond" w:hAnsi="Garamond"/>
          <w:b/>
          <w:sz w:val="24"/>
          <w:szCs w:val="24"/>
        </w:rPr>
      </w:pPr>
      <w:r w:rsidRPr="00281DF8">
        <w:rPr>
          <w:rFonts w:ascii="Garamond" w:hAnsi="Garamond"/>
          <w:b/>
          <w:sz w:val="24"/>
          <w:szCs w:val="24"/>
        </w:rPr>
        <w:t xml:space="preserve">Úsek trestněprávní </w:t>
      </w:r>
    </w:p>
    <w:p w:rsidR="00354E77" w:rsidRPr="00281DF8" w:rsidRDefault="00354E77" w:rsidP="00354E77">
      <w:pPr>
        <w:jc w:val="center"/>
        <w:rPr>
          <w:rFonts w:ascii="Garamond" w:hAnsi="Garamond"/>
          <w:b/>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06"/>
      </w:tblGrid>
      <w:tr w:rsidR="00281DF8" w:rsidRPr="00281DF8"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2378EA">
            <w:pPr>
              <w:rPr>
                <w:rFonts w:ascii="Garamond" w:hAnsi="Garamond"/>
                <w:b/>
                <w:bCs/>
                <w:sz w:val="24"/>
                <w:szCs w:val="24"/>
              </w:rPr>
            </w:pPr>
            <w:r w:rsidRPr="00281DF8">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2378EA">
            <w:pPr>
              <w:rPr>
                <w:rFonts w:ascii="Garamond" w:hAnsi="Garamond"/>
                <w:b/>
                <w:bCs/>
                <w:sz w:val="24"/>
                <w:szCs w:val="24"/>
              </w:rPr>
            </w:pPr>
            <w:r w:rsidRPr="00281DF8">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2378EA">
            <w:pPr>
              <w:rPr>
                <w:rFonts w:ascii="Garamond" w:hAnsi="Garamond"/>
                <w:sz w:val="24"/>
                <w:szCs w:val="24"/>
              </w:rPr>
            </w:pPr>
            <w:r w:rsidRPr="00281DF8">
              <w:rPr>
                <w:rFonts w:ascii="Garamond" w:hAnsi="Garamond"/>
                <w:b/>
                <w:bCs/>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2378EA">
            <w:pPr>
              <w:rPr>
                <w:rFonts w:ascii="Garamond" w:hAnsi="Garamond"/>
                <w:b/>
                <w:bCs/>
                <w:sz w:val="24"/>
                <w:szCs w:val="24"/>
              </w:rPr>
            </w:pPr>
            <w:r w:rsidRPr="00281DF8">
              <w:rPr>
                <w:rFonts w:ascii="Garamond" w:hAnsi="Garamond"/>
                <w:b/>
                <w:bCs/>
                <w:sz w:val="24"/>
                <w:szCs w:val="24"/>
              </w:rPr>
              <w:t>Vyšší soudní úřednice/</w:t>
            </w:r>
          </w:p>
          <w:p w:rsidR="00354E77" w:rsidRPr="00281DF8" w:rsidRDefault="00354E77" w:rsidP="002378EA">
            <w:pPr>
              <w:rPr>
                <w:rFonts w:ascii="Garamond" w:hAnsi="Garamond"/>
                <w:b/>
                <w:bCs/>
                <w:sz w:val="24"/>
                <w:szCs w:val="24"/>
              </w:rPr>
            </w:pPr>
            <w:r w:rsidRPr="00281DF8">
              <w:rPr>
                <w:rFonts w:ascii="Garamond" w:hAnsi="Garamond"/>
                <w:b/>
                <w:bCs/>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2378EA">
            <w:pPr>
              <w:rPr>
                <w:rFonts w:ascii="Garamond" w:hAnsi="Garamond"/>
                <w:b/>
                <w:bCs/>
                <w:sz w:val="24"/>
                <w:szCs w:val="24"/>
              </w:rPr>
            </w:pPr>
            <w:r w:rsidRPr="00281DF8">
              <w:rPr>
                <w:rFonts w:ascii="Garamond" w:hAnsi="Garamond"/>
                <w:b/>
                <w:bCs/>
                <w:sz w:val="24"/>
                <w:szCs w:val="24"/>
              </w:rPr>
              <w:t>Protokolující úřednice</w:t>
            </w:r>
          </w:p>
        </w:tc>
        <w:tc>
          <w:tcPr>
            <w:tcW w:w="1906"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2378EA">
            <w:pPr>
              <w:rPr>
                <w:rFonts w:ascii="Garamond" w:hAnsi="Garamond"/>
                <w:b/>
                <w:bCs/>
                <w:sz w:val="24"/>
                <w:szCs w:val="24"/>
              </w:rPr>
            </w:pPr>
            <w:r w:rsidRPr="00281DF8">
              <w:rPr>
                <w:rFonts w:ascii="Garamond" w:hAnsi="Garamond"/>
                <w:b/>
                <w:bCs/>
                <w:sz w:val="24"/>
                <w:szCs w:val="24"/>
              </w:rPr>
              <w:t>Zapisovatelka</w:t>
            </w:r>
          </w:p>
        </w:tc>
      </w:tr>
      <w:tr w:rsidR="00281DF8" w:rsidRPr="00281DF8"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2378EA">
            <w:pPr>
              <w:rPr>
                <w:rFonts w:ascii="Garamond" w:hAnsi="Garamond"/>
                <w:b/>
                <w:bCs/>
                <w:sz w:val="24"/>
                <w:szCs w:val="24"/>
              </w:rPr>
            </w:pPr>
            <w:r w:rsidRPr="00281DF8">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rPr>
                <w:rFonts w:ascii="Garamond" w:hAnsi="Garamond"/>
                <w:b/>
                <w:bCs/>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2378EA">
            <w:pPr>
              <w:rPr>
                <w:rFonts w:ascii="Garamond" w:hAnsi="Garamond"/>
                <w:b/>
                <w:bCs/>
                <w:sz w:val="24"/>
                <w:szCs w:val="24"/>
              </w:rPr>
            </w:pPr>
            <w:r w:rsidRPr="00281DF8">
              <w:rPr>
                <w:rFonts w:ascii="Garamond" w:hAnsi="Garamond"/>
                <w:b/>
                <w:bCs/>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281DF8" w:rsidRDefault="00354E77" w:rsidP="002378EA">
            <w:pPr>
              <w:rPr>
                <w:rFonts w:ascii="Garamond" w:hAnsi="Garamond"/>
                <w:bCs/>
                <w:sz w:val="24"/>
                <w:szCs w:val="24"/>
              </w:rPr>
            </w:pPr>
          </w:p>
        </w:tc>
        <w:tc>
          <w:tcPr>
            <w:tcW w:w="1906" w:type="dxa"/>
            <w:tcBorders>
              <w:top w:val="single" w:sz="6" w:space="0" w:color="auto"/>
              <w:left w:val="single" w:sz="6" w:space="0" w:color="auto"/>
              <w:bottom w:val="single" w:sz="6" w:space="0" w:color="auto"/>
              <w:right w:val="single" w:sz="6" w:space="0" w:color="auto"/>
            </w:tcBorders>
            <w:shd w:val="pct15" w:color="auto" w:fill="auto"/>
          </w:tcPr>
          <w:p w:rsidR="00354E77" w:rsidRPr="00281DF8" w:rsidRDefault="00354E77" w:rsidP="002378EA">
            <w:pPr>
              <w:rPr>
                <w:rFonts w:ascii="Garamond" w:hAnsi="Garamond"/>
                <w:bCs/>
                <w:sz w:val="24"/>
                <w:szCs w:val="24"/>
              </w:rPr>
            </w:pPr>
          </w:p>
        </w:tc>
      </w:tr>
      <w:tr w:rsidR="00281DF8" w:rsidRPr="00281DF8" w:rsidTr="00EF2620">
        <w:trPr>
          <w:cantSplit/>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281DF8" w:rsidRDefault="00354E77" w:rsidP="00504094">
            <w:pPr>
              <w:rPr>
                <w:rFonts w:ascii="Garamond" w:hAnsi="Garamond"/>
                <w:b/>
                <w:bCs/>
                <w:sz w:val="24"/>
                <w:szCs w:val="24"/>
              </w:rPr>
            </w:pPr>
            <w:r w:rsidRPr="00281DF8">
              <w:rPr>
                <w:rFonts w:ascii="Garamond" w:hAnsi="Garamond"/>
                <w:b/>
                <w:bCs/>
                <w:sz w:val="24"/>
                <w:szCs w:val="24"/>
              </w:rPr>
              <w:t>3</w:t>
            </w:r>
            <w:r w:rsidR="00504094" w:rsidRPr="00281DF8">
              <w:rPr>
                <w:rFonts w:ascii="Garamond" w:hAnsi="Garamond"/>
                <w:b/>
                <w:bCs/>
                <w:sz w:val="24"/>
                <w:szCs w:val="24"/>
              </w:rPr>
              <w:t xml:space="preserve"> </w:t>
            </w:r>
            <w:r w:rsidRPr="00281DF8">
              <w:rPr>
                <w:rFonts w:ascii="Garamond" w:hAnsi="Garamond"/>
                <w:b/>
                <w:bCs/>
                <w:sz w:val="24"/>
                <w:szCs w:val="24"/>
              </w:rPr>
              <w:t>T</w:t>
            </w:r>
            <w:r w:rsidRPr="00281DF8">
              <w:rPr>
                <w:rFonts w:ascii="Garamond" w:hAnsi="Garamond"/>
                <w:b/>
                <w:bCs/>
                <w:sz w:val="24"/>
                <w:szCs w:val="24"/>
              </w:rPr>
              <w:br/>
              <w:t>3</w:t>
            </w:r>
            <w:r w:rsidR="00504094" w:rsidRPr="00281DF8">
              <w:rPr>
                <w:rFonts w:ascii="Garamond" w:hAnsi="Garamond"/>
                <w:b/>
                <w:bCs/>
                <w:sz w:val="24"/>
                <w:szCs w:val="24"/>
              </w:rPr>
              <w:t xml:space="preserve"> </w:t>
            </w:r>
            <w:r w:rsidRPr="00281DF8">
              <w:rPr>
                <w:rFonts w:ascii="Garamond" w:hAnsi="Garamond"/>
                <w:b/>
                <w:bCs/>
                <w:sz w:val="24"/>
                <w:szCs w:val="24"/>
              </w:rPr>
              <w:t>Nt</w:t>
            </w:r>
          </w:p>
          <w:p w:rsidR="00354E77" w:rsidRPr="00281DF8" w:rsidRDefault="00354E77" w:rsidP="002378EA">
            <w:pPr>
              <w:rPr>
                <w:rFonts w:ascii="Garamond" w:hAnsi="Garamond"/>
                <w:b/>
                <w:bCs/>
                <w:sz w:val="24"/>
                <w:szCs w:val="24"/>
              </w:rPr>
            </w:pPr>
            <w:r w:rsidRPr="00281DF8">
              <w:rPr>
                <w:rFonts w:ascii="Garamond" w:hAnsi="Garamond"/>
                <w:b/>
                <w:bCs/>
                <w:sz w:val="24"/>
                <w:szCs w:val="24"/>
              </w:rPr>
              <w:t>3 Td</w:t>
            </w:r>
          </w:p>
        </w:tc>
        <w:tc>
          <w:tcPr>
            <w:tcW w:w="1985" w:type="dxa"/>
            <w:tcBorders>
              <w:top w:val="single" w:sz="6" w:space="0" w:color="auto"/>
              <w:left w:val="single" w:sz="6" w:space="0" w:color="auto"/>
              <w:bottom w:val="single" w:sz="6" w:space="0" w:color="auto"/>
              <w:right w:val="single" w:sz="6" w:space="0" w:color="auto"/>
            </w:tcBorders>
            <w:hideMark/>
          </w:tcPr>
          <w:p w:rsidR="00354E77" w:rsidRPr="00281DF8" w:rsidRDefault="00354E77" w:rsidP="002378EA">
            <w:pPr>
              <w:rPr>
                <w:rFonts w:ascii="Garamond" w:hAnsi="Garamond"/>
                <w:b/>
                <w:bCs/>
                <w:sz w:val="24"/>
                <w:szCs w:val="24"/>
              </w:rPr>
            </w:pPr>
            <w:r w:rsidRPr="00281DF8">
              <w:rPr>
                <w:rFonts w:ascii="Garamond" w:hAnsi="Garamond"/>
                <w:b/>
                <w:bCs/>
                <w:sz w:val="24"/>
                <w:szCs w:val="24"/>
              </w:rPr>
              <w:t>JUDr. Jiří Hanzelka</w:t>
            </w:r>
          </w:p>
        </w:tc>
        <w:tc>
          <w:tcPr>
            <w:tcW w:w="1134" w:type="dxa"/>
            <w:tcBorders>
              <w:top w:val="single" w:sz="6" w:space="0" w:color="auto"/>
              <w:left w:val="single" w:sz="6" w:space="0" w:color="auto"/>
              <w:bottom w:val="single" w:sz="6" w:space="0" w:color="auto"/>
              <w:right w:val="single" w:sz="6" w:space="0" w:color="auto"/>
            </w:tcBorders>
            <w:hideMark/>
          </w:tcPr>
          <w:p w:rsidR="00EF2620" w:rsidRPr="00281DF8" w:rsidRDefault="00354E77" w:rsidP="002378EA">
            <w:pPr>
              <w:rPr>
                <w:rFonts w:ascii="Garamond" w:hAnsi="Garamond"/>
                <w:b/>
                <w:bCs/>
                <w:sz w:val="24"/>
                <w:szCs w:val="24"/>
              </w:rPr>
            </w:pPr>
            <w:r w:rsidRPr="00281DF8">
              <w:rPr>
                <w:rFonts w:ascii="Garamond" w:hAnsi="Garamond"/>
                <w:b/>
                <w:bCs/>
                <w:sz w:val="24"/>
                <w:szCs w:val="24"/>
              </w:rPr>
              <w:t xml:space="preserve">viz příloha </w:t>
            </w:r>
          </w:p>
          <w:p w:rsidR="00354E77" w:rsidRPr="00281DF8" w:rsidRDefault="00354E77" w:rsidP="002378EA">
            <w:pPr>
              <w:rPr>
                <w:rFonts w:ascii="Garamond" w:hAnsi="Garamond"/>
                <w:b/>
                <w:bCs/>
                <w:sz w:val="24"/>
                <w:szCs w:val="24"/>
              </w:rPr>
            </w:pPr>
            <w:r w:rsidRPr="00281DF8">
              <w:rPr>
                <w:rFonts w:ascii="Garamond" w:hAnsi="Garamond"/>
                <w:b/>
                <w:bCs/>
                <w:sz w:val="24"/>
                <w:szCs w:val="24"/>
              </w:rPr>
              <w:t>č. I</w:t>
            </w:r>
          </w:p>
        </w:tc>
        <w:tc>
          <w:tcPr>
            <w:tcW w:w="1559" w:type="dxa"/>
            <w:tcBorders>
              <w:top w:val="single" w:sz="6" w:space="0" w:color="auto"/>
              <w:left w:val="single" w:sz="6" w:space="0" w:color="auto"/>
              <w:bottom w:val="single" w:sz="6" w:space="0" w:color="auto"/>
              <w:right w:val="single" w:sz="6" w:space="0" w:color="auto"/>
            </w:tcBorders>
            <w:hideMark/>
          </w:tcPr>
          <w:p w:rsidR="00354E77" w:rsidRPr="00281DF8" w:rsidRDefault="00354E77" w:rsidP="002378EA">
            <w:pPr>
              <w:rPr>
                <w:rFonts w:ascii="Garamond" w:hAnsi="Garamond"/>
                <w:b/>
                <w:bCs/>
                <w:sz w:val="24"/>
                <w:szCs w:val="24"/>
              </w:rPr>
            </w:pPr>
            <w:r w:rsidRPr="00281DF8">
              <w:rPr>
                <w:rFonts w:ascii="Garamond" w:hAnsi="Garamond"/>
                <w:b/>
                <w:bCs/>
                <w:sz w:val="24"/>
                <w:szCs w:val="24"/>
              </w:rPr>
              <w:t>Bc.</w:t>
            </w:r>
          </w:p>
          <w:p w:rsidR="00354E77" w:rsidRPr="00281DF8" w:rsidRDefault="00354E77" w:rsidP="002378EA">
            <w:pPr>
              <w:rPr>
                <w:rFonts w:ascii="Garamond" w:hAnsi="Garamond"/>
                <w:b/>
                <w:bCs/>
                <w:sz w:val="24"/>
                <w:szCs w:val="24"/>
              </w:rPr>
            </w:pPr>
            <w:r w:rsidRPr="00281DF8">
              <w:rPr>
                <w:rFonts w:ascii="Garamond" w:hAnsi="Garamond"/>
                <w:b/>
                <w:bCs/>
                <w:sz w:val="24"/>
                <w:szCs w:val="24"/>
              </w:rPr>
              <w:t>Iveta Hezká</w:t>
            </w:r>
          </w:p>
          <w:p w:rsidR="00354E77" w:rsidRPr="00281DF8" w:rsidRDefault="00354E77" w:rsidP="002378EA">
            <w:pPr>
              <w:rPr>
                <w:rFonts w:ascii="Garamond" w:hAnsi="Garamond"/>
                <w:b/>
                <w:bCs/>
                <w:sz w:val="24"/>
                <w:szCs w:val="24"/>
              </w:rPr>
            </w:pPr>
          </w:p>
          <w:p w:rsidR="00354E77" w:rsidRPr="00281DF8" w:rsidRDefault="00354E77" w:rsidP="002378EA">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2378EA">
            <w:pPr>
              <w:rPr>
                <w:rFonts w:ascii="Garamond" w:hAnsi="Garamond"/>
                <w:i/>
                <w:sz w:val="24"/>
                <w:szCs w:val="24"/>
              </w:rPr>
            </w:pPr>
            <w:r w:rsidRPr="00281DF8">
              <w:rPr>
                <w:rFonts w:ascii="Garamond" w:hAnsi="Garamond"/>
                <w:i/>
                <w:sz w:val="24"/>
                <w:szCs w:val="24"/>
              </w:rPr>
              <w:t xml:space="preserve"> </w:t>
            </w:r>
          </w:p>
          <w:p w:rsidR="00354E77" w:rsidRPr="00281DF8" w:rsidRDefault="00354E77" w:rsidP="00504094">
            <w:pPr>
              <w:rPr>
                <w:rFonts w:ascii="Garamond" w:hAnsi="Garamond"/>
                <w:b/>
                <w:sz w:val="24"/>
                <w:szCs w:val="24"/>
              </w:rPr>
            </w:pPr>
            <w:r w:rsidRPr="00281DF8">
              <w:rPr>
                <w:rFonts w:ascii="Garamond" w:hAnsi="Garamond"/>
                <w:b/>
                <w:sz w:val="24"/>
                <w:szCs w:val="24"/>
              </w:rPr>
              <w:t>rejstřík T+Nt všeobecné</w:t>
            </w:r>
          </w:p>
          <w:p w:rsidR="00354E77" w:rsidRPr="00281DF8" w:rsidRDefault="00354E77" w:rsidP="00504094">
            <w:pPr>
              <w:rPr>
                <w:rFonts w:ascii="Garamond" w:hAnsi="Garamond"/>
                <w:i/>
                <w:sz w:val="24"/>
                <w:szCs w:val="24"/>
              </w:rPr>
            </w:pPr>
            <w:r w:rsidRPr="00281DF8">
              <w:rPr>
                <w:rFonts w:ascii="Garamond" w:hAnsi="Garamond"/>
                <w:b/>
                <w:sz w:val="24"/>
                <w:szCs w:val="24"/>
              </w:rPr>
              <w:t>Veronika Procházková</w:t>
            </w:r>
          </w:p>
          <w:p w:rsidR="00354E77" w:rsidRPr="00281DF8" w:rsidRDefault="00354E77" w:rsidP="00504094">
            <w:pPr>
              <w:rPr>
                <w:rFonts w:ascii="Garamond" w:hAnsi="Garamond"/>
                <w:i/>
                <w:sz w:val="24"/>
                <w:szCs w:val="24"/>
              </w:rPr>
            </w:pPr>
          </w:p>
          <w:p w:rsidR="00354E77" w:rsidRPr="00281DF8" w:rsidRDefault="00354E77" w:rsidP="00504094">
            <w:pPr>
              <w:rPr>
                <w:rFonts w:ascii="Garamond" w:hAnsi="Garamond"/>
                <w:b/>
                <w:sz w:val="24"/>
                <w:szCs w:val="24"/>
              </w:rPr>
            </w:pPr>
            <w:r w:rsidRPr="00281DF8">
              <w:rPr>
                <w:rFonts w:ascii="Garamond" w:hAnsi="Garamond"/>
                <w:b/>
                <w:sz w:val="24"/>
                <w:szCs w:val="24"/>
              </w:rPr>
              <w:t xml:space="preserve">rejstřík Nt přípravné + Td </w:t>
            </w:r>
          </w:p>
          <w:p w:rsidR="00354E77" w:rsidRPr="00281DF8" w:rsidRDefault="00354E77" w:rsidP="00504094">
            <w:pPr>
              <w:rPr>
                <w:rFonts w:ascii="Garamond" w:hAnsi="Garamond"/>
                <w:i/>
                <w:sz w:val="24"/>
                <w:szCs w:val="24"/>
              </w:rPr>
            </w:pPr>
            <w:r w:rsidRPr="00281DF8">
              <w:rPr>
                <w:rFonts w:ascii="Garamond" w:hAnsi="Garamond"/>
                <w:b/>
                <w:sz w:val="24"/>
                <w:szCs w:val="24"/>
              </w:rPr>
              <w:t>Bc.  Natálie Býmová</w:t>
            </w:r>
            <w:r w:rsidRPr="00281DF8">
              <w:rPr>
                <w:rFonts w:ascii="Garamond" w:hAnsi="Garamond"/>
                <w:i/>
                <w:sz w:val="24"/>
                <w:szCs w:val="24"/>
              </w:rPr>
              <w:t xml:space="preserve"> </w:t>
            </w:r>
          </w:p>
        </w:tc>
        <w:tc>
          <w:tcPr>
            <w:tcW w:w="1906" w:type="dxa"/>
            <w:tcBorders>
              <w:top w:val="single" w:sz="6" w:space="0" w:color="auto"/>
              <w:left w:val="single" w:sz="6" w:space="0" w:color="auto"/>
              <w:bottom w:val="single" w:sz="6" w:space="0" w:color="auto"/>
              <w:right w:val="single" w:sz="6" w:space="0" w:color="auto"/>
            </w:tcBorders>
            <w:hideMark/>
          </w:tcPr>
          <w:p w:rsidR="00354E77" w:rsidRPr="00281DF8" w:rsidRDefault="00354E77" w:rsidP="002378EA">
            <w:pPr>
              <w:rPr>
                <w:rFonts w:ascii="Garamond" w:hAnsi="Garamond"/>
                <w:b/>
                <w:bCs/>
                <w:sz w:val="24"/>
                <w:szCs w:val="24"/>
              </w:rPr>
            </w:pPr>
          </w:p>
          <w:p w:rsidR="00354E77" w:rsidRPr="00281DF8" w:rsidRDefault="00354E77" w:rsidP="00504094">
            <w:pPr>
              <w:rPr>
                <w:rFonts w:ascii="Garamond" w:hAnsi="Garamond"/>
                <w:b/>
                <w:sz w:val="24"/>
                <w:szCs w:val="24"/>
              </w:rPr>
            </w:pPr>
            <w:r w:rsidRPr="00281DF8">
              <w:rPr>
                <w:rFonts w:ascii="Garamond" w:hAnsi="Garamond"/>
                <w:b/>
                <w:sz w:val="24"/>
                <w:szCs w:val="24"/>
              </w:rPr>
              <w:t>rejstřík T+Nt všeobecné</w:t>
            </w:r>
          </w:p>
          <w:p w:rsidR="00354E77" w:rsidRPr="00281DF8" w:rsidRDefault="00354E77" w:rsidP="00504094">
            <w:pPr>
              <w:rPr>
                <w:rFonts w:ascii="Garamond" w:hAnsi="Garamond"/>
                <w:b/>
                <w:bCs/>
                <w:sz w:val="24"/>
                <w:szCs w:val="24"/>
              </w:rPr>
            </w:pPr>
            <w:r w:rsidRPr="00281DF8">
              <w:rPr>
                <w:rFonts w:ascii="Garamond" w:hAnsi="Garamond"/>
                <w:b/>
                <w:bCs/>
                <w:sz w:val="24"/>
                <w:szCs w:val="24"/>
              </w:rPr>
              <w:t>Lýdie Macháňová, DiS.</w:t>
            </w:r>
          </w:p>
          <w:p w:rsidR="00354E77" w:rsidRPr="00281DF8" w:rsidRDefault="00354E77" w:rsidP="00504094">
            <w:pPr>
              <w:rPr>
                <w:rFonts w:ascii="Garamond" w:hAnsi="Garamond"/>
                <w:b/>
                <w:bCs/>
                <w:sz w:val="24"/>
                <w:szCs w:val="24"/>
              </w:rPr>
            </w:pPr>
          </w:p>
          <w:p w:rsidR="00354E77" w:rsidRPr="00281DF8" w:rsidRDefault="00354E77" w:rsidP="00504094">
            <w:pPr>
              <w:rPr>
                <w:rFonts w:ascii="Garamond" w:hAnsi="Garamond"/>
                <w:b/>
                <w:sz w:val="24"/>
                <w:szCs w:val="24"/>
              </w:rPr>
            </w:pPr>
            <w:r w:rsidRPr="00281DF8">
              <w:rPr>
                <w:rFonts w:ascii="Garamond" w:hAnsi="Garamond"/>
                <w:b/>
                <w:sz w:val="24"/>
                <w:szCs w:val="24"/>
              </w:rPr>
              <w:t>rejstřík Nt přípravné + Td</w:t>
            </w:r>
          </w:p>
          <w:p w:rsidR="00354E77" w:rsidRPr="00281DF8" w:rsidRDefault="00354E77" w:rsidP="00504094">
            <w:pPr>
              <w:rPr>
                <w:rFonts w:ascii="Garamond" w:hAnsi="Garamond"/>
                <w:b/>
                <w:sz w:val="24"/>
                <w:szCs w:val="24"/>
              </w:rPr>
            </w:pPr>
            <w:r w:rsidRPr="00281DF8">
              <w:rPr>
                <w:rFonts w:ascii="Garamond" w:hAnsi="Garamond"/>
                <w:b/>
                <w:sz w:val="24"/>
                <w:szCs w:val="24"/>
              </w:rPr>
              <w:t>Lýdie Macháňová, DiS.</w:t>
            </w:r>
          </w:p>
          <w:p w:rsidR="00EF2620" w:rsidRPr="00281DF8" w:rsidRDefault="00EF2620" w:rsidP="00504094">
            <w:pPr>
              <w:rPr>
                <w:rFonts w:ascii="Garamond" w:hAnsi="Garamond"/>
                <w:b/>
                <w:bCs/>
                <w:sz w:val="24"/>
                <w:szCs w:val="24"/>
              </w:rPr>
            </w:pPr>
          </w:p>
        </w:tc>
      </w:tr>
      <w:tr w:rsidR="00281DF8" w:rsidRPr="00281DF8" w:rsidTr="00EF2620">
        <w:trPr>
          <w:trHeight w:val="1261"/>
        </w:trPr>
        <w:tc>
          <w:tcPr>
            <w:tcW w:w="1204" w:type="dxa"/>
            <w:tcBorders>
              <w:top w:val="single" w:sz="6" w:space="0" w:color="auto"/>
              <w:left w:val="single" w:sz="6" w:space="0" w:color="auto"/>
              <w:bottom w:val="single" w:sz="6" w:space="0" w:color="auto"/>
              <w:right w:val="single" w:sz="6" w:space="0" w:color="auto"/>
            </w:tcBorders>
          </w:tcPr>
          <w:p w:rsidR="00354E77" w:rsidRPr="00281DF8" w:rsidRDefault="00354E77" w:rsidP="002378EA">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EF2620" w:rsidRPr="00281DF8" w:rsidRDefault="00EF2620" w:rsidP="002378EA">
            <w:pPr>
              <w:rPr>
                <w:rFonts w:ascii="Garamond" w:hAnsi="Garamond"/>
                <w:bCs/>
                <w:i/>
                <w:sz w:val="24"/>
                <w:szCs w:val="24"/>
              </w:rPr>
            </w:pPr>
            <w:r w:rsidRPr="00281DF8">
              <w:rPr>
                <w:rFonts w:ascii="Garamond" w:hAnsi="Garamond"/>
                <w:bCs/>
                <w:i/>
                <w:sz w:val="24"/>
                <w:szCs w:val="24"/>
              </w:rPr>
              <w:t xml:space="preserve">Mgr. Miroslav Čaňo, Ph.D.   </w:t>
            </w:r>
          </w:p>
          <w:p w:rsidR="00354E77" w:rsidRPr="00281DF8" w:rsidRDefault="00EF2620" w:rsidP="00EF2620">
            <w:pPr>
              <w:rPr>
                <w:rFonts w:ascii="Garamond" w:hAnsi="Garamond"/>
                <w:bCs/>
                <w:i/>
                <w:sz w:val="24"/>
                <w:szCs w:val="24"/>
              </w:rPr>
            </w:pPr>
            <w:r w:rsidRPr="00281DF8">
              <w:rPr>
                <w:rFonts w:ascii="Garamond" w:hAnsi="Garamond"/>
                <w:bCs/>
                <w:i/>
                <w:sz w:val="24"/>
                <w:szCs w:val="24"/>
              </w:rPr>
              <w:t>Mgr. L</w:t>
            </w:r>
            <w:r w:rsidR="00354E77" w:rsidRPr="00281DF8">
              <w:rPr>
                <w:rFonts w:ascii="Garamond" w:hAnsi="Garamond"/>
                <w:bCs/>
                <w:i/>
                <w:sz w:val="24"/>
                <w:szCs w:val="24"/>
              </w:rPr>
              <w:t>enka Sosíková Mgr. Jaromír Pš</w:t>
            </w:r>
            <w:r w:rsidRPr="00281DF8">
              <w:rPr>
                <w:rFonts w:ascii="Garamond" w:hAnsi="Garamond"/>
                <w:bCs/>
                <w:i/>
                <w:sz w:val="24"/>
                <w:szCs w:val="24"/>
              </w:rPr>
              <w:t xml:space="preserve">enica Mgr. Ivana Šostáková </w:t>
            </w:r>
          </w:p>
        </w:tc>
        <w:tc>
          <w:tcPr>
            <w:tcW w:w="1134" w:type="dxa"/>
            <w:tcBorders>
              <w:top w:val="single" w:sz="6" w:space="0" w:color="auto"/>
              <w:left w:val="single" w:sz="6" w:space="0" w:color="auto"/>
              <w:bottom w:val="single" w:sz="6" w:space="0" w:color="auto"/>
              <w:right w:val="single" w:sz="6" w:space="0" w:color="auto"/>
            </w:tcBorders>
          </w:tcPr>
          <w:p w:rsidR="00354E77" w:rsidRPr="00281DF8" w:rsidRDefault="00354E77" w:rsidP="002378EA">
            <w:pPr>
              <w:rPr>
                <w:rFonts w:ascii="Garamond" w:hAnsi="Garamond"/>
                <w:bCs/>
                <w:i/>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354E77" w:rsidRPr="00281DF8" w:rsidRDefault="00354E77" w:rsidP="002378EA">
            <w:pPr>
              <w:rPr>
                <w:rFonts w:ascii="Garamond" w:hAnsi="Garamond"/>
                <w:bCs/>
                <w:i/>
                <w:strike/>
                <w:sz w:val="24"/>
                <w:szCs w:val="24"/>
              </w:rPr>
            </w:pPr>
            <w:r w:rsidRPr="00281DF8">
              <w:rPr>
                <w:rFonts w:ascii="Garamond" w:hAnsi="Garamond"/>
                <w:bCs/>
                <w:i/>
                <w:sz w:val="24"/>
                <w:szCs w:val="24"/>
              </w:rPr>
              <w:t xml:space="preserve">Irena Přibylíková </w:t>
            </w:r>
            <w:r w:rsidRPr="00281DF8">
              <w:rPr>
                <w:rFonts w:ascii="Garamond" w:hAnsi="Garamond"/>
                <w:bCs/>
                <w:i/>
                <w:strike/>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2378EA">
            <w:pPr>
              <w:rPr>
                <w:rFonts w:ascii="Garamond" w:hAnsi="Garamond"/>
                <w:i/>
                <w:sz w:val="24"/>
                <w:szCs w:val="24"/>
              </w:rPr>
            </w:pPr>
            <w:r w:rsidRPr="00281DF8">
              <w:rPr>
                <w:rFonts w:ascii="Garamond" w:hAnsi="Garamond"/>
                <w:i/>
                <w:sz w:val="24"/>
                <w:szCs w:val="24"/>
              </w:rPr>
              <w:t>rejstřík T+Nt všeobecné</w:t>
            </w:r>
          </w:p>
          <w:p w:rsidR="00354E77" w:rsidRPr="00281DF8" w:rsidRDefault="00612605" w:rsidP="002378EA">
            <w:pPr>
              <w:rPr>
                <w:rFonts w:ascii="Garamond" w:hAnsi="Garamond"/>
                <w:i/>
                <w:sz w:val="24"/>
                <w:szCs w:val="24"/>
              </w:rPr>
            </w:pPr>
            <w:r w:rsidRPr="00281DF8">
              <w:rPr>
                <w:rFonts w:ascii="Garamond" w:hAnsi="Garamond"/>
                <w:bCs/>
                <w:i/>
                <w:sz w:val="24"/>
                <w:szCs w:val="24"/>
              </w:rPr>
              <w:t>Pavla Omamiková</w:t>
            </w:r>
          </w:p>
          <w:p w:rsidR="00354E77" w:rsidRPr="00281DF8" w:rsidRDefault="00354E77" w:rsidP="002378EA">
            <w:pPr>
              <w:rPr>
                <w:rFonts w:ascii="Garamond" w:hAnsi="Garamond"/>
                <w:i/>
                <w:sz w:val="24"/>
                <w:szCs w:val="24"/>
              </w:rPr>
            </w:pPr>
          </w:p>
          <w:p w:rsidR="00354E77" w:rsidRPr="00281DF8" w:rsidRDefault="00354E77" w:rsidP="002378EA">
            <w:pPr>
              <w:rPr>
                <w:rFonts w:ascii="Garamond" w:hAnsi="Garamond"/>
                <w:i/>
                <w:sz w:val="24"/>
                <w:szCs w:val="24"/>
              </w:rPr>
            </w:pPr>
            <w:r w:rsidRPr="00281DF8">
              <w:rPr>
                <w:rFonts w:ascii="Garamond" w:hAnsi="Garamond"/>
                <w:i/>
                <w:sz w:val="24"/>
                <w:szCs w:val="24"/>
              </w:rPr>
              <w:t xml:space="preserve">rejstřík Nt přípravné + Td </w:t>
            </w:r>
          </w:p>
          <w:p w:rsidR="00354E77" w:rsidRPr="00281DF8" w:rsidRDefault="00EF2620" w:rsidP="00EF2620">
            <w:pPr>
              <w:rPr>
                <w:rFonts w:ascii="Garamond" w:hAnsi="Garamond"/>
                <w:i/>
                <w:sz w:val="24"/>
                <w:szCs w:val="24"/>
              </w:rPr>
            </w:pPr>
            <w:r w:rsidRPr="00281DF8">
              <w:rPr>
                <w:rFonts w:ascii="Garamond" w:hAnsi="Garamond"/>
                <w:i/>
                <w:sz w:val="24"/>
                <w:szCs w:val="24"/>
              </w:rPr>
              <w:t>Veronika Procházková</w:t>
            </w:r>
          </w:p>
        </w:tc>
        <w:tc>
          <w:tcPr>
            <w:tcW w:w="1906" w:type="dxa"/>
            <w:tcBorders>
              <w:top w:val="single" w:sz="6" w:space="0" w:color="auto"/>
              <w:left w:val="single" w:sz="6" w:space="0" w:color="auto"/>
              <w:bottom w:val="single" w:sz="6" w:space="0" w:color="auto"/>
              <w:right w:val="single" w:sz="6" w:space="0" w:color="auto"/>
            </w:tcBorders>
            <w:hideMark/>
          </w:tcPr>
          <w:p w:rsidR="00354E77" w:rsidRPr="00281DF8" w:rsidRDefault="00354E77" w:rsidP="002378EA">
            <w:pPr>
              <w:rPr>
                <w:rFonts w:ascii="Garamond" w:hAnsi="Garamond"/>
                <w:i/>
                <w:sz w:val="24"/>
                <w:szCs w:val="24"/>
              </w:rPr>
            </w:pPr>
            <w:r w:rsidRPr="00281DF8">
              <w:rPr>
                <w:rFonts w:ascii="Garamond" w:hAnsi="Garamond"/>
                <w:i/>
                <w:sz w:val="24"/>
                <w:szCs w:val="24"/>
              </w:rPr>
              <w:t>rejstřík T+Nt všeobecné</w:t>
            </w:r>
          </w:p>
          <w:p w:rsidR="00354E77" w:rsidRPr="00281DF8" w:rsidRDefault="00354E77" w:rsidP="002378EA">
            <w:pPr>
              <w:rPr>
                <w:rFonts w:ascii="Garamond" w:hAnsi="Garamond"/>
                <w:bCs/>
                <w:i/>
                <w:sz w:val="24"/>
                <w:szCs w:val="24"/>
              </w:rPr>
            </w:pPr>
            <w:r w:rsidRPr="00281DF8">
              <w:rPr>
                <w:rFonts w:ascii="Garamond" w:hAnsi="Garamond"/>
                <w:bCs/>
                <w:i/>
                <w:sz w:val="24"/>
                <w:szCs w:val="24"/>
              </w:rPr>
              <w:t>Veronika Procházková</w:t>
            </w:r>
          </w:p>
          <w:p w:rsidR="00354E77" w:rsidRPr="00281DF8" w:rsidRDefault="00354E77" w:rsidP="002378EA">
            <w:pPr>
              <w:rPr>
                <w:rFonts w:ascii="Garamond" w:hAnsi="Garamond"/>
                <w:bCs/>
                <w:i/>
                <w:sz w:val="24"/>
                <w:szCs w:val="24"/>
              </w:rPr>
            </w:pPr>
          </w:p>
          <w:p w:rsidR="00354E77" w:rsidRPr="00281DF8" w:rsidRDefault="00354E77" w:rsidP="002378EA">
            <w:pPr>
              <w:rPr>
                <w:rFonts w:ascii="Garamond" w:hAnsi="Garamond"/>
                <w:i/>
                <w:sz w:val="24"/>
                <w:szCs w:val="24"/>
              </w:rPr>
            </w:pPr>
            <w:r w:rsidRPr="00281DF8">
              <w:rPr>
                <w:rFonts w:ascii="Garamond" w:hAnsi="Garamond"/>
                <w:i/>
                <w:sz w:val="24"/>
                <w:szCs w:val="24"/>
              </w:rPr>
              <w:t xml:space="preserve">rejstřík Nt přípravné + Td </w:t>
            </w:r>
          </w:p>
          <w:p w:rsidR="00354E77" w:rsidRPr="00281DF8" w:rsidRDefault="001D1680" w:rsidP="002378EA">
            <w:pPr>
              <w:rPr>
                <w:rFonts w:ascii="Garamond" w:hAnsi="Garamond"/>
                <w:bCs/>
                <w:i/>
                <w:sz w:val="24"/>
                <w:szCs w:val="24"/>
              </w:rPr>
            </w:pPr>
            <w:r w:rsidRPr="00281DF8">
              <w:rPr>
                <w:rFonts w:ascii="Garamond" w:hAnsi="Garamond"/>
                <w:bCs/>
                <w:i/>
                <w:sz w:val="24"/>
                <w:szCs w:val="24"/>
              </w:rPr>
              <w:t>Diana Gelnarová</w:t>
            </w:r>
            <w:r w:rsidR="00EF2620" w:rsidRPr="00281DF8">
              <w:rPr>
                <w:rFonts w:ascii="Garamond" w:hAnsi="Garamond"/>
                <w:bCs/>
                <w:i/>
                <w:sz w:val="24"/>
                <w:szCs w:val="24"/>
              </w:rPr>
              <w:t xml:space="preserve"> </w:t>
            </w:r>
          </w:p>
        </w:tc>
      </w:tr>
      <w:tr w:rsidR="00354E77" w:rsidRPr="00281DF8"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81DF8" w:rsidRDefault="00354E77" w:rsidP="002378EA">
            <w:pPr>
              <w:rPr>
                <w:rFonts w:ascii="Garamond" w:hAnsi="Garamond"/>
                <w:bCs/>
                <w:sz w:val="24"/>
                <w:szCs w:val="24"/>
              </w:rPr>
            </w:pPr>
          </w:p>
        </w:tc>
        <w:tc>
          <w:tcPr>
            <w:tcW w:w="8427" w:type="dxa"/>
            <w:gridSpan w:val="5"/>
            <w:tcBorders>
              <w:top w:val="single" w:sz="6" w:space="0" w:color="auto"/>
              <w:left w:val="single" w:sz="6" w:space="0" w:color="auto"/>
              <w:bottom w:val="single" w:sz="6" w:space="0" w:color="auto"/>
              <w:right w:val="single" w:sz="6" w:space="0" w:color="auto"/>
            </w:tcBorders>
          </w:tcPr>
          <w:p w:rsidR="00354E77" w:rsidRPr="00281DF8" w:rsidRDefault="00354E77" w:rsidP="002378EA">
            <w:pPr>
              <w:rPr>
                <w:rFonts w:ascii="Garamond" w:hAnsi="Garamond"/>
                <w:b/>
                <w:bCs/>
                <w:sz w:val="24"/>
                <w:szCs w:val="24"/>
              </w:rPr>
            </w:pPr>
            <w:r w:rsidRPr="00281DF8">
              <w:rPr>
                <w:rFonts w:ascii="Garamond" w:hAnsi="Garamond"/>
                <w:b/>
                <w:bCs/>
                <w:sz w:val="24"/>
                <w:szCs w:val="24"/>
              </w:rPr>
              <w:t>-   50 % nápadu (včetně agendy 3</w:t>
            </w:r>
            <w:r w:rsidR="002378EA" w:rsidRPr="00281DF8">
              <w:rPr>
                <w:rFonts w:ascii="Garamond" w:hAnsi="Garamond"/>
                <w:b/>
                <w:bCs/>
                <w:sz w:val="24"/>
                <w:szCs w:val="24"/>
              </w:rPr>
              <w:t xml:space="preserve"> </w:t>
            </w:r>
            <w:r w:rsidRPr="00281DF8">
              <w:rPr>
                <w:rFonts w:ascii="Garamond" w:hAnsi="Garamond"/>
                <w:b/>
                <w:bCs/>
                <w:sz w:val="24"/>
                <w:szCs w:val="24"/>
              </w:rPr>
              <w:t>Tm a 3 ROD)</w:t>
            </w:r>
          </w:p>
          <w:p w:rsidR="00354E77" w:rsidRPr="00281DF8" w:rsidRDefault="00354E77" w:rsidP="002378EA">
            <w:pPr>
              <w:rPr>
                <w:rFonts w:ascii="Garamond" w:hAnsi="Garamond"/>
                <w:b/>
                <w:bCs/>
                <w:sz w:val="24"/>
                <w:szCs w:val="24"/>
              </w:rPr>
            </w:pPr>
            <w:r w:rsidRPr="00281DF8">
              <w:rPr>
                <w:rFonts w:ascii="Garamond" w:hAnsi="Garamond"/>
                <w:b/>
                <w:bCs/>
                <w:sz w:val="24"/>
                <w:szCs w:val="24"/>
              </w:rPr>
              <w:t>-   Zajišťování pracovní pohotovosti</w:t>
            </w:r>
          </w:p>
        </w:tc>
      </w:tr>
    </w:tbl>
    <w:p w:rsidR="00354E77" w:rsidRPr="00281DF8" w:rsidRDefault="00354E77" w:rsidP="00354E77">
      <w:pPr>
        <w:jc w:val="both"/>
        <w:rPr>
          <w:rFonts w:ascii="Garamond" w:hAnsi="Garamond"/>
          <w:sz w:val="24"/>
          <w:szCs w:val="24"/>
        </w:rPr>
      </w:pPr>
    </w:p>
    <w:p w:rsidR="00354E77" w:rsidRPr="00281DF8" w:rsidRDefault="00354E77" w:rsidP="00354E77">
      <w:pPr>
        <w:jc w:val="both"/>
        <w:rPr>
          <w:rFonts w:ascii="Garamond" w:eastAsia="Calibri" w:hAnsi="Garamond"/>
          <w:sz w:val="24"/>
          <w:szCs w:val="24"/>
        </w:rPr>
      </w:pPr>
    </w:p>
    <w:p w:rsidR="00EF2620" w:rsidRPr="00281DF8" w:rsidRDefault="00EF2620" w:rsidP="00354E77">
      <w:pPr>
        <w:jc w:val="both"/>
        <w:rPr>
          <w:rFonts w:ascii="Garamond" w:eastAsia="Calibri" w:hAnsi="Garamond"/>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84"/>
      </w:tblGrid>
      <w:tr w:rsidR="00281DF8" w:rsidRPr="00281DF8"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sz w:val="24"/>
                <w:szCs w:val="24"/>
              </w:rPr>
              <w:br w:type="page"/>
            </w:r>
            <w:r w:rsidR="00E71235" w:rsidRPr="00281DF8">
              <w:rPr>
                <w:rFonts w:ascii="Garamond" w:hAnsi="Garamond"/>
                <w:b/>
                <w:bCs/>
                <w:sz w:val="24"/>
                <w:szCs w:val="24"/>
              </w:rPr>
              <w:t xml:space="preserve">Soudní </w:t>
            </w:r>
            <w:r w:rsidRPr="00281DF8">
              <w:rPr>
                <w:rFonts w:ascii="Garamond" w:hAnsi="Garamond"/>
                <w:b/>
                <w:bCs/>
                <w:sz w:val="24"/>
                <w:szCs w:val="24"/>
              </w:rPr>
              <w:t>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sz w:val="24"/>
                <w:szCs w:val="24"/>
              </w:rPr>
            </w:pPr>
            <w:r w:rsidRPr="00281DF8">
              <w:rPr>
                <w:rFonts w:ascii="Garamond" w:hAnsi="Garamond"/>
                <w:b/>
                <w:bCs/>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E71235">
            <w:pPr>
              <w:rPr>
                <w:rFonts w:ascii="Garamond" w:hAnsi="Garamond"/>
                <w:b/>
                <w:bCs/>
                <w:sz w:val="24"/>
                <w:szCs w:val="24"/>
              </w:rPr>
            </w:pPr>
            <w:r w:rsidRPr="00281DF8">
              <w:rPr>
                <w:rFonts w:ascii="Garamond" w:hAnsi="Garamond"/>
                <w:b/>
                <w:bCs/>
                <w:sz w:val="24"/>
                <w:szCs w:val="24"/>
              </w:rPr>
              <w:t>Vyšší soudní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Protokolující úřednice</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Zapisovatelka</w:t>
            </w:r>
          </w:p>
        </w:tc>
      </w:tr>
      <w:tr w:rsidR="00281DF8" w:rsidRPr="00281DF8"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rPr>
                <w:rFonts w:ascii="Garamond" w:hAnsi="Garamond"/>
                <w:b/>
                <w:bCs/>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281DF8" w:rsidRDefault="00354E77" w:rsidP="00B10743">
            <w:pPr>
              <w:spacing w:line="240" w:lineRule="atLeast"/>
              <w:jc w:val="both"/>
              <w:rPr>
                <w:rFonts w:ascii="Garamond" w:hAnsi="Garamond"/>
                <w:bCs/>
                <w:sz w:val="24"/>
                <w:szCs w:val="24"/>
              </w:rPr>
            </w:pPr>
          </w:p>
        </w:tc>
        <w:tc>
          <w:tcPr>
            <w:tcW w:w="1984" w:type="dxa"/>
            <w:tcBorders>
              <w:top w:val="single" w:sz="6" w:space="0" w:color="auto"/>
              <w:left w:val="single" w:sz="6" w:space="0" w:color="auto"/>
              <w:bottom w:val="single" w:sz="6" w:space="0" w:color="auto"/>
              <w:right w:val="single" w:sz="6" w:space="0" w:color="auto"/>
            </w:tcBorders>
            <w:shd w:val="pct15" w:color="auto" w:fill="auto"/>
          </w:tcPr>
          <w:p w:rsidR="00354E77" w:rsidRPr="00281DF8" w:rsidRDefault="00354E77" w:rsidP="00B10743">
            <w:pPr>
              <w:spacing w:line="240" w:lineRule="atLeast"/>
              <w:jc w:val="both"/>
              <w:rPr>
                <w:rFonts w:ascii="Garamond" w:hAnsi="Garamond"/>
                <w:bCs/>
                <w:sz w:val="24"/>
                <w:szCs w:val="24"/>
              </w:rPr>
            </w:pPr>
          </w:p>
        </w:tc>
      </w:tr>
      <w:tr w:rsidR="00281DF8" w:rsidRPr="00281DF8"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81DF8" w:rsidRDefault="00354E77" w:rsidP="00EF2620">
            <w:pPr>
              <w:rPr>
                <w:rFonts w:ascii="Garamond" w:hAnsi="Garamond"/>
                <w:b/>
                <w:sz w:val="24"/>
                <w:szCs w:val="24"/>
              </w:rPr>
            </w:pPr>
            <w:r w:rsidRPr="00281DF8">
              <w:rPr>
                <w:rFonts w:ascii="Garamond" w:hAnsi="Garamond"/>
                <w:b/>
                <w:sz w:val="24"/>
                <w:szCs w:val="24"/>
              </w:rPr>
              <w:t>4 T</w:t>
            </w:r>
            <w:r w:rsidRPr="00281DF8">
              <w:rPr>
                <w:rFonts w:ascii="Garamond" w:hAnsi="Garamond"/>
                <w:b/>
                <w:sz w:val="24"/>
                <w:szCs w:val="24"/>
              </w:rPr>
              <w:br/>
              <w:t>4 Nt</w:t>
            </w:r>
            <w:r w:rsidRPr="00281DF8">
              <w:rPr>
                <w:rFonts w:ascii="Garamond" w:hAnsi="Garamond"/>
                <w:b/>
                <w:sz w:val="24"/>
                <w:szCs w:val="24"/>
              </w:rPr>
              <w:br/>
              <w:t xml:space="preserve">4 Td </w:t>
            </w:r>
          </w:p>
          <w:p w:rsidR="00354E77" w:rsidRPr="00281DF8" w:rsidRDefault="00354E77" w:rsidP="00EF2620">
            <w:pPr>
              <w:rPr>
                <w:rFonts w:ascii="Garamond" w:hAnsi="Garamond"/>
                <w:b/>
                <w:sz w:val="24"/>
                <w:szCs w:val="24"/>
              </w:rPr>
            </w:pPr>
          </w:p>
          <w:p w:rsidR="00354E77" w:rsidRPr="00281DF8" w:rsidRDefault="00354E77" w:rsidP="00EF2620">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354E77" w:rsidRPr="00281DF8" w:rsidRDefault="00354E77" w:rsidP="00EF2620">
            <w:pPr>
              <w:rPr>
                <w:rFonts w:ascii="Garamond" w:hAnsi="Garamond"/>
                <w:b/>
                <w:bCs/>
                <w:sz w:val="24"/>
                <w:szCs w:val="24"/>
              </w:rPr>
            </w:pPr>
            <w:r w:rsidRPr="00281DF8">
              <w:rPr>
                <w:rFonts w:ascii="Garamond" w:hAnsi="Garamond"/>
                <w:b/>
                <w:bCs/>
                <w:sz w:val="24"/>
                <w:szCs w:val="24"/>
              </w:rPr>
              <w:t>Mgr. Miroslav Čaňo, Ph.D.</w:t>
            </w:r>
          </w:p>
          <w:p w:rsidR="00354E77" w:rsidRPr="00281DF8" w:rsidRDefault="00354E77" w:rsidP="00EF2620">
            <w:pPr>
              <w:rPr>
                <w:rFonts w:ascii="Garamond" w:hAnsi="Garamond"/>
                <w:b/>
                <w:bCs/>
                <w:sz w:val="24"/>
                <w:szCs w:val="24"/>
              </w:rPr>
            </w:pPr>
          </w:p>
          <w:p w:rsidR="00354E77" w:rsidRPr="00281DF8" w:rsidRDefault="00354E77" w:rsidP="00EF2620">
            <w:pPr>
              <w:rPr>
                <w:rFonts w:ascii="Garamond" w:hAnsi="Garamond"/>
                <w:b/>
                <w:bCs/>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EF2620" w:rsidRPr="00281DF8" w:rsidRDefault="00354E77" w:rsidP="00EF2620">
            <w:pPr>
              <w:rPr>
                <w:rFonts w:ascii="Garamond" w:hAnsi="Garamond"/>
                <w:b/>
                <w:sz w:val="24"/>
                <w:szCs w:val="24"/>
              </w:rPr>
            </w:pPr>
            <w:r w:rsidRPr="00281DF8">
              <w:rPr>
                <w:rFonts w:ascii="Garamond" w:hAnsi="Garamond"/>
                <w:b/>
                <w:sz w:val="24"/>
                <w:szCs w:val="24"/>
              </w:rPr>
              <w:t>viz příloha </w:t>
            </w:r>
          </w:p>
          <w:p w:rsidR="00354E77" w:rsidRPr="00281DF8" w:rsidRDefault="00354E77" w:rsidP="00EF2620">
            <w:pPr>
              <w:rPr>
                <w:rFonts w:ascii="Garamond" w:hAnsi="Garamond"/>
                <w:b/>
                <w:sz w:val="24"/>
                <w:szCs w:val="24"/>
              </w:rPr>
            </w:pPr>
            <w:r w:rsidRPr="00281DF8">
              <w:rPr>
                <w:rFonts w:ascii="Garamond" w:hAnsi="Garamond"/>
                <w:b/>
                <w:sz w:val="24"/>
                <w:szCs w:val="24"/>
              </w:rPr>
              <w:t>č. I</w:t>
            </w:r>
          </w:p>
        </w:tc>
        <w:tc>
          <w:tcPr>
            <w:tcW w:w="1559" w:type="dxa"/>
            <w:tcBorders>
              <w:top w:val="single" w:sz="6" w:space="0" w:color="auto"/>
              <w:left w:val="single" w:sz="6" w:space="0" w:color="auto"/>
              <w:bottom w:val="single" w:sz="6" w:space="0" w:color="auto"/>
              <w:right w:val="single" w:sz="6" w:space="0" w:color="auto"/>
            </w:tcBorders>
          </w:tcPr>
          <w:p w:rsidR="00354E77" w:rsidRPr="00281DF8" w:rsidRDefault="00354E77" w:rsidP="00EF2620">
            <w:pPr>
              <w:rPr>
                <w:rFonts w:ascii="Garamond" w:hAnsi="Garamond"/>
                <w:b/>
                <w:bCs/>
                <w:sz w:val="24"/>
                <w:szCs w:val="24"/>
              </w:rPr>
            </w:pPr>
            <w:r w:rsidRPr="00281DF8">
              <w:rPr>
                <w:rFonts w:ascii="Garamond" w:hAnsi="Garamond"/>
                <w:b/>
                <w:bCs/>
                <w:sz w:val="24"/>
                <w:szCs w:val="24"/>
              </w:rPr>
              <w:t>Irena Přibylíková</w:t>
            </w:r>
          </w:p>
          <w:p w:rsidR="00354E77" w:rsidRPr="00281DF8" w:rsidRDefault="00354E77" w:rsidP="00EF2620">
            <w:pPr>
              <w:rPr>
                <w:rFonts w:ascii="Garamond" w:hAnsi="Garamond"/>
                <w:b/>
                <w:bCs/>
                <w:sz w:val="24"/>
                <w:szCs w:val="24"/>
              </w:rPr>
            </w:pPr>
          </w:p>
          <w:p w:rsidR="00354E77" w:rsidRPr="00281DF8" w:rsidRDefault="00354E77" w:rsidP="00EF2620">
            <w:pPr>
              <w:rPr>
                <w:rFonts w:ascii="Garamond" w:hAnsi="Garamond"/>
                <w:b/>
                <w:bCs/>
                <w:sz w:val="24"/>
                <w:szCs w:val="24"/>
              </w:rPr>
            </w:pPr>
            <w:r w:rsidRPr="00281DF8">
              <w:rPr>
                <w:rFonts w:ascii="Garamond" w:hAnsi="Garamond"/>
                <w:b/>
                <w:bCs/>
                <w:sz w:val="24"/>
                <w:szCs w:val="24"/>
              </w:rPr>
              <w:t xml:space="preserve">   </w:t>
            </w:r>
          </w:p>
          <w:p w:rsidR="00354E77" w:rsidRPr="00281DF8" w:rsidRDefault="00354E77" w:rsidP="00EF2620">
            <w:pPr>
              <w:rPr>
                <w:rFonts w:ascii="Garamond" w:hAnsi="Garamond"/>
                <w:b/>
                <w:bCs/>
                <w:sz w:val="24"/>
                <w:szCs w:val="24"/>
              </w:rPr>
            </w:pPr>
          </w:p>
          <w:p w:rsidR="00354E77" w:rsidRPr="00281DF8" w:rsidRDefault="00354E77" w:rsidP="00EF2620">
            <w:pPr>
              <w:rPr>
                <w:rFonts w:ascii="Garamond" w:hAnsi="Garamond"/>
                <w:b/>
                <w:bCs/>
                <w:sz w:val="24"/>
                <w:szCs w:val="24"/>
              </w:rPr>
            </w:pPr>
            <w:r w:rsidRPr="00281DF8">
              <w:rPr>
                <w:rFonts w:ascii="Garamond" w:hAnsi="Garamond"/>
                <w:b/>
                <w:bCs/>
                <w:sz w:val="24"/>
                <w:szCs w:val="24"/>
              </w:rPr>
              <w:t xml:space="preserve"> </w:t>
            </w:r>
          </w:p>
          <w:p w:rsidR="00354E77" w:rsidRPr="00281DF8" w:rsidRDefault="00354E77" w:rsidP="00EF2620">
            <w:pPr>
              <w:rPr>
                <w:rFonts w:ascii="Garamond" w:hAnsi="Garamond"/>
                <w:b/>
                <w:bCs/>
                <w:sz w:val="24"/>
                <w:szCs w:val="24"/>
              </w:rPr>
            </w:pPr>
            <w:r w:rsidRPr="00281DF8">
              <w:rPr>
                <w:rFonts w:ascii="Garamond" w:hAnsi="Garamond"/>
                <w:b/>
                <w:bCs/>
                <w:sz w:val="24"/>
                <w:szCs w:val="24"/>
              </w:rPr>
              <w:t xml:space="preserve">    </w:t>
            </w:r>
          </w:p>
          <w:p w:rsidR="00354E77" w:rsidRPr="00281DF8" w:rsidRDefault="00354E77" w:rsidP="00EF2620">
            <w:pPr>
              <w:rPr>
                <w:rFonts w:ascii="Garamond" w:hAnsi="Garamond"/>
                <w:b/>
                <w:bCs/>
                <w:sz w:val="24"/>
                <w:szCs w:val="24"/>
              </w:rPr>
            </w:pPr>
            <w:r w:rsidRPr="00281DF8">
              <w:rPr>
                <w:rFonts w:ascii="Garamond" w:hAnsi="Garamond"/>
                <w:b/>
                <w:bCs/>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102F3B" w:rsidRPr="00281DF8" w:rsidRDefault="00354E77" w:rsidP="00EF2620">
            <w:pPr>
              <w:rPr>
                <w:rFonts w:ascii="Garamond" w:hAnsi="Garamond"/>
                <w:b/>
                <w:sz w:val="24"/>
                <w:szCs w:val="24"/>
              </w:rPr>
            </w:pPr>
            <w:r w:rsidRPr="00281DF8">
              <w:rPr>
                <w:rFonts w:ascii="Garamond" w:hAnsi="Garamond"/>
                <w:b/>
                <w:sz w:val="24"/>
                <w:szCs w:val="24"/>
              </w:rPr>
              <w:t xml:space="preserve">rejstřík T+ Nt všeobecné  </w:t>
            </w:r>
          </w:p>
          <w:p w:rsidR="00354E77" w:rsidRPr="00281DF8" w:rsidRDefault="00612605" w:rsidP="00EF2620">
            <w:pPr>
              <w:rPr>
                <w:rFonts w:ascii="Garamond" w:hAnsi="Garamond"/>
                <w:b/>
                <w:sz w:val="24"/>
                <w:szCs w:val="24"/>
              </w:rPr>
            </w:pPr>
            <w:r w:rsidRPr="00281DF8">
              <w:rPr>
                <w:rFonts w:ascii="Garamond" w:hAnsi="Garamond"/>
                <w:b/>
                <w:sz w:val="24"/>
                <w:szCs w:val="24"/>
              </w:rPr>
              <w:t>Pavla Omamiková</w:t>
            </w:r>
          </w:p>
          <w:p w:rsidR="00354E77" w:rsidRPr="00281DF8" w:rsidRDefault="00354E77" w:rsidP="00EF2620">
            <w:pPr>
              <w:rPr>
                <w:rFonts w:ascii="Garamond" w:hAnsi="Garamond"/>
                <w:b/>
                <w:sz w:val="24"/>
                <w:szCs w:val="24"/>
              </w:rPr>
            </w:pPr>
            <w:r w:rsidRPr="00281DF8">
              <w:rPr>
                <w:rFonts w:ascii="Garamond" w:hAnsi="Garamond"/>
                <w:b/>
                <w:sz w:val="24"/>
                <w:szCs w:val="24"/>
              </w:rPr>
              <w:t xml:space="preserve"> </w:t>
            </w:r>
          </w:p>
          <w:p w:rsidR="00354E77" w:rsidRPr="00281DF8" w:rsidRDefault="00354E77" w:rsidP="00EF2620">
            <w:pPr>
              <w:rPr>
                <w:rFonts w:ascii="Garamond" w:hAnsi="Garamond"/>
                <w:b/>
                <w:sz w:val="24"/>
                <w:szCs w:val="24"/>
              </w:rPr>
            </w:pPr>
            <w:r w:rsidRPr="00281DF8">
              <w:rPr>
                <w:rFonts w:ascii="Garamond" w:hAnsi="Garamond"/>
                <w:b/>
                <w:sz w:val="24"/>
                <w:szCs w:val="24"/>
              </w:rPr>
              <w:t>rejstřík Nt přípravné + Td</w:t>
            </w:r>
          </w:p>
          <w:p w:rsidR="00354E77" w:rsidRPr="00281DF8" w:rsidRDefault="00354E77" w:rsidP="00EF2620">
            <w:pPr>
              <w:rPr>
                <w:rFonts w:ascii="Garamond" w:hAnsi="Garamond"/>
                <w:b/>
                <w:sz w:val="24"/>
                <w:szCs w:val="24"/>
              </w:rPr>
            </w:pPr>
            <w:r w:rsidRPr="00281DF8">
              <w:rPr>
                <w:rFonts w:ascii="Garamond" w:hAnsi="Garamond"/>
                <w:b/>
                <w:sz w:val="24"/>
                <w:szCs w:val="24"/>
              </w:rPr>
              <w:t xml:space="preserve">Bc. Natálie Býmová </w:t>
            </w:r>
          </w:p>
        </w:tc>
        <w:tc>
          <w:tcPr>
            <w:tcW w:w="1984" w:type="dxa"/>
            <w:tcBorders>
              <w:top w:val="single" w:sz="6" w:space="0" w:color="auto"/>
              <w:left w:val="single" w:sz="6" w:space="0" w:color="auto"/>
              <w:bottom w:val="single" w:sz="6" w:space="0" w:color="auto"/>
              <w:right w:val="single" w:sz="6" w:space="0" w:color="auto"/>
            </w:tcBorders>
            <w:hideMark/>
          </w:tcPr>
          <w:p w:rsidR="00354E77" w:rsidRPr="00281DF8" w:rsidRDefault="00354E77" w:rsidP="00EF2620">
            <w:pPr>
              <w:rPr>
                <w:rFonts w:ascii="Garamond" w:hAnsi="Garamond"/>
                <w:b/>
                <w:bCs/>
                <w:sz w:val="24"/>
                <w:szCs w:val="24"/>
              </w:rPr>
            </w:pPr>
            <w:r w:rsidRPr="00281DF8">
              <w:rPr>
                <w:rFonts w:ascii="Garamond" w:hAnsi="Garamond"/>
                <w:b/>
                <w:bCs/>
                <w:sz w:val="24"/>
                <w:szCs w:val="24"/>
              </w:rPr>
              <w:t>rejstřík T + Nt všeobecné</w:t>
            </w:r>
          </w:p>
          <w:p w:rsidR="00354E77" w:rsidRPr="00281DF8" w:rsidRDefault="001D1680" w:rsidP="00EF2620">
            <w:pPr>
              <w:rPr>
                <w:rFonts w:ascii="Garamond" w:hAnsi="Garamond"/>
                <w:b/>
                <w:bCs/>
                <w:sz w:val="24"/>
                <w:szCs w:val="24"/>
              </w:rPr>
            </w:pPr>
            <w:r w:rsidRPr="00281DF8">
              <w:rPr>
                <w:rFonts w:ascii="Garamond" w:hAnsi="Garamond"/>
                <w:b/>
                <w:bCs/>
                <w:sz w:val="24"/>
                <w:szCs w:val="24"/>
              </w:rPr>
              <w:t>Diana Gelnarová</w:t>
            </w:r>
          </w:p>
          <w:p w:rsidR="00354E77" w:rsidRPr="00281DF8" w:rsidRDefault="00354E77" w:rsidP="00EF2620">
            <w:pPr>
              <w:rPr>
                <w:rFonts w:ascii="Garamond" w:hAnsi="Garamond"/>
                <w:b/>
                <w:bCs/>
                <w:sz w:val="24"/>
                <w:szCs w:val="24"/>
              </w:rPr>
            </w:pPr>
          </w:p>
          <w:p w:rsidR="00354E77" w:rsidRPr="00281DF8" w:rsidRDefault="00354E77" w:rsidP="00EF2620">
            <w:pPr>
              <w:rPr>
                <w:rFonts w:ascii="Garamond" w:hAnsi="Garamond"/>
                <w:b/>
                <w:bCs/>
                <w:sz w:val="24"/>
                <w:szCs w:val="24"/>
              </w:rPr>
            </w:pPr>
            <w:r w:rsidRPr="00281DF8">
              <w:rPr>
                <w:rFonts w:ascii="Garamond" w:hAnsi="Garamond"/>
                <w:b/>
                <w:bCs/>
                <w:sz w:val="24"/>
                <w:szCs w:val="24"/>
              </w:rPr>
              <w:t xml:space="preserve">rejstřík Nt přípravné + Td </w:t>
            </w:r>
          </w:p>
          <w:p w:rsidR="00354E77" w:rsidRPr="00281DF8" w:rsidRDefault="00EF2620" w:rsidP="00EF2620">
            <w:pPr>
              <w:rPr>
                <w:rFonts w:ascii="Garamond" w:hAnsi="Garamond"/>
                <w:b/>
                <w:bCs/>
                <w:sz w:val="24"/>
                <w:szCs w:val="24"/>
              </w:rPr>
            </w:pPr>
            <w:r w:rsidRPr="00281DF8">
              <w:rPr>
                <w:rFonts w:ascii="Garamond" w:hAnsi="Garamond"/>
                <w:b/>
                <w:bCs/>
                <w:sz w:val="24"/>
                <w:szCs w:val="24"/>
              </w:rPr>
              <w:t xml:space="preserve">Lýdie Macháňová, </w:t>
            </w:r>
            <w:r w:rsidR="00354E77" w:rsidRPr="00281DF8">
              <w:rPr>
                <w:rFonts w:ascii="Garamond" w:hAnsi="Garamond"/>
                <w:b/>
                <w:bCs/>
                <w:sz w:val="24"/>
                <w:szCs w:val="24"/>
              </w:rPr>
              <w:t xml:space="preserve">DiS. </w:t>
            </w:r>
          </w:p>
          <w:p w:rsidR="00EF2620" w:rsidRPr="00281DF8" w:rsidRDefault="00EF2620" w:rsidP="00EF2620">
            <w:pPr>
              <w:rPr>
                <w:rFonts w:ascii="Garamond" w:hAnsi="Garamond"/>
                <w:b/>
                <w:bCs/>
                <w:sz w:val="24"/>
                <w:szCs w:val="24"/>
              </w:rPr>
            </w:pPr>
          </w:p>
        </w:tc>
      </w:tr>
      <w:tr w:rsidR="00281DF8" w:rsidRPr="00281DF8"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81DF8" w:rsidRDefault="00354E77" w:rsidP="00EF2620">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tcPr>
          <w:p w:rsidR="00354E77" w:rsidRPr="00281DF8" w:rsidRDefault="00354E77" w:rsidP="00EF2620">
            <w:pPr>
              <w:rPr>
                <w:rFonts w:ascii="Garamond" w:hAnsi="Garamond"/>
                <w:bCs/>
                <w:i/>
                <w:sz w:val="24"/>
                <w:szCs w:val="24"/>
              </w:rPr>
            </w:pPr>
            <w:r w:rsidRPr="00281DF8">
              <w:rPr>
                <w:rFonts w:ascii="Garamond" w:hAnsi="Garamond"/>
                <w:bCs/>
                <w:i/>
                <w:sz w:val="24"/>
                <w:szCs w:val="24"/>
              </w:rPr>
              <w:t>Mgr. Lenka Sosíková</w:t>
            </w:r>
          </w:p>
          <w:p w:rsidR="00354E77" w:rsidRPr="00281DF8" w:rsidRDefault="00354E77" w:rsidP="00EF2620">
            <w:pPr>
              <w:rPr>
                <w:rFonts w:ascii="Garamond" w:hAnsi="Garamond"/>
                <w:bCs/>
                <w:i/>
                <w:sz w:val="24"/>
                <w:szCs w:val="24"/>
              </w:rPr>
            </w:pPr>
            <w:r w:rsidRPr="00281DF8">
              <w:rPr>
                <w:rFonts w:ascii="Garamond" w:hAnsi="Garamond"/>
                <w:bCs/>
                <w:i/>
                <w:sz w:val="24"/>
                <w:szCs w:val="24"/>
              </w:rPr>
              <w:t>Mgr. Jaromír Pšenica</w:t>
            </w:r>
          </w:p>
          <w:p w:rsidR="00354E77" w:rsidRPr="00281DF8" w:rsidRDefault="00354E77" w:rsidP="00EF2620">
            <w:pPr>
              <w:rPr>
                <w:rFonts w:ascii="Garamond" w:hAnsi="Garamond"/>
                <w:bCs/>
                <w:i/>
                <w:sz w:val="24"/>
                <w:szCs w:val="24"/>
              </w:rPr>
            </w:pPr>
            <w:r w:rsidRPr="00281DF8">
              <w:rPr>
                <w:rFonts w:ascii="Garamond" w:hAnsi="Garamond"/>
                <w:bCs/>
                <w:i/>
                <w:sz w:val="24"/>
                <w:szCs w:val="24"/>
              </w:rPr>
              <w:t>Mgr. Ivana Šostáková</w:t>
            </w:r>
          </w:p>
          <w:p w:rsidR="00354E77" w:rsidRPr="00281DF8" w:rsidRDefault="00354E77" w:rsidP="00EF2620">
            <w:pPr>
              <w:rPr>
                <w:rFonts w:ascii="Garamond" w:hAnsi="Garamond"/>
                <w:bCs/>
                <w:i/>
                <w:sz w:val="24"/>
                <w:szCs w:val="24"/>
              </w:rPr>
            </w:pPr>
            <w:r w:rsidRPr="00281DF8">
              <w:rPr>
                <w:rFonts w:ascii="Garamond" w:hAnsi="Garamond"/>
                <w:bCs/>
                <w:i/>
                <w:sz w:val="24"/>
                <w:szCs w:val="24"/>
              </w:rPr>
              <w:t xml:space="preserve">JUDr. Jiří Hanzelka </w:t>
            </w:r>
          </w:p>
        </w:tc>
        <w:tc>
          <w:tcPr>
            <w:tcW w:w="1134" w:type="dxa"/>
            <w:tcBorders>
              <w:top w:val="single" w:sz="6" w:space="0" w:color="auto"/>
              <w:left w:val="single" w:sz="6" w:space="0" w:color="auto"/>
              <w:bottom w:val="single" w:sz="6" w:space="0" w:color="auto"/>
              <w:right w:val="single" w:sz="6" w:space="0" w:color="auto"/>
            </w:tcBorders>
          </w:tcPr>
          <w:p w:rsidR="00354E77" w:rsidRPr="00281DF8" w:rsidRDefault="00354E77" w:rsidP="00EF2620">
            <w:pPr>
              <w:rPr>
                <w:rFonts w:ascii="Garamond" w:hAnsi="Garamond"/>
                <w:i/>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4E77" w:rsidRPr="00281DF8" w:rsidRDefault="00631BCD" w:rsidP="00631BCD">
            <w:pPr>
              <w:rPr>
                <w:rFonts w:ascii="Garamond" w:hAnsi="Garamond"/>
                <w:bCs/>
                <w:i/>
                <w:sz w:val="24"/>
                <w:szCs w:val="24"/>
              </w:rPr>
            </w:pPr>
            <w:r w:rsidRPr="00281DF8">
              <w:rPr>
                <w:rFonts w:ascii="Garamond" w:hAnsi="Garamond"/>
                <w:bCs/>
                <w:i/>
                <w:sz w:val="24"/>
                <w:szCs w:val="24"/>
              </w:rPr>
              <w:t xml:space="preserve">Bc. </w:t>
            </w:r>
            <w:r w:rsidR="00102F3B" w:rsidRPr="00281DF8">
              <w:rPr>
                <w:rFonts w:ascii="Garamond" w:hAnsi="Garamond"/>
                <w:bCs/>
                <w:i/>
                <w:sz w:val="24"/>
                <w:szCs w:val="24"/>
              </w:rPr>
              <w:t xml:space="preserve">Leona </w:t>
            </w:r>
            <w:r w:rsidR="00354E77" w:rsidRPr="00281DF8">
              <w:rPr>
                <w:rFonts w:ascii="Garamond" w:hAnsi="Garamond"/>
                <w:bCs/>
                <w:i/>
                <w:sz w:val="24"/>
                <w:szCs w:val="24"/>
              </w:rPr>
              <w:t>Bárová</w:t>
            </w:r>
          </w:p>
        </w:tc>
        <w:tc>
          <w:tcPr>
            <w:tcW w:w="184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EF2620">
            <w:pPr>
              <w:rPr>
                <w:rFonts w:ascii="Garamond" w:hAnsi="Garamond"/>
                <w:bCs/>
                <w:i/>
                <w:sz w:val="24"/>
                <w:szCs w:val="24"/>
              </w:rPr>
            </w:pPr>
            <w:r w:rsidRPr="00281DF8">
              <w:rPr>
                <w:rFonts w:ascii="Garamond" w:hAnsi="Garamond"/>
                <w:i/>
                <w:sz w:val="24"/>
                <w:szCs w:val="24"/>
              </w:rPr>
              <w:t xml:space="preserve">rejstřík </w:t>
            </w:r>
            <w:r w:rsidRPr="00281DF8">
              <w:rPr>
                <w:rFonts w:ascii="Garamond" w:hAnsi="Garamond"/>
                <w:bCs/>
                <w:i/>
                <w:sz w:val="24"/>
                <w:szCs w:val="24"/>
              </w:rPr>
              <w:t>T + Nt všeobecné</w:t>
            </w:r>
          </w:p>
          <w:p w:rsidR="00354E77" w:rsidRPr="00281DF8" w:rsidRDefault="00354E77" w:rsidP="00EF2620">
            <w:pPr>
              <w:rPr>
                <w:rFonts w:ascii="Garamond" w:hAnsi="Garamond"/>
                <w:bCs/>
                <w:i/>
                <w:sz w:val="24"/>
                <w:szCs w:val="24"/>
              </w:rPr>
            </w:pPr>
            <w:r w:rsidRPr="00281DF8">
              <w:rPr>
                <w:rFonts w:ascii="Garamond" w:hAnsi="Garamond"/>
                <w:bCs/>
                <w:i/>
                <w:sz w:val="24"/>
                <w:szCs w:val="24"/>
              </w:rPr>
              <w:t>Iva Olbrichová</w:t>
            </w:r>
          </w:p>
          <w:p w:rsidR="00354E77" w:rsidRPr="00281DF8" w:rsidRDefault="00354E77" w:rsidP="00EF2620">
            <w:pPr>
              <w:rPr>
                <w:rFonts w:ascii="Garamond" w:hAnsi="Garamond"/>
                <w:bCs/>
                <w:i/>
                <w:sz w:val="24"/>
                <w:szCs w:val="24"/>
              </w:rPr>
            </w:pPr>
          </w:p>
          <w:p w:rsidR="00EF2620" w:rsidRPr="00281DF8" w:rsidRDefault="00354E77" w:rsidP="00EF2620">
            <w:pPr>
              <w:rPr>
                <w:rFonts w:ascii="Garamond" w:hAnsi="Garamond"/>
                <w:bCs/>
                <w:i/>
                <w:sz w:val="24"/>
                <w:szCs w:val="24"/>
              </w:rPr>
            </w:pPr>
            <w:r w:rsidRPr="00281DF8">
              <w:rPr>
                <w:rFonts w:ascii="Garamond" w:hAnsi="Garamond"/>
                <w:bCs/>
                <w:i/>
                <w:sz w:val="24"/>
                <w:szCs w:val="24"/>
              </w:rPr>
              <w:t xml:space="preserve">rejstřík Nt </w:t>
            </w:r>
          </w:p>
          <w:p w:rsidR="00354E77" w:rsidRPr="00281DF8" w:rsidRDefault="00354E77" w:rsidP="00EF2620">
            <w:pPr>
              <w:rPr>
                <w:rFonts w:ascii="Garamond" w:hAnsi="Garamond"/>
                <w:bCs/>
                <w:i/>
                <w:sz w:val="24"/>
                <w:szCs w:val="24"/>
              </w:rPr>
            </w:pPr>
            <w:r w:rsidRPr="00281DF8">
              <w:rPr>
                <w:rFonts w:ascii="Garamond" w:hAnsi="Garamond"/>
                <w:bCs/>
                <w:i/>
                <w:sz w:val="24"/>
                <w:szCs w:val="24"/>
              </w:rPr>
              <w:t>přípravné + Td</w:t>
            </w:r>
          </w:p>
          <w:p w:rsidR="00354E77" w:rsidRPr="00281DF8" w:rsidRDefault="00612605" w:rsidP="00EF2620">
            <w:pPr>
              <w:rPr>
                <w:rFonts w:ascii="Garamond" w:hAnsi="Garamond"/>
                <w:bCs/>
                <w:i/>
                <w:sz w:val="24"/>
                <w:szCs w:val="24"/>
              </w:rPr>
            </w:pPr>
            <w:r w:rsidRPr="00281DF8">
              <w:rPr>
                <w:rFonts w:ascii="Garamond" w:hAnsi="Garamond"/>
                <w:bCs/>
                <w:i/>
                <w:sz w:val="24"/>
                <w:szCs w:val="24"/>
              </w:rPr>
              <w:t>Pavla Omamiková</w:t>
            </w:r>
          </w:p>
          <w:p w:rsidR="00EF2620" w:rsidRPr="00281DF8" w:rsidRDefault="00EF2620" w:rsidP="00EF2620">
            <w:pPr>
              <w:rPr>
                <w:rFonts w:ascii="Garamond" w:hAnsi="Garamond"/>
                <w:i/>
                <w:sz w:val="24"/>
                <w:szCs w:val="24"/>
              </w:rPr>
            </w:pPr>
          </w:p>
        </w:tc>
        <w:tc>
          <w:tcPr>
            <w:tcW w:w="1984" w:type="dxa"/>
            <w:tcBorders>
              <w:top w:val="single" w:sz="6" w:space="0" w:color="auto"/>
              <w:left w:val="single" w:sz="6" w:space="0" w:color="auto"/>
              <w:bottom w:val="single" w:sz="6" w:space="0" w:color="auto"/>
              <w:right w:val="single" w:sz="6" w:space="0" w:color="auto"/>
            </w:tcBorders>
          </w:tcPr>
          <w:p w:rsidR="00354E77" w:rsidRPr="00281DF8" w:rsidRDefault="00354E77" w:rsidP="00EF2620">
            <w:pPr>
              <w:rPr>
                <w:rFonts w:ascii="Garamond" w:hAnsi="Garamond"/>
                <w:bCs/>
                <w:i/>
                <w:sz w:val="24"/>
                <w:szCs w:val="24"/>
              </w:rPr>
            </w:pPr>
            <w:r w:rsidRPr="00281DF8">
              <w:rPr>
                <w:rFonts w:ascii="Garamond" w:hAnsi="Garamond"/>
                <w:bCs/>
                <w:i/>
                <w:sz w:val="24"/>
                <w:szCs w:val="24"/>
              </w:rPr>
              <w:t xml:space="preserve">rejstřík T + Nt všeobecné </w:t>
            </w:r>
          </w:p>
          <w:p w:rsidR="00354E77" w:rsidRPr="00281DF8" w:rsidRDefault="00354E77" w:rsidP="00EF2620">
            <w:pPr>
              <w:rPr>
                <w:rFonts w:ascii="Garamond" w:hAnsi="Garamond"/>
                <w:bCs/>
                <w:i/>
                <w:sz w:val="24"/>
                <w:szCs w:val="24"/>
              </w:rPr>
            </w:pPr>
            <w:r w:rsidRPr="00281DF8">
              <w:rPr>
                <w:rFonts w:ascii="Garamond" w:hAnsi="Garamond"/>
                <w:bCs/>
                <w:i/>
                <w:sz w:val="24"/>
                <w:szCs w:val="24"/>
              </w:rPr>
              <w:t>Lucie Šatánková</w:t>
            </w:r>
          </w:p>
          <w:p w:rsidR="00354E77" w:rsidRPr="00281DF8" w:rsidRDefault="00354E77" w:rsidP="00EF2620">
            <w:pPr>
              <w:rPr>
                <w:rFonts w:ascii="Garamond" w:hAnsi="Garamond"/>
                <w:bCs/>
                <w:i/>
                <w:sz w:val="24"/>
                <w:szCs w:val="24"/>
              </w:rPr>
            </w:pPr>
          </w:p>
          <w:p w:rsidR="00354E77" w:rsidRPr="00281DF8" w:rsidRDefault="00354E77" w:rsidP="00EF2620">
            <w:pPr>
              <w:rPr>
                <w:rFonts w:ascii="Garamond" w:hAnsi="Garamond"/>
                <w:bCs/>
                <w:i/>
                <w:sz w:val="24"/>
                <w:szCs w:val="24"/>
              </w:rPr>
            </w:pPr>
            <w:r w:rsidRPr="00281DF8">
              <w:rPr>
                <w:rFonts w:ascii="Garamond" w:hAnsi="Garamond"/>
                <w:bCs/>
                <w:i/>
                <w:sz w:val="24"/>
                <w:szCs w:val="24"/>
              </w:rPr>
              <w:t>Nt přípravné+ Td</w:t>
            </w:r>
          </w:p>
          <w:p w:rsidR="00354E77" w:rsidRPr="00281DF8" w:rsidRDefault="001D1680" w:rsidP="00EF2620">
            <w:pPr>
              <w:rPr>
                <w:rFonts w:ascii="Garamond" w:hAnsi="Garamond"/>
                <w:bCs/>
                <w:i/>
                <w:sz w:val="24"/>
                <w:szCs w:val="24"/>
              </w:rPr>
            </w:pPr>
            <w:r w:rsidRPr="00281DF8">
              <w:rPr>
                <w:rFonts w:ascii="Garamond" w:hAnsi="Garamond"/>
                <w:bCs/>
                <w:i/>
                <w:sz w:val="24"/>
                <w:szCs w:val="24"/>
              </w:rPr>
              <w:t>Diana Gelnarová</w:t>
            </w:r>
          </w:p>
          <w:p w:rsidR="00354E77" w:rsidRPr="00281DF8" w:rsidRDefault="00354E77" w:rsidP="00EF2620">
            <w:pPr>
              <w:rPr>
                <w:rFonts w:ascii="Garamond" w:hAnsi="Garamond"/>
                <w:bCs/>
                <w:i/>
                <w:sz w:val="24"/>
                <w:szCs w:val="24"/>
              </w:rPr>
            </w:pPr>
          </w:p>
        </w:tc>
      </w:tr>
      <w:tr w:rsidR="00281DF8" w:rsidRPr="00281DF8" w:rsidTr="00EF2620">
        <w:trPr>
          <w:trHeight w:val="1576"/>
        </w:trPr>
        <w:tc>
          <w:tcPr>
            <w:tcW w:w="1204" w:type="dxa"/>
            <w:tcBorders>
              <w:top w:val="single" w:sz="6" w:space="0" w:color="auto"/>
              <w:left w:val="single" w:sz="6" w:space="0" w:color="auto"/>
              <w:bottom w:val="single" w:sz="6" w:space="0" w:color="auto"/>
              <w:right w:val="single" w:sz="6" w:space="0" w:color="auto"/>
            </w:tcBorders>
          </w:tcPr>
          <w:p w:rsidR="00354E77" w:rsidRPr="00281DF8" w:rsidRDefault="00354E77" w:rsidP="00B10743">
            <w:pPr>
              <w:spacing w:line="240" w:lineRule="atLeast"/>
              <w:jc w:val="both"/>
              <w:rPr>
                <w:rFonts w:ascii="Garamond" w:hAnsi="Garamond"/>
                <w:bCs/>
                <w:sz w:val="24"/>
                <w:szCs w:val="24"/>
              </w:rPr>
            </w:pPr>
          </w:p>
        </w:tc>
        <w:tc>
          <w:tcPr>
            <w:tcW w:w="8505" w:type="dxa"/>
            <w:gridSpan w:val="5"/>
            <w:tcBorders>
              <w:top w:val="single" w:sz="6" w:space="0" w:color="auto"/>
              <w:left w:val="single" w:sz="6" w:space="0" w:color="auto"/>
              <w:bottom w:val="single" w:sz="6" w:space="0" w:color="auto"/>
              <w:right w:val="single" w:sz="6" w:space="0" w:color="auto"/>
            </w:tcBorders>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   100 % nápadu (včetně specializace dle níže uvedeného bodu 5)</w:t>
            </w:r>
          </w:p>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 xml:space="preserve">-   Specializace dle níže uvedeného bodu 5 </w:t>
            </w:r>
          </w:p>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   Zajišťování pracovní pohotovosti</w:t>
            </w:r>
          </w:p>
        </w:tc>
      </w:tr>
    </w:tbl>
    <w:p w:rsidR="00354E77" w:rsidRPr="00281DF8" w:rsidRDefault="00354E77" w:rsidP="00354E77">
      <w:pPr>
        <w:rPr>
          <w:rFonts w:ascii="Garamond" w:hAnsi="Garamond"/>
          <w:sz w:val="24"/>
          <w:szCs w:val="24"/>
        </w:rPr>
      </w:pPr>
      <w:r w:rsidRPr="00281DF8">
        <w:rPr>
          <w:rFonts w:ascii="Garamond" w:hAnsi="Garamond"/>
          <w:sz w:val="24"/>
          <w:szCs w:val="24"/>
        </w:rPr>
        <w:t xml:space="preserve">   </w:t>
      </w:r>
    </w:p>
    <w:p w:rsidR="00354E77" w:rsidRPr="00281DF8" w:rsidRDefault="00354E77" w:rsidP="00354E77">
      <w:pPr>
        <w:spacing w:line="240" w:lineRule="atLeast"/>
        <w:jc w:val="both"/>
        <w:rPr>
          <w:rFonts w:ascii="Garamond" w:hAnsi="Garamond"/>
          <w:sz w:val="24"/>
          <w:szCs w:val="24"/>
        </w:rPr>
      </w:pPr>
    </w:p>
    <w:p w:rsidR="00EF2620" w:rsidRPr="00281DF8" w:rsidRDefault="00EF2620" w:rsidP="00354E77">
      <w:pPr>
        <w:spacing w:line="240" w:lineRule="atLeast"/>
        <w:jc w:val="both"/>
        <w:rPr>
          <w:rFonts w:ascii="Garamond" w:hAnsi="Garamond"/>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281DF8" w:rsidRPr="00281DF8" w:rsidTr="00631BC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sz w:val="24"/>
                <w:szCs w:val="24"/>
              </w:rPr>
            </w:pPr>
            <w:r w:rsidRPr="00281DF8">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631BCD">
            <w:pPr>
              <w:rPr>
                <w:rFonts w:ascii="Garamond" w:hAnsi="Garamond"/>
                <w:b/>
                <w:bCs/>
                <w:sz w:val="24"/>
                <w:szCs w:val="24"/>
              </w:rPr>
            </w:pPr>
            <w:r w:rsidRPr="00281DF8">
              <w:rPr>
                <w:rFonts w:ascii="Garamond" w:hAnsi="Garamond"/>
                <w:b/>
                <w:bCs/>
                <w:sz w:val="24"/>
                <w:szCs w:val="24"/>
              </w:rPr>
              <w:t>Vyšší soudní 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Zapisovatelka</w:t>
            </w:r>
          </w:p>
        </w:tc>
      </w:tr>
      <w:tr w:rsidR="00281DF8" w:rsidRPr="00281DF8" w:rsidTr="00631BC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354E77" w:rsidRPr="00281DF8" w:rsidRDefault="00354E77" w:rsidP="00B10743">
            <w:pPr>
              <w:spacing w:line="240" w:lineRule="atLeast"/>
              <w:jc w:val="both"/>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281DF8" w:rsidRDefault="00354E77" w:rsidP="00B10743">
            <w:pPr>
              <w:spacing w:line="240" w:lineRule="atLeast"/>
              <w:jc w:val="both"/>
              <w:rPr>
                <w:rFonts w:ascii="Garamond" w:hAnsi="Garamond"/>
                <w:bCs/>
                <w:sz w:val="24"/>
                <w:szCs w:val="24"/>
              </w:rPr>
            </w:pPr>
          </w:p>
        </w:tc>
      </w:tr>
      <w:tr w:rsidR="00281DF8" w:rsidRPr="00281DF8" w:rsidTr="00631BCD">
        <w:trPr>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281DF8" w:rsidRDefault="00354E77" w:rsidP="00631BCD">
            <w:pPr>
              <w:rPr>
                <w:rFonts w:ascii="Garamond" w:hAnsi="Garamond"/>
                <w:b/>
                <w:bCs/>
                <w:sz w:val="24"/>
                <w:szCs w:val="24"/>
              </w:rPr>
            </w:pPr>
            <w:r w:rsidRPr="00281DF8">
              <w:rPr>
                <w:rFonts w:ascii="Garamond" w:hAnsi="Garamond"/>
                <w:b/>
                <w:bCs/>
                <w:sz w:val="24"/>
                <w:szCs w:val="24"/>
              </w:rPr>
              <w:t>19</w:t>
            </w:r>
            <w:r w:rsidR="00102F3B" w:rsidRPr="00281DF8">
              <w:rPr>
                <w:rFonts w:ascii="Garamond" w:hAnsi="Garamond"/>
                <w:b/>
                <w:bCs/>
                <w:sz w:val="24"/>
                <w:szCs w:val="24"/>
              </w:rPr>
              <w:t xml:space="preserve"> </w:t>
            </w:r>
            <w:r w:rsidRPr="00281DF8">
              <w:rPr>
                <w:rFonts w:ascii="Garamond" w:hAnsi="Garamond"/>
                <w:b/>
                <w:bCs/>
                <w:sz w:val="24"/>
                <w:szCs w:val="24"/>
              </w:rPr>
              <w:t>T</w:t>
            </w:r>
          </w:p>
          <w:p w:rsidR="00354E77" w:rsidRPr="00281DF8" w:rsidRDefault="00354E77" w:rsidP="00631BCD">
            <w:pPr>
              <w:rPr>
                <w:rFonts w:ascii="Garamond" w:hAnsi="Garamond"/>
                <w:b/>
                <w:bCs/>
                <w:sz w:val="24"/>
                <w:szCs w:val="24"/>
              </w:rPr>
            </w:pPr>
            <w:r w:rsidRPr="00281DF8">
              <w:rPr>
                <w:rFonts w:ascii="Garamond" w:hAnsi="Garamond"/>
                <w:b/>
                <w:bCs/>
                <w:sz w:val="24"/>
                <w:szCs w:val="24"/>
              </w:rPr>
              <w:t>19</w:t>
            </w:r>
            <w:r w:rsidR="00102F3B" w:rsidRPr="00281DF8">
              <w:rPr>
                <w:rFonts w:ascii="Garamond" w:hAnsi="Garamond"/>
                <w:b/>
                <w:bCs/>
                <w:sz w:val="24"/>
                <w:szCs w:val="24"/>
              </w:rPr>
              <w:t xml:space="preserve"> </w:t>
            </w:r>
            <w:r w:rsidRPr="00281DF8">
              <w:rPr>
                <w:rFonts w:ascii="Garamond" w:hAnsi="Garamond"/>
                <w:b/>
                <w:bCs/>
                <w:sz w:val="24"/>
                <w:szCs w:val="24"/>
              </w:rPr>
              <w:t>Nt</w:t>
            </w:r>
          </w:p>
          <w:p w:rsidR="00354E77" w:rsidRPr="00281DF8" w:rsidRDefault="00354E77" w:rsidP="00631BCD">
            <w:pPr>
              <w:rPr>
                <w:rFonts w:ascii="Garamond" w:hAnsi="Garamond"/>
                <w:b/>
                <w:bCs/>
                <w:sz w:val="24"/>
                <w:szCs w:val="24"/>
              </w:rPr>
            </w:pPr>
            <w:r w:rsidRPr="00281DF8">
              <w:rPr>
                <w:rFonts w:ascii="Garamond" w:hAnsi="Garamond"/>
                <w:b/>
                <w:bCs/>
                <w:sz w:val="24"/>
                <w:szCs w:val="24"/>
              </w:rPr>
              <w:t>19</w:t>
            </w:r>
            <w:r w:rsidR="00102F3B" w:rsidRPr="00281DF8">
              <w:rPr>
                <w:rFonts w:ascii="Garamond" w:hAnsi="Garamond"/>
                <w:b/>
                <w:bCs/>
                <w:sz w:val="24"/>
                <w:szCs w:val="24"/>
              </w:rPr>
              <w:t xml:space="preserve"> </w:t>
            </w:r>
            <w:r w:rsidRPr="00281DF8">
              <w:rPr>
                <w:rFonts w:ascii="Garamond" w:hAnsi="Garamond"/>
                <w:b/>
                <w:bCs/>
                <w:sz w:val="24"/>
                <w:szCs w:val="24"/>
              </w:rPr>
              <w:t>Td</w:t>
            </w:r>
          </w:p>
        </w:tc>
        <w:tc>
          <w:tcPr>
            <w:tcW w:w="1985" w:type="dxa"/>
            <w:tcBorders>
              <w:top w:val="single" w:sz="6" w:space="0" w:color="auto"/>
              <w:left w:val="single" w:sz="6" w:space="0" w:color="auto"/>
              <w:bottom w:val="single" w:sz="6" w:space="0" w:color="auto"/>
              <w:right w:val="single" w:sz="6" w:space="0" w:color="auto"/>
            </w:tcBorders>
            <w:hideMark/>
          </w:tcPr>
          <w:p w:rsidR="00102F3B" w:rsidRPr="00281DF8" w:rsidRDefault="00631BCD" w:rsidP="00631BCD">
            <w:pPr>
              <w:rPr>
                <w:rFonts w:ascii="Garamond" w:hAnsi="Garamond"/>
                <w:b/>
                <w:bCs/>
                <w:sz w:val="24"/>
                <w:szCs w:val="24"/>
              </w:rPr>
            </w:pPr>
            <w:r w:rsidRPr="00281DF8">
              <w:rPr>
                <w:rFonts w:ascii="Garamond" w:hAnsi="Garamond"/>
                <w:b/>
                <w:bCs/>
                <w:sz w:val="24"/>
                <w:szCs w:val="24"/>
              </w:rPr>
              <w:t xml:space="preserve">Mgr. </w:t>
            </w:r>
          </w:p>
          <w:p w:rsidR="00354E77" w:rsidRPr="00281DF8" w:rsidRDefault="00631BCD" w:rsidP="00631BCD">
            <w:pPr>
              <w:rPr>
                <w:rFonts w:ascii="Garamond" w:hAnsi="Garamond"/>
                <w:b/>
                <w:bCs/>
                <w:sz w:val="24"/>
                <w:szCs w:val="24"/>
              </w:rPr>
            </w:pPr>
            <w:r w:rsidRPr="00281DF8">
              <w:rPr>
                <w:rFonts w:ascii="Garamond" w:hAnsi="Garamond"/>
                <w:b/>
                <w:bCs/>
                <w:sz w:val="24"/>
                <w:szCs w:val="24"/>
              </w:rPr>
              <w:t xml:space="preserve">Lenka </w:t>
            </w:r>
            <w:r w:rsidR="00354E77" w:rsidRPr="00281DF8">
              <w:rPr>
                <w:rFonts w:ascii="Garamond" w:hAnsi="Garamond"/>
                <w:b/>
                <w:bCs/>
                <w:sz w:val="24"/>
                <w:szCs w:val="24"/>
              </w:rPr>
              <w:t>Sosíková</w:t>
            </w:r>
          </w:p>
        </w:tc>
        <w:tc>
          <w:tcPr>
            <w:tcW w:w="1134" w:type="dxa"/>
            <w:tcBorders>
              <w:top w:val="single" w:sz="6" w:space="0" w:color="auto"/>
              <w:left w:val="single" w:sz="6" w:space="0" w:color="auto"/>
              <w:bottom w:val="single" w:sz="6" w:space="0" w:color="auto"/>
              <w:right w:val="single" w:sz="6" w:space="0" w:color="auto"/>
            </w:tcBorders>
            <w:hideMark/>
          </w:tcPr>
          <w:p w:rsidR="00631BCD" w:rsidRPr="00281DF8" w:rsidRDefault="00354E77" w:rsidP="00631BCD">
            <w:pPr>
              <w:rPr>
                <w:rFonts w:ascii="Garamond" w:hAnsi="Garamond"/>
                <w:b/>
                <w:bCs/>
                <w:sz w:val="24"/>
                <w:szCs w:val="24"/>
              </w:rPr>
            </w:pPr>
            <w:r w:rsidRPr="00281DF8">
              <w:rPr>
                <w:rFonts w:ascii="Garamond" w:hAnsi="Garamond"/>
                <w:b/>
                <w:bCs/>
                <w:sz w:val="24"/>
                <w:szCs w:val="24"/>
              </w:rPr>
              <w:t>viz příloha </w:t>
            </w:r>
          </w:p>
          <w:p w:rsidR="00354E77" w:rsidRPr="00281DF8" w:rsidRDefault="00354E77" w:rsidP="00631BCD">
            <w:pPr>
              <w:rPr>
                <w:rFonts w:ascii="Garamond" w:hAnsi="Garamond"/>
                <w:b/>
                <w:bCs/>
                <w:sz w:val="24"/>
                <w:szCs w:val="24"/>
              </w:rPr>
            </w:pPr>
            <w:r w:rsidRPr="00281DF8">
              <w:rPr>
                <w:rFonts w:ascii="Garamond" w:hAnsi="Garamond"/>
                <w:b/>
                <w:bCs/>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102F3B" w:rsidRPr="00281DF8" w:rsidRDefault="00354E77" w:rsidP="00631BCD">
            <w:pPr>
              <w:rPr>
                <w:rFonts w:ascii="Garamond" w:hAnsi="Garamond"/>
                <w:b/>
                <w:bCs/>
                <w:sz w:val="24"/>
                <w:szCs w:val="24"/>
              </w:rPr>
            </w:pPr>
            <w:r w:rsidRPr="00281DF8">
              <w:rPr>
                <w:rFonts w:ascii="Garamond" w:hAnsi="Garamond"/>
                <w:b/>
                <w:bCs/>
                <w:sz w:val="24"/>
                <w:szCs w:val="24"/>
              </w:rPr>
              <w:t xml:space="preserve">Bc. </w:t>
            </w:r>
          </w:p>
          <w:p w:rsidR="00354E77" w:rsidRPr="00281DF8" w:rsidRDefault="00354E77" w:rsidP="00102F3B">
            <w:pPr>
              <w:rPr>
                <w:rFonts w:ascii="Garamond" w:hAnsi="Garamond"/>
                <w:b/>
                <w:bCs/>
                <w:sz w:val="24"/>
                <w:szCs w:val="24"/>
              </w:rPr>
            </w:pPr>
            <w:r w:rsidRPr="00281DF8">
              <w:rPr>
                <w:rFonts w:ascii="Garamond" w:hAnsi="Garamond"/>
                <w:b/>
                <w:bCs/>
                <w:sz w:val="24"/>
                <w:szCs w:val="24"/>
              </w:rPr>
              <w:t>Leona</w:t>
            </w:r>
            <w:r w:rsidR="00631BCD" w:rsidRPr="00281DF8">
              <w:rPr>
                <w:rFonts w:ascii="Garamond" w:hAnsi="Garamond"/>
                <w:b/>
                <w:bCs/>
                <w:sz w:val="24"/>
                <w:szCs w:val="24"/>
              </w:rPr>
              <w:t xml:space="preserve"> </w:t>
            </w:r>
            <w:r w:rsidRPr="00281DF8">
              <w:rPr>
                <w:rFonts w:ascii="Garamond" w:hAnsi="Garamond"/>
                <w:b/>
                <w:bCs/>
                <w:sz w:val="24"/>
                <w:szCs w:val="24"/>
              </w:rPr>
              <w:t>Bárová</w:t>
            </w:r>
          </w:p>
        </w:tc>
        <w:tc>
          <w:tcPr>
            <w:tcW w:w="170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631BCD">
            <w:pPr>
              <w:rPr>
                <w:rFonts w:ascii="Garamond" w:hAnsi="Garamond"/>
                <w:b/>
                <w:sz w:val="24"/>
                <w:szCs w:val="24"/>
              </w:rPr>
            </w:pPr>
            <w:r w:rsidRPr="00281DF8">
              <w:rPr>
                <w:rFonts w:ascii="Garamond" w:hAnsi="Garamond"/>
                <w:b/>
                <w:sz w:val="24"/>
                <w:szCs w:val="24"/>
              </w:rPr>
              <w:t xml:space="preserve">rejstřík T+ Nt všeobecné  </w:t>
            </w:r>
          </w:p>
          <w:p w:rsidR="00354E77" w:rsidRPr="00281DF8" w:rsidRDefault="00354E77" w:rsidP="00631BCD">
            <w:pPr>
              <w:rPr>
                <w:rFonts w:ascii="Garamond" w:hAnsi="Garamond"/>
                <w:b/>
                <w:sz w:val="24"/>
                <w:szCs w:val="24"/>
              </w:rPr>
            </w:pPr>
            <w:r w:rsidRPr="00281DF8">
              <w:rPr>
                <w:rFonts w:ascii="Garamond" w:hAnsi="Garamond"/>
                <w:b/>
                <w:sz w:val="24"/>
                <w:szCs w:val="24"/>
              </w:rPr>
              <w:t>Iva Olbrichová</w:t>
            </w:r>
          </w:p>
          <w:p w:rsidR="00354E77" w:rsidRPr="00281DF8" w:rsidRDefault="00354E77" w:rsidP="00631BCD">
            <w:pPr>
              <w:rPr>
                <w:rFonts w:ascii="Garamond" w:hAnsi="Garamond"/>
                <w:b/>
                <w:sz w:val="24"/>
                <w:szCs w:val="24"/>
              </w:rPr>
            </w:pPr>
          </w:p>
          <w:p w:rsidR="00354E77" w:rsidRPr="00281DF8" w:rsidRDefault="00354E77" w:rsidP="00631BCD">
            <w:pPr>
              <w:rPr>
                <w:rFonts w:ascii="Garamond" w:hAnsi="Garamond"/>
                <w:b/>
                <w:sz w:val="24"/>
                <w:szCs w:val="24"/>
              </w:rPr>
            </w:pPr>
            <w:r w:rsidRPr="00281DF8">
              <w:rPr>
                <w:rFonts w:ascii="Garamond" w:hAnsi="Garamond"/>
                <w:b/>
                <w:sz w:val="24"/>
                <w:szCs w:val="24"/>
              </w:rPr>
              <w:t>rejstřík Nt přípravné + Td</w:t>
            </w:r>
          </w:p>
          <w:p w:rsidR="00354E77" w:rsidRPr="00281DF8" w:rsidRDefault="00354E77" w:rsidP="00631BCD">
            <w:pPr>
              <w:rPr>
                <w:rFonts w:ascii="Garamond" w:hAnsi="Garamond"/>
                <w:b/>
                <w:sz w:val="24"/>
                <w:szCs w:val="24"/>
              </w:rPr>
            </w:pPr>
            <w:r w:rsidRPr="00281DF8">
              <w:rPr>
                <w:rFonts w:ascii="Garamond" w:hAnsi="Garamond"/>
                <w:b/>
                <w:sz w:val="24"/>
                <w:szCs w:val="24"/>
              </w:rPr>
              <w:t>Bc. Natálie Býmová</w:t>
            </w:r>
          </w:p>
          <w:p w:rsidR="00354E77" w:rsidRPr="00281DF8" w:rsidRDefault="00354E77" w:rsidP="00631BCD">
            <w:pPr>
              <w:rPr>
                <w:rFonts w:ascii="Garamond" w:hAnsi="Garamond"/>
                <w:b/>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631BCD">
            <w:pPr>
              <w:rPr>
                <w:rFonts w:ascii="Garamond" w:hAnsi="Garamond"/>
                <w:b/>
                <w:sz w:val="24"/>
                <w:szCs w:val="24"/>
              </w:rPr>
            </w:pPr>
            <w:r w:rsidRPr="00281DF8">
              <w:rPr>
                <w:rFonts w:ascii="Garamond" w:hAnsi="Garamond"/>
                <w:b/>
                <w:sz w:val="24"/>
                <w:szCs w:val="24"/>
              </w:rPr>
              <w:t xml:space="preserve">rejstřík T+ Nt všeobecné  </w:t>
            </w:r>
          </w:p>
          <w:p w:rsidR="00354E77" w:rsidRPr="00281DF8" w:rsidRDefault="00354E77" w:rsidP="00631BCD">
            <w:pPr>
              <w:rPr>
                <w:rFonts w:ascii="Garamond" w:hAnsi="Garamond"/>
                <w:b/>
                <w:bCs/>
                <w:sz w:val="24"/>
                <w:szCs w:val="24"/>
              </w:rPr>
            </w:pPr>
            <w:r w:rsidRPr="00281DF8">
              <w:rPr>
                <w:rFonts w:ascii="Garamond" w:hAnsi="Garamond"/>
                <w:b/>
                <w:bCs/>
                <w:sz w:val="24"/>
                <w:szCs w:val="24"/>
              </w:rPr>
              <w:t>Lucie Šatánková</w:t>
            </w:r>
          </w:p>
          <w:p w:rsidR="00354E77" w:rsidRPr="00281DF8" w:rsidRDefault="00354E77" w:rsidP="00631BCD">
            <w:pPr>
              <w:rPr>
                <w:rFonts w:ascii="Garamond" w:hAnsi="Garamond"/>
                <w:b/>
                <w:sz w:val="24"/>
                <w:szCs w:val="24"/>
              </w:rPr>
            </w:pPr>
          </w:p>
          <w:p w:rsidR="00354E77" w:rsidRPr="00281DF8" w:rsidRDefault="00354E77" w:rsidP="00631BCD">
            <w:pPr>
              <w:rPr>
                <w:rFonts w:ascii="Garamond" w:hAnsi="Garamond"/>
                <w:b/>
                <w:sz w:val="24"/>
                <w:szCs w:val="24"/>
              </w:rPr>
            </w:pPr>
            <w:r w:rsidRPr="00281DF8">
              <w:rPr>
                <w:rFonts w:ascii="Garamond" w:hAnsi="Garamond"/>
                <w:b/>
                <w:sz w:val="24"/>
                <w:szCs w:val="24"/>
              </w:rPr>
              <w:t>rejstřík Nt přípravné + Td</w:t>
            </w:r>
          </w:p>
          <w:p w:rsidR="00354E77" w:rsidRPr="00281DF8" w:rsidRDefault="00354E77" w:rsidP="00631BCD">
            <w:pPr>
              <w:rPr>
                <w:rFonts w:ascii="Garamond" w:hAnsi="Garamond"/>
                <w:b/>
                <w:bCs/>
                <w:sz w:val="24"/>
                <w:szCs w:val="24"/>
              </w:rPr>
            </w:pPr>
            <w:r w:rsidRPr="00281DF8">
              <w:rPr>
                <w:rFonts w:ascii="Garamond" w:hAnsi="Garamond"/>
                <w:b/>
                <w:bCs/>
                <w:sz w:val="24"/>
                <w:szCs w:val="24"/>
              </w:rPr>
              <w:t>Lýdie Macháňová, DiS.</w:t>
            </w:r>
          </w:p>
          <w:p w:rsidR="00631BCD" w:rsidRPr="00281DF8" w:rsidRDefault="00631BCD" w:rsidP="00631BCD">
            <w:pPr>
              <w:rPr>
                <w:rFonts w:ascii="Garamond" w:hAnsi="Garamond"/>
                <w:b/>
                <w:bCs/>
                <w:sz w:val="24"/>
                <w:szCs w:val="24"/>
              </w:rPr>
            </w:pPr>
          </w:p>
        </w:tc>
      </w:tr>
      <w:tr w:rsidR="00281DF8" w:rsidRPr="00281DF8" w:rsidTr="00631BCD">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81DF8" w:rsidRDefault="00354E77" w:rsidP="00631BCD">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354E77" w:rsidRPr="00281DF8" w:rsidRDefault="00354E77" w:rsidP="00631BCD">
            <w:pPr>
              <w:rPr>
                <w:rFonts w:ascii="Garamond" w:hAnsi="Garamond"/>
                <w:bCs/>
                <w:i/>
                <w:sz w:val="24"/>
                <w:szCs w:val="24"/>
              </w:rPr>
            </w:pPr>
            <w:r w:rsidRPr="00281DF8">
              <w:rPr>
                <w:rFonts w:ascii="Garamond" w:hAnsi="Garamond"/>
                <w:bCs/>
                <w:i/>
                <w:sz w:val="24"/>
                <w:szCs w:val="24"/>
              </w:rPr>
              <w:t xml:space="preserve">JUDr. Jiří Hanzelka   </w:t>
            </w:r>
          </w:p>
          <w:p w:rsidR="00354E77" w:rsidRPr="00281DF8" w:rsidRDefault="00354E77" w:rsidP="00631BCD">
            <w:pPr>
              <w:rPr>
                <w:rFonts w:ascii="Garamond" w:hAnsi="Garamond"/>
                <w:bCs/>
                <w:i/>
                <w:sz w:val="24"/>
                <w:szCs w:val="24"/>
              </w:rPr>
            </w:pPr>
            <w:r w:rsidRPr="00281DF8">
              <w:rPr>
                <w:rFonts w:ascii="Garamond" w:hAnsi="Garamond"/>
                <w:bCs/>
                <w:i/>
                <w:sz w:val="24"/>
                <w:szCs w:val="24"/>
              </w:rPr>
              <w:t>Mgr. Miroslav Čaňo, Ph.D.</w:t>
            </w:r>
          </w:p>
          <w:p w:rsidR="00354E77" w:rsidRPr="00281DF8" w:rsidRDefault="00354E77" w:rsidP="00631BCD">
            <w:pPr>
              <w:rPr>
                <w:rFonts w:ascii="Garamond" w:hAnsi="Garamond"/>
                <w:bCs/>
                <w:i/>
                <w:sz w:val="24"/>
                <w:szCs w:val="24"/>
              </w:rPr>
            </w:pPr>
            <w:r w:rsidRPr="00281DF8">
              <w:rPr>
                <w:rFonts w:ascii="Garamond" w:hAnsi="Garamond"/>
                <w:bCs/>
                <w:i/>
                <w:sz w:val="24"/>
                <w:szCs w:val="24"/>
              </w:rPr>
              <w:t>Mgr. Jaromír Pšenica Mgr. Ivana Šostáková</w:t>
            </w:r>
          </w:p>
        </w:tc>
        <w:tc>
          <w:tcPr>
            <w:tcW w:w="1134" w:type="dxa"/>
            <w:tcBorders>
              <w:top w:val="single" w:sz="6" w:space="0" w:color="auto"/>
              <w:left w:val="single" w:sz="6" w:space="0" w:color="auto"/>
              <w:bottom w:val="single" w:sz="6" w:space="0" w:color="auto"/>
              <w:right w:val="single" w:sz="6" w:space="0" w:color="auto"/>
            </w:tcBorders>
          </w:tcPr>
          <w:p w:rsidR="00354E77" w:rsidRPr="00281DF8" w:rsidRDefault="00354E77" w:rsidP="00631BCD">
            <w:pPr>
              <w:rPr>
                <w:rFonts w:ascii="Garamond" w:hAnsi="Garamond"/>
                <w:bCs/>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281DF8" w:rsidRDefault="00354E77" w:rsidP="00631BCD">
            <w:pPr>
              <w:rPr>
                <w:rFonts w:ascii="Garamond" w:hAnsi="Garamond"/>
                <w:bCs/>
                <w:i/>
                <w:strike/>
                <w:sz w:val="24"/>
                <w:szCs w:val="24"/>
              </w:rPr>
            </w:pPr>
            <w:r w:rsidRPr="00281DF8">
              <w:rPr>
                <w:rFonts w:ascii="Garamond" w:hAnsi="Garamond"/>
                <w:bCs/>
                <w:i/>
                <w:sz w:val="24"/>
                <w:szCs w:val="24"/>
              </w:rPr>
              <w:t>Bc. Iveta Hezká</w:t>
            </w:r>
            <w:r w:rsidRPr="00281DF8">
              <w:rPr>
                <w:rFonts w:ascii="Garamond" w:hAnsi="Garamond"/>
                <w:bCs/>
                <w:i/>
                <w:strike/>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631BCD">
            <w:pPr>
              <w:rPr>
                <w:rFonts w:ascii="Garamond" w:hAnsi="Garamond"/>
                <w:i/>
                <w:sz w:val="24"/>
                <w:szCs w:val="24"/>
              </w:rPr>
            </w:pPr>
            <w:r w:rsidRPr="00281DF8">
              <w:rPr>
                <w:rFonts w:ascii="Garamond" w:hAnsi="Garamond"/>
                <w:i/>
                <w:sz w:val="24"/>
                <w:szCs w:val="24"/>
              </w:rPr>
              <w:t xml:space="preserve">rejstřík T+ Nt všeobecné  </w:t>
            </w:r>
          </w:p>
          <w:p w:rsidR="00354E77" w:rsidRPr="00281DF8" w:rsidRDefault="00354E77" w:rsidP="00631BCD">
            <w:pPr>
              <w:rPr>
                <w:rFonts w:ascii="Garamond" w:hAnsi="Garamond"/>
                <w:i/>
                <w:strike/>
                <w:sz w:val="24"/>
                <w:szCs w:val="24"/>
              </w:rPr>
            </w:pPr>
            <w:r w:rsidRPr="00281DF8">
              <w:rPr>
                <w:rFonts w:ascii="Garamond" w:hAnsi="Garamond"/>
                <w:i/>
                <w:sz w:val="24"/>
                <w:szCs w:val="24"/>
              </w:rPr>
              <w:t xml:space="preserve">Veronika Procházková </w:t>
            </w:r>
            <w:r w:rsidRPr="00281DF8">
              <w:rPr>
                <w:rFonts w:ascii="Garamond" w:hAnsi="Garamond"/>
                <w:i/>
                <w:strike/>
                <w:sz w:val="24"/>
                <w:szCs w:val="24"/>
              </w:rPr>
              <w:t xml:space="preserve">   </w:t>
            </w:r>
          </w:p>
          <w:p w:rsidR="00631BCD" w:rsidRPr="00281DF8" w:rsidRDefault="00631BCD" w:rsidP="00631BCD">
            <w:pPr>
              <w:rPr>
                <w:rFonts w:ascii="Garamond" w:hAnsi="Garamond"/>
                <w:i/>
                <w:sz w:val="24"/>
                <w:szCs w:val="24"/>
              </w:rPr>
            </w:pPr>
          </w:p>
          <w:p w:rsidR="00354E77" w:rsidRPr="00281DF8" w:rsidRDefault="00354E77" w:rsidP="00631BCD">
            <w:pPr>
              <w:rPr>
                <w:rFonts w:ascii="Garamond" w:hAnsi="Garamond"/>
                <w:i/>
                <w:sz w:val="24"/>
                <w:szCs w:val="24"/>
              </w:rPr>
            </w:pPr>
            <w:r w:rsidRPr="00281DF8">
              <w:rPr>
                <w:rFonts w:ascii="Garamond" w:hAnsi="Garamond"/>
                <w:i/>
                <w:sz w:val="24"/>
                <w:szCs w:val="24"/>
              </w:rPr>
              <w:t>rejstřík Nt přípravné + Td</w:t>
            </w:r>
          </w:p>
          <w:p w:rsidR="00354E77" w:rsidRPr="00281DF8" w:rsidRDefault="00354E77" w:rsidP="00631BCD">
            <w:pPr>
              <w:rPr>
                <w:rFonts w:ascii="Garamond" w:hAnsi="Garamond"/>
                <w:i/>
                <w:sz w:val="24"/>
                <w:szCs w:val="24"/>
              </w:rPr>
            </w:pPr>
            <w:r w:rsidRPr="00281DF8">
              <w:rPr>
                <w:rFonts w:ascii="Garamond" w:hAnsi="Garamond"/>
                <w:i/>
                <w:sz w:val="24"/>
                <w:szCs w:val="24"/>
              </w:rPr>
              <w:t xml:space="preserve">Iva Olbrichová </w:t>
            </w:r>
          </w:p>
          <w:p w:rsidR="00354E77" w:rsidRPr="00281DF8" w:rsidRDefault="00354E77" w:rsidP="00631BCD">
            <w:pPr>
              <w:rPr>
                <w:rFonts w:ascii="Garamond" w:hAnsi="Garamond"/>
                <w:i/>
                <w:strike/>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631BCD">
            <w:pPr>
              <w:rPr>
                <w:rFonts w:ascii="Garamond" w:hAnsi="Garamond"/>
                <w:i/>
                <w:sz w:val="24"/>
                <w:szCs w:val="24"/>
              </w:rPr>
            </w:pPr>
            <w:r w:rsidRPr="00281DF8">
              <w:rPr>
                <w:rFonts w:ascii="Garamond" w:hAnsi="Garamond"/>
                <w:i/>
                <w:sz w:val="24"/>
                <w:szCs w:val="24"/>
              </w:rPr>
              <w:t xml:space="preserve">rejstřík T+ Nt všeobecné  </w:t>
            </w:r>
          </w:p>
          <w:p w:rsidR="00354E77" w:rsidRPr="00281DF8" w:rsidRDefault="00354E77" w:rsidP="00631BCD">
            <w:pPr>
              <w:rPr>
                <w:rFonts w:ascii="Garamond" w:hAnsi="Garamond"/>
                <w:bCs/>
                <w:i/>
                <w:sz w:val="24"/>
                <w:szCs w:val="24"/>
              </w:rPr>
            </w:pPr>
            <w:r w:rsidRPr="00281DF8">
              <w:rPr>
                <w:rFonts w:ascii="Garamond" w:hAnsi="Garamond"/>
                <w:bCs/>
                <w:i/>
                <w:sz w:val="24"/>
                <w:szCs w:val="24"/>
              </w:rPr>
              <w:t>Lýdie Macháňová, DiS.</w:t>
            </w:r>
          </w:p>
          <w:p w:rsidR="00354E77" w:rsidRPr="00281DF8" w:rsidRDefault="00354E77" w:rsidP="00631BCD">
            <w:pPr>
              <w:rPr>
                <w:rFonts w:ascii="Garamond" w:hAnsi="Garamond"/>
                <w:bCs/>
                <w:i/>
                <w:sz w:val="24"/>
                <w:szCs w:val="24"/>
              </w:rPr>
            </w:pPr>
          </w:p>
          <w:p w:rsidR="00102F3B" w:rsidRPr="00281DF8" w:rsidRDefault="00354E77" w:rsidP="00631BCD">
            <w:pPr>
              <w:rPr>
                <w:rFonts w:ascii="Garamond" w:hAnsi="Garamond"/>
                <w:i/>
                <w:sz w:val="24"/>
                <w:szCs w:val="24"/>
              </w:rPr>
            </w:pPr>
            <w:r w:rsidRPr="00281DF8">
              <w:rPr>
                <w:rFonts w:ascii="Garamond" w:hAnsi="Garamond"/>
                <w:i/>
                <w:sz w:val="24"/>
                <w:szCs w:val="24"/>
              </w:rPr>
              <w:t>rejstřík Nt</w:t>
            </w:r>
          </w:p>
          <w:p w:rsidR="00354E77" w:rsidRPr="00281DF8" w:rsidRDefault="00354E77" w:rsidP="00631BCD">
            <w:pPr>
              <w:rPr>
                <w:rFonts w:ascii="Garamond" w:hAnsi="Garamond"/>
                <w:i/>
                <w:sz w:val="24"/>
                <w:szCs w:val="24"/>
              </w:rPr>
            </w:pPr>
            <w:r w:rsidRPr="00281DF8">
              <w:rPr>
                <w:rFonts w:ascii="Garamond" w:hAnsi="Garamond"/>
                <w:i/>
                <w:sz w:val="24"/>
                <w:szCs w:val="24"/>
              </w:rPr>
              <w:t>přípravné +</w:t>
            </w:r>
            <w:r w:rsidR="00102F3B" w:rsidRPr="00281DF8">
              <w:rPr>
                <w:rFonts w:ascii="Garamond" w:hAnsi="Garamond"/>
                <w:i/>
                <w:sz w:val="24"/>
                <w:szCs w:val="24"/>
              </w:rPr>
              <w:t xml:space="preserve"> </w:t>
            </w:r>
            <w:r w:rsidRPr="00281DF8">
              <w:rPr>
                <w:rFonts w:ascii="Garamond" w:hAnsi="Garamond"/>
                <w:i/>
                <w:sz w:val="24"/>
                <w:szCs w:val="24"/>
              </w:rPr>
              <w:t>Td</w:t>
            </w:r>
          </w:p>
          <w:p w:rsidR="00354E77" w:rsidRPr="00281DF8" w:rsidRDefault="001D1680" w:rsidP="00631BCD">
            <w:pPr>
              <w:rPr>
                <w:rFonts w:ascii="Garamond" w:hAnsi="Garamond"/>
                <w:bCs/>
                <w:i/>
                <w:sz w:val="24"/>
                <w:szCs w:val="24"/>
              </w:rPr>
            </w:pPr>
            <w:r w:rsidRPr="00281DF8">
              <w:rPr>
                <w:rFonts w:ascii="Garamond" w:hAnsi="Garamond"/>
                <w:i/>
                <w:sz w:val="24"/>
                <w:szCs w:val="24"/>
              </w:rPr>
              <w:t>Diana Gelnarová</w:t>
            </w:r>
          </w:p>
          <w:p w:rsidR="00631BCD" w:rsidRPr="00281DF8" w:rsidRDefault="00631BCD" w:rsidP="00631BCD">
            <w:pPr>
              <w:rPr>
                <w:rFonts w:ascii="Garamond" w:hAnsi="Garamond"/>
                <w:bCs/>
                <w:i/>
                <w:sz w:val="24"/>
                <w:szCs w:val="24"/>
              </w:rPr>
            </w:pPr>
          </w:p>
        </w:tc>
      </w:tr>
      <w:tr w:rsidR="00354E77" w:rsidRPr="00281DF8" w:rsidTr="00631BCD">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81DF8" w:rsidRDefault="00354E77" w:rsidP="00B10743">
            <w:pPr>
              <w:spacing w:line="240" w:lineRule="atLeast"/>
              <w:jc w:val="both"/>
              <w:rPr>
                <w:rFonts w:ascii="Garamond" w:hAnsi="Garamond"/>
                <w:bCs/>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   100% nápadu (včetně specializace dle níže uvedeného bodu 6)</w:t>
            </w:r>
          </w:p>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   Specializace dle níže uvedeného bodu 6</w:t>
            </w:r>
          </w:p>
          <w:p w:rsidR="00354E77" w:rsidRPr="00281DF8" w:rsidRDefault="00354E77" w:rsidP="00B10743">
            <w:pPr>
              <w:spacing w:line="240" w:lineRule="atLeast"/>
              <w:jc w:val="both"/>
              <w:rPr>
                <w:rFonts w:ascii="Garamond" w:hAnsi="Garamond"/>
                <w:b/>
                <w:bCs/>
                <w:sz w:val="24"/>
                <w:szCs w:val="24"/>
              </w:rPr>
            </w:pPr>
            <w:r w:rsidRPr="00281DF8">
              <w:rPr>
                <w:rFonts w:ascii="Garamond" w:hAnsi="Garamond"/>
                <w:b/>
                <w:bCs/>
                <w:sz w:val="24"/>
                <w:szCs w:val="24"/>
              </w:rPr>
              <w:t>-   Zajišťování pracovní pohotovosti</w:t>
            </w:r>
          </w:p>
        </w:tc>
      </w:tr>
    </w:tbl>
    <w:p w:rsidR="00354E77" w:rsidRPr="00281DF8" w:rsidRDefault="00354E77" w:rsidP="00354E77">
      <w:pPr>
        <w:rPr>
          <w:rFonts w:ascii="Garamond" w:eastAsia="Calibri" w:hAnsi="Garamond"/>
          <w:sz w:val="24"/>
          <w:szCs w:val="24"/>
        </w:rPr>
      </w:pPr>
    </w:p>
    <w:p w:rsidR="00354E77" w:rsidRPr="00281DF8" w:rsidRDefault="00354E77" w:rsidP="00354E77">
      <w:pPr>
        <w:rPr>
          <w:rFonts w:ascii="Garamond" w:eastAsia="Calibri" w:hAnsi="Garamond"/>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281DF8" w:rsidRPr="00281DF8"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Vyšší soudní úřednice/</w:t>
            </w:r>
          </w:p>
          <w:p w:rsidR="00354E77" w:rsidRPr="00281DF8" w:rsidRDefault="00354E77" w:rsidP="00102F3B">
            <w:pPr>
              <w:rPr>
                <w:rFonts w:ascii="Garamond" w:hAnsi="Garamond"/>
                <w:b/>
                <w:bCs/>
                <w:sz w:val="24"/>
                <w:szCs w:val="24"/>
              </w:rPr>
            </w:pPr>
            <w:r w:rsidRPr="00281DF8">
              <w:rPr>
                <w:rFonts w:ascii="Garamond" w:hAnsi="Garamond"/>
                <w:b/>
                <w:bCs/>
                <w:sz w:val="24"/>
                <w:szCs w:val="24"/>
              </w:rPr>
              <w:t>asistentka soudce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Zapisovatelka</w:t>
            </w:r>
          </w:p>
        </w:tc>
      </w:tr>
      <w:tr w:rsidR="00281DF8" w:rsidRPr="00281DF8"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sz w:val="20"/>
              </w:rPr>
            </w:pPr>
          </w:p>
        </w:tc>
      </w:tr>
      <w:tr w:rsidR="00281DF8" w:rsidRPr="00281DF8" w:rsidTr="00102F3B">
        <w:trPr>
          <w:trHeight w:val="850"/>
        </w:trPr>
        <w:tc>
          <w:tcPr>
            <w:tcW w:w="1204"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20</w:t>
            </w:r>
            <w:r w:rsidR="00102F3B" w:rsidRPr="00281DF8">
              <w:rPr>
                <w:rFonts w:ascii="Garamond" w:hAnsi="Garamond"/>
                <w:b/>
                <w:bCs/>
                <w:sz w:val="24"/>
                <w:szCs w:val="24"/>
              </w:rPr>
              <w:t xml:space="preserve"> </w:t>
            </w:r>
            <w:r w:rsidRPr="00281DF8">
              <w:rPr>
                <w:rFonts w:ascii="Garamond" w:hAnsi="Garamond"/>
                <w:b/>
                <w:bCs/>
                <w:sz w:val="24"/>
                <w:szCs w:val="24"/>
              </w:rPr>
              <w:t>T</w:t>
            </w:r>
            <w:r w:rsidRPr="00281DF8">
              <w:rPr>
                <w:rFonts w:ascii="Garamond" w:hAnsi="Garamond"/>
                <w:b/>
                <w:bCs/>
                <w:sz w:val="24"/>
                <w:szCs w:val="24"/>
              </w:rPr>
              <w:br/>
              <w:t>20</w:t>
            </w:r>
            <w:r w:rsidR="00102F3B" w:rsidRPr="00281DF8">
              <w:rPr>
                <w:rFonts w:ascii="Garamond" w:hAnsi="Garamond"/>
                <w:b/>
                <w:bCs/>
                <w:sz w:val="24"/>
                <w:szCs w:val="24"/>
              </w:rPr>
              <w:t xml:space="preserve"> </w:t>
            </w:r>
            <w:r w:rsidRPr="00281DF8">
              <w:rPr>
                <w:rFonts w:ascii="Garamond" w:hAnsi="Garamond"/>
                <w:b/>
                <w:bCs/>
                <w:sz w:val="24"/>
                <w:szCs w:val="24"/>
              </w:rPr>
              <w:t>Nt</w:t>
            </w:r>
          </w:p>
          <w:p w:rsidR="00354E77" w:rsidRPr="00281DF8" w:rsidRDefault="00354E77" w:rsidP="00102F3B">
            <w:pPr>
              <w:rPr>
                <w:rFonts w:ascii="Garamond" w:hAnsi="Garamond"/>
                <w:b/>
                <w:bCs/>
                <w:sz w:val="24"/>
                <w:szCs w:val="24"/>
              </w:rPr>
            </w:pPr>
            <w:r w:rsidRPr="00281DF8">
              <w:rPr>
                <w:rFonts w:ascii="Garamond" w:hAnsi="Garamond"/>
                <w:b/>
                <w:bCs/>
                <w:sz w:val="24"/>
                <w:szCs w:val="24"/>
              </w:rPr>
              <w:t>20</w:t>
            </w:r>
            <w:r w:rsidR="00102F3B" w:rsidRPr="00281DF8">
              <w:rPr>
                <w:rFonts w:ascii="Garamond" w:hAnsi="Garamond"/>
                <w:b/>
                <w:bCs/>
                <w:sz w:val="24"/>
                <w:szCs w:val="24"/>
              </w:rPr>
              <w:t xml:space="preserve"> </w:t>
            </w:r>
            <w:r w:rsidRPr="00281DF8">
              <w:rPr>
                <w:rFonts w:ascii="Garamond" w:hAnsi="Garamond"/>
                <w:b/>
                <w:bCs/>
                <w:sz w:val="24"/>
                <w:szCs w:val="24"/>
              </w:rPr>
              <w:t>Td</w:t>
            </w:r>
          </w:p>
        </w:tc>
        <w:tc>
          <w:tcPr>
            <w:tcW w:w="1985" w:type="dxa"/>
            <w:tcBorders>
              <w:top w:val="single" w:sz="6" w:space="0" w:color="auto"/>
              <w:left w:val="single" w:sz="6" w:space="0" w:color="auto"/>
              <w:bottom w:val="single" w:sz="6" w:space="0" w:color="auto"/>
              <w:right w:val="single" w:sz="6" w:space="0" w:color="auto"/>
            </w:tcBorders>
            <w:hideMark/>
          </w:tcPr>
          <w:p w:rsidR="00102F3B" w:rsidRPr="00281DF8" w:rsidRDefault="00354E77" w:rsidP="00102F3B">
            <w:pPr>
              <w:rPr>
                <w:rFonts w:ascii="Garamond" w:hAnsi="Garamond"/>
                <w:b/>
                <w:bCs/>
                <w:sz w:val="24"/>
                <w:szCs w:val="24"/>
              </w:rPr>
            </w:pPr>
            <w:r w:rsidRPr="00281DF8">
              <w:rPr>
                <w:rFonts w:ascii="Garamond" w:hAnsi="Garamond"/>
                <w:b/>
                <w:bCs/>
                <w:sz w:val="24"/>
                <w:szCs w:val="24"/>
              </w:rPr>
              <w:t>Mgr</w:t>
            </w:r>
            <w:r w:rsidR="00102F3B" w:rsidRPr="00281DF8">
              <w:rPr>
                <w:rFonts w:ascii="Garamond" w:hAnsi="Garamond"/>
                <w:b/>
                <w:bCs/>
                <w:sz w:val="24"/>
                <w:szCs w:val="24"/>
              </w:rPr>
              <w:t xml:space="preserve">. </w:t>
            </w:r>
          </w:p>
          <w:p w:rsidR="00354E77" w:rsidRPr="00281DF8" w:rsidRDefault="00102F3B" w:rsidP="00102F3B">
            <w:pPr>
              <w:rPr>
                <w:rFonts w:ascii="Garamond" w:hAnsi="Garamond"/>
                <w:b/>
                <w:bCs/>
                <w:sz w:val="24"/>
                <w:szCs w:val="24"/>
              </w:rPr>
            </w:pPr>
            <w:r w:rsidRPr="00281DF8">
              <w:rPr>
                <w:rFonts w:ascii="Garamond" w:hAnsi="Garamond"/>
                <w:b/>
                <w:bCs/>
                <w:sz w:val="24"/>
                <w:szCs w:val="24"/>
              </w:rPr>
              <w:t xml:space="preserve">Jaromír </w:t>
            </w:r>
            <w:r w:rsidR="00354E77" w:rsidRPr="00281DF8">
              <w:rPr>
                <w:rFonts w:ascii="Garamond" w:hAnsi="Garamond"/>
                <w:b/>
                <w:bCs/>
                <w:sz w:val="24"/>
                <w:szCs w:val="24"/>
              </w:rPr>
              <w:t>Pšenica</w:t>
            </w:r>
          </w:p>
        </w:tc>
        <w:tc>
          <w:tcPr>
            <w:tcW w:w="1134" w:type="dxa"/>
            <w:tcBorders>
              <w:top w:val="single" w:sz="6" w:space="0" w:color="auto"/>
              <w:left w:val="single" w:sz="6" w:space="0" w:color="auto"/>
              <w:bottom w:val="single" w:sz="6" w:space="0" w:color="auto"/>
              <w:right w:val="single" w:sz="6" w:space="0" w:color="auto"/>
            </w:tcBorders>
            <w:hideMark/>
          </w:tcPr>
          <w:p w:rsidR="00102F3B" w:rsidRPr="00281DF8" w:rsidRDefault="00354E77" w:rsidP="00102F3B">
            <w:pPr>
              <w:rPr>
                <w:rFonts w:ascii="Garamond" w:hAnsi="Garamond"/>
                <w:b/>
                <w:bCs/>
                <w:sz w:val="24"/>
                <w:szCs w:val="24"/>
              </w:rPr>
            </w:pPr>
            <w:r w:rsidRPr="00281DF8">
              <w:rPr>
                <w:rFonts w:ascii="Garamond" w:hAnsi="Garamond"/>
                <w:b/>
                <w:bCs/>
                <w:sz w:val="24"/>
                <w:szCs w:val="24"/>
              </w:rPr>
              <w:t>viz příloha </w:t>
            </w:r>
          </w:p>
          <w:p w:rsidR="00354E77" w:rsidRPr="00281DF8" w:rsidRDefault="00354E77" w:rsidP="00102F3B">
            <w:pPr>
              <w:rPr>
                <w:rFonts w:ascii="Garamond" w:hAnsi="Garamond"/>
                <w:b/>
                <w:bCs/>
                <w:sz w:val="24"/>
                <w:szCs w:val="24"/>
              </w:rPr>
            </w:pPr>
            <w:r w:rsidRPr="00281DF8">
              <w:rPr>
                <w:rFonts w:ascii="Garamond" w:hAnsi="Garamond"/>
                <w:b/>
                <w:bCs/>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102F3B" w:rsidRPr="00281DF8" w:rsidRDefault="00354E77" w:rsidP="00102F3B">
            <w:pPr>
              <w:rPr>
                <w:rFonts w:ascii="Garamond" w:hAnsi="Garamond"/>
                <w:b/>
                <w:bCs/>
                <w:sz w:val="24"/>
                <w:szCs w:val="24"/>
              </w:rPr>
            </w:pPr>
            <w:r w:rsidRPr="00281DF8">
              <w:rPr>
                <w:rFonts w:ascii="Garamond" w:hAnsi="Garamond"/>
                <w:b/>
                <w:bCs/>
                <w:sz w:val="24"/>
                <w:szCs w:val="24"/>
              </w:rPr>
              <w:t xml:space="preserve">Silvie </w:t>
            </w:r>
            <w:r w:rsidR="00102F3B" w:rsidRPr="00281DF8">
              <w:rPr>
                <w:rFonts w:ascii="Garamond" w:hAnsi="Garamond"/>
                <w:b/>
                <w:bCs/>
                <w:sz w:val="24"/>
                <w:szCs w:val="24"/>
              </w:rPr>
              <w:t>Burýšková</w:t>
            </w:r>
          </w:p>
          <w:p w:rsidR="00354E77" w:rsidRPr="00281DF8" w:rsidRDefault="00354E77" w:rsidP="00102F3B">
            <w:pPr>
              <w:rPr>
                <w:rFonts w:ascii="Garamond" w:hAnsi="Garamond"/>
                <w:b/>
                <w:bCs/>
                <w:sz w:val="24"/>
                <w:szCs w:val="24"/>
              </w:rPr>
            </w:pPr>
            <w:r w:rsidRPr="00281DF8">
              <w:rPr>
                <w:rFonts w:ascii="Garamond" w:hAnsi="Garamond"/>
                <w:b/>
                <w:bCs/>
                <w:sz w:val="24"/>
                <w:szCs w:val="24"/>
              </w:rPr>
              <w:t>/Mgr. Pavlína Koutná</w:t>
            </w:r>
          </w:p>
        </w:tc>
        <w:tc>
          <w:tcPr>
            <w:tcW w:w="170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rejstřík T +</w:t>
            </w:r>
            <w:r w:rsidR="00102F3B" w:rsidRPr="00281DF8">
              <w:rPr>
                <w:rFonts w:ascii="Garamond" w:hAnsi="Garamond"/>
                <w:b/>
                <w:bCs/>
                <w:sz w:val="24"/>
                <w:szCs w:val="24"/>
              </w:rPr>
              <w:t xml:space="preserve"> </w:t>
            </w:r>
            <w:r w:rsidRPr="00281DF8">
              <w:rPr>
                <w:rFonts w:ascii="Garamond" w:hAnsi="Garamond"/>
                <w:b/>
                <w:bCs/>
                <w:sz w:val="24"/>
                <w:szCs w:val="24"/>
              </w:rPr>
              <w:t>Nt</w:t>
            </w:r>
          </w:p>
          <w:p w:rsidR="00354E77" w:rsidRPr="00281DF8" w:rsidRDefault="00354E77" w:rsidP="00102F3B">
            <w:pPr>
              <w:rPr>
                <w:rFonts w:ascii="Garamond" w:hAnsi="Garamond"/>
                <w:b/>
                <w:bCs/>
                <w:sz w:val="24"/>
                <w:szCs w:val="24"/>
              </w:rPr>
            </w:pPr>
            <w:r w:rsidRPr="00281DF8">
              <w:rPr>
                <w:rFonts w:ascii="Garamond" w:hAnsi="Garamond"/>
                <w:b/>
                <w:bCs/>
                <w:sz w:val="24"/>
                <w:szCs w:val="24"/>
              </w:rPr>
              <w:t xml:space="preserve">všeobecné </w:t>
            </w:r>
          </w:p>
          <w:p w:rsidR="00354E77" w:rsidRPr="00281DF8" w:rsidRDefault="00354E77" w:rsidP="00102F3B">
            <w:pPr>
              <w:rPr>
                <w:rFonts w:ascii="Garamond" w:hAnsi="Garamond"/>
                <w:b/>
                <w:bCs/>
                <w:sz w:val="24"/>
                <w:szCs w:val="24"/>
              </w:rPr>
            </w:pPr>
            <w:r w:rsidRPr="00281DF8">
              <w:rPr>
                <w:rFonts w:ascii="Garamond" w:hAnsi="Garamond"/>
                <w:b/>
                <w:bCs/>
                <w:sz w:val="24"/>
                <w:szCs w:val="24"/>
              </w:rPr>
              <w:t>Ivana Páleníčková</w:t>
            </w:r>
          </w:p>
          <w:p w:rsidR="00354E77" w:rsidRPr="00281DF8" w:rsidRDefault="00354E77" w:rsidP="00102F3B">
            <w:pPr>
              <w:rPr>
                <w:rFonts w:ascii="Garamond" w:hAnsi="Garamond"/>
                <w:b/>
                <w:bCs/>
                <w:sz w:val="24"/>
                <w:szCs w:val="24"/>
              </w:rPr>
            </w:pPr>
          </w:p>
          <w:p w:rsidR="00354E77" w:rsidRPr="00281DF8" w:rsidRDefault="00354E77" w:rsidP="00102F3B">
            <w:pPr>
              <w:rPr>
                <w:rFonts w:ascii="Garamond" w:hAnsi="Garamond"/>
                <w:b/>
                <w:bCs/>
                <w:sz w:val="24"/>
                <w:szCs w:val="24"/>
              </w:rPr>
            </w:pPr>
            <w:r w:rsidRPr="00281DF8">
              <w:rPr>
                <w:rFonts w:ascii="Garamond" w:hAnsi="Garamond"/>
                <w:b/>
                <w:bCs/>
                <w:sz w:val="24"/>
                <w:szCs w:val="24"/>
              </w:rPr>
              <w:t>rejstřík Nt přípravné + Td</w:t>
            </w:r>
          </w:p>
          <w:p w:rsidR="00102F3B" w:rsidRPr="00281DF8" w:rsidRDefault="00354E77" w:rsidP="00102F3B">
            <w:pPr>
              <w:rPr>
                <w:rFonts w:ascii="Garamond" w:hAnsi="Garamond"/>
                <w:b/>
                <w:bCs/>
                <w:sz w:val="24"/>
                <w:szCs w:val="24"/>
              </w:rPr>
            </w:pPr>
            <w:r w:rsidRPr="00281DF8">
              <w:rPr>
                <w:rFonts w:ascii="Garamond" w:hAnsi="Garamond"/>
                <w:b/>
                <w:bCs/>
                <w:sz w:val="24"/>
                <w:szCs w:val="24"/>
              </w:rPr>
              <w:t>Bc. Natálie Býmová</w:t>
            </w:r>
          </w:p>
          <w:p w:rsidR="00354E77" w:rsidRPr="00281DF8" w:rsidRDefault="00354E77" w:rsidP="00102F3B">
            <w:pPr>
              <w:rPr>
                <w:rFonts w:ascii="Garamond" w:hAnsi="Garamond"/>
                <w:b/>
                <w:bCs/>
                <w:sz w:val="24"/>
                <w:szCs w:val="24"/>
              </w:rPr>
            </w:pPr>
            <w:r w:rsidRPr="00281DF8">
              <w:rPr>
                <w:rFonts w:ascii="Garamond" w:hAnsi="Garamond"/>
                <w:b/>
                <w:bCs/>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rejstřík T + Nt</w:t>
            </w:r>
          </w:p>
          <w:p w:rsidR="00354E77" w:rsidRPr="00281DF8" w:rsidRDefault="00354E77" w:rsidP="00102F3B">
            <w:pPr>
              <w:rPr>
                <w:rFonts w:ascii="Garamond" w:hAnsi="Garamond"/>
                <w:b/>
                <w:bCs/>
                <w:sz w:val="24"/>
                <w:szCs w:val="24"/>
              </w:rPr>
            </w:pPr>
            <w:r w:rsidRPr="00281DF8">
              <w:rPr>
                <w:rFonts w:ascii="Garamond" w:hAnsi="Garamond"/>
                <w:b/>
                <w:bCs/>
                <w:sz w:val="24"/>
                <w:szCs w:val="24"/>
              </w:rPr>
              <w:t xml:space="preserve">všeobecné </w:t>
            </w:r>
          </w:p>
          <w:p w:rsidR="00354E77" w:rsidRPr="00281DF8" w:rsidRDefault="00354E77" w:rsidP="00102F3B">
            <w:pPr>
              <w:rPr>
                <w:rFonts w:ascii="Garamond" w:hAnsi="Garamond"/>
                <w:b/>
                <w:bCs/>
                <w:sz w:val="24"/>
                <w:szCs w:val="24"/>
              </w:rPr>
            </w:pPr>
            <w:r w:rsidRPr="00281DF8">
              <w:rPr>
                <w:rFonts w:ascii="Garamond" w:hAnsi="Garamond"/>
                <w:b/>
                <w:bCs/>
                <w:sz w:val="24"/>
                <w:szCs w:val="24"/>
              </w:rPr>
              <w:t>Lucie Šatánková</w:t>
            </w:r>
          </w:p>
          <w:p w:rsidR="00354E77" w:rsidRPr="00281DF8" w:rsidRDefault="00354E77" w:rsidP="00102F3B">
            <w:pPr>
              <w:rPr>
                <w:rFonts w:ascii="Garamond" w:hAnsi="Garamond"/>
                <w:b/>
                <w:bCs/>
                <w:sz w:val="24"/>
                <w:szCs w:val="24"/>
              </w:rPr>
            </w:pPr>
          </w:p>
          <w:p w:rsidR="00354E77" w:rsidRPr="00281DF8" w:rsidRDefault="00354E77" w:rsidP="00102F3B">
            <w:pPr>
              <w:rPr>
                <w:rFonts w:ascii="Garamond" w:hAnsi="Garamond"/>
                <w:b/>
                <w:bCs/>
                <w:sz w:val="24"/>
                <w:szCs w:val="24"/>
              </w:rPr>
            </w:pPr>
          </w:p>
          <w:p w:rsidR="00354E77" w:rsidRPr="00281DF8" w:rsidRDefault="00354E77" w:rsidP="00102F3B">
            <w:pPr>
              <w:rPr>
                <w:rFonts w:ascii="Garamond" w:hAnsi="Garamond"/>
                <w:b/>
                <w:bCs/>
                <w:sz w:val="24"/>
                <w:szCs w:val="24"/>
              </w:rPr>
            </w:pPr>
            <w:r w:rsidRPr="00281DF8">
              <w:rPr>
                <w:rFonts w:ascii="Garamond" w:hAnsi="Garamond"/>
                <w:b/>
                <w:bCs/>
                <w:sz w:val="24"/>
                <w:szCs w:val="24"/>
              </w:rPr>
              <w:t>rejstřík Nt přípravné + Td</w:t>
            </w:r>
          </w:p>
          <w:p w:rsidR="00354E77" w:rsidRPr="00281DF8" w:rsidRDefault="00354E77" w:rsidP="00102F3B">
            <w:pPr>
              <w:rPr>
                <w:rFonts w:ascii="Garamond" w:hAnsi="Garamond"/>
                <w:b/>
                <w:bCs/>
                <w:sz w:val="24"/>
                <w:szCs w:val="24"/>
              </w:rPr>
            </w:pPr>
            <w:r w:rsidRPr="00281DF8">
              <w:rPr>
                <w:rFonts w:ascii="Garamond" w:hAnsi="Garamond"/>
                <w:b/>
                <w:bCs/>
                <w:sz w:val="24"/>
                <w:szCs w:val="24"/>
              </w:rPr>
              <w:t>Lucie Šatánková</w:t>
            </w:r>
          </w:p>
          <w:p w:rsidR="00354E77" w:rsidRPr="00281DF8" w:rsidRDefault="00354E77" w:rsidP="00102F3B">
            <w:pPr>
              <w:rPr>
                <w:rFonts w:ascii="Garamond" w:hAnsi="Garamond"/>
                <w:b/>
                <w:bCs/>
                <w:sz w:val="24"/>
                <w:szCs w:val="24"/>
              </w:rPr>
            </w:pPr>
          </w:p>
        </w:tc>
      </w:tr>
      <w:tr w:rsidR="00281DF8" w:rsidRPr="00281DF8" w:rsidTr="00102F3B">
        <w:trPr>
          <w:trHeight w:val="850"/>
        </w:trPr>
        <w:tc>
          <w:tcPr>
            <w:tcW w:w="1204" w:type="dxa"/>
            <w:tcBorders>
              <w:top w:val="single" w:sz="6" w:space="0" w:color="auto"/>
              <w:left w:val="single" w:sz="6" w:space="0" w:color="auto"/>
              <w:bottom w:val="single" w:sz="6" w:space="0" w:color="auto"/>
              <w:right w:val="single" w:sz="6" w:space="0" w:color="auto"/>
            </w:tcBorders>
            <w:hideMark/>
          </w:tcPr>
          <w:p w:rsidR="00354E77" w:rsidRPr="00281DF8"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102F3B" w:rsidRPr="00281DF8" w:rsidRDefault="00354E77" w:rsidP="00102F3B">
            <w:pPr>
              <w:rPr>
                <w:rFonts w:ascii="Garamond" w:hAnsi="Garamond"/>
                <w:bCs/>
                <w:i/>
                <w:sz w:val="24"/>
                <w:szCs w:val="24"/>
              </w:rPr>
            </w:pPr>
            <w:r w:rsidRPr="00281DF8">
              <w:rPr>
                <w:rFonts w:ascii="Garamond" w:hAnsi="Garamond"/>
                <w:bCs/>
                <w:i/>
                <w:sz w:val="24"/>
                <w:szCs w:val="24"/>
              </w:rPr>
              <w:t>Mgr. Ivana Šostáková</w:t>
            </w:r>
          </w:p>
          <w:p w:rsidR="00354E77" w:rsidRPr="00281DF8" w:rsidRDefault="00354E77" w:rsidP="00102F3B">
            <w:pPr>
              <w:rPr>
                <w:rFonts w:ascii="Garamond" w:hAnsi="Garamond"/>
                <w:bCs/>
                <w:i/>
                <w:sz w:val="24"/>
                <w:szCs w:val="24"/>
              </w:rPr>
            </w:pPr>
            <w:r w:rsidRPr="00281DF8">
              <w:rPr>
                <w:rFonts w:ascii="Garamond" w:hAnsi="Garamond"/>
                <w:bCs/>
                <w:i/>
                <w:sz w:val="24"/>
                <w:szCs w:val="24"/>
              </w:rPr>
              <w:t xml:space="preserve">JUDr. Jiří Hanzelka </w:t>
            </w:r>
            <w:r w:rsidR="00102F3B" w:rsidRPr="00281DF8">
              <w:rPr>
                <w:rFonts w:ascii="Garamond" w:hAnsi="Garamond"/>
                <w:bCs/>
                <w:i/>
                <w:sz w:val="24"/>
                <w:szCs w:val="24"/>
              </w:rPr>
              <w:t>Mgr. Miroslav Čaňo, Ph.D. Mgr. </w:t>
            </w:r>
            <w:r w:rsidRPr="00281DF8">
              <w:rPr>
                <w:rFonts w:ascii="Garamond" w:hAnsi="Garamond"/>
                <w:bCs/>
                <w:i/>
                <w:sz w:val="24"/>
                <w:szCs w:val="24"/>
              </w:rPr>
              <w:t>Lenka Sosíková</w:t>
            </w:r>
          </w:p>
        </w:tc>
        <w:tc>
          <w:tcPr>
            <w:tcW w:w="1134" w:type="dxa"/>
            <w:tcBorders>
              <w:top w:val="single" w:sz="6" w:space="0" w:color="auto"/>
              <w:left w:val="single" w:sz="6" w:space="0" w:color="auto"/>
              <w:bottom w:val="single" w:sz="6" w:space="0" w:color="auto"/>
              <w:right w:val="single" w:sz="6" w:space="0" w:color="auto"/>
            </w:tcBorders>
            <w:hideMark/>
          </w:tcPr>
          <w:p w:rsidR="00354E77" w:rsidRPr="00281DF8" w:rsidRDefault="00354E77" w:rsidP="00B10743">
            <w:pPr>
              <w:rPr>
                <w:rFonts w:ascii="Garamond" w:hAnsi="Garamond"/>
                <w:bCs/>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Cs/>
                <w:i/>
                <w:sz w:val="24"/>
                <w:szCs w:val="24"/>
              </w:rPr>
            </w:pPr>
            <w:r w:rsidRPr="00281DF8">
              <w:rPr>
                <w:rFonts w:ascii="Garamond" w:hAnsi="Garamond"/>
                <w:bCs/>
                <w:i/>
                <w:sz w:val="24"/>
                <w:szCs w:val="24"/>
              </w:rPr>
              <w:t>Bc. Ivana Belicová</w:t>
            </w:r>
          </w:p>
        </w:tc>
        <w:tc>
          <w:tcPr>
            <w:tcW w:w="170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Cs/>
                <w:i/>
                <w:sz w:val="24"/>
                <w:szCs w:val="24"/>
              </w:rPr>
            </w:pPr>
            <w:r w:rsidRPr="00281DF8">
              <w:rPr>
                <w:rFonts w:ascii="Garamond" w:hAnsi="Garamond"/>
                <w:bCs/>
                <w:i/>
                <w:sz w:val="24"/>
                <w:szCs w:val="24"/>
              </w:rPr>
              <w:t>rejstřík T + Nt</w:t>
            </w:r>
          </w:p>
          <w:p w:rsidR="00354E77" w:rsidRPr="00281DF8" w:rsidRDefault="00354E77" w:rsidP="00102F3B">
            <w:pPr>
              <w:rPr>
                <w:rFonts w:ascii="Garamond" w:hAnsi="Garamond"/>
                <w:bCs/>
                <w:i/>
                <w:sz w:val="24"/>
                <w:szCs w:val="24"/>
              </w:rPr>
            </w:pPr>
            <w:r w:rsidRPr="00281DF8">
              <w:rPr>
                <w:rFonts w:ascii="Garamond" w:hAnsi="Garamond"/>
                <w:bCs/>
                <w:i/>
                <w:sz w:val="24"/>
                <w:szCs w:val="24"/>
              </w:rPr>
              <w:t xml:space="preserve">všeobecné </w:t>
            </w:r>
          </w:p>
          <w:p w:rsidR="00354E77" w:rsidRPr="00281DF8" w:rsidRDefault="00354E77" w:rsidP="00102F3B">
            <w:pPr>
              <w:rPr>
                <w:rFonts w:ascii="Garamond" w:hAnsi="Garamond"/>
                <w:bCs/>
                <w:i/>
                <w:sz w:val="24"/>
                <w:szCs w:val="24"/>
              </w:rPr>
            </w:pPr>
            <w:r w:rsidRPr="00281DF8">
              <w:rPr>
                <w:rFonts w:ascii="Garamond" w:hAnsi="Garamond"/>
                <w:bCs/>
                <w:i/>
                <w:sz w:val="24"/>
                <w:szCs w:val="24"/>
              </w:rPr>
              <w:t xml:space="preserve">Monika Černochová  </w:t>
            </w:r>
          </w:p>
          <w:p w:rsidR="00354E77" w:rsidRPr="00281DF8" w:rsidRDefault="00354E77" w:rsidP="00102F3B">
            <w:pPr>
              <w:rPr>
                <w:rFonts w:ascii="Garamond" w:hAnsi="Garamond"/>
                <w:bCs/>
                <w:i/>
                <w:sz w:val="24"/>
                <w:szCs w:val="24"/>
              </w:rPr>
            </w:pPr>
          </w:p>
          <w:p w:rsidR="00354E77" w:rsidRPr="00281DF8" w:rsidRDefault="00354E77" w:rsidP="00102F3B">
            <w:pPr>
              <w:rPr>
                <w:rFonts w:ascii="Garamond" w:hAnsi="Garamond"/>
                <w:bCs/>
                <w:i/>
                <w:sz w:val="24"/>
                <w:szCs w:val="24"/>
              </w:rPr>
            </w:pPr>
            <w:r w:rsidRPr="00281DF8">
              <w:rPr>
                <w:rFonts w:ascii="Garamond" w:hAnsi="Garamond"/>
                <w:bCs/>
                <w:i/>
                <w:sz w:val="24"/>
                <w:szCs w:val="24"/>
              </w:rPr>
              <w:t>rejstřík Nt přípravné + Td</w:t>
            </w:r>
          </w:p>
          <w:p w:rsidR="00354E77" w:rsidRPr="00281DF8" w:rsidRDefault="00354E77" w:rsidP="00102F3B">
            <w:pPr>
              <w:rPr>
                <w:rFonts w:ascii="Garamond" w:hAnsi="Garamond"/>
                <w:bCs/>
                <w:i/>
                <w:sz w:val="24"/>
                <w:szCs w:val="24"/>
              </w:rPr>
            </w:pPr>
            <w:r w:rsidRPr="00281DF8">
              <w:rPr>
                <w:rFonts w:ascii="Garamond" w:hAnsi="Garamond"/>
                <w:bCs/>
                <w:i/>
                <w:sz w:val="24"/>
                <w:szCs w:val="24"/>
              </w:rPr>
              <w:t>Ivana Páleníčková</w:t>
            </w:r>
          </w:p>
        </w:tc>
        <w:tc>
          <w:tcPr>
            <w:tcW w:w="184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Cs/>
                <w:i/>
                <w:sz w:val="24"/>
                <w:szCs w:val="24"/>
              </w:rPr>
            </w:pPr>
            <w:r w:rsidRPr="00281DF8">
              <w:rPr>
                <w:rFonts w:ascii="Garamond" w:hAnsi="Garamond"/>
                <w:bCs/>
                <w:i/>
                <w:sz w:val="24"/>
                <w:szCs w:val="24"/>
              </w:rPr>
              <w:t>rejstřík T + Nt</w:t>
            </w:r>
          </w:p>
          <w:p w:rsidR="00354E77" w:rsidRPr="00281DF8" w:rsidRDefault="00354E77" w:rsidP="00102F3B">
            <w:pPr>
              <w:rPr>
                <w:rFonts w:ascii="Garamond" w:hAnsi="Garamond"/>
                <w:bCs/>
                <w:i/>
                <w:sz w:val="24"/>
                <w:szCs w:val="24"/>
              </w:rPr>
            </w:pPr>
            <w:r w:rsidRPr="00281DF8">
              <w:rPr>
                <w:rFonts w:ascii="Garamond" w:hAnsi="Garamond"/>
                <w:bCs/>
                <w:i/>
                <w:sz w:val="24"/>
                <w:szCs w:val="24"/>
              </w:rPr>
              <w:t xml:space="preserve">všeobecné </w:t>
            </w:r>
          </w:p>
          <w:p w:rsidR="00354E77" w:rsidRPr="00281DF8" w:rsidRDefault="00354E77" w:rsidP="00102F3B">
            <w:pPr>
              <w:rPr>
                <w:rFonts w:ascii="Garamond" w:hAnsi="Garamond"/>
                <w:bCs/>
                <w:i/>
                <w:sz w:val="24"/>
                <w:szCs w:val="24"/>
              </w:rPr>
            </w:pPr>
            <w:r w:rsidRPr="00281DF8">
              <w:rPr>
                <w:rFonts w:ascii="Garamond" w:hAnsi="Garamond"/>
                <w:bCs/>
                <w:i/>
                <w:sz w:val="24"/>
                <w:szCs w:val="24"/>
              </w:rPr>
              <w:t xml:space="preserve">Lýdie Macháňová, DiS. </w:t>
            </w:r>
          </w:p>
          <w:p w:rsidR="00354E77" w:rsidRPr="00281DF8" w:rsidRDefault="00354E77" w:rsidP="00102F3B">
            <w:pPr>
              <w:rPr>
                <w:rFonts w:ascii="Garamond" w:hAnsi="Garamond"/>
                <w:bCs/>
                <w:i/>
                <w:sz w:val="24"/>
                <w:szCs w:val="24"/>
              </w:rPr>
            </w:pPr>
          </w:p>
          <w:p w:rsidR="00102F3B" w:rsidRPr="00281DF8" w:rsidRDefault="00354E77" w:rsidP="00102F3B">
            <w:pPr>
              <w:rPr>
                <w:rFonts w:ascii="Garamond" w:hAnsi="Garamond"/>
                <w:bCs/>
                <w:i/>
                <w:sz w:val="24"/>
                <w:szCs w:val="24"/>
              </w:rPr>
            </w:pPr>
            <w:r w:rsidRPr="00281DF8">
              <w:rPr>
                <w:rFonts w:ascii="Garamond" w:hAnsi="Garamond"/>
                <w:bCs/>
                <w:i/>
                <w:sz w:val="24"/>
                <w:szCs w:val="24"/>
              </w:rPr>
              <w:t xml:space="preserve">rejstřík Nt </w:t>
            </w:r>
          </w:p>
          <w:p w:rsidR="00354E77" w:rsidRPr="00281DF8" w:rsidRDefault="00354E77" w:rsidP="00102F3B">
            <w:pPr>
              <w:rPr>
                <w:rFonts w:ascii="Garamond" w:hAnsi="Garamond"/>
                <w:bCs/>
                <w:i/>
                <w:sz w:val="24"/>
                <w:szCs w:val="24"/>
              </w:rPr>
            </w:pPr>
            <w:r w:rsidRPr="00281DF8">
              <w:rPr>
                <w:rFonts w:ascii="Garamond" w:hAnsi="Garamond"/>
                <w:bCs/>
                <w:i/>
                <w:sz w:val="24"/>
                <w:szCs w:val="24"/>
              </w:rPr>
              <w:t>přípravné + Td</w:t>
            </w:r>
          </w:p>
          <w:p w:rsidR="00354E77" w:rsidRPr="00281DF8" w:rsidRDefault="00354E77" w:rsidP="00102F3B">
            <w:pPr>
              <w:rPr>
                <w:rFonts w:ascii="Garamond" w:hAnsi="Garamond"/>
                <w:bCs/>
                <w:i/>
                <w:sz w:val="24"/>
                <w:szCs w:val="24"/>
              </w:rPr>
            </w:pPr>
            <w:r w:rsidRPr="00281DF8">
              <w:rPr>
                <w:rFonts w:ascii="Garamond" w:hAnsi="Garamond"/>
                <w:bCs/>
                <w:i/>
                <w:sz w:val="24"/>
                <w:szCs w:val="24"/>
              </w:rPr>
              <w:t>Lýdie Macháňová, DiS.</w:t>
            </w:r>
          </w:p>
          <w:p w:rsidR="00102F3B" w:rsidRPr="00281DF8" w:rsidRDefault="00102F3B" w:rsidP="00102F3B">
            <w:pPr>
              <w:rPr>
                <w:rFonts w:ascii="Garamond" w:hAnsi="Garamond"/>
                <w:bCs/>
                <w:i/>
                <w:sz w:val="24"/>
                <w:szCs w:val="24"/>
              </w:rPr>
            </w:pPr>
          </w:p>
        </w:tc>
      </w:tr>
      <w:tr w:rsidR="00354E77" w:rsidRPr="00281DF8"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81DF8" w:rsidRDefault="00354E77" w:rsidP="00102F3B">
            <w:pPr>
              <w:rPr>
                <w:rFonts w:ascii="Garamond" w:hAnsi="Garamond"/>
                <w:bCs/>
                <w:sz w:val="24"/>
                <w:szCs w:val="24"/>
              </w:rPr>
            </w:pPr>
          </w:p>
        </w:tc>
        <w:tc>
          <w:tcPr>
            <w:tcW w:w="8366" w:type="dxa"/>
            <w:gridSpan w:val="5"/>
            <w:tcBorders>
              <w:top w:val="single" w:sz="6" w:space="0" w:color="auto"/>
              <w:left w:val="single" w:sz="6" w:space="0" w:color="auto"/>
              <w:bottom w:val="single" w:sz="6" w:space="0" w:color="auto"/>
              <w:right w:val="single" w:sz="6" w:space="0" w:color="auto"/>
            </w:tcBorders>
          </w:tcPr>
          <w:p w:rsidR="00354E77" w:rsidRPr="00281DF8" w:rsidRDefault="00354E77" w:rsidP="00102F3B">
            <w:pPr>
              <w:rPr>
                <w:rFonts w:ascii="Garamond" w:hAnsi="Garamond"/>
                <w:b/>
                <w:bCs/>
                <w:sz w:val="24"/>
                <w:szCs w:val="24"/>
              </w:rPr>
            </w:pPr>
            <w:r w:rsidRPr="00281DF8">
              <w:rPr>
                <w:rFonts w:ascii="Garamond" w:hAnsi="Garamond"/>
                <w:b/>
                <w:bCs/>
                <w:sz w:val="24"/>
                <w:szCs w:val="24"/>
              </w:rPr>
              <w:t>-   100% nápadu (včetně specializace dle níže uvedeného bodu 7)</w:t>
            </w:r>
          </w:p>
          <w:p w:rsidR="00354E77" w:rsidRPr="00281DF8" w:rsidRDefault="00354E77" w:rsidP="00102F3B">
            <w:pPr>
              <w:rPr>
                <w:rFonts w:ascii="Garamond" w:hAnsi="Garamond"/>
                <w:b/>
                <w:bCs/>
                <w:sz w:val="24"/>
                <w:szCs w:val="24"/>
              </w:rPr>
            </w:pPr>
            <w:r w:rsidRPr="00281DF8">
              <w:rPr>
                <w:rFonts w:ascii="Garamond" w:hAnsi="Garamond"/>
                <w:b/>
                <w:bCs/>
                <w:sz w:val="24"/>
                <w:szCs w:val="24"/>
              </w:rPr>
              <w:t>-   Specializace dle níže uvedeného bodu 7</w:t>
            </w:r>
          </w:p>
          <w:p w:rsidR="00354E77" w:rsidRPr="00281DF8" w:rsidRDefault="00354E77" w:rsidP="00102F3B">
            <w:pPr>
              <w:rPr>
                <w:rFonts w:ascii="Garamond" w:hAnsi="Garamond"/>
                <w:b/>
                <w:bCs/>
                <w:sz w:val="24"/>
                <w:szCs w:val="24"/>
              </w:rPr>
            </w:pPr>
            <w:r w:rsidRPr="00281DF8">
              <w:rPr>
                <w:rFonts w:ascii="Garamond" w:hAnsi="Garamond"/>
                <w:b/>
                <w:bCs/>
                <w:sz w:val="24"/>
                <w:szCs w:val="24"/>
              </w:rPr>
              <w:t>-   Zajišťování pracovní pohotovosti</w:t>
            </w:r>
          </w:p>
          <w:p w:rsidR="00354E77" w:rsidRPr="00281DF8" w:rsidRDefault="00354E77" w:rsidP="00102F3B">
            <w:pPr>
              <w:rPr>
                <w:rFonts w:ascii="Garamond" w:hAnsi="Garamond"/>
                <w:b/>
                <w:bCs/>
                <w:sz w:val="24"/>
                <w:szCs w:val="24"/>
              </w:rPr>
            </w:pPr>
          </w:p>
        </w:tc>
      </w:tr>
    </w:tbl>
    <w:p w:rsidR="00354E77" w:rsidRPr="00281DF8" w:rsidRDefault="00354E77" w:rsidP="00354E77">
      <w:pPr>
        <w:spacing w:line="240" w:lineRule="atLeast"/>
        <w:jc w:val="both"/>
        <w:rPr>
          <w:rFonts w:ascii="Garamond" w:eastAsia="Calibri" w:hAnsi="Garamond"/>
          <w:sz w:val="24"/>
          <w:szCs w:val="24"/>
        </w:rPr>
      </w:pPr>
    </w:p>
    <w:p w:rsidR="00354E77" w:rsidRPr="00281DF8" w:rsidRDefault="00354E77" w:rsidP="00354E77">
      <w:pPr>
        <w:spacing w:line="240" w:lineRule="atLeast"/>
        <w:jc w:val="both"/>
        <w:rPr>
          <w:rFonts w:ascii="Garamond" w:eastAsia="Calibri" w:hAnsi="Garamond"/>
          <w:sz w:val="24"/>
          <w:szCs w:val="24"/>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1"/>
        <w:gridCol w:w="1843"/>
      </w:tblGrid>
      <w:tr w:rsidR="00281DF8" w:rsidRPr="00281DF8"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sz w:val="24"/>
                <w:szCs w:val="24"/>
              </w:rPr>
            </w:pPr>
            <w:r w:rsidRPr="00281DF8">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Vyšší soudní úřednice</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Zapisovatelka</w:t>
            </w:r>
          </w:p>
        </w:tc>
      </w:tr>
      <w:tr w:rsidR="00281DF8" w:rsidRPr="00281DF8"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B10743">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Zástupce</w:t>
            </w:r>
          </w:p>
        </w:tc>
        <w:tc>
          <w:tcPr>
            <w:tcW w:w="1701" w:type="dxa"/>
            <w:tcBorders>
              <w:top w:val="single" w:sz="6" w:space="0" w:color="auto"/>
              <w:left w:val="single" w:sz="6" w:space="0" w:color="auto"/>
              <w:bottom w:val="single" w:sz="6" w:space="0" w:color="auto"/>
              <w:right w:val="single" w:sz="6" w:space="0" w:color="auto"/>
            </w:tcBorders>
            <w:shd w:val="pct15" w:color="auto" w:fill="auto"/>
          </w:tcPr>
          <w:p w:rsidR="00354E77" w:rsidRPr="00281DF8" w:rsidRDefault="00354E77" w:rsidP="00102F3B">
            <w:pPr>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281DF8" w:rsidRDefault="00354E77" w:rsidP="00102F3B">
            <w:pPr>
              <w:rPr>
                <w:rFonts w:ascii="Garamond" w:hAnsi="Garamond"/>
                <w:b/>
                <w:bCs/>
                <w:sz w:val="24"/>
                <w:szCs w:val="24"/>
              </w:rPr>
            </w:pPr>
          </w:p>
        </w:tc>
      </w:tr>
      <w:tr w:rsidR="00281DF8" w:rsidRPr="00281DF8" w:rsidTr="00102F3B">
        <w:trPr>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32</w:t>
            </w:r>
            <w:r w:rsidR="00102F3B" w:rsidRPr="00281DF8">
              <w:rPr>
                <w:rFonts w:ascii="Garamond" w:hAnsi="Garamond"/>
                <w:b/>
                <w:bCs/>
                <w:sz w:val="24"/>
                <w:szCs w:val="24"/>
              </w:rPr>
              <w:t xml:space="preserve"> </w:t>
            </w:r>
            <w:r w:rsidRPr="00281DF8">
              <w:rPr>
                <w:rFonts w:ascii="Garamond" w:hAnsi="Garamond"/>
                <w:b/>
                <w:bCs/>
                <w:sz w:val="24"/>
                <w:szCs w:val="24"/>
              </w:rPr>
              <w:t>T</w:t>
            </w:r>
            <w:r w:rsidRPr="00281DF8">
              <w:rPr>
                <w:rFonts w:ascii="Garamond" w:hAnsi="Garamond"/>
                <w:b/>
                <w:bCs/>
                <w:sz w:val="24"/>
                <w:szCs w:val="24"/>
              </w:rPr>
              <w:br/>
              <w:t>32</w:t>
            </w:r>
            <w:r w:rsidR="00102F3B" w:rsidRPr="00281DF8">
              <w:rPr>
                <w:rFonts w:ascii="Garamond" w:hAnsi="Garamond"/>
                <w:b/>
                <w:bCs/>
                <w:sz w:val="24"/>
                <w:szCs w:val="24"/>
              </w:rPr>
              <w:t xml:space="preserve"> </w:t>
            </w:r>
            <w:r w:rsidRPr="00281DF8">
              <w:rPr>
                <w:rFonts w:ascii="Garamond" w:hAnsi="Garamond"/>
                <w:b/>
                <w:bCs/>
                <w:sz w:val="24"/>
                <w:szCs w:val="24"/>
              </w:rPr>
              <w:t>Nt</w:t>
            </w:r>
          </w:p>
          <w:p w:rsidR="00354E77" w:rsidRPr="00281DF8" w:rsidRDefault="00354E77" w:rsidP="00102F3B">
            <w:pPr>
              <w:rPr>
                <w:rFonts w:ascii="Garamond" w:hAnsi="Garamond"/>
                <w:b/>
                <w:bCs/>
                <w:sz w:val="24"/>
                <w:szCs w:val="24"/>
              </w:rPr>
            </w:pPr>
            <w:r w:rsidRPr="00281DF8">
              <w:rPr>
                <w:rFonts w:ascii="Garamond" w:hAnsi="Garamond"/>
                <w:b/>
                <w:bCs/>
                <w:sz w:val="24"/>
                <w:szCs w:val="24"/>
              </w:rPr>
              <w:t>32 Td</w:t>
            </w:r>
          </w:p>
        </w:tc>
        <w:tc>
          <w:tcPr>
            <w:tcW w:w="1985"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 xml:space="preserve">Mgr. Ivana Šostáková  </w:t>
            </w:r>
          </w:p>
        </w:tc>
        <w:tc>
          <w:tcPr>
            <w:tcW w:w="1134"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viz příloha č. I</w:t>
            </w:r>
          </w:p>
        </w:tc>
        <w:tc>
          <w:tcPr>
            <w:tcW w:w="1701"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 xml:space="preserve">Bc. Ivana Belicová  </w:t>
            </w:r>
          </w:p>
        </w:tc>
        <w:tc>
          <w:tcPr>
            <w:tcW w:w="1701"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rejstřík T + Nt</w:t>
            </w:r>
          </w:p>
          <w:p w:rsidR="00354E77" w:rsidRPr="00281DF8" w:rsidRDefault="00354E77" w:rsidP="00102F3B">
            <w:pPr>
              <w:rPr>
                <w:rFonts w:ascii="Garamond" w:hAnsi="Garamond"/>
                <w:b/>
                <w:bCs/>
                <w:sz w:val="24"/>
                <w:szCs w:val="24"/>
              </w:rPr>
            </w:pPr>
            <w:r w:rsidRPr="00281DF8">
              <w:rPr>
                <w:rFonts w:ascii="Garamond" w:hAnsi="Garamond"/>
                <w:b/>
                <w:bCs/>
                <w:sz w:val="24"/>
                <w:szCs w:val="24"/>
              </w:rPr>
              <w:t xml:space="preserve">všeobecné </w:t>
            </w:r>
          </w:p>
          <w:p w:rsidR="00354E77" w:rsidRPr="00281DF8" w:rsidRDefault="00354E77" w:rsidP="00102F3B">
            <w:pPr>
              <w:rPr>
                <w:rFonts w:ascii="Garamond" w:hAnsi="Garamond"/>
                <w:b/>
                <w:sz w:val="24"/>
                <w:szCs w:val="24"/>
              </w:rPr>
            </w:pPr>
            <w:r w:rsidRPr="00281DF8">
              <w:rPr>
                <w:rFonts w:ascii="Garamond" w:hAnsi="Garamond"/>
                <w:b/>
                <w:sz w:val="24"/>
                <w:szCs w:val="24"/>
              </w:rPr>
              <w:t>Monika Černochová</w:t>
            </w:r>
          </w:p>
          <w:p w:rsidR="00354E77" w:rsidRPr="00281DF8" w:rsidRDefault="00354E77" w:rsidP="00102F3B">
            <w:pPr>
              <w:rPr>
                <w:rFonts w:ascii="Garamond" w:hAnsi="Garamond"/>
                <w:b/>
                <w:sz w:val="24"/>
                <w:szCs w:val="24"/>
              </w:rPr>
            </w:pPr>
          </w:p>
          <w:p w:rsidR="00354E77" w:rsidRPr="00281DF8" w:rsidRDefault="00354E77" w:rsidP="00102F3B">
            <w:pPr>
              <w:rPr>
                <w:rFonts w:ascii="Garamond" w:hAnsi="Garamond"/>
                <w:b/>
                <w:sz w:val="24"/>
                <w:szCs w:val="24"/>
              </w:rPr>
            </w:pPr>
            <w:r w:rsidRPr="00281DF8">
              <w:rPr>
                <w:rFonts w:ascii="Garamond" w:hAnsi="Garamond"/>
                <w:b/>
                <w:sz w:val="24"/>
                <w:szCs w:val="24"/>
              </w:rPr>
              <w:t>rejstřík Nt přípravné + Td</w:t>
            </w:r>
          </w:p>
          <w:p w:rsidR="00354E77" w:rsidRPr="00281DF8" w:rsidRDefault="00354E77" w:rsidP="00102F3B">
            <w:pPr>
              <w:rPr>
                <w:rFonts w:ascii="Garamond" w:hAnsi="Garamond"/>
                <w:b/>
                <w:sz w:val="24"/>
                <w:szCs w:val="24"/>
              </w:rPr>
            </w:pPr>
            <w:r w:rsidRPr="00281DF8">
              <w:rPr>
                <w:rFonts w:ascii="Garamond" w:hAnsi="Garamond"/>
                <w:b/>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rejstřík T + Nt</w:t>
            </w:r>
          </w:p>
          <w:p w:rsidR="00354E77" w:rsidRPr="00281DF8" w:rsidRDefault="00354E77" w:rsidP="00102F3B">
            <w:pPr>
              <w:rPr>
                <w:rFonts w:ascii="Garamond" w:hAnsi="Garamond"/>
                <w:b/>
                <w:bCs/>
                <w:sz w:val="24"/>
                <w:szCs w:val="24"/>
              </w:rPr>
            </w:pPr>
            <w:r w:rsidRPr="00281DF8">
              <w:rPr>
                <w:rFonts w:ascii="Garamond" w:hAnsi="Garamond"/>
                <w:b/>
                <w:bCs/>
                <w:sz w:val="24"/>
                <w:szCs w:val="24"/>
              </w:rPr>
              <w:t>všeobecné</w:t>
            </w:r>
          </w:p>
          <w:p w:rsidR="00354E77" w:rsidRPr="00281DF8" w:rsidRDefault="00AF2614" w:rsidP="00102F3B">
            <w:pPr>
              <w:rPr>
                <w:rFonts w:ascii="Garamond" w:hAnsi="Garamond"/>
                <w:b/>
                <w:bCs/>
                <w:sz w:val="24"/>
                <w:szCs w:val="24"/>
              </w:rPr>
            </w:pPr>
            <w:r w:rsidRPr="00281DF8">
              <w:rPr>
                <w:rFonts w:ascii="Garamond" w:hAnsi="Garamond"/>
                <w:b/>
                <w:bCs/>
                <w:sz w:val="24"/>
                <w:szCs w:val="24"/>
              </w:rPr>
              <w:t>Diana Gelnarová</w:t>
            </w:r>
          </w:p>
          <w:p w:rsidR="00354E77" w:rsidRPr="00281DF8" w:rsidRDefault="00354E77" w:rsidP="00102F3B">
            <w:pPr>
              <w:rPr>
                <w:rFonts w:ascii="Garamond" w:hAnsi="Garamond"/>
                <w:b/>
                <w:bCs/>
                <w:sz w:val="24"/>
                <w:szCs w:val="24"/>
              </w:rPr>
            </w:pPr>
          </w:p>
          <w:p w:rsidR="00354E77" w:rsidRPr="00281DF8" w:rsidRDefault="00354E77" w:rsidP="00102F3B">
            <w:pPr>
              <w:rPr>
                <w:rFonts w:ascii="Garamond" w:hAnsi="Garamond"/>
                <w:b/>
                <w:sz w:val="24"/>
                <w:szCs w:val="24"/>
              </w:rPr>
            </w:pPr>
            <w:r w:rsidRPr="00281DF8">
              <w:rPr>
                <w:rFonts w:ascii="Garamond" w:hAnsi="Garamond"/>
                <w:b/>
                <w:sz w:val="24"/>
                <w:szCs w:val="24"/>
              </w:rPr>
              <w:t>rejstřík Nt přípravné + Td</w:t>
            </w:r>
          </w:p>
          <w:p w:rsidR="00354E77" w:rsidRPr="00281DF8" w:rsidRDefault="00AF2614" w:rsidP="00102F3B">
            <w:pPr>
              <w:rPr>
                <w:rFonts w:ascii="Garamond" w:hAnsi="Garamond"/>
                <w:b/>
                <w:bCs/>
                <w:sz w:val="24"/>
                <w:szCs w:val="24"/>
              </w:rPr>
            </w:pPr>
            <w:r w:rsidRPr="00281DF8">
              <w:rPr>
                <w:rFonts w:ascii="Garamond" w:hAnsi="Garamond"/>
                <w:b/>
                <w:bCs/>
                <w:sz w:val="24"/>
                <w:szCs w:val="24"/>
              </w:rPr>
              <w:t>Diana Gelnarová</w:t>
            </w:r>
          </w:p>
          <w:p w:rsidR="00354E77" w:rsidRPr="00281DF8" w:rsidRDefault="00354E77" w:rsidP="00102F3B">
            <w:pPr>
              <w:rPr>
                <w:rFonts w:ascii="Garamond" w:hAnsi="Garamond"/>
                <w:b/>
                <w:bCs/>
                <w:sz w:val="24"/>
                <w:szCs w:val="24"/>
              </w:rPr>
            </w:pPr>
            <w:r w:rsidRPr="00281DF8">
              <w:rPr>
                <w:rFonts w:ascii="Garamond" w:hAnsi="Garamond"/>
                <w:b/>
                <w:bCs/>
                <w:sz w:val="24"/>
                <w:szCs w:val="24"/>
              </w:rPr>
              <w:t xml:space="preserve"> </w:t>
            </w:r>
          </w:p>
        </w:tc>
      </w:tr>
      <w:tr w:rsidR="00281DF8" w:rsidRPr="00281DF8"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81DF8" w:rsidRDefault="00354E77" w:rsidP="00102F3B">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Cs/>
                <w:i/>
                <w:sz w:val="24"/>
                <w:szCs w:val="24"/>
              </w:rPr>
            </w:pPr>
            <w:r w:rsidRPr="00281DF8">
              <w:rPr>
                <w:rFonts w:ascii="Garamond" w:hAnsi="Garamond"/>
                <w:bCs/>
                <w:i/>
                <w:sz w:val="24"/>
                <w:szCs w:val="24"/>
              </w:rPr>
              <w:t>Mgr. Jaromír Pšenica</w:t>
            </w:r>
          </w:p>
          <w:p w:rsidR="00354E77" w:rsidRPr="00281DF8" w:rsidRDefault="00354E77" w:rsidP="00102F3B">
            <w:pPr>
              <w:rPr>
                <w:rFonts w:ascii="Garamond" w:hAnsi="Garamond"/>
                <w:bCs/>
                <w:i/>
                <w:sz w:val="24"/>
                <w:szCs w:val="24"/>
              </w:rPr>
            </w:pPr>
            <w:r w:rsidRPr="00281DF8">
              <w:rPr>
                <w:rFonts w:ascii="Garamond" w:hAnsi="Garamond"/>
                <w:bCs/>
                <w:i/>
                <w:sz w:val="24"/>
                <w:szCs w:val="24"/>
              </w:rPr>
              <w:t xml:space="preserve">Mgr. Lenka Sosíková JUDr. Jiří Hanzelka Mgr. Miroslav Čaňo, Ph.D.           </w:t>
            </w:r>
          </w:p>
        </w:tc>
        <w:tc>
          <w:tcPr>
            <w:tcW w:w="1134" w:type="dxa"/>
            <w:tcBorders>
              <w:top w:val="single" w:sz="6" w:space="0" w:color="auto"/>
              <w:left w:val="single" w:sz="6" w:space="0" w:color="auto"/>
              <w:bottom w:val="single" w:sz="6" w:space="0" w:color="auto"/>
              <w:right w:val="single" w:sz="6" w:space="0" w:color="auto"/>
            </w:tcBorders>
          </w:tcPr>
          <w:p w:rsidR="00354E77" w:rsidRPr="00281DF8" w:rsidRDefault="00354E77" w:rsidP="00102F3B">
            <w:pPr>
              <w:rPr>
                <w:rFonts w:ascii="Garamond" w:hAnsi="Garamond"/>
                <w:bCs/>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Cs/>
                <w:i/>
                <w:strike/>
                <w:sz w:val="24"/>
                <w:szCs w:val="24"/>
              </w:rPr>
            </w:pPr>
            <w:r w:rsidRPr="00281DF8">
              <w:rPr>
                <w:rFonts w:ascii="Garamond" w:hAnsi="Garamond"/>
                <w:bCs/>
                <w:i/>
                <w:sz w:val="24"/>
                <w:szCs w:val="24"/>
              </w:rPr>
              <w:t>Silvie Burýšková</w:t>
            </w:r>
            <w:r w:rsidRPr="00281DF8">
              <w:rPr>
                <w:rFonts w:ascii="Garamond" w:hAnsi="Garamond"/>
                <w:bCs/>
                <w:i/>
                <w:strike/>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Cs/>
                <w:i/>
                <w:sz w:val="24"/>
                <w:szCs w:val="24"/>
              </w:rPr>
            </w:pPr>
            <w:r w:rsidRPr="00281DF8">
              <w:rPr>
                <w:rFonts w:ascii="Garamond" w:hAnsi="Garamond"/>
                <w:bCs/>
                <w:i/>
                <w:sz w:val="24"/>
                <w:szCs w:val="24"/>
              </w:rPr>
              <w:t>rejstřík T + Nt</w:t>
            </w:r>
          </w:p>
          <w:p w:rsidR="00354E77" w:rsidRPr="00281DF8" w:rsidRDefault="00354E77" w:rsidP="00102F3B">
            <w:pPr>
              <w:rPr>
                <w:rFonts w:ascii="Garamond" w:hAnsi="Garamond"/>
                <w:bCs/>
                <w:i/>
                <w:sz w:val="24"/>
                <w:szCs w:val="24"/>
              </w:rPr>
            </w:pPr>
            <w:r w:rsidRPr="00281DF8">
              <w:rPr>
                <w:rFonts w:ascii="Garamond" w:hAnsi="Garamond"/>
                <w:bCs/>
                <w:i/>
                <w:sz w:val="24"/>
                <w:szCs w:val="24"/>
              </w:rPr>
              <w:t xml:space="preserve">všeobecné </w:t>
            </w:r>
          </w:p>
          <w:p w:rsidR="00354E77" w:rsidRPr="00281DF8" w:rsidRDefault="00354E77" w:rsidP="00102F3B">
            <w:pPr>
              <w:rPr>
                <w:rFonts w:ascii="Garamond" w:hAnsi="Garamond"/>
                <w:i/>
                <w:sz w:val="24"/>
                <w:szCs w:val="24"/>
              </w:rPr>
            </w:pPr>
            <w:r w:rsidRPr="00281DF8">
              <w:rPr>
                <w:rFonts w:ascii="Garamond" w:hAnsi="Garamond"/>
                <w:i/>
                <w:sz w:val="24"/>
                <w:szCs w:val="24"/>
              </w:rPr>
              <w:t xml:space="preserve">Ivana Páleníčková  </w:t>
            </w:r>
          </w:p>
          <w:p w:rsidR="00354E77" w:rsidRPr="00281DF8" w:rsidRDefault="00354E77" w:rsidP="00102F3B">
            <w:pPr>
              <w:rPr>
                <w:rFonts w:ascii="Garamond" w:hAnsi="Garamond"/>
                <w:sz w:val="24"/>
                <w:szCs w:val="24"/>
              </w:rPr>
            </w:pPr>
          </w:p>
          <w:p w:rsidR="00354E77" w:rsidRPr="00281DF8" w:rsidRDefault="00354E77" w:rsidP="00102F3B">
            <w:pPr>
              <w:rPr>
                <w:rFonts w:ascii="Garamond" w:hAnsi="Garamond"/>
                <w:i/>
                <w:sz w:val="24"/>
                <w:szCs w:val="24"/>
              </w:rPr>
            </w:pPr>
            <w:r w:rsidRPr="00281DF8">
              <w:rPr>
                <w:rFonts w:ascii="Garamond" w:hAnsi="Garamond"/>
                <w:i/>
                <w:sz w:val="24"/>
                <w:szCs w:val="24"/>
              </w:rPr>
              <w:t>rejstřík Nt přípravné + Td</w:t>
            </w:r>
          </w:p>
          <w:p w:rsidR="00354E77" w:rsidRPr="00281DF8" w:rsidRDefault="00354E77" w:rsidP="00102F3B">
            <w:pPr>
              <w:rPr>
                <w:rFonts w:ascii="Garamond" w:hAnsi="Garamond"/>
                <w:i/>
                <w:sz w:val="24"/>
                <w:szCs w:val="24"/>
              </w:rPr>
            </w:pPr>
            <w:r w:rsidRPr="00281DF8">
              <w:rPr>
                <w:rFonts w:ascii="Garamond" w:hAnsi="Garamond"/>
                <w:i/>
                <w:sz w:val="24"/>
                <w:szCs w:val="24"/>
              </w:rPr>
              <w:t xml:space="preserve">Monika Černochová </w:t>
            </w:r>
          </w:p>
          <w:p w:rsidR="00102F3B" w:rsidRPr="00281DF8" w:rsidRDefault="00102F3B" w:rsidP="00102F3B">
            <w:pPr>
              <w:rPr>
                <w:rFonts w:ascii="Garamond" w:hAnsi="Garamond"/>
                <w:i/>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Cs/>
                <w:i/>
                <w:sz w:val="24"/>
                <w:szCs w:val="24"/>
              </w:rPr>
            </w:pPr>
            <w:r w:rsidRPr="00281DF8">
              <w:rPr>
                <w:rFonts w:ascii="Garamond" w:hAnsi="Garamond"/>
                <w:bCs/>
                <w:i/>
                <w:sz w:val="24"/>
                <w:szCs w:val="24"/>
              </w:rPr>
              <w:t>rejstřík T + Nt</w:t>
            </w:r>
          </w:p>
          <w:p w:rsidR="00354E77" w:rsidRPr="00281DF8" w:rsidRDefault="00354E77" w:rsidP="00102F3B">
            <w:pPr>
              <w:rPr>
                <w:rFonts w:ascii="Garamond" w:hAnsi="Garamond"/>
                <w:bCs/>
                <w:i/>
                <w:sz w:val="24"/>
                <w:szCs w:val="24"/>
              </w:rPr>
            </w:pPr>
            <w:r w:rsidRPr="00281DF8">
              <w:rPr>
                <w:rFonts w:ascii="Garamond" w:hAnsi="Garamond"/>
                <w:bCs/>
                <w:i/>
                <w:sz w:val="24"/>
                <w:szCs w:val="24"/>
              </w:rPr>
              <w:t>všeobecné</w:t>
            </w:r>
          </w:p>
          <w:p w:rsidR="00354E77" w:rsidRPr="00281DF8" w:rsidRDefault="00354E77" w:rsidP="00102F3B">
            <w:pPr>
              <w:rPr>
                <w:rFonts w:ascii="Garamond" w:hAnsi="Garamond"/>
                <w:bCs/>
                <w:sz w:val="24"/>
                <w:szCs w:val="24"/>
              </w:rPr>
            </w:pPr>
            <w:r w:rsidRPr="00281DF8">
              <w:rPr>
                <w:rFonts w:ascii="Garamond" w:hAnsi="Garamond"/>
                <w:bCs/>
                <w:i/>
                <w:sz w:val="24"/>
                <w:szCs w:val="24"/>
              </w:rPr>
              <w:t>Lucie Šatánková</w:t>
            </w:r>
          </w:p>
          <w:p w:rsidR="00354E77" w:rsidRPr="00281DF8" w:rsidRDefault="00354E77" w:rsidP="00102F3B">
            <w:pPr>
              <w:rPr>
                <w:rFonts w:ascii="Garamond" w:hAnsi="Garamond"/>
                <w:bCs/>
                <w:i/>
                <w:sz w:val="24"/>
                <w:szCs w:val="24"/>
              </w:rPr>
            </w:pPr>
          </w:p>
          <w:p w:rsidR="00102F3B" w:rsidRPr="00281DF8" w:rsidRDefault="00354E77" w:rsidP="00102F3B">
            <w:pPr>
              <w:rPr>
                <w:rFonts w:ascii="Garamond" w:hAnsi="Garamond"/>
                <w:i/>
                <w:sz w:val="24"/>
                <w:szCs w:val="24"/>
              </w:rPr>
            </w:pPr>
            <w:r w:rsidRPr="00281DF8">
              <w:rPr>
                <w:rFonts w:ascii="Garamond" w:hAnsi="Garamond"/>
                <w:i/>
                <w:sz w:val="24"/>
                <w:szCs w:val="24"/>
              </w:rPr>
              <w:t xml:space="preserve">rejstřík Nt </w:t>
            </w:r>
          </w:p>
          <w:p w:rsidR="00354E77" w:rsidRPr="00281DF8" w:rsidRDefault="00354E77" w:rsidP="00102F3B">
            <w:pPr>
              <w:rPr>
                <w:rFonts w:ascii="Garamond" w:hAnsi="Garamond"/>
                <w:i/>
                <w:sz w:val="24"/>
                <w:szCs w:val="24"/>
              </w:rPr>
            </w:pPr>
            <w:r w:rsidRPr="00281DF8">
              <w:rPr>
                <w:rFonts w:ascii="Garamond" w:hAnsi="Garamond"/>
                <w:i/>
                <w:sz w:val="24"/>
                <w:szCs w:val="24"/>
              </w:rPr>
              <w:t>přípravné + Td</w:t>
            </w:r>
          </w:p>
          <w:p w:rsidR="00354E77" w:rsidRPr="00281DF8" w:rsidRDefault="00354E77" w:rsidP="00102F3B">
            <w:pPr>
              <w:rPr>
                <w:rFonts w:ascii="Garamond" w:hAnsi="Garamond"/>
                <w:bCs/>
                <w:i/>
                <w:sz w:val="24"/>
                <w:szCs w:val="24"/>
              </w:rPr>
            </w:pPr>
            <w:r w:rsidRPr="00281DF8">
              <w:rPr>
                <w:rFonts w:ascii="Garamond" w:hAnsi="Garamond"/>
                <w:bCs/>
                <w:i/>
                <w:sz w:val="24"/>
                <w:szCs w:val="24"/>
              </w:rPr>
              <w:t>Lucie Šatánková</w:t>
            </w:r>
          </w:p>
          <w:p w:rsidR="00354E77" w:rsidRPr="00281DF8" w:rsidRDefault="00354E77" w:rsidP="00102F3B">
            <w:pPr>
              <w:rPr>
                <w:rFonts w:ascii="Garamond" w:hAnsi="Garamond"/>
                <w:bCs/>
                <w:i/>
                <w:sz w:val="24"/>
                <w:szCs w:val="24"/>
              </w:rPr>
            </w:pPr>
            <w:r w:rsidRPr="00281DF8">
              <w:rPr>
                <w:rFonts w:ascii="Garamond" w:hAnsi="Garamond"/>
                <w:bCs/>
                <w:i/>
                <w:sz w:val="24"/>
                <w:szCs w:val="24"/>
              </w:rPr>
              <w:t xml:space="preserve">   </w:t>
            </w:r>
          </w:p>
        </w:tc>
      </w:tr>
      <w:tr w:rsidR="00354E77" w:rsidRPr="00281DF8"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281DF8" w:rsidRDefault="00354E77" w:rsidP="00102F3B">
            <w:pPr>
              <w:rPr>
                <w:rFonts w:ascii="Garamond" w:hAnsi="Garamond"/>
                <w:bCs/>
                <w:sz w:val="24"/>
                <w:szCs w:val="24"/>
              </w:rPr>
            </w:pPr>
          </w:p>
        </w:tc>
        <w:tc>
          <w:tcPr>
            <w:tcW w:w="8364" w:type="dxa"/>
            <w:gridSpan w:val="5"/>
            <w:tcBorders>
              <w:top w:val="single" w:sz="6" w:space="0" w:color="auto"/>
              <w:left w:val="single" w:sz="6" w:space="0" w:color="auto"/>
              <w:bottom w:val="single" w:sz="6" w:space="0" w:color="auto"/>
              <w:right w:val="single" w:sz="6" w:space="0" w:color="auto"/>
            </w:tcBorders>
            <w:hideMark/>
          </w:tcPr>
          <w:p w:rsidR="00354E77" w:rsidRPr="00281DF8" w:rsidRDefault="00354E77" w:rsidP="00102F3B">
            <w:pPr>
              <w:rPr>
                <w:rFonts w:ascii="Garamond" w:hAnsi="Garamond"/>
                <w:b/>
                <w:bCs/>
                <w:sz w:val="24"/>
                <w:szCs w:val="24"/>
              </w:rPr>
            </w:pPr>
            <w:r w:rsidRPr="00281DF8">
              <w:rPr>
                <w:rFonts w:ascii="Garamond" w:hAnsi="Garamond"/>
                <w:b/>
                <w:bCs/>
                <w:sz w:val="24"/>
                <w:szCs w:val="24"/>
              </w:rPr>
              <w:t xml:space="preserve"> -    100 % nápadu (včetně specializace dle níže uvedeného bodu 8)</w:t>
            </w:r>
          </w:p>
          <w:p w:rsidR="00354E77" w:rsidRPr="00281DF8" w:rsidRDefault="00354E77" w:rsidP="00102F3B">
            <w:pPr>
              <w:rPr>
                <w:rFonts w:ascii="Garamond" w:hAnsi="Garamond"/>
                <w:b/>
                <w:bCs/>
                <w:sz w:val="24"/>
                <w:szCs w:val="24"/>
              </w:rPr>
            </w:pPr>
            <w:r w:rsidRPr="00281DF8">
              <w:rPr>
                <w:rFonts w:ascii="Garamond" w:hAnsi="Garamond"/>
                <w:b/>
                <w:bCs/>
                <w:sz w:val="24"/>
                <w:szCs w:val="24"/>
              </w:rPr>
              <w:t xml:space="preserve"> -    Specializace dle níže uvedeného bodu 8</w:t>
            </w:r>
          </w:p>
          <w:p w:rsidR="00354E77" w:rsidRPr="00281DF8" w:rsidRDefault="00354E77" w:rsidP="00102F3B">
            <w:pPr>
              <w:rPr>
                <w:rFonts w:ascii="Garamond" w:hAnsi="Garamond"/>
                <w:b/>
                <w:bCs/>
                <w:sz w:val="24"/>
                <w:szCs w:val="24"/>
              </w:rPr>
            </w:pPr>
            <w:r w:rsidRPr="00281DF8">
              <w:rPr>
                <w:rFonts w:ascii="Garamond" w:hAnsi="Garamond"/>
                <w:b/>
                <w:bCs/>
                <w:sz w:val="24"/>
                <w:szCs w:val="24"/>
              </w:rPr>
              <w:t xml:space="preserve"> -    Zajišťování pracovní pohotovosti</w:t>
            </w:r>
          </w:p>
        </w:tc>
      </w:tr>
    </w:tbl>
    <w:p w:rsidR="003666D2" w:rsidRPr="00281DF8" w:rsidRDefault="003666D2" w:rsidP="00A45AB2">
      <w:pPr>
        <w:spacing w:line="240" w:lineRule="atLeast"/>
        <w:jc w:val="both"/>
        <w:rPr>
          <w:rFonts w:ascii="Garamond" w:eastAsia="Calibri" w:hAnsi="Garamond"/>
          <w:sz w:val="24"/>
          <w:szCs w:val="24"/>
        </w:rPr>
      </w:pPr>
    </w:p>
    <w:p w:rsidR="003666D2" w:rsidRPr="00281DF8" w:rsidRDefault="003666D2" w:rsidP="00A45AB2">
      <w:pPr>
        <w:spacing w:line="240" w:lineRule="atLeast"/>
        <w:jc w:val="both"/>
        <w:rPr>
          <w:rFonts w:ascii="Garamond" w:eastAsia="Calibri" w:hAnsi="Garamond"/>
          <w:sz w:val="24"/>
          <w:szCs w:val="24"/>
        </w:rPr>
      </w:pPr>
    </w:p>
    <w:p w:rsidR="00102F3B" w:rsidRPr="00281DF8" w:rsidRDefault="00102F3B" w:rsidP="00A45AB2">
      <w:pPr>
        <w:spacing w:line="240" w:lineRule="atLeast"/>
        <w:jc w:val="both"/>
        <w:rPr>
          <w:rFonts w:ascii="Garamond" w:eastAsia="Calibri" w:hAnsi="Garamond"/>
          <w:sz w:val="24"/>
          <w:szCs w:val="24"/>
        </w:rPr>
      </w:pPr>
    </w:p>
    <w:p w:rsidR="00A45AB2" w:rsidRPr="00281DF8" w:rsidRDefault="00A45AB2" w:rsidP="00A45AB2">
      <w:pPr>
        <w:jc w:val="center"/>
        <w:rPr>
          <w:rFonts w:ascii="Garamond" w:hAnsi="Garamond"/>
          <w:b/>
          <w:bCs/>
          <w:sz w:val="24"/>
          <w:szCs w:val="24"/>
        </w:rPr>
      </w:pPr>
      <w:r w:rsidRPr="00281DF8">
        <w:rPr>
          <w:rFonts w:ascii="Garamond" w:hAnsi="Garamond"/>
          <w:b/>
          <w:bCs/>
          <w:sz w:val="24"/>
          <w:szCs w:val="24"/>
        </w:rPr>
        <w:t>Soud pro mládež - pracoviště Okresní soud v Novém Jičíně</w:t>
      </w:r>
    </w:p>
    <w:p w:rsidR="00A45AB2" w:rsidRPr="00281DF8" w:rsidRDefault="00A45AB2" w:rsidP="00A45AB2">
      <w:pPr>
        <w:jc w:val="center"/>
        <w:rPr>
          <w:rFonts w:ascii="Garamond" w:eastAsiaTheme="minorHAnsi" w:hAnsi="Garamond"/>
          <w:b/>
          <w:bCs/>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281DF8" w:rsidRPr="00281DF8"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rPr>
                <w:rFonts w:ascii="Garamond" w:hAnsi="Garamond"/>
                <w:b/>
                <w:bCs/>
                <w:sz w:val="24"/>
                <w:szCs w:val="24"/>
              </w:rPr>
            </w:pPr>
            <w:r w:rsidRPr="00281DF8">
              <w:rPr>
                <w:rFonts w:ascii="Garamond" w:hAnsi="Garamond"/>
                <w:b/>
                <w:bCs/>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rPr>
                <w:rFonts w:ascii="Garamond" w:hAnsi="Garamond"/>
                <w:b/>
                <w:bCs/>
                <w:sz w:val="24"/>
                <w:szCs w:val="24"/>
              </w:rPr>
            </w:pPr>
            <w:r w:rsidRPr="00281DF8">
              <w:rPr>
                <w:rFonts w:ascii="Garamond" w:hAnsi="Garamond"/>
                <w:b/>
                <w:bCs/>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rPr>
                <w:rFonts w:ascii="Garamond" w:hAnsi="Garamond"/>
                <w:sz w:val="24"/>
                <w:szCs w:val="24"/>
              </w:rPr>
            </w:pPr>
            <w:r w:rsidRPr="00281DF8">
              <w:rPr>
                <w:rFonts w:ascii="Garamond" w:hAnsi="Garamond"/>
                <w:b/>
                <w:bCs/>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B602AF" w:rsidP="00106C40">
            <w:pPr>
              <w:rPr>
                <w:rFonts w:ascii="Garamond" w:hAnsi="Garamond"/>
                <w:b/>
                <w:bCs/>
                <w:sz w:val="24"/>
                <w:szCs w:val="24"/>
              </w:rPr>
            </w:pPr>
            <w:r w:rsidRPr="00281DF8">
              <w:rPr>
                <w:rFonts w:ascii="Garamond" w:hAnsi="Garamond"/>
                <w:b/>
                <w:bCs/>
                <w:sz w:val="24"/>
                <w:szCs w:val="24"/>
              </w:rPr>
              <w:t xml:space="preserve"> </w:t>
            </w:r>
          </w:p>
          <w:p w:rsidR="00A45AB2" w:rsidRPr="00281DF8" w:rsidRDefault="00A45AB2" w:rsidP="00106C40">
            <w:pPr>
              <w:rPr>
                <w:rFonts w:ascii="Garamond" w:hAnsi="Garamond"/>
                <w:b/>
                <w:bCs/>
                <w:sz w:val="24"/>
                <w:szCs w:val="24"/>
              </w:rPr>
            </w:pPr>
            <w:r w:rsidRPr="00281DF8">
              <w:rPr>
                <w:rFonts w:ascii="Garamond" w:hAnsi="Garamond"/>
                <w:b/>
                <w:bCs/>
                <w:sz w:val="24"/>
                <w:szCs w:val="24"/>
              </w:rPr>
              <w:t>Vyšší soudní</w:t>
            </w:r>
          </w:p>
          <w:p w:rsidR="00A45AB2" w:rsidRPr="00281DF8" w:rsidRDefault="00A45AB2" w:rsidP="00106C40">
            <w:pPr>
              <w:rPr>
                <w:rFonts w:ascii="Garamond" w:hAnsi="Garamond"/>
                <w:b/>
                <w:bCs/>
                <w:sz w:val="24"/>
                <w:szCs w:val="24"/>
              </w:rPr>
            </w:pPr>
            <w:r w:rsidRPr="00281DF8">
              <w:rPr>
                <w:rFonts w:ascii="Garamond" w:hAnsi="Garamond"/>
                <w:b/>
                <w:bCs/>
                <w:sz w:val="24"/>
                <w:szCs w:val="24"/>
              </w:rPr>
              <w:t>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rPr>
                <w:rFonts w:ascii="Garamond" w:hAnsi="Garamond"/>
                <w:b/>
                <w:bCs/>
                <w:sz w:val="24"/>
                <w:szCs w:val="24"/>
              </w:rPr>
            </w:pPr>
            <w:r w:rsidRPr="00281DF8">
              <w:rPr>
                <w:rFonts w:ascii="Garamond" w:hAnsi="Garamond"/>
                <w:b/>
                <w:bCs/>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rPr>
                <w:rFonts w:ascii="Garamond" w:hAnsi="Garamond"/>
                <w:b/>
                <w:bCs/>
                <w:sz w:val="24"/>
                <w:szCs w:val="24"/>
              </w:rPr>
            </w:pPr>
            <w:r w:rsidRPr="00281DF8">
              <w:rPr>
                <w:rFonts w:ascii="Garamond" w:hAnsi="Garamond"/>
                <w:b/>
                <w:bCs/>
                <w:sz w:val="24"/>
                <w:szCs w:val="24"/>
              </w:rPr>
              <w:t>Zapisovatelka</w:t>
            </w:r>
          </w:p>
        </w:tc>
      </w:tr>
      <w:tr w:rsidR="00281DF8" w:rsidRPr="00281DF8"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rPr>
                <w:rFonts w:ascii="Garamond" w:hAnsi="Garamond"/>
                <w:b/>
                <w:bCs/>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rPr>
                <w:rFonts w:ascii="Garamond" w:hAnsi="Garamond"/>
                <w:b/>
                <w:bCs/>
                <w:sz w:val="24"/>
                <w:szCs w:val="24"/>
                <w:lang w:eastAsia="en-US"/>
              </w:rPr>
            </w:pPr>
            <w:r w:rsidRPr="00281DF8">
              <w:rPr>
                <w:rFonts w:ascii="Garamond" w:hAnsi="Garamond"/>
                <w:b/>
                <w:bCs/>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rPr>
                <w:rFonts w:ascii="Garamond" w:hAnsi="Garamond"/>
                <w:b/>
                <w:bCs/>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rPr>
                <w:rFonts w:ascii="Garamond" w:hAnsi="Garamond"/>
                <w:b/>
                <w:bCs/>
                <w:sz w:val="24"/>
                <w:szCs w:val="24"/>
                <w:lang w:eastAsia="en-US"/>
              </w:rPr>
            </w:pPr>
            <w:r w:rsidRPr="00281DF8">
              <w:rPr>
                <w:rFonts w:ascii="Garamond" w:hAnsi="Garamond"/>
                <w:b/>
                <w:bCs/>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A45AB2" w:rsidRPr="00281DF8" w:rsidRDefault="00A45AB2" w:rsidP="00106C40">
            <w:pPr>
              <w:rPr>
                <w:rFonts w:ascii="Garamond" w:hAnsi="Garamond"/>
                <w:bCs/>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281DF8" w:rsidRDefault="00A45AB2" w:rsidP="00106C40">
            <w:pPr>
              <w:rPr>
                <w:rFonts w:ascii="Garamond" w:hAnsi="Garamond"/>
                <w:bCs/>
                <w:sz w:val="24"/>
                <w:szCs w:val="24"/>
              </w:rPr>
            </w:pPr>
          </w:p>
        </w:tc>
      </w:tr>
      <w:tr w:rsidR="00281DF8" w:rsidRPr="00281DF8" w:rsidTr="00102F3B">
        <w:trPr>
          <w:trHeight w:val="1427"/>
        </w:trPr>
        <w:tc>
          <w:tcPr>
            <w:tcW w:w="120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rPr>
                <w:rFonts w:ascii="Garamond" w:hAnsi="Garamond"/>
                <w:b/>
                <w:sz w:val="24"/>
                <w:szCs w:val="24"/>
              </w:rPr>
            </w:pPr>
            <w:r w:rsidRPr="00281DF8">
              <w:rPr>
                <w:rFonts w:ascii="Garamond" w:hAnsi="Garamond"/>
                <w:b/>
                <w:sz w:val="24"/>
                <w:szCs w:val="24"/>
              </w:rPr>
              <w:t>3</w:t>
            </w:r>
            <w:r w:rsidR="00102F3B" w:rsidRPr="00281DF8">
              <w:rPr>
                <w:rFonts w:ascii="Garamond" w:hAnsi="Garamond"/>
                <w:b/>
                <w:sz w:val="24"/>
                <w:szCs w:val="24"/>
              </w:rPr>
              <w:t xml:space="preserve"> </w:t>
            </w:r>
            <w:r w:rsidRPr="00281DF8">
              <w:rPr>
                <w:rFonts w:ascii="Garamond" w:hAnsi="Garamond"/>
                <w:b/>
                <w:sz w:val="24"/>
                <w:szCs w:val="24"/>
              </w:rPr>
              <w:t>Tm                  3</w:t>
            </w:r>
            <w:r w:rsidR="00102F3B" w:rsidRPr="00281DF8">
              <w:rPr>
                <w:rFonts w:ascii="Garamond" w:hAnsi="Garamond"/>
                <w:b/>
                <w:sz w:val="24"/>
                <w:szCs w:val="24"/>
              </w:rPr>
              <w:t xml:space="preserve"> </w:t>
            </w:r>
            <w:r w:rsidRPr="00281DF8">
              <w:rPr>
                <w:rFonts w:ascii="Garamond" w:hAnsi="Garamond"/>
                <w:b/>
                <w:sz w:val="24"/>
                <w:szCs w:val="24"/>
              </w:rPr>
              <w:t>Ntm                   3</w:t>
            </w:r>
            <w:r w:rsidR="00102F3B" w:rsidRPr="00281DF8">
              <w:rPr>
                <w:rFonts w:ascii="Garamond" w:hAnsi="Garamond"/>
                <w:b/>
                <w:sz w:val="24"/>
                <w:szCs w:val="24"/>
              </w:rPr>
              <w:t xml:space="preserve"> </w:t>
            </w:r>
            <w:r w:rsidRPr="00281DF8">
              <w:rPr>
                <w:rFonts w:ascii="Garamond" w:hAnsi="Garamond"/>
                <w:b/>
                <w:sz w:val="24"/>
                <w:szCs w:val="24"/>
              </w:rPr>
              <w:t>ROD</w:t>
            </w:r>
          </w:p>
          <w:p w:rsidR="00B602AF" w:rsidRPr="00281DF8" w:rsidRDefault="00B602AF" w:rsidP="00106C40">
            <w:pPr>
              <w:rPr>
                <w:rFonts w:ascii="Garamond" w:hAnsi="Garamond"/>
                <w:b/>
                <w:sz w:val="24"/>
                <w:szCs w:val="24"/>
              </w:rPr>
            </w:pPr>
          </w:p>
        </w:tc>
        <w:tc>
          <w:tcPr>
            <w:tcW w:w="1985"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rPr>
                <w:rFonts w:ascii="Garamond" w:hAnsi="Garamond"/>
                <w:b/>
                <w:bCs/>
                <w:sz w:val="24"/>
                <w:szCs w:val="24"/>
              </w:rPr>
            </w:pPr>
            <w:r w:rsidRPr="00281DF8">
              <w:rPr>
                <w:rFonts w:ascii="Garamond" w:hAnsi="Garamond"/>
                <w:b/>
                <w:bCs/>
                <w:sz w:val="24"/>
                <w:szCs w:val="24"/>
              </w:rPr>
              <w:t>JUDr. Jiří Hanzelka</w:t>
            </w:r>
          </w:p>
          <w:p w:rsidR="00A45AB2" w:rsidRPr="00281DF8" w:rsidRDefault="00A45AB2" w:rsidP="00106C40">
            <w:pPr>
              <w:rPr>
                <w:rFonts w:ascii="Garamond" w:hAnsi="Garamond"/>
                <w:b/>
                <w:bCs/>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102F3B" w:rsidRPr="00281DF8" w:rsidRDefault="00A45AB2" w:rsidP="00102F3B">
            <w:pPr>
              <w:rPr>
                <w:rFonts w:ascii="Garamond" w:hAnsi="Garamond"/>
                <w:b/>
                <w:sz w:val="24"/>
                <w:szCs w:val="24"/>
              </w:rPr>
            </w:pPr>
            <w:r w:rsidRPr="00281DF8">
              <w:rPr>
                <w:rFonts w:ascii="Garamond" w:hAnsi="Garamond"/>
                <w:b/>
                <w:sz w:val="24"/>
                <w:szCs w:val="24"/>
              </w:rPr>
              <w:t xml:space="preserve">viz příloha </w:t>
            </w:r>
          </w:p>
          <w:p w:rsidR="00A45AB2" w:rsidRPr="00281DF8" w:rsidRDefault="00A45AB2" w:rsidP="00102F3B">
            <w:pPr>
              <w:rPr>
                <w:rFonts w:ascii="Garamond" w:hAnsi="Garamond"/>
                <w:b/>
                <w:sz w:val="24"/>
                <w:szCs w:val="24"/>
              </w:rPr>
            </w:pPr>
            <w:r w:rsidRPr="00281DF8">
              <w:rPr>
                <w:rFonts w:ascii="Garamond" w:hAnsi="Garamond"/>
                <w:b/>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rPr>
                <w:rFonts w:ascii="Garamond" w:hAnsi="Garamond"/>
                <w:b/>
                <w:bCs/>
                <w:sz w:val="24"/>
                <w:szCs w:val="24"/>
              </w:rPr>
            </w:pPr>
            <w:r w:rsidRPr="00281DF8">
              <w:rPr>
                <w:rFonts w:ascii="Garamond" w:hAnsi="Garamond"/>
                <w:b/>
                <w:bCs/>
                <w:sz w:val="24"/>
                <w:szCs w:val="24"/>
              </w:rPr>
              <w:t xml:space="preserve">Bc. </w:t>
            </w:r>
          </w:p>
          <w:p w:rsidR="00A45AB2" w:rsidRPr="00281DF8" w:rsidRDefault="00A45AB2" w:rsidP="00106C40">
            <w:pPr>
              <w:rPr>
                <w:rFonts w:ascii="Garamond" w:hAnsi="Garamond"/>
                <w:b/>
                <w:bCs/>
                <w:sz w:val="24"/>
                <w:szCs w:val="24"/>
              </w:rPr>
            </w:pPr>
            <w:r w:rsidRPr="00281DF8">
              <w:rPr>
                <w:rFonts w:ascii="Garamond" w:hAnsi="Garamond"/>
                <w:b/>
                <w:bCs/>
                <w:sz w:val="24"/>
                <w:szCs w:val="24"/>
              </w:rPr>
              <w:t xml:space="preserve">Iveta Hezká </w:t>
            </w:r>
          </w:p>
          <w:p w:rsidR="00A45AB2" w:rsidRPr="00281DF8" w:rsidRDefault="00A45AB2" w:rsidP="00106C40">
            <w:pPr>
              <w:rPr>
                <w:rFonts w:ascii="Garamond" w:hAnsi="Garamond"/>
                <w:b/>
                <w:bCs/>
                <w:sz w:val="24"/>
                <w:szCs w:val="24"/>
              </w:rPr>
            </w:pPr>
          </w:p>
          <w:p w:rsidR="00A45AB2" w:rsidRPr="00281DF8" w:rsidRDefault="00A45AB2" w:rsidP="00106C40">
            <w:pPr>
              <w:rPr>
                <w:rFonts w:ascii="Garamond" w:hAnsi="Garamond"/>
                <w:b/>
                <w:bCs/>
                <w:sz w:val="24"/>
                <w:szCs w:val="24"/>
              </w:rPr>
            </w:pPr>
          </w:p>
        </w:tc>
        <w:tc>
          <w:tcPr>
            <w:tcW w:w="1703" w:type="dxa"/>
            <w:tcBorders>
              <w:top w:val="single" w:sz="6" w:space="0" w:color="auto"/>
              <w:left w:val="single" w:sz="6" w:space="0" w:color="auto"/>
              <w:bottom w:val="single" w:sz="6" w:space="0" w:color="auto"/>
              <w:right w:val="single" w:sz="6" w:space="0" w:color="auto"/>
            </w:tcBorders>
          </w:tcPr>
          <w:p w:rsidR="000A7A5F" w:rsidRPr="00281DF8" w:rsidRDefault="000A7A5F" w:rsidP="00106C40">
            <w:pPr>
              <w:rPr>
                <w:rFonts w:ascii="Garamond" w:hAnsi="Garamond"/>
                <w:b/>
                <w:sz w:val="24"/>
                <w:szCs w:val="24"/>
              </w:rPr>
            </w:pPr>
            <w:r w:rsidRPr="00281DF8">
              <w:rPr>
                <w:rFonts w:ascii="Garamond" w:hAnsi="Garamond"/>
                <w:b/>
                <w:sz w:val="24"/>
                <w:szCs w:val="24"/>
              </w:rPr>
              <w:t>rejstřík ROD, Tm + Ntm všeobecné</w:t>
            </w:r>
          </w:p>
          <w:p w:rsidR="00A45AB2" w:rsidRPr="00281DF8" w:rsidRDefault="00B602AF" w:rsidP="00106C40">
            <w:pPr>
              <w:rPr>
                <w:rFonts w:ascii="Garamond" w:hAnsi="Garamond"/>
                <w:b/>
                <w:sz w:val="24"/>
                <w:szCs w:val="24"/>
              </w:rPr>
            </w:pPr>
            <w:r w:rsidRPr="00281DF8">
              <w:rPr>
                <w:rFonts w:ascii="Garamond" w:hAnsi="Garamond"/>
                <w:b/>
                <w:sz w:val="24"/>
                <w:szCs w:val="24"/>
              </w:rPr>
              <w:t>Veronika Procházková</w:t>
            </w:r>
          </w:p>
          <w:p w:rsidR="000A7A5F" w:rsidRPr="00281DF8" w:rsidRDefault="000A7A5F" w:rsidP="00106C40">
            <w:pPr>
              <w:rPr>
                <w:rFonts w:ascii="Garamond" w:hAnsi="Garamond"/>
                <w:b/>
                <w:sz w:val="24"/>
                <w:szCs w:val="24"/>
              </w:rPr>
            </w:pPr>
          </w:p>
          <w:p w:rsidR="00102F3B" w:rsidRPr="00281DF8" w:rsidRDefault="00102F3B" w:rsidP="00106C40">
            <w:pPr>
              <w:rPr>
                <w:rFonts w:ascii="Garamond" w:hAnsi="Garamond"/>
                <w:b/>
                <w:sz w:val="24"/>
                <w:szCs w:val="24"/>
              </w:rPr>
            </w:pPr>
          </w:p>
          <w:p w:rsidR="000A7A5F" w:rsidRPr="00281DF8" w:rsidRDefault="000A7A5F" w:rsidP="00106C40">
            <w:pPr>
              <w:rPr>
                <w:rFonts w:ascii="Garamond" w:hAnsi="Garamond"/>
                <w:b/>
                <w:sz w:val="24"/>
                <w:szCs w:val="24"/>
              </w:rPr>
            </w:pPr>
            <w:r w:rsidRPr="00281DF8">
              <w:rPr>
                <w:rFonts w:ascii="Garamond" w:hAnsi="Garamond"/>
                <w:b/>
                <w:sz w:val="24"/>
                <w:szCs w:val="24"/>
              </w:rPr>
              <w:t>Ntm přípravné</w:t>
            </w:r>
          </w:p>
          <w:p w:rsidR="000A7A5F" w:rsidRPr="00281DF8" w:rsidRDefault="000A7A5F" w:rsidP="00106C40">
            <w:pPr>
              <w:rPr>
                <w:rFonts w:ascii="Garamond" w:hAnsi="Garamond"/>
                <w:b/>
                <w:sz w:val="24"/>
                <w:szCs w:val="24"/>
              </w:rPr>
            </w:pPr>
            <w:r w:rsidRPr="00281DF8">
              <w:rPr>
                <w:rFonts w:ascii="Garamond" w:hAnsi="Garamond"/>
                <w:b/>
                <w:sz w:val="24"/>
                <w:szCs w:val="24"/>
              </w:rPr>
              <w:t>Bc. Natálie Býmová</w:t>
            </w:r>
          </w:p>
          <w:p w:rsidR="006442DA" w:rsidRPr="00281DF8" w:rsidRDefault="006442DA" w:rsidP="00106C40">
            <w:pPr>
              <w:rPr>
                <w:rFonts w:ascii="Garamond" w:hAnsi="Garamond"/>
                <w:b/>
                <w:sz w:val="24"/>
                <w:szCs w:val="24"/>
              </w:rPr>
            </w:pPr>
          </w:p>
          <w:p w:rsidR="00A45AB2" w:rsidRPr="00281DF8" w:rsidRDefault="00A45AB2" w:rsidP="006442DA">
            <w:pPr>
              <w:spacing w:line="240" w:lineRule="atLeast"/>
              <w:jc w:val="both"/>
              <w:rPr>
                <w:rFonts w:ascii="Garamond" w:hAnsi="Garamond"/>
                <w:b/>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7A5F" w:rsidRPr="00281DF8" w:rsidRDefault="000A7A5F" w:rsidP="000A7A5F">
            <w:pPr>
              <w:rPr>
                <w:rFonts w:ascii="Garamond" w:hAnsi="Garamond"/>
                <w:b/>
                <w:sz w:val="24"/>
                <w:szCs w:val="24"/>
              </w:rPr>
            </w:pPr>
            <w:r w:rsidRPr="00281DF8">
              <w:rPr>
                <w:rFonts w:ascii="Garamond" w:hAnsi="Garamond"/>
                <w:b/>
                <w:sz w:val="24"/>
                <w:szCs w:val="24"/>
              </w:rPr>
              <w:t>rejstřík ROD, Tm + Ntm všeobecné</w:t>
            </w:r>
          </w:p>
          <w:p w:rsidR="00A45AB2" w:rsidRPr="00281DF8" w:rsidRDefault="00A45AB2" w:rsidP="00106C40">
            <w:pPr>
              <w:rPr>
                <w:rFonts w:ascii="Garamond" w:hAnsi="Garamond"/>
                <w:b/>
                <w:bCs/>
                <w:sz w:val="24"/>
                <w:szCs w:val="24"/>
              </w:rPr>
            </w:pPr>
            <w:r w:rsidRPr="00281DF8">
              <w:rPr>
                <w:rFonts w:ascii="Garamond" w:hAnsi="Garamond"/>
                <w:b/>
                <w:bCs/>
                <w:sz w:val="24"/>
                <w:szCs w:val="24"/>
              </w:rPr>
              <w:t xml:space="preserve">Lýdie </w:t>
            </w:r>
            <w:r w:rsidR="00102F3B" w:rsidRPr="00281DF8">
              <w:rPr>
                <w:rFonts w:ascii="Garamond" w:hAnsi="Garamond"/>
                <w:b/>
                <w:bCs/>
                <w:sz w:val="24"/>
                <w:szCs w:val="24"/>
              </w:rPr>
              <w:t>M</w:t>
            </w:r>
            <w:r w:rsidRPr="00281DF8">
              <w:rPr>
                <w:rFonts w:ascii="Garamond" w:hAnsi="Garamond"/>
                <w:b/>
                <w:bCs/>
                <w:sz w:val="24"/>
                <w:szCs w:val="24"/>
              </w:rPr>
              <w:t xml:space="preserve">acháňová, </w:t>
            </w:r>
            <w:r w:rsidR="00102F3B" w:rsidRPr="00281DF8">
              <w:rPr>
                <w:rFonts w:ascii="Garamond" w:hAnsi="Garamond"/>
                <w:b/>
                <w:bCs/>
                <w:sz w:val="24"/>
                <w:szCs w:val="24"/>
              </w:rPr>
              <w:t>D</w:t>
            </w:r>
            <w:r w:rsidRPr="00281DF8">
              <w:rPr>
                <w:rFonts w:ascii="Garamond" w:hAnsi="Garamond"/>
                <w:b/>
                <w:bCs/>
                <w:sz w:val="24"/>
                <w:szCs w:val="24"/>
              </w:rPr>
              <w:t>iS.</w:t>
            </w:r>
          </w:p>
          <w:p w:rsidR="00102F3B" w:rsidRPr="00281DF8" w:rsidRDefault="00102F3B" w:rsidP="001D1C41">
            <w:pPr>
              <w:rPr>
                <w:rFonts w:ascii="Garamond" w:hAnsi="Garamond"/>
                <w:b/>
                <w:sz w:val="24"/>
                <w:szCs w:val="24"/>
              </w:rPr>
            </w:pPr>
          </w:p>
          <w:p w:rsidR="001D1C41" w:rsidRPr="00281DF8" w:rsidRDefault="001D1C41" w:rsidP="001D1C41">
            <w:pPr>
              <w:rPr>
                <w:rFonts w:ascii="Garamond" w:hAnsi="Garamond"/>
                <w:b/>
                <w:sz w:val="24"/>
                <w:szCs w:val="24"/>
              </w:rPr>
            </w:pPr>
            <w:r w:rsidRPr="00281DF8">
              <w:rPr>
                <w:rFonts w:ascii="Garamond" w:hAnsi="Garamond"/>
                <w:b/>
                <w:sz w:val="24"/>
                <w:szCs w:val="24"/>
              </w:rPr>
              <w:t>Ntm přípravné</w:t>
            </w:r>
          </w:p>
          <w:p w:rsidR="00A45AB2" w:rsidRPr="00281DF8" w:rsidRDefault="001D1C41" w:rsidP="00106C40">
            <w:pPr>
              <w:rPr>
                <w:rFonts w:ascii="Garamond" w:hAnsi="Garamond"/>
                <w:b/>
                <w:bCs/>
                <w:sz w:val="24"/>
                <w:szCs w:val="24"/>
              </w:rPr>
            </w:pPr>
            <w:r w:rsidRPr="00281DF8">
              <w:rPr>
                <w:rFonts w:ascii="Garamond" w:hAnsi="Garamond"/>
                <w:b/>
                <w:bCs/>
                <w:sz w:val="24"/>
                <w:szCs w:val="24"/>
              </w:rPr>
              <w:t>Lýdie Macháňová, DiS</w:t>
            </w:r>
          </w:p>
        </w:tc>
      </w:tr>
      <w:tr w:rsidR="00281DF8" w:rsidRPr="00281DF8"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rPr>
                <w:rFonts w:ascii="Garamond" w:hAnsi="Garamond"/>
                <w:bCs/>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983756" w:rsidRPr="00281DF8" w:rsidRDefault="00A45AB2" w:rsidP="00983756">
            <w:pPr>
              <w:rPr>
                <w:rFonts w:ascii="Garamond" w:hAnsi="Garamond"/>
                <w:i/>
                <w:sz w:val="24"/>
                <w:szCs w:val="24"/>
              </w:rPr>
            </w:pPr>
            <w:r w:rsidRPr="00281DF8">
              <w:rPr>
                <w:rFonts w:ascii="Garamond" w:hAnsi="Garamond"/>
                <w:i/>
                <w:sz w:val="24"/>
                <w:szCs w:val="24"/>
              </w:rPr>
              <w:t>Mgr. Lenka Sosíková</w:t>
            </w:r>
          </w:p>
          <w:p w:rsidR="00983756" w:rsidRPr="00281DF8" w:rsidRDefault="00A45AB2" w:rsidP="00983756">
            <w:pPr>
              <w:rPr>
                <w:rFonts w:ascii="Garamond" w:hAnsi="Garamond"/>
                <w:i/>
                <w:sz w:val="24"/>
                <w:szCs w:val="24"/>
              </w:rPr>
            </w:pPr>
            <w:r w:rsidRPr="00281DF8">
              <w:rPr>
                <w:rFonts w:ascii="Garamond" w:hAnsi="Garamond"/>
                <w:i/>
                <w:sz w:val="24"/>
                <w:szCs w:val="24"/>
              </w:rPr>
              <w:t>Mgr. Jaromír Pšenica</w:t>
            </w:r>
          </w:p>
          <w:p w:rsidR="00A45AB2" w:rsidRPr="00281DF8" w:rsidRDefault="00A45AB2" w:rsidP="00983756">
            <w:pPr>
              <w:rPr>
                <w:rFonts w:ascii="Garamond" w:hAnsi="Garamond"/>
                <w:i/>
                <w:sz w:val="24"/>
                <w:szCs w:val="24"/>
              </w:rPr>
            </w:pPr>
            <w:r w:rsidRPr="00281DF8">
              <w:rPr>
                <w:rFonts w:ascii="Garamond" w:hAnsi="Garamond"/>
                <w:i/>
                <w:sz w:val="24"/>
                <w:szCs w:val="24"/>
              </w:rPr>
              <w:t>Mgr. Ivana Šostáková    Mgr. Miroslav Čaňo, Ph.D.</w:t>
            </w:r>
          </w:p>
        </w:tc>
        <w:tc>
          <w:tcPr>
            <w:tcW w:w="1134"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rPr>
                <w:rFonts w:ascii="Garamond" w:hAnsi="Garamond"/>
                <w:i/>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A45AB2" w:rsidRPr="00281DF8" w:rsidRDefault="000A7A5F" w:rsidP="00106C40">
            <w:pPr>
              <w:rPr>
                <w:rFonts w:ascii="Garamond" w:hAnsi="Garamond"/>
                <w:bCs/>
                <w:i/>
                <w:sz w:val="24"/>
                <w:szCs w:val="24"/>
              </w:rPr>
            </w:pPr>
            <w:r w:rsidRPr="00281DF8">
              <w:rPr>
                <w:rFonts w:ascii="Garamond" w:hAnsi="Garamond"/>
                <w:bCs/>
                <w:i/>
                <w:sz w:val="24"/>
                <w:szCs w:val="24"/>
              </w:rPr>
              <w:t xml:space="preserve">Irena Přibylíková </w:t>
            </w:r>
            <w:r w:rsidR="00A45AB2" w:rsidRPr="00281DF8">
              <w:rPr>
                <w:rFonts w:ascii="Garamond" w:hAnsi="Garamond"/>
                <w:bCs/>
                <w:i/>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tcPr>
          <w:p w:rsidR="000A7A5F" w:rsidRPr="00281DF8" w:rsidRDefault="000A7A5F" w:rsidP="000A7A5F">
            <w:pPr>
              <w:rPr>
                <w:rFonts w:ascii="Garamond" w:hAnsi="Garamond"/>
                <w:i/>
                <w:sz w:val="24"/>
                <w:szCs w:val="24"/>
              </w:rPr>
            </w:pPr>
            <w:r w:rsidRPr="00281DF8">
              <w:rPr>
                <w:rFonts w:ascii="Garamond" w:hAnsi="Garamond"/>
                <w:i/>
                <w:sz w:val="24"/>
                <w:szCs w:val="24"/>
              </w:rPr>
              <w:t>rejstřík ROD, Tm + Ntm všeobecné</w:t>
            </w:r>
          </w:p>
          <w:p w:rsidR="000A7A5F" w:rsidRPr="00281DF8" w:rsidRDefault="00612605" w:rsidP="00106C40">
            <w:pPr>
              <w:rPr>
                <w:rFonts w:ascii="Garamond" w:hAnsi="Garamond"/>
                <w:i/>
                <w:sz w:val="24"/>
                <w:szCs w:val="24"/>
              </w:rPr>
            </w:pPr>
            <w:r w:rsidRPr="00281DF8">
              <w:rPr>
                <w:rFonts w:ascii="Garamond" w:hAnsi="Garamond"/>
                <w:i/>
                <w:sz w:val="24"/>
                <w:szCs w:val="24"/>
              </w:rPr>
              <w:t>Pavla Omamiková</w:t>
            </w:r>
          </w:p>
          <w:p w:rsidR="000A7A5F" w:rsidRPr="00281DF8" w:rsidRDefault="000A7A5F" w:rsidP="00106C40">
            <w:pPr>
              <w:rPr>
                <w:rFonts w:ascii="Garamond" w:hAnsi="Garamond"/>
                <w:i/>
                <w:sz w:val="24"/>
                <w:szCs w:val="24"/>
              </w:rPr>
            </w:pPr>
          </w:p>
          <w:p w:rsidR="000A7A5F" w:rsidRPr="00281DF8" w:rsidRDefault="000A7A5F" w:rsidP="000A7A5F">
            <w:pPr>
              <w:rPr>
                <w:rFonts w:ascii="Garamond" w:hAnsi="Garamond"/>
                <w:i/>
                <w:sz w:val="24"/>
                <w:szCs w:val="24"/>
              </w:rPr>
            </w:pPr>
            <w:r w:rsidRPr="00281DF8">
              <w:rPr>
                <w:rFonts w:ascii="Garamond" w:hAnsi="Garamond"/>
                <w:i/>
                <w:sz w:val="24"/>
                <w:szCs w:val="24"/>
              </w:rPr>
              <w:t>Ntm přípravné</w:t>
            </w:r>
          </w:p>
          <w:p w:rsidR="00A45AB2" w:rsidRPr="00281DF8" w:rsidRDefault="000A7A5F" w:rsidP="00106C40">
            <w:pPr>
              <w:rPr>
                <w:rFonts w:ascii="Garamond" w:hAnsi="Garamond"/>
                <w:i/>
                <w:sz w:val="24"/>
                <w:szCs w:val="24"/>
              </w:rPr>
            </w:pPr>
            <w:r w:rsidRPr="00281DF8">
              <w:rPr>
                <w:rFonts w:ascii="Garamond" w:hAnsi="Garamond"/>
                <w:i/>
                <w:sz w:val="24"/>
                <w:szCs w:val="24"/>
              </w:rPr>
              <w:t>Veronika Procházková</w:t>
            </w:r>
          </w:p>
          <w:p w:rsidR="00A45AB2" w:rsidRPr="00281DF8" w:rsidRDefault="00A45AB2" w:rsidP="00106C40">
            <w:pPr>
              <w:rPr>
                <w:rFonts w:ascii="Garamond" w:hAnsi="Garamond"/>
                <w:i/>
                <w:sz w:val="24"/>
                <w:szCs w:val="24"/>
              </w:rPr>
            </w:pPr>
          </w:p>
          <w:p w:rsidR="00A45AB2" w:rsidRPr="00281DF8" w:rsidRDefault="00A45AB2" w:rsidP="00106C40">
            <w:pPr>
              <w:rPr>
                <w:rFonts w:ascii="Garamond" w:hAnsi="Garamond"/>
                <w:bCs/>
                <w:i/>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1D1C41" w:rsidRPr="00281DF8" w:rsidRDefault="001D1C41" w:rsidP="001D1C41">
            <w:pPr>
              <w:rPr>
                <w:rFonts w:ascii="Garamond" w:hAnsi="Garamond"/>
                <w:i/>
                <w:sz w:val="24"/>
                <w:szCs w:val="24"/>
              </w:rPr>
            </w:pPr>
            <w:r w:rsidRPr="00281DF8">
              <w:rPr>
                <w:rFonts w:ascii="Garamond" w:hAnsi="Garamond"/>
                <w:i/>
                <w:sz w:val="24"/>
                <w:szCs w:val="24"/>
              </w:rPr>
              <w:t>rejstřík ROD, Tm + Ntm všeobecné</w:t>
            </w:r>
          </w:p>
          <w:p w:rsidR="00A45AB2" w:rsidRPr="00281DF8" w:rsidRDefault="001D1C41" w:rsidP="00106C40">
            <w:pPr>
              <w:rPr>
                <w:rFonts w:ascii="Garamond" w:hAnsi="Garamond"/>
                <w:bCs/>
                <w:i/>
                <w:sz w:val="24"/>
                <w:szCs w:val="24"/>
              </w:rPr>
            </w:pPr>
            <w:r w:rsidRPr="00281DF8">
              <w:rPr>
                <w:rFonts w:ascii="Garamond" w:hAnsi="Garamond"/>
                <w:bCs/>
                <w:i/>
                <w:sz w:val="24"/>
                <w:szCs w:val="24"/>
              </w:rPr>
              <w:t xml:space="preserve">Veronika Procházková </w:t>
            </w:r>
          </w:p>
          <w:p w:rsidR="001D1C41" w:rsidRPr="00281DF8" w:rsidRDefault="001D1C41" w:rsidP="00106C40">
            <w:pPr>
              <w:rPr>
                <w:rFonts w:ascii="Garamond" w:hAnsi="Garamond"/>
                <w:bCs/>
                <w:i/>
                <w:sz w:val="24"/>
                <w:szCs w:val="24"/>
              </w:rPr>
            </w:pPr>
          </w:p>
          <w:p w:rsidR="001D1C41" w:rsidRPr="00281DF8" w:rsidRDefault="001D1C41" w:rsidP="001D1C41">
            <w:pPr>
              <w:rPr>
                <w:rFonts w:ascii="Garamond" w:hAnsi="Garamond"/>
                <w:i/>
                <w:sz w:val="24"/>
                <w:szCs w:val="24"/>
              </w:rPr>
            </w:pPr>
            <w:r w:rsidRPr="00281DF8">
              <w:rPr>
                <w:rFonts w:ascii="Garamond" w:hAnsi="Garamond"/>
                <w:i/>
                <w:sz w:val="24"/>
                <w:szCs w:val="24"/>
              </w:rPr>
              <w:t>Ntm přípravné</w:t>
            </w:r>
          </w:p>
          <w:p w:rsidR="005420D3" w:rsidRPr="00281DF8" w:rsidRDefault="00636685" w:rsidP="005420D3">
            <w:pPr>
              <w:spacing w:line="240" w:lineRule="atLeast"/>
              <w:jc w:val="both"/>
              <w:rPr>
                <w:rFonts w:ascii="Garamond" w:hAnsi="Garamond"/>
                <w:bCs/>
                <w:i/>
                <w:sz w:val="24"/>
                <w:szCs w:val="24"/>
              </w:rPr>
            </w:pPr>
            <w:r w:rsidRPr="00281DF8">
              <w:rPr>
                <w:rFonts w:ascii="Garamond" w:hAnsi="Garamond"/>
                <w:bCs/>
                <w:i/>
                <w:sz w:val="24"/>
                <w:szCs w:val="24"/>
              </w:rPr>
              <w:t xml:space="preserve">Lucie Šatánková </w:t>
            </w:r>
          </w:p>
          <w:p w:rsidR="00B602AF" w:rsidRPr="00281DF8" w:rsidRDefault="00B602AF" w:rsidP="005420D3">
            <w:pPr>
              <w:rPr>
                <w:rFonts w:ascii="Garamond" w:hAnsi="Garamond"/>
                <w:bCs/>
                <w:i/>
                <w:sz w:val="24"/>
                <w:szCs w:val="24"/>
              </w:rPr>
            </w:pPr>
            <w:r w:rsidRPr="00281DF8">
              <w:rPr>
                <w:rFonts w:ascii="Garamond" w:hAnsi="Garamond"/>
                <w:bCs/>
                <w:i/>
                <w:sz w:val="24"/>
                <w:szCs w:val="24"/>
              </w:rPr>
              <w:t xml:space="preserve"> </w:t>
            </w:r>
          </w:p>
        </w:tc>
      </w:tr>
      <w:tr w:rsidR="00A45AB2" w:rsidRPr="00281DF8"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rPr>
                <w:rFonts w:ascii="Garamond" w:hAnsi="Garamond"/>
                <w:bCs/>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pStyle w:val="Default"/>
              <w:spacing w:line="256" w:lineRule="auto"/>
              <w:rPr>
                <w:rFonts w:ascii="Garamond" w:hAnsi="Garamond"/>
                <w:color w:val="auto"/>
              </w:rPr>
            </w:pPr>
            <w:r w:rsidRPr="00281DF8">
              <w:rPr>
                <w:rFonts w:ascii="Garamond" w:hAnsi="Garamond"/>
                <w:b/>
                <w:bCs/>
                <w:color w:val="auto"/>
              </w:rPr>
              <w:t xml:space="preserve">- 100% nápadu </w:t>
            </w:r>
          </w:p>
          <w:p w:rsidR="00A45AB2" w:rsidRPr="00281DF8" w:rsidRDefault="00A45AB2" w:rsidP="00106C40">
            <w:pPr>
              <w:pStyle w:val="Default"/>
              <w:spacing w:line="256" w:lineRule="auto"/>
              <w:rPr>
                <w:rFonts w:ascii="Garamond" w:hAnsi="Garamond"/>
                <w:color w:val="auto"/>
              </w:rPr>
            </w:pPr>
            <w:r w:rsidRPr="00281DF8">
              <w:rPr>
                <w:rFonts w:ascii="Garamond" w:hAnsi="Garamond"/>
                <w:b/>
                <w:bCs/>
                <w:color w:val="auto"/>
              </w:rPr>
              <w:t>- Specia</w:t>
            </w:r>
            <w:r w:rsidR="001D1C41" w:rsidRPr="00281DF8">
              <w:rPr>
                <w:rFonts w:ascii="Garamond" w:hAnsi="Garamond"/>
                <w:b/>
                <w:bCs/>
                <w:color w:val="auto"/>
              </w:rPr>
              <w:t>lizace dle níže uvedeného bodu 3</w:t>
            </w:r>
            <w:r w:rsidRPr="00281DF8">
              <w:rPr>
                <w:rFonts w:ascii="Garamond" w:hAnsi="Garamond"/>
                <w:b/>
                <w:bCs/>
                <w:color w:val="auto"/>
              </w:rPr>
              <w:t xml:space="preserve"> </w:t>
            </w:r>
          </w:p>
          <w:p w:rsidR="00A45AB2" w:rsidRPr="00281DF8" w:rsidRDefault="00A45AB2" w:rsidP="00106C40">
            <w:pPr>
              <w:rPr>
                <w:rFonts w:ascii="Garamond" w:hAnsi="Garamond"/>
                <w:b/>
                <w:bCs/>
                <w:sz w:val="24"/>
                <w:szCs w:val="24"/>
              </w:rPr>
            </w:pPr>
            <w:r w:rsidRPr="00281DF8">
              <w:rPr>
                <w:rFonts w:ascii="Garamond" w:hAnsi="Garamond"/>
                <w:b/>
                <w:bCs/>
                <w:sz w:val="24"/>
                <w:szCs w:val="24"/>
              </w:rPr>
              <w:t xml:space="preserve">- Zajišťování pracovní pohotovosti </w:t>
            </w:r>
          </w:p>
        </w:tc>
      </w:tr>
    </w:tbl>
    <w:p w:rsidR="00A45AB2" w:rsidRPr="00281DF8" w:rsidRDefault="00A45AB2" w:rsidP="00A45AB2">
      <w:pPr>
        <w:pStyle w:val="Default"/>
        <w:jc w:val="both"/>
        <w:rPr>
          <w:color w:val="auto"/>
        </w:rPr>
      </w:pPr>
    </w:p>
    <w:p w:rsidR="00770212" w:rsidRPr="00281DF8" w:rsidRDefault="00770212" w:rsidP="00770212">
      <w:pPr>
        <w:pStyle w:val="Default"/>
        <w:jc w:val="both"/>
        <w:rPr>
          <w:rFonts w:ascii="Garamond" w:eastAsia="Calibri" w:hAnsi="Garamond"/>
          <w:strike/>
          <w:color w:val="auto"/>
        </w:rPr>
      </w:pPr>
      <w:r w:rsidRPr="00281DF8">
        <w:rPr>
          <w:rFonts w:ascii="Garamond" w:eastAsia="Calibri" w:hAnsi="Garamond"/>
          <w:strike/>
          <w:color w:val="auto"/>
        </w:rPr>
        <w:t xml:space="preserve">Úkony zapisovatelky na neobsazených pozicích budou v měsíci srpnu 2022 zajišťovat zapisovatelky jiných soudních oddělení dle přidělení vedoucí trestního úseku, příp. rejstříkových vedoucích s přihlédnutím k rovnoměrnému vytížení a čerpání řádných dovolených. </w:t>
      </w:r>
    </w:p>
    <w:p w:rsidR="00770212" w:rsidRPr="00281DF8" w:rsidRDefault="00770212" w:rsidP="00770212">
      <w:pPr>
        <w:pStyle w:val="Default"/>
        <w:jc w:val="both"/>
        <w:rPr>
          <w:rFonts w:ascii="Garamond" w:eastAsia="Calibri" w:hAnsi="Garamond"/>
          <w:color w:val="auto"/>
        </w:rPr>
      </w:pPr>
    </w:p>
    <w:p w:rsidR="00A45AB2" w:rsidRPr="00281DF8" w:rsidRDefault="005420D3" w:rsidP="00F878FB">
      <w:pPr>
        <w:pStyle w:val="Default"/>
        <w:jc w:val="both"/>
        <w:rPr>
          <w:rFonts w:ascii="Garamond" w:eastAsia="Calibri" w:hAnsi="Garamond"/>
          <w:color w:val="auto"/>
        </w:rPr>
      </w:pPr>
      <w:r w:rsidRPr="00281DF8">
        <w:rPr>
          <w:rFonts w:ascii="Garamond" w:eastAsia="Calibri" w:hAnsi="Garamond"/>
          <w:color w:val="auto"/>
        </w:rPr>
        <w:t>D</w:t>
      </w:r>
      <w:r w:rsidR="00A45AB2" w:rsidRPr="00281DF8">
        <w:rPr>
          <w:rFonts w:ascii="Garamond" w:eastAsia="Calibri" w:hAnsi="Garamond"/>
          <w:color w:val="auto"/>
        </w:rPr>
        <w:t>o</w:t>
      </w:r>
      <w:r w:rsidRPr="00281DF8">
        <w:rPr>
          <w:rFonts w:ascii="Garamond" w:eastAsia="Calibri" w:hAnsi="Garamond"/>
          <w:color w:val="auto"/>
        </w:rPr>
        <w:t xml:space="preserve"> práce na </w:t>
      </w:r>
      <w:r w:rsidR="00A45AB2" w:rsidRPr="00281DF8">
        <w:rPr>
          <w:rFonts w:ascii="Garamond" w:eastAsia="Calibri" w:hAnsi="Garamond"/>
          <w:color w:val="auto"/>
        </w:rPr>
        <w:t>všech soudních oddělení</w:t>
      </w:r>
      <w:r w:rsidRPr="00281DF8">
        <w:rPr>
          <w:rFonts w:ascii="Garamond" w:eastAsia="Calibri" w:hAnsi="Garamond"/>
          <w:color w:val="auto"/>
        </w:rPr>
        <w:t>ch</w:t>
      </w:r>
      <w:r w:rsidR="00A45AB2" w:rsidRPr="00281DF8">
        <w:rPr>
          <w:rFonts w:ascii="Garamond" w:eastAsia="Calibri" w:hAnsi="Garamond"/>
          <w:color w:val="auto"/>
        </w:rPr>
        <w:t xml:space="preserve"> trestněprávního úseku</w:t>
      </w:r>
      <w:r w:rsidRPr="00281DF8">
        <w:rPr>
          <w:rFonts w:ascii="Garamond" w:eastAsia="Calibri" w:hAnsi="Garamond"/>
          <w:color w:val="auto"/>
        </w:rPr>
        <w:t xml:space="preserve"> je zapojena Mgr. Pavlína Koutná</w:t>
      </w:r>
      <w:r w:rsidR="004A2282" w:rsidRPr="00281DF8">
        <w:rPr>
          <w:rFonts w:ascii="Garamond" w:eastAsia="Calibri" w:hAnsi="Garamond"/>
          <w:color w:val="auto"/>
        </w:rPr>
        <w:t>.</w:t>
      </w:r>
      <w:r w:rsidRPr="00281DF8">
        <w:rPr>
          <w:rFonts w:ascii="Garamond" w:eastAsia="Calibri" w:hAnsi="Garamond"/>
          <w:color w:val="auto"/>
        </w:rPr>
        <w:t xml:space="preserve"> </w:t>
      </w:r>
    </w:p>
    <w:p w:rsidR="00F878FB" w:rsidRPr="00281DF8" w:rsidRDefault="005420D3" w:rsidP="00F878FB">
      <w:pPr>
        <w:overflowPunct/>
        <w:autoSpaceDE/>
        <w:adjustRightInd/>
        <w:spacing w:line="240" w:lineRule="atLeast"/>
        <w:jc w:val="both"/>
        <w:rPr>
          <w:rFonts w:ascii="Garamond" w:eastAsia="Calibri" w:hAnsi="Garamond"/>
          <w:sz w:val="24"/>
          <w:szCs w:val="24"/>
          <w:lang w:eastAsia="en-US"/>
        </w:rPr>
      </w:pPr>
      <w:r w:rsidRPr="00281DF8">
        <w:rPr>
          <w:rFonts w:ascii="Garamond" w:eastAsia="Calibri" w:hAnsi="Garamond"/>
          <w:sz w:val="24"/>
          <w:szCs w:val="24"/>
          <w:lang w:eastAsia="en-US"/>
        </w:rPr>
        <w:t xml:space="preserve"> </w:t>
      </w:r>
    </w:p>
    <w:p w:rsidR="00A45AB2" w:rsidRPr="00281DF8" w:rsidRDefault="00B602AF" w:rsidP="00F878FB">
      <w:pPr>
        <w:overflowPunct/>
        <w:autoSpaceDE/>
        <w:adjustRightInd/>
        <w:spacing w:line="240" w:lineRule="atLeast"/>
        <w:jc w:val="both"/>
        <w:rPr>
          <w:rFonts w:ascii="Garamond" w:eastAsia="Calibri" w:hAnsi="Garamond"/>
          <w:sz w:val="24"/>
          <w:szCs w:val="24"/>
          <w:lang w:eastAsia="en-US"/>
        </w:rPr>
      </w:pPr>
      <w:r w:rsidRPr="00281DF8">
        <w:rPr>
          <w:rFonts w:ascii="Garamond" w:eastAsia="Calibri" w:hAnsi="Garamond"/>
          <w:sz w:val="24"/>
          <w:szCs w:val="24"/>
          <w:lang w:eastAsia="en-US"/>
        </w:rPr>
        <w:t>Na podkladě pověř</w:t>
      </w:r>
      <w:r w:rsidR="00CB4449" w:rsidRPr="00281DF8">
        <w:rPr>
          <w:rFonts w:ascii="Garamond" w:eastAsia="Calibri" w:hAnsi="Garamond"/>
          <w:sz w:val="24"/>
          <w:szCs w:val="24"/>
          <w:lang w:eastAsia="en-US"/>
        </w:rPr>
        <w:t>ení příslušného soudce realizuje</w:t>
      </w:r>
      <w:r w:rsidR="00A45AB2" w:rsidRPr="00281DF8">
        <w:rPr>
          <w:rFonts w:ascii="Garamond" w:eastAsia="Calibri" w:hAnsi="Garamond"/>
          <w:sz w:val="24"/>
          <w:szCs w:val="24"/>
          <w:lang w:eastAsia="en-US"/>
        </w:rPr>
        <w:t xml:space="preserve"> jednotlivé úkony spojené  s rozhodovací činností soudu v trestním řízení, při respektování omezení upraveného v § 12 zák. č. 121/2008 Sb., o vyšších soudních úřednicích, a to zejména:</w:t>
      </w:r>
    </w:p>
    <w:p w:rsidR="00F878FB" w:rsidRPr="00281DF8" w:rsidRDefault="00F878FB" w:rsidP="00F878FB">
      <w:pPr>
        <w:overflowPunct/>
        <w:autoSpaceDE/>
        <w:adjustRightInd/>
        <w:spacing w:line="240" w:lineRule="atLeast"/>
        <w:jc w:val="both"/>
        <w:rPr>
          <w:rFonts w:ascii="Garamond" w:eastAsia="Calibri" w:hAnsi="Garamond"/>
          <w:sz w:val="24"/>
          <w:szCs w:val="24"/>
          <w:lang w:eastAsia="en-US"/>
        </w:rPr>
      </w:pPr>
    </w:p>
    <w:p w:rsidR="005420D3" w:rsidRPr="00281DF8" w:rsidRDefault="005420D3" w:rsidP="00983756">
      <w:pPr>
        <w:pStyle w:val="Odstavecseseznamem"/>
        <w:numPr>
          <w:ilvl w:val="0"/>
          <w:numId w:val="31"/>
        </w:numPr>
        <w:overflowPunct/>
        <w:autoSpaceDE/>
        <w:adjustRightInd/>
        <w:spacing w:line="240" w:lineRule="atLeast"/>
        <w:ind w:left="360"/>
        <w:jc w:val="both"/>
        <w:rPr>
          <w:rFonts w:ascii="Garamond" w:eastAsia="Calibri" w:hAnsi="Garamond"/>
          <w:sz w:val="24"/>
          <w:szCs w:val="24"/>
          <w:lang w:eastAsia="en-US"/>
        </w:rPr>
      </w:pPr>
      <w:r w:rsidRPr="00281DF8">
        <w:rPr>
          <w:rFonts w:ascii="Garamond" w:eastAsia="Calibri" w:hAnsi="Garamond"/>
          <w:sz w:val="24"/>
          <w:szCs w:val="24"/>
          <w:lang w:eastAsia="en-US"/>
        </w:rPr>
        <w:t>zajišťuj</w:t>
      </w:r>
      <w:r w:rsidR="00CB4449" w:rsidRPr="00281DF8">
        <w:rPr>
          <w:rFonts w:ascii="Garamond" w:eastAsia="Calibri" w:hAnsi="Garamond"/>
          <w:sz w:val="24"/>
          <w:szCs w:val="24"/>
          <w:lang w:eastAsia="en-US"/>
        </w:rPr>
        <w:t>e</w:t>
      </w:r>
      <w:r w:rsidRPr="00281DF8">
        <w:rPr>
          <w:rFonts w:ascii="Garamond" w:eastAsia="Calibri" w:hAnsi="Garamond"/>
          <w:sz w:val="24"/>
          <w:szCs w:val="24"/>
          <w:lang w:eastAsia="en-US"/>
        </w:rPr>
        <w:t xml:space="preserve"> podklady a vyhotovuj</w:t>
      </w:r>
      <w:r w:rsidR="00CB4449" w:rsidRPr="00281DF8">
        <w:rPr>
          <w:rFonts w:ascii="Garamond" w:eastAsia="Calibri" w:hAnsi="Garamond"/>
          <w:sz w:val="24"/>
          <w:szCs w:val="24"/>
          <w:lang w:eastAsia="en-US"/>
        </w:rPr>
        <w:t>e</w:t>
      </w:r>
      <w:r w:rsidRPr="00281DF8">
        <w:rPr>
          <w:rFonts w:ascii="Garamond" w:eastAsia="Calibri" w:hAnsi="Garamond"/>
          <w:sz w:val="24"/>
          <w:szCs w:val="24"/>
          <w:lang w:eastAsia="en-US"/>
        </w:rPr>
        <w:t xml:space="preserve"> koncepty rozhodnutí v soudcem vybraných rozhodnutích</w:t>
      </w:r>
      <w:r w:rsidR="00983756" w:rsidRPr="00281DF8">
        <w:rPr>
          <w:rFonts w:ascii="Garamond" w:eastAsia="Calibri" w:hAnsi="Garamond"/>
          <w:sz w:val="24"/>
          <w:szCs w:val="24"/>
          <w:lang w:eastAsia="en-US"/>
        </w:rPr>
        <w:t xml:space="preserve"> </w:t>
      </w:r>
      <w:r w:rsidRPr="00281DF8">
        <w:rPr>
          <w:rFonts w:ascii="Garamond" w:eastAsia="Calibri" w:hAnsi="Garamond"/>
          <w:sz w:val="24"/>
          <w:szCs w:val="24"/>
          <w:lang w:eastAsia="en-US"/>
        </w:rPr>
        <w:t xml:space="preserve">jak v řízení přípravném, tak v řízení před soudcem </w:t>
      </w:r>
    </w:p>
    <w:p w:rsidR="00F878FB" w:rsidRPr="00281DF8" w:rsidRDefault="00F878FB" w:rsidP="00983756">
      <w:pPr>
        <w:overflowPunct/>
        <w:autoSpaceDE/>
        <w:adjustRightInd/>
        <w:spacing w:line="240" w:lineRule="atLeast"/>
        <w:jc w:val="both"/>
        <w:rPr>
          <w:rFonts w:ascii="Garamond" w:eastAsia="Calibri" w:hAnsi="Garamond"/>
          <w:sz w:val="24"/>
          <w:szCs w:val="24"/>
          <w:lang w:eastAsia="en-US"/>
        </w:rPr>
      </w:pPr>
    </w:p>
    <w:p w:rsidR="00A45AB2" w:rsidRPr="00281DF8" w:rsidRDefault="00A45AB2" w:rsidP="00983756">
      <w:pPr>
        <w:pStyle w:val="Odstavecseseznamem"/>
        <w:numPr>
          <w:ilvl w:val="0"/>
          <w:numId w:val="31"/>
        </w:numPr>
        <w:overflowPunct/>
        <w:autoSpaceDE/>
        <w:adjustRightInd/>
        <w:spacing w:after="200" w:line="240" w:lineRule="atLeast"/>
        <w:ind w:left="360"/>
        <w:jc w:val="both"/>
        <w:rPr>
          <w:rFonts w:ascii="Garamond" w:eastAsia="Calibri" w:hAnsi="Garamond"/>
          <w:sz w:val="24"/>
          <w:szCs w:val="24"/>
          <w:lang w:eastAsia="en-US"/>
        </w:rPr>
      </w:pPr>
      <w:r w:rsidRPr="00281DF8">
        <w:rPr>
          <w:rFonts w:ascii="Garamond" w:eastAsia="Calibri" w:hAnsi="Garamond"/>
          <w:sz w:val="24"/>
          <w:szCs w:val="24"/>
          <w:lang w:eastAsia="en-US"/>
        </w:rPr>
        <w:t>zajišťuj</w:t>
      </w:r>
      <w:r w:rsidR="00CB4449" w:rsidRPr="00281DF8">
        <w:rPr>
          <w:rFonts w:ascii="Garamond" w:eastAsia="Calibri" w:hAnsi="Garamond"/>
          <w:sz w:val="24"/>
          <w:szCs w:val="24"/>
          <w:lang w:eastAsia="en-US"/>
        </w:rPr>
        <w:t>e</w:t>
      </w:r>
      <w:r w:rsidRPr="00281DF8">
        <w:rPr>
          <w:rFonts w:ascii="Garamond" w:eastAsia="Calibri" w:hAnsi="Garamond"/>
          <w:sz w:val="24"/>
          <w:szCs w:val="24"/>
          <w:lang w:eastAsia="en-US"/>
        </w:rPr>
        <w:t xml:space="preserve"> podklady a vyhotovuj</w:t>
      </w:r>
      <w:r w:rsidR="00CB4449" w:rsidRPr="00281DF8">
        <w:rPr>
          <w:rFonts w:ascii="Garamond" w:eastAsia="Calibri" w:hAnsi="Garamond"/>
          <w:sz w:val="24"/>
          <w:szCs w:val="24"/>
          <w:lang w:eastAsia="en-US"/>
        </w:rPr>
        <w:t>e</w:t>
      </w:r>
      <w:r w:rsidRPr="00281DF8">
        <w:rPr>
          <w:rFonts w:ascii="Garamond" w:eastAsia="Calibri" w:hAnsi="Garamond"/>
          <w:sz w:val="24"/>
          <w:szCs w:val="24"/>
          <w:lang w:eastAsia="en-US"/>
        </w:rPr>
        <w:t xml:space="preserve"> koncept</w:t>
      </w:r>
      <w:r w:rsidR="00B602AF" w:rsidRPr="00281DF8">
        <w:rPr>
          <w:rFonts w:ascii="Garamond" w:eastAsia="Calibri" w:hAnsi="Garamond"/>
          <w:sz w:val="24"/>
          <w:szCs w:val="24"/>
          <w:lang w:eastAsia="en-US"/>
        </w:rPr>
        <w:t>y</w:t>
      </w:r>
      <w:r w:rsidRPr="00281DF8">
        <w:rPr>
          <w:rFonts w:ascii="Garamond" w:eastAsia="Calibri" w:hAnsi="Garamond"/>
          <w:sz w:val="24"/>
          <w:szCs w:val="24"/>
          <w:lang w:eastAsia="en-US"/>
        </w:rPr>
        <w:t xml:space="preserve"> </w:t>
      </w:r>
      <w:r w:rsidR="005420D3" w:rsidRPr="00281DF8">
        <w:rPr>
          <w:rFonts w:ascii="Garamond" w:eastAsia="Calibri" w:hAnsi="Garamond"/>
          <w:sz w:val="24"/>
          <w:szCs w:val="24"/>
          <w:lang w:eastAsia="en-US"/>
        </w:rPr>
        <w:t xml:space="preserve">všech rozhodnutí při rozhodování :  </w:t>
      </w:r>
    </w:p>
    <w:p w:rsidR="00A45AB2" w:rsidRPr="00281DF8"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281DF8">
        <w:rPr>
          <w:rFonts w:ascii="Garamond" w:eastAsia="Calibri" w:hAnsi="Garamond"/>
          <w:sz w:val="24"/>
          <w:szCs w:val="24"/>
          <w:lang w:eastAsia="en-US"/>
        </w:rPr>
        <w:t xml:space="preserve">o osvědčení ve zkušební době podmíněného zastavení trestního stíhání – § 308 odst. 1 trestního řádu </w:t>
      </w:r>
    </w:p>
    <w:p w:rsidR="00A45AB2" w:rsidRPr="00281DF8"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281DF8">
        <w:rPr>
          <w:rFonts w:ascii="Garamond" w:eastAsia="Calibri" w:hAnsi="Garamond"/>
          <w:sz w:val="24"/>
          <w:szCs w:val="24"/>
          <w:lang w:eastAsia="en-US"/>
        </w:rPr>
        <w:t>o odkladech výkonu trestu odnětí svobody - § 322 a § 323 tr.ř.</w:t>
      </w:r>
    </w:p>
    <w:p w:rsidR="00A45AB2" w:rsidRPr="00281DF8"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281DF8">
        <w:rPr>
          <w:rFonts w:ascii="Garamond" w:eastAsia="Calibri" w:hAnsi="Garamond"/>
          <w:sz w:val="24"/>
          <w:szCs w:val="24"/>
          <w:lang w:eastAsia="en-US"/>
        </w:rPr>
        <w:t>o povolení a odvolání splátek peněžitého trestu - § 342 tr.ř.</w:t>
      </w:r>
    </w:p>
    <w:p w:rsidR="00A45AB2" w:rsidRPr="00281DF8"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281DF8">
        <w:rPr>
          <w:rFonts w:ascii="Garamond" w:eastAsia="Calibri" w:hAnsi="Garamond"/>
          <w:sz w:val="24"/>
          <w:szCs w:val="24"/>
          <w:lang w:eastAsia="en-US"/>
        </w:rPr>
        <w:t xml:space="preserve">o přeměně peněžitého trestu nebo jeho zbytku - § 344 odst. 1 tr.ř. </w:t>
      </w:r>
    </w:p>
    <w:p w:rsidR="00A45AB2" w:rsidRPr="00281DF8" w:rsidRDefault="00A45AB2" w:rsidP="00A45AB2">
      <w:pPr>
        <w:pStyle w:val="Odstavecseseznamem"/>
        <w:numPr>
          <w:ilvl w:val="0"/>
          <w:numId w:val="21"/>
        </w:numPr>
        <w:overflowPunct/>
        <w:autoSpaceDE/>
        <w:adjustRightInd/>
        <w:spacing w:after="200" w:line="240" w:lineRule="atLeast"/>
        <w:jc w:val="both"/>
        <w:rPr>
          <w:rFonts w:ascii="Garamond" w:eastAsia="Calibri" w:hAnsi="Garamond"/>
          <w:sz w:val="24"/>
          <w:szCs w:val="24"/>
          <w:lang w:eastAsia="en-US"/>
        </w:rPr>
      </w:pPr>
      <w:r w:rsidRPr="00281DF8">
        <w:rPr>
          <w:rFonts w:ascii="Garamond" w:eastAsia="Calibri" w:hAnsi="Garamond"/>
          <w:sz w:val="24"/>
          <w:szCs w:val="24"/>
          <w:lang w:eastAsia="en-US"/>
        </w:rPr>
        <w:t xml:space="preserve">o zahlazení odsouzení  - § 364 tr.ř. </w:t>
      </w:r>
    </w:p>
    <w:p w:rsidR="00A45AB2" w:rsidRPr="00281DF8"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sz w:val="24"/>
          <w:szCs w:val="24"/>
          <w:lang w:eastAsia="en-US"/>
        </w:rPr>
      </w:pPr>
      <w:r w:rsidRPr="00281DF8">
        <w:rPr>
          <w:rFonts w:ascii="Garamond" w:eastAsia="Calibri" w:hAnsi="Garamond"/>
          <w:sz w:val="24"/>
          <w:szCs w:val="24"/>
          <w:lang w:eastAsia="en-US"/>
        </w:rPr>
        <w:t>zajišťuj</w:t>
      </w:r>
      <w:r w:rsidR="00CB4449" w:rsidRPr="00281DF8">
        <w:rPr>
          <w:rFonts w:ascii="Garamond" w:eastAsia="Calibri" w:hAnsi="Garamond"/>
          <w:sz w:val="24"/>
          <w:szCs w:val="24"/>
          <w:lang w:eastAsia="en-US"/>
        </w:rPr>
        <w:t>e</w:t>
      </w:r>
      <w:r w:rsidRPr="00281DF8">
        <w:rPr>
          <w:rFonts w:ascii="Garamond" w:eastAsia="Calibri" w:hAnsi="Garamond"/>
          <w:sz w:val="24"/>
          <w:szCs w:val="24"/>
          <w:lang w:eastAsia="en-US"/>
        </w:rPr>
        <w:t xml:space="preserve"> činnost při výkonu soudnictví upravenou v § 251 trestního řádu u podaných odvolání </w:t>
      </w:r>
      <w:r w:rsidR="005420D3" w:rsidRPr="00281DF8">
        <w:rPr>
          <w:rFonts w:ascii="Garamond" w:eastAsia="Calibri" w:hAnsi="Garamond"/>
          <w:sz w:val="24"/>
          <w:szCs w:val="24"/>
          <w:lang w:eastAsia="en-US"/>
        </w:rPr>
        <w:t xml:space="preserve"> </w:t>
      </w:r>
    </w:p>
    <w:p w:rsidR="001D1C41" w:rsidRPr="00281DF8"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sz w:val="24"/>
          <w:szCs w:val="24"/>
          <w:lang w:eastAsia="en-US"/>
        </w:rPr>
      </w:pPr>
      <w:r w:rsidRPr="00281DF8">
        <w:rPr>
          <w:rFonts w:ascii="Garamond" w:eastAsia="Calibri" w:hAnsi="Garamond"/>
          <w:sz w:val="24"/>
          <w:szCs w:val="24"/>
          <w:lang w:eastAsia="en-US"/>
        </w:rPr>
        <w:t>provádí úkony stanovené v § 26 odst. 2 Instrukce Ministerstva spravedlnosti č. 50</w:t>
      </w:r>
      <w:r w:rsidR="000C2A06" w:rsidRPr="00281DF8">
        <w:rPr>
          <w:rFonts w:ascii="Garamond" w:eastAsia="Calibri" w:hAnsi="Garamond"/>
          <w:sz w:val="24"/>
          <w:szCs w:val="24"/>
          <w:lang w:eastAsia="en-US"/>
        </w:rPr>
        <w:t>5/2001 – Org. ze dne 3. 12. 2001</w:t>
      </w:r>
      <w:r w:rsidR="001D1C41" w:rsidRPr="00281DF8">
        <w:rPr>
          <w:rFonts w:ascii="Garamond" w:eastAsia="Calibri" w:hAnsi="Garamond"/>
          <w:sz w:val="24"/>
          <w:szCs w:val="24"/>
          <w:lang w:eastAsia="en-US"/>
        </w:rPr>
        <w:t>, tj. kontrolu seznamu vydaných příkazu k zatčení, zvážení dalšího postupu u ne</w:t>
      </w:r>
      <w:r w:rsidR="00644772" w:rsidRPr="00281DF8">
        <w:rPr>
          <w:rFonts w:ascii="Garamond" w:eastAsia="Calibri" w:hAnsi="Garamond"/>
          <w:sz w:val="24"/>
          <w:szCs w:val="24"/>
          <w:lang w:eastAsia="en-US"/>
        </w:rPr>
        <w:t>realizovaných příkaz</w:t>
      </w:r>
      <w:r w:rsidR="00983756" w:rsidRPr="00281DF8">
        <w:rPr>
          <w:rFonts w:ascii="Garamond" w:eastAsia="Calibri" w:hAnsi="Garamond"/>
          <w:sz w:val="24"/>
          <w:szCs w:val="24"/>
          <w:lang w:eastAsia="en-US"/>
        </w:rPr>
        <w:t>ů</w:t>
      </w:r>
      <w:r w:rsidR="00644772" w:rsidRPr="00281DF8">
        <w:rPr>
          <w:rFonts w:ascii="Garamond" w:eastAsia="Calibri" w:hAnsi="Garamond"/>
          <w:sz w:val="24"/>
          <w:szCs w:val="24"/>
          <w:lang w:eastAsia="en-US"/>
        </w:rPr>
        <w:t xml:space="preserve"> k zatčení</w:t>
      </w:r>
      <w:r w:rsidR="001D1C41" w:rsidRPr="00281DF8">
        <w:rPr>
          <w:rFonts w:ascii="Garamond" w:eastAsia="Calibri" w:hAnsi="Garamond"/>
          <w:sz w:val="24"/>
          <w:szCs w:val="24"/>
          <w:lang w:eastAsia="en-US"/>
        </w:rPr>
        <w:t xml:space="preserve"> </w:t>
      </w:r>
    </w:p>
    <w:p w:rsidR="001D1C41" w:rsidRPr="00281DF8" w:rsidRDefault="00020E12" w:rsidP="00020E12">
      <w:pPr>
        <w:overflowPunct/>
        <w:autoSpaceDE/>
        <w:adjustRightInd/>
        <w:spacing w:after="200" w:line="240" w:lineRule="atLeast"/>
        <w:ind w:left="66"/>
        <w:jc w:val="both"/>
        <w:rPr>
          <w:rFonts w:ascii="Garamond" w:eastAsia="Calibri" w:hAnsi="Garamond"/>
          <w:strike/>
          <w:sz w:val="24"/>
          <w:szCs w:val="24"/>
          <w:lang w:eastAsia="en-US"/>
        </w:rPr>
      </w:pPr>
      <w:r w:rsidRPr="00281DF8">
        <w:rPr>
          <w:rFonts w:ascii="Garamond" w:eastAsia="Calibri" w:hAnsi="Garamond"/>
          <w:sz w:val="24"/>
          <w:szCs w:val="24"/>
          <w:lang w:eastAsia="en-US"/>
        </w:rPr>
        <w:t xml:space="preserve">e) </w:t>
      </w:r>
      <w:r w:rsidR="00A45AB2" w:rsidRPr="00281DF8">
        <w:rPr>
          <w:rFonts w:ascii="Garamond" w:eastAsia="Calibri" w:hAnsi="Garamond"/>
          <w:sz w:val="24"/>
          <w:szCs w:val="24"/>
          <w:lang w:eastAsia="en-US"/>
        </w:rPr>
        <w:t>vykonáv</w:t>
      </w:r>
      <w:r w:rsidR="00CB4449" w:rsidRPr="00281DF8">
        <w:rPr>
          <w:rFonts w:ascii="Garamond" w:eastAsia="Calibri" w:hAnsi="Garamond"/>
          <w:sz w:val="24"/>
          <w:szCs w:val="24"/>
          <w:lang w:eastAsia="en-US"/>
        </w:rPr>
        <w:t>á</w:t>
      </w:r>
      <w:r w:rsidR="00A45AB2" w:rsidRPr="00281DF8">
        <w:rPr>
          <w:rFonts w:ascii="Garamond" w:eastAsia="Calibri" w:hAnsi="Garamond"/>
          <w:sz w:val="24"/>
          <w:szCs w:val="24"/>
          <w:lang w:eastAsia="en-US"/>
        </w:rPr>
        <w:t xml:space="preserve"> činnost svěřenou asistentu soudce v soudních odděleních, zejména úkony dle </w:t>
      </w:r>
      <w:r w:rsidR="00B10743" w:rsidRPr="00281DF8">
        <w:rPr>
          <w:rFonts w:ascii="Garamond" w:eastAsia="Calibri" w:hAnsi="Garamond"/>
          <w:sz w:val="24"/>
          <w:szCs w:val="24"/>
          <w:lang w:eastAsia="en-US"/>
        </w:rPr>
        <w:br/>
      </w:r>
      <w:r w:rsidRPr="00281DF8">
        <w:rPr>
          <w:rFonts w:ascii="Garamond" w:eastAsia="Calibri" w:hAnsi="Garamond"/>
          <w:sz w:val="24"/>
          <w:szCs w:val="24"/>
          <w:lang w:eastAsia="en-US"/>
        </w:rPr>
        <w:t xml:space="preserve">     </w:t>
      </w:r>
      <w:r w:rsidR="00A45AB2" w:rsidRPr="00281DF8">
        <w:rPr>
          <w:rFonts w:ascii="Garamond" w:eastAsia="Calibri" w:hAnsi="Garamond"/>
          <w:sz w:val="24"/>
          <w:szCs w:val="24"/>
          <w:lang w:eastAsia="en-US"/>
        </w:rPr>
        <w:t xml:space="preserve">§ 36a odst. 4, 5 zákona </w:t>
      </w:r>
      <w:r w:rsidR="001D1C41" w:rsidRPr="00281DF8">
        <w:rPr>
          <w:rFonts w:ascii="Garamond" w:eastAsia="Calibri" w:hAnsi="Garamond"/>
          <w:sz w:val="24"/>
          <w:szCs w:val="24"/>
          <w:lang w:eastAsia="en-US"/>
        </w:rPr>
        <w:t xml:space="preserve">č. 6/2002 Sb., </w:t>
      </w:r>
      <w:r w:rsidR="00A45AB2" w:rsidRPr="00281DF8">
        <w:rPr>
          <w:rFonts w:ascii="Garamond" w:eastAsia="Calibri" w:hAnsi="Garamond"/>
          <w:sz w:val="24"/>
          <w:szCs w:val="24"/>
          <w:lang w:eastAsia="en-US"/>
        </w:rPr>
        <w:t>o soudech a soudcích</w:t>
      </w:r>
    </w:p>
    <w:p w:rsidR="00A45AB2" w:rsidRPr="00281DF8" w:rsidRDefault="00A45AB2" w:rsidP="00A45AB2">
      <w:pPr>
        <w:rPr>
          <w:rFonts w:ascii="Garamond" w:hAnsi="Garamond"/>
          <w:sz w:val="24"/>
          <w:szCs w:val="24"/>
        </w:rPr>
      </w:pPr>
    </w:p>
    <w:p w:rsidR="00A45AB2" w:rsidRPr="00281DF8" w:rsidRDefault="00A45AB2" w:rsidP="00A45AB2">
      <w:pPr>
        <w:spacing w:line="276" w:lineRule="auto"/>
        <w:jc w:val="center"/>
        <w:rPr>
          <w:rFonts w:ascii="Garamond" w:hAnsi="Garamond"/>
          <w:b/>
          <w:sz w:val="24"/>
          <w:szCs w:val="24"/>
        </w:rPr>
      </w:pPr>
    </w:p>
    <w:p w:rsidR="00A45AB2" w:rsidRPr="00281DF8" w:rsidRDefault="00A45AB2" w:rsidP="00A45AB2">
      <w:pPr>
        <w:spacing w:line="276" w:lineRule="auto"/>
        <w:jc w:val="center"/>
        <w:rPr>
          <w:rFonts w:ascii="Garamond" w:hAnsi="Garamond"/>
          <w:b/>
          <w:sz w:val="24"/>
          <w:szCs w:val="24"/>
        </w:rPr>
      </w:pPr>
      <w:r w:rsidRPr="00281DF8">
        <w:rPr>
          <w:rFonts w:ascii="Garamond" w:hAnsi="Garamond"/>
          <w:b/>
          <w:sz w:val="24"/>
          <w:szCs w:val="24"/>
        </w:rPr>
        <w:t>Zásady pro přidělování trestních věcí</w:t>
      </w:r>
    </w:p>
    <w:p w:rsidR="00A45AB2" w:rsidRPr="00281DF8" w:rsidRDefault="00A45AB2" w:rsidP="00A45AB2">
      <w:pPr>
        <w:spacing w:line="276" w:lineRule="auto"/>
        <w:jc w:val="center"/>
        <w:rPr>
          <w:rFonts w:ascii="Garamond" w:hAnsi="Garamond"/>
          <w:sz w:val="24"/>
          <w:szCs w:val="24"/>
        </w:rPr>
      </w:pPr>
    </w:p>
    <w:p w:rsidR="00A45AB2" w:rsidRPr="00281DF8" w:rsidRDefault="00A45AB2" w:rsidP="00A45AB2">
      <w:pPr>
        <w:spacing w:line="276" w:lineRule="auto"/>
        <w:jc w:val="both"/>
        <w:rPr>
          <w:rFonts w:ascii="Garamond" w:hAnsi="Garamond"/>
          <w:sz w:val="24"/>
          <w:szCs w:val="24"/>
        </w:rPr>
      </w:pPr>
      <w:r w:rsidRPr="00281DF8">
        <w:rPr>
          <w:rFonts w:ascii="Garamond" w:hAnsi="Garamond"/>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A45AB2" w:rsidRPr="00281DF8" w:rsidRDefault="00A45AB2" w:rsidP="00A45AB2">
      <w:pPr>
        <w:spacing w:line="276" w:lineRule="auto"/>
        <w:jc w:val="both"/>
        <w:rPr>
          <w:rFonts w:ascii="Garamond" w:hAnsi="Garamond"/>
          <w:sz w:val="24"/>
          <w:szCs w:val="24"/>
        </w:rPr>
      </w:pPr>
    </w:p>
    <w:p w:rsidR="00A45AB2" w:rsidRPr="00281DF8" w:rsidRDefault="00A45AB2" w:rsidP="00A45AB2">
      <w:pPr>
        <w:spacing w:line="276" w:lineRule="auto"/>
        <w:jc w:val="both"/>
        <w:rPr>
          <w:rFonts w:ascii="Garamond" w:hAnsi="Garamond"/>
          <w:sz w:val="24"/>
          <w:szCs w:val="24"/>
        </w:rPr>
      </w:pPr>
      <w:r w:rsidRPr="00281DF8">
        <w:rPr>
          <w:rFonts w:ascii="Garamond" w:hAnsi="Garamond"/>
          <w:b/>
          <w:sz w:val="24"/>
          <w:szCs w:val="24"/>
        </w:rPr>
        <w:t>1.</w:t>
      </w:r>
      <w:r w:rsidRPr="00281DF8">
        <w:rPr>
          <w:rFonts w:ascii="Garamond" w:hAnsi="Garamond"/>
          <w:sz w:val="24"/>
          <w:szCs w:val="24"/>
        </w:rPr>
        <w:t xml:space="preserve"> Soudní oddělení 4 T</w:t>
      </w:r>
      <w:r w:rsidR="001D1C41" w:rsidRPr="00281DF8">
        <w:rPr>
          <w:rFonts w:ascii="Garamond" w:hAnsi="Garamond"/>
          <w:sz w:val="24"/>
          <w:szCs w:val="24"/>
        </w:rPr>
        <w:t xml:space="preserve"> </w:t>
      </w:r>
      <w:r w:rsidRPr="00281DF8">
        <w:rPr>
          <w:rFonts w:ascii="Garamond" w:hAnsi="Garamond"/>
          <w:sz w:val="24"/>
          <w:szCs w:val="24"/>
        </w:rPr>
        <w:t>vyřizuje pravomocně neskončené a obživlé tr</w:t>
      </w:r>
      <w:r w:rsidR="00AB7D53" w:rsidRPr="00281DF8">
        <w:rPr>
          <w:rFonts w:ascii="Garamond" w:hAnsi="Garamond"/>
          <w:sz w:val="24"/>
          <w:szCs w:val="24"/>
        </w:rPr>
        <w:t>estní věci z oddělení  1T,</w:t>
      </w:r>
      <w:r w:rsidR="001D1C41" w:rsidRPr="00281DF8">
        <w:rPr>
          <w:rFonts w:ascii="Garamond" w:hAnsi="Garamond"/>
          <w:sz w:val="24"/>
          <w:szCs w:val="24"/>
        </w:rPr>
        <w:t xml:space="preserve"> 5T, 21T, 22T včetně rejstříků Nt s ná</w:t>
      </w:r>
      <w:r w:rsidRPr="00281DF8">
        <w:rPr>
          <w:rFonts w:ascii="Garamond" w:hAnsi="Garamond"/>
          <w:sz w:val="24"/>
          <w:szCs w:val="24"/>
        </w:rPr>
        <w:t xml:space="preserve">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A45AB2" w:rsidRPr="00281DF8" w:rsidRDefault="00A45AB2" w:rsidP="00A45AB2">
      <w:pPr>
        <w:spacing w:line="276" w:lineRule="auto"/>
        <w:jc w:val="both"/>
        <w:rPr>
          <w:rFonts w:ascii="Garamond" w:hAnsi="Garamond"/>
          <w:sz w:val="24"/>
          <w:szCs w:val="24"/>
        </w:rPr>
      </w:pPr>
    </w:p>
    <w:p w:rsidR="00A45AB2" w:rsidRPr="00281DF8" w:rsidRDefault="00A45AB2" w:rsidP="00A45AB2">
      <w:pPr>
        <w:spacing w:line="276" w:lineRule="auto"/>
        <w:jc w:val="both"/>
        <w:rPr>
          <w:rFonts w:ascii="Garamond" w:hAnsi="Garamond"/>
          <w:sz w:val="24"/>
          <w:szCs w:val="24"/>
        </w:rPr>
      </w:pPr>
      <w:r w:rsidRPr="00281DF8">
        <w:rPr>
          <w:rFonts w:ascii="Garamond" w:hAnsi="Garamond"/>
          <w:sz w:val="24"/>
          <w:szCs w:val="24"/>
        </w:rPr>
        <w:t>K rozhodování o trestních věcech, které byly na základě rozvrhu práce účinného do 3</w:t>
      </w:r>
      <w:r w:rsidR="005420D3" w:rsidRPr="00281DF8">
        <w:rPr>
          <w:rFonts w:ascii="Garamond" w:hAnsi="Garamond"/>
          <w:sz w:val="24"/>
          <w:szCs w:val="24"/>
        </w:rPr>
        <w:t>1</w:t>
      </w:r>
      <w:r w:rsidRPr="00281DF8">
        <w:rPr>
          <w:rFonts w:ascii="Garamond" w:hAnsi="Garamond"/>
          <w:sz w:val="24"/>
          <w:szCs w:val="24"/>
        </w:rPr>
        <w:t xml:space="preserve">. </w:t>
      </w:r>
      <w:r w:rsidR="005420D3" w:rsidRPr="00281DF8">
        <w:rPr>
          <w:rFonts w:ascii="Garamond" w:hAnsi="Garamond"/>
          <w:sz w:val="24"/>
          <w:szCs w:val="24"/>
        </w:rPr>
        <w:t>12</w:t>
      </w:r>
      <w:r w:rsidR="00AB7D53" w:rsidRPr="00281DF8">
        <w:rPr>
          <w:rFonts w:ascii="Garamond" w:hAnsi="Garamond"/>
          <w:sz w:val="24"/>
          <w:szCs w:val="24"/>
        </w:rPr>
        <w:t>. 2021</w:t>
      </w:r>
      <w:r w:rsidRPr="00281DF8">
        <w:rPr>
          <w:rFonts w:ascii="Garamond" w:hAnsi="Garamond"/>
          <w:sz w:val="24"/>
          <w:szCs w:val="24"/>
        </w:rPr>
        <w:t xml:space="preserve"> přiděleny soudců</w:t>
      </w:r>
      <w:r w:rsidR="001D1C41" w:rsidRPr="00281DF8">
        <w:rPr>
          <w:rFonts w:ascii="Garamond" w:hAnsi="Garamond"/>
          <w:sz w:val="24"/>
          <w:szCs w:val="24"/>
        </w:rPr>
        <w:t>m</w:t>
      </w:r>
      <w:r w:rsidR="005420D3" w:rsidRPr="00281DF8">
        <w:rPr>
          <w:rFonts w:ascii="Garamond" w:hAnsi="Garamond"/>
          <w:sz w:val="24"/>
          <w:szCs w:val="24"/>
        </w:rPr>
        <w:t xml:space="preserve"> a vyšším soudním úředníkům</w:t>
      </w:r>
      <w:r w:rsidR="00E53CCF" w:rsidRPr="00281DF8">
        <w:rPr>
          <w:rFonts w:ascii="Garamond" w:hAnsi="Garamond"/>
          <w:sz w:val="24"/>
          <w:szCs w:val="24"/>
        </w:rPr>
        <w:t xml:space="preserve"> z ostatních soudních oddělení</w:t>
      </w:r>
      <w:r w:rsidR="005420D3" w:rsidRPr="00281DF8">
        <w:rPr>
          <w:rFonts w:ascii="Garamond" w:hAnsi="Garamond"/>
          <w:sz w:val="24"/>
          <w:szCs w:val="24"/>
        </w:rPr>
        <w:t xml:space="preserve"> (1</w:t>
      </w:r>
      <w:r w:rsidR="00E53CCF" w:rsidRPr="00281DF8">
        <w:rPr>
          <w:rFonts w:ascii="Garamond" w:hAnsi="Garamond"/>
          <w:sz w:val="24"/>
          <w:szCs w:val="24"/>
        </w:rPr>
        <w:t>T Mgr. Čaňo, Ph.D., příp. Mgr. L</w:t>
      </w:r>
      <w:r w:rsidR="005420D3" w:rsidRPr="00281DF8">
        <w:rPr>
          <w:rFonts w:ascii="Garamond" w:hAnsi="Garamond"/>
          <w:sz w:val="24"/>
          <w:szCs w:val="24"/>
        </w:rPr>
        <w:t xml:space="preserve">enka Sosíková a Irena Přibylíková, 2T Mgr. Šostáková, příp. Mgr. Pšenica a </w:t>
      </w:r>
      <w:r w:rsidR="00B10743" w:rsidRPr="00281DF8">
        <w:rPr>
          <w:rFonts w:ascii="Garamond" w:hAnsi="Garamond"/>
          <w:sz w:val="24"/>
          <w:szCs w:val="24"/>
        </w:rPr>
        <w:br/>
      </w:r>
      <w:r w:rsidR="005420D3" w:rsidRPr="00281DF8">
        <w:rPr>
          <w:rFonts w:ascii="Garamond" w:hAnsi="Garamond"/>
          <w:sz w:val="24"/>
          <w:szCs w:val="24"/>
        </w:rPr>
        <w:t xml:space="preserve">Bc. Ivana Belicová, 5T Mgr. Miroslav Čaňo, Ph.D., příp. Mgr. Pšenica a Irena Přibylíková, </w:t>
      </w:r>
      <w:r w:rsidR="00B10743" w:rsidRPr="00281DF8">
        <w:rPr>
          <w:rFonts w:ascii="Garamond" w:hAnsi="Garamond"/>
          <w:sz w:val="24"/>
          <w:szCs w:val="24"/>
        </w:rPr>
        <w:br/>
      </w:r>
      <w:r w:rsidR="005420D3" w:rsidRPr="00281DF8">
        <w:rPr>
          <w:rFonts w:ascii="Garamond" w:hAnsi="Garamond"/>
          <w:sz w:val="24"/>
          <w:szCs w:val="24"/>
        </w:rPr>
        <w:t>21T Mgr. Miroslav Čaňo, Ph.D., příp. JUDr. Jiří Hanzelka a Bc. Iveta Hezká, a 22T Mgr. Miroslav Čaňo, Ph.D., příp. Mgr. Ivana Šostáková a Irena Přibylíková)</w:t>
      </w:r>
      <w:r w:rsidR="00E53CCF" w:rsidRPr="00281DF8">
        <w:rPr>
          <w:rFonts w:ascii="Garamond" w:hAnsi="Garamond"/>
          <w:sz w:val="24"/>
          <w:szCs w:val="24"/>
        </w:rPr>
        <w:t>,</w:t>
      </w:r>
      <w:r w:rsidRPr="00281DF8">
        <w:rPr>
          <w:rFonts w:ascii="Garamond" w:hAnsi="Garamond"/>
          <w:sz w:val="24"/>
          <w:szCs w:val="24"/>
        </w:rPr>
        <w:t xml:space="preserve"> jsou tito příslušní i nad</w:t>
      </w:r>
      <w:r w:rsidR="00E53CCF" w:rsidRPr="00281DF8">
        <w:rPr>
          <w:rFonts w:ascii="Garamond" w:hAnsi="Garamond"/>
          <w:sz w:val="24"/>
          <w:szCs w:val="24"/>
        </w:rPr>
        <w:t xml:space="preserve">ále. </w:t>
      </w:r>
    </w:p>
    <w:p w:rsidR="001D1C41" w:rsidRPr="00281DF8" w:rsidRDefault="001D1C41" w:rsidP="00A45AB2">
      <w:pPr>
        <w:spacing w:line="276" w:lineRule="auto"/>
        <w:jc w:val="both"/>
        <w:rPr>
          <w:rFonts w:ascii="Garamond" w:hAnsi="Garamond"/>
          <w:sz w:val="24"/>
          <w:szCs w:val="24"/>
        </w:rPr>
      </w:pPr>
    </w:p>
    <w:p w:rsidR="00A45AB2" w:rsidRPr="00281DF8" w:rsidRDefault="00E53CCF" w:rsidP="00A45AB2">
      <w:pPr>
        <w:spacing w:line="276" w:lineRule="auto"/>
        <w:jc w:val="both"/>
        <w:rPr>
          <w:rFonts w:ascii="Garamond" w:hAnsi="Garamond"/>
          <w:sz w:val="24"/>
          <w:szCs w:val="24"/>
        </w:rPr>
      </w:pPr>
      <w:r w:rsidRPr="00281DF8">
        <w:rPr>
          <w:rFonts w:ascii="Garamond" w:hAnsi="Garamond"/>
          <w:b/>
          <w:sz w:val="24"/>
          <w:szCs w:val="24"/>
        </w:rPr>
        <w:t>2.</w:t>
      </w:r>
      <w:r w:rsidRPr="00281DF8">
        <w:rPr>
          <w:rFonts w:ascii="Garamond" w:hAnsi="Garamond"/>
          <w:sz w:val="24"/>
          <w:szCs w:val="24"/>
        </w:rPr>
        <w:t xml:space="preserve"> </w:t>
      </w:r>
      <w:r w:rsidR="00AB7D53" w:rsidRPr="00281DF8">
        <w:rPr>
          <w:rFonts w:ascii="Garamond" w:hAnsi="Garamond"/>
          <w:sz w:val="24"/>
          <w:szCs w:val="24"/>
        </w:rPr>
        <w:t>Porozsudkovou agendu z uvedených</w:t>
      </w:r>
      <w:r w:rsidR="00A45AB2" w:rsidRPr="00281DF8">
        <w:rPr>
          <w:rFonts w:ascii="Garamond" w:hAnsi="Garamond"/>
          <w:sz w:val="24"/>
          <w:szCs w:val="24"/>
        </w:rPr>
        <w:t xml:space="preserve"> oddělení </w:t>
      </w:r>
      <w:r w:rsidRPr="00281DF8">
        <w:rPr>
          <w:rFonts w:ascii="Garamond" w:hAnsi="Garamond"/>
          <w:sz w:val="24"/>
          <w:szCs w:val="24"/>
        </w:rPr>
        <w:t xml:space="preserve">mimo zrušené soudní oddělení 2T </w:t>
      </w:r>
      <w:r w:rsidR="00A45AB2" w:rsidRPr="00281DF8">
        <w:rPr>
          <w:rFonts w:ascii="Garamond" w:hAnsi="Garamond"/>
          <w:sz w:val="24"/>
          <w:szCs w:val="24"/>
        </w:rPr>
        <w:t xml:space="preserve">přebírá k vyřizování oddělení </w:t>
      </w:r>
      <w:r w:rsidR="00AB7D53" w:rsidRPr="00281DF8">
        <w:rPr>
          <w:rFonts w:ascii="Garamond" w:hAnsi="Garamond"/>
          <w:sz w:val="24"/>
          <w:szCs w:val="24"/>
        </w:rPr>
        <w:t>4T</w:t>
      </w:r>
      <w:r w:rsidRPr="00281DF8">
        <w:rPr>
          <w:rFonts w:ascii="Garamond" w:hAnsi="Garamond"/>
          <w:sz w:val="24"/>
          <w:szCs w:val="24"/>
        </w:rPr>
        <w:t xml:space="preserve"> s výjimkou věcí, v nichž </w:t>
      </w:r>
      <w:r w:rsidR="00F878FB" w:rsidRPr="00281DF8">
        <w:rPr>
          <w:rFonts w:ascii="Garamond" w:hAnsi="Garamond"/>
          <w:sz w:val="24"/>
          <w:szCs w:val="24"/>
        </w:rPr>
        <w:t>rozvrhem práce účinným do 3</w:t>
      </w:r>
      <w:r w:rsidRPr="00281DF8">
        <w:rPr>
          <w:rFonts w:ascii="Garamond" w:hAnsi="Garamond"/>
          <w:sz w:val="24"/>
          <w:szCs w:val="24"/>
        </w:rPr>
        <w:t>1.</w:t>
      </w:r>
      <w:r w:rsidR="003305C3" w:rsidRPr="00281DF8">
        <w:rPr>
          <w:rFonts w:ascii="Garamond" w:hAnsi="Garamond"/>
          <w:sz w:val="24"/>
          <w:szCs w:val="24"/>
        </w:rPr>
        <w:t xml:space="preserve"> </w:t>
      </w:r>
      <w:r w:rsidRPr="00281DF8">
        <w:rPr>
          <w:rFonts w:ascii="Garamond" w:hAnsi="Garamond"/>
          <w:sz w:val="24"/>
          <w:szCs w:val="24"/>
        </w:rPr>
        <w:t>12.</w:t>
      </w:r>
      <w:r w:rsidR="003305C3" w:rsidRPr="00281DF8">
        <w:rPr>
          <w:rFonts w:ascii="Garamond" w:hAnsi="Garamond"/>
          <w:sz w:val="24"/>
          <w:szCs w:val="24"/>
        </w:rPr>
        <w:t xml:space="preserve"> </w:t>
      </w:r>
      <w:r w:rsidRPr="00281DF8">
        <w:rPr>
          <w:rFonts w:ascii="Garamond" w:hAnsi="Garamond"/>
          <w:sz w:val="24"/>
          <w:szCs w:val="24"/>
        </w:rPr>
        <w:t>2021 stanovený soudce vydal meritorní rozhodnutí, či provedl jiný procesní úkon. Porozsudkovou agendu zrušeného oddělení 2T přebírá k vyřízení oddělení 32 T</w:t>
      </w:r>
      <w:r w:rsidR="00A45AB2" w:rsidRPr="00281DF8">
        <w:rPr>
          <w:rFonts w:ascii="Garamond" w:hAnsi="Garamond"/>
          <w:sz w:val="24"/>
          <w:szCs w:val="24"/>
        </w:rPr>
        <w:t xml:space="preserve"> </w:t>
      </w:r>
      <w:r w:rsidRPr="00281DF8">
        <w:rPr>
          <w:rFonts w:ascii="Garamond" w:hAnsi="Garamond"/>
          <w:sz w:val="24"/>
          <w:szCs w:val="24"/>
        </w:rPr>
        <w:t>s výjimkou věcí, v nichž rozvrhem práce účinným do 31.</w:t>
      </w:r>
      <w:r w:rsidR="003305C3" w:rsidRPr="00281DF8">
        <w:rPr>
          <w:rFonts w:ascii="Garamond" w:hAnsi="Garamond"/>
          <w:sz w:val="24"/>
          <w:szCs w:val="24"/>
        </w:rPr>
        <w:t xml:space="preserve"> </w:t>
      </w:r>
      <w:r w:rsidRPr="00281DF8">
        <w:rPr>
          <w:rFonts w:ascii="Garamond" w:hAnsi="Garamond"/>
          <w:sz w:val="24"/>
          <w:szCs w:val="24"/>
        </w:rPr>
        <w:t>12.</w:t>
      </w:r>
      <w:r w:rsidR="003305C3" w:rsidRPr="00281DF8">
        <w:rPr>
          <w:rFonts w:ascii="Garamond" w:hAnsi="Garamond"/>
          <w:sz w:val="24"/>
          <w:szCs w:val="24"/>
        </w:rPr>
        <w:t xml:space="preserve"> </w:t>
      </w:r>
      <w:r w:rsidRPr="00281DF8">
        <w:rPr>
          <w:rFonts w:ascii="Garamond" w:hAnsi="Garamond"/>
          <w:sz w:val="24"/>
          <w:szCs w:val="24"/>
        </w:rPr>
        <w:t>2021 stanovený soudce vydal meritorní rozhodnutí, či provedl jiný procesní úkon.</w:t>
      </w:r>
    </w:p>
    <w:p w:rsidR="00A45AB2" w:rsidRPr="00281DF8" w:rsidRDefault="00E53CCF" w:rsidP="00A45AB2">
      <w:pPr>
        <w:spacing w:line="276" w:lineRule="auto"/>
        <w:jc w:val="both"/>
        <w:rPr>
          <w:rFonts w:ascii="Garamond" w:hAnsi="Garamond"/>
          <w:sz w:val="24"/>
          <w:szCs w:val="24"/>
        </w:rPr>
      </w:pPr>
      <w:r w:rsidRPr="00281DF8">
        <w:rPr>
          <w:rFonts w:ascii="Garamond" w:hAnsi="Garamond"/>
          <w:b/>
          <w:sz w:val="24"/>
          <w:szCs w:val="24"/>
        </w:rPr>
        <w:t xml:space="preserve"> </w:t>
      </w:r>
    </w:p>
    <w:p w:rsidR="00A45AB2" w:rsidRPr="00281DF8" w:rsidRDefault="00A45AB2" w:rsidP="00A45AB2">
      <w:pPr>
        <w:spacing w:line="276" w:lineRule="auto"/>
        <w:jc w:val="both"/>
        <w:rPr>
          <w:rFonts w:ascii="Garamond" w:hAnsi="Garamond"/>
          <w:sz w:val="24"/>
          <w:szCs w:val="24"/>
        </w:rPr>
      </w:pPr>
      <w:r w:rsidRPr="00281DF8">
        <w:rPr>
          <w:rFonts w:ascii="Garamond" w:hAnsi="Garamond"/>
          <w:b/>
          <w:sz w:val="24"/>
          <w:szCs w:val="24"/>
        </w:rPr>
        <w:t>3.</w:t>
      </w:r>
      <w:r w:rsidRPr="00281DF8">
        <w:rPr>
          <w:rFonts w:ascii="Garamond" w:hAnsi="Garamond"/>
          <w:sz w:val="24"/>
          <w:szCs w:val="24"/>
        </w:rPr>
        <w:t xml:space="preserve"> Pouze </w:t>
      </w:r>
      <w:r w:rsidR="00AB7D53" w:rsidRPr="00281DF8">
        <w:rPr>
          <w:rFonts w:ascii="Garamond" w:hAnsi="Garamond"/>
          <w:sz w:val="24"/>
          <w:szCs w:val="24"/>
        </w:rPr>
        <w:t>do soudního oddělení 3 Tm a 3 ROD</w:t>
      </w:r>
      <w:r w:rsidRPr="00281DF8">
        <w:rPr>
          <w:rFonts w:ascii="Garamond" w:hAnsi="Garamond"/>
          <w:sz w:val="24"/>
          <w:szCs w:val="24"/>
        </w:rPr>
        <w:t xml:space="preserve"> se zapisují věci mladistvých (hlava II. zákona č. 218/2003 Sb.) a dětí mladších 15-ti let, které se dopustily činu jinak trestného (hlava III. zák. č. 218/2003 Sb.). Soudní oddělení 3 Tm, 3 Ntm přebírá veškerou agendu z oddělení 1 Tm, 1 Ntm. </w:t>
      </w:r>
    </w:p>
    <w:p w:rsidR="00AB7D53" w:rsidRPr="00281DF8" w:rsidRDefault="00AB7D53" w:rsidP="00A45AB2">
      <w:pPr>
        <w:spacing w:line="276" w:lineRule="auto"/>
        <w:jc w:val="both"/>
        <w:rPr>
          <w:rFonts w:ascii="Garamond" w:hAnsi="Garamond"/>
          <w:b/>
          <w:sz w:val="24"/>
          <w:szCs w:val="24"/>
        </w:rPr>
      </w:pPr>
    </w:p>
    <w:p w:rsidR="00A45AB2" w:rsidRPr="00281DF8" w:rsidRDefault="00AB7D53" w:rsidP="00A45AB2">
      <w:pPr>
        <w:spacing w:line="276" w:lineRule="auto"/>
        <w:jc w:val="both"/>
        <w:rPr>
          <w:rFonts w:ascii="Garamond" w:hAnsi="Garamond"/>
          <w:sz w:val="24"/>
          <w:szCs w:val="24"/>
        </w:rPr>
      </w:pPr>
      <w:r w:rsidRPr="00281DF8">
        <w:rPr>
          <w:rFonts w:ascii="Garamond" w:hAnsi="Garamond"/>
          <w:b/>
          <w:sz w:val="24"/>
          <w:szCs w:val="24"/>
        </w:rPr>
        <w:t xml:space="preserve">4. </w:t>
      </w:r>
      <w:r w:rsidR="00A45AB2" w:rsidRPr="00281DF8">
        <w:rPr>
          <w:rFonts w:ascii="Garamond" w:hAnsi="Garamond"/>
          <w:sz w:val="24"/>
          <w:szCs w:val="24"/>
        </w:rPr>
        <w:t>Do soudního oddělení 3T se přiděluje 50 % množství spisů připadajících na každé oddělení úseku trestněprávního, přičemž do přidělených spisů se započítávají rovněž spis</w:t>
      </w:r>
      <w:r w:rsidR="00C9208F" w:rsidRPr="00281DF8">
        <w:rPr>
          <w:rFonts w:ascii="Garamond" w:hAnsi="Garamond"/>
          <w:sz w:val="24"/>
          <w:szCs w:val="24"/>
        </w:rPr>
        <w:t>y napadlé do oddělení 3Tm a 3 ROD</w:t>
      </w:r>
      <w:r w:rsidR="00A45AB2" w:rsidRPr="00281DF8">
        <w:rPr>
          <w:rFonts w:ascii="Garamond" w:hAnsi="Garamond"/>
          <w:sz w:val="24"/>
          <w:szCs w:val="24"/>
        </w:rPr>
        <w:t>.</w:t>
      </w:r>
    </w:p>
    <w:p w:rsidR="00AB7D53" w:rsidRPr="00281DF8" w:rsidRDefault="00AB7D53" w:rsidP="00BD2387">
      <w:pPr>
        <w:spacing w:line="276" w:lineRule="auto"/>
        <w:jc w:val="both"/>
        <w:rPr>
          <w:rFonts w:ascii="Garamond" w:hAnsi="Garamond"/>
          <w:b/>
          <w:sz w:val="24"/>
          <w:szCs w:val="24"/>
        </w:rPr>
      </w:pPr>
    </w:p>
    <w:p w:rsidR="00BD2387" w:rsidRPr="00281DF8" w:rsidRDefault="00BD2387" w:rsidP="00BD2387">
      <w:pPr>
        <w:spacing w:line="276" w:lineRule="auto"/>
        <w:jc w:val="both"/>
        <w:rPr>
          <w:rFonts w:ascii="Garamond" w:hAnsi="Garamond"/>
          <w:sz w:val="24"/>
          <w:szCs w:val="24"/>
        </w:rPr>
      </w:pPr>
      <w:r w:rsidRPr="00281DF8">
        <w:rPr>
          <w:rFonts w:ascii="Garamond" w:hAnsi="Garamond"/>
          <w:b/>
          <w:sz w:val="24"/>
          <w:szCs w:val="24"/>
        </w:rPr>
        <w:t>5.</w:t>
      </w:r>
      <w:r w:rsidRPr="00281DF8">
        <w:rPr>
          <w:rFonts w:ascii="Garamond" w:hAnsi="Garamond"/>
          <w:sz w:val="24"/>
          <w:szCs w:val="24"/>
        </w:rPr>
        <w:t xml:space="preserve">  Pouze do soudního oddělení 4T se přiděluje  50 % věcí finanční bankovní kriminality (§ 225, § 233, §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 a 50 % věcí s cizím prvkem, přičemž  za věc s cizím prvkem se považuje trestní stíhání cizího státního příslušníka, 50 %ní nápad návrhů dle zákona č. 104/2013 Sb. o mezinárodní justiční spolupráci ve věcech trestních, o nichž soud rozhoduje rozsudkem. </w:t>
      </w:r>
    </w:p>
    <w:p w:rsidR="00BD2387" w:rsidRPr="00281DF8" w:rsidRDefault="00BD2387" w:rsidP="00BD2387">
      <w:pPr>
        <w:spacing w:line="276" w:lineRule="auto"/>
        <w:jc w:val="both"/>
        <w:rPr>
          <w:rFonts w:ascii="Garamond" w:hAnsi="Garamond"/>
          <w:sz w:val="24"/>
          <w:szCs w:val="24"/>
        </w:rPr>
      </w:pPr>
    </w:p>
    <w:p w:rsidR="00BD2387" w:rsidRPr="00281DF8" w:rsidRDefault="00BD2387" w:rsidP="00BD2387">
      <w:pPr>
        <w:spacing w:line="276" w:lineRule="auto"/>
        <w:jc w:val="both"/>
        <w:rPr>
          <w:rFonts w:ascii="Garamond" w:hAnsi="Garamond"/>
          <w:sz w:val="24"/>
          <w:szCs w:val="24"/>
        </w:rPr>
      </w:pPr>
      <w:r w:rsidRPr="00281DF8">
        <w:rPr>
          <w:rFonts w:ascii="Garamond" w:hAnsi="Garamond"/>
          <w:b/>
          <w:sz w:val="24"/>
          <w:szCs w:val="24"/>
        </w:rPr>
        <w:t>6.</w:t>
      </w:r>
      <w:r w:rsidRPr="00281DF8">
        <w:rPr>
          <w:rFonts w:ascii="Garamond" w:hAnsi="Garamond"/>
          <w:sz w:val="24"/>
          <w:szCs w:val="24"/>
        </w:rPr>
        <w:t xml:space="preserve"> Pouze do soudního oddělení 19 T se přiděluje 50 %  věcí s cizím prvkem, přičemž  za věc s cizím prvkem se považuje trestní stíhání cizího státního příslušníka, 50</w:t>
      </w:r>
      <w:r w:rsidR="0032044E" w:rsidRPr="00281DF8">
        <w:rPr>
          <w:rFonts w:ascii="Garamond" w:hAnsi="Garamond"/>
          <w:sz w:val="24"/>
          <w:szCs w:val="24"/>
        </w:rPr>
        <w:t xml:space="preserve"> </w:t>
      </w:r>
      <w:r w:rsidRPr="00281DF8">
        <w:rPr>
          <w:rFonts w:ascii="Garamond" w:hAnsi="Garamond"/>
          <w:sz w:val="24"/>
          <w:szCs w:val="24"/>
        </w:rPr>
        <w:t>%ní nápad návrhů dle zákona č. 104/2013 Sb. o mezinárodní justiční spolupráci ve věcech trestních, o nichž soud rozhoduje rozsudkem, a  50 %  věcí finanční bankovní kriminality (§ 225, § 233,§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w:t>
      </w:r>
    </w:p>
    <w:p w:rsidR="00A45AB2" w:rsidRPr="00281DF8" w:rsidRDefault="00A45AB2" w:rsidP="00A45AB2">
      <w:pPr>
        <w:spacing w:line="276" w:lineRule="auto"/>
        <w:jc w:val="both"/>
        <w:rPr>
          <w:rFonts w:ascii="Garamond" w:hAnsi="Garamond"/>
          <w:sz w:val="24"/>
          <w:szCs w:val="24"/>
        </w:rPr>
      </w:pPr>
    </w:p>
    <w:p w:rsidR="00A45AB2" w:rsidRPr="00281DF8" w:rsidRDefault="00A45AB2" w:rsidP="00A45AB2">
      <w:pPr>
        <w:spacing w:line="276" w:lineRule="auto"/>
        <w:jc w:val="both"/>
        <w:rPr>
          <w:rFonts w:ascii="Garamond" w:hAnsi="Garamond"/>
          <w:sz w:val="24"/>
          <w:szCs w:val="24"/>
        </w:rPr>
      </w:pPr>
      <w:r w:rsidRPr="00281DF8">
        <w:rPr>
          <w:rFonts w:ascii="Garamond" w:hAnsi="Garamond"/>
          <w:b/>
          <w:sz w:val="24"/>
          <w:szCs w:val="24"/>
        </w:rPr>
        <w:t>7.</w:t>
      </w:r>
      <w:r w:rsidRPr="00281DF8">
        <w:rPr>
          <w:rFonts w:ascii="Garamond" w:hAnsi="Garamond"/>
          <w:sz w:val="24"/>
          <w:szCs w:val="24"/>
        </w:rPr>
        <w:t xml:space="preserve"> Pouze do soudního oddělení 20 T se přiděluje nápad ve věcech korupce veřejných činitelů, korupce při veřejných zakázkách, korupce při dražbách (§ 331, § 332, § 333 tr. zákoníku), věcech trestných činů vojenských (§ 115, § 375, § 376, § 377, § 378, § 379, § 380, § 381, § 382, § 383, § 384, § 385, § 386, § 387, § 389, § 390, § 391, § 392, § 393, § 394, § 395, § 396, § 397, § 398, § 417 </w:t>
      </w:r>
      <w:r w:rsidR="00B10743" w:rsidRPr="00281DF8">
        <w:rPr>
          <w:rFonts w:ascii="Garamond" w:hAnsi="Garamond"/>
          <w:sz w:val="24"/>
          <w:szCs w:val="24"/>
        </w:rPr>
        <w:br/>
      </w:r>
      <w:r w:rsidRPr="00281DF8">
        <w:rPr>
          <w:rFonts w:ascii="Garamond" w:hAnsi="Garamond"/>
          <w:sz w:val="24"/>
          <w:szCs w:val="24"/>
        </w:rPr>
        <w:t xml:space="preserve">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w:t>
      </w:r>
      <w:r w:rsidR="00B10743" w:rsidRPr="00281DF8">
        <w:rPr>
          <w:rFonts w:ascii="Garamond" w:hAnsi="Garamond"/>
          <w:sz w:val="24"/>
          <w:szCs w:val="24"/>
        </w:rPr>
        <w:br/>
      </w:r>
      <w:r w:rsidRPr="00281DF8">
        <w:rPr>
          <w:rFonts w:ascii="Garamond" w:hAnsi="Garamond"/>
          <w:sz w:val="24"/>
          <w:szCs w:val="24"/>
        </w:rPr>
        <w:t xml:space="preserve">tr. zákoníku. </w:t>
      </w:r>
    </w:p>
    <w:p w:rsidR="00A45AB2" w:rsidRPr="00281DF8" w:rsidRDefault="00A45AB2" w:rsidP="00A45AB2">
      <w:pPr>
        <w:spacing w:line="276" w:lineRule="auto"/>
        <w:jc w:val="both"/>
        <w:rPr>
          <w:rFonts w:ascii="Garamond" w:hAnsi="Garamond"/>
          <w:b/>
          <w:sz w:val="24"/>
          <w:szCs w:val="24"/>
        </w:rPr>
      </w:pPr>
    </w:p>
    <w:p w:rsidR="00A45AB2" w:rsidRPr="00281DF8" w:rsidRDefault="00A45AB2" w:rsidP="00A45AB2">
      <w:pPr>
        <w:spacing w:line="276" w:lineRule="auto"/>
        <w:jc w:val="both"/>
        <w:rPr>
          <w:rFonts w:ascii="Garamond" w:hAnsi="Garamond"/>
          <w:sz w:val="24"/>
          <w:szCs w:val="24"/>
        </w:rPr>
      </w:pPr>
      <w:r w:rsidRPr="00281DF8">
        <w:rPr>
          <w:rFonts w:ascii="Garamond" w:hAnsi="Garamond"/>
          <w:b/>
          <w:sz w:val="24"/>
          <w:szCs w:val="24"/>
        </w:rPr>
        <w:t>8.</w:t>
      </w:r>
      <w:r w:rsidRPr="00281DF8">
        <w:rPr>
          <w:rFonts w:ascii="Garamond" w:hAnsi="Garamond"/>
          <w:sz w:val="24"/>
          <w:szCs w:val="24"/>
        </w:rPr>
        <w:t xml:space="preserve"> </w:t>
      </w:r>
      <w:r w:rsidR="0018257B" w:rsidRPr="00281DF8">
        <w:rPr>
          <w:rFonts w:ascii="Garamond" w:hAnsi="Garamond"/>
          <w:sz w:val="24"/>
          <w:szCs w:val="24"/>
        </w:rPr>
        <w:t xml:space="preserve">Pouze do soudního oddělení </w:t>
      </w:r>
      <w:r w:rsidRPr="00281DF8">
        <w:rPr>
          <w:rFonts w:ascii="Garamond" w:hAnsi="Garamond"/>
          <w:sz w:val="24"/>
          <w:szCs w:val="24"/>
        </w:rPr>
        <w:t xml:space="preserve"> 32 T </w:t>
      </w:r>
      <w:r w:rsidR="0018257B" w:rsidRPr="00281DF8">
        <w:rPr>
          <w:rFonts w:ascii="Garamond" w:hAnsi="Garamond"/>
          <w:sz w:val="24"/>
          <w:szCs w:val="24"/>
        </w:rPr>
        <w:t xml:space="preserve"> se přiděluje 50 % věcí proti </w:t>
      </w:r>
      <w:r w:rsidRPr="00281DF8">
        <w:rPr>
          <w:rFonts w:ascii="Garamond" w:hAnsi="Garamond"/>
          <w:sz w:val="24"/>
          <w:szCs w:val="24"/>
        </w:rPr>
        <w:t xml:space="preserve">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A45AB2" w:rsidRPr="00281DF8" w:rsidRDefault="00A45AB2" w:rsidP="00A45AB2">
      <w:pPr>
        <w:spacing w:line="276" w:lineRule="auto"/>
        <w:jc w:val="both"/>
        <w:rPr>
          <w:rFonts w:ascii="Garamond" w:hAnsi="Garamond"/>
          <w:sz w:val="24"/>
          <w:szCs w:val="24"/>
        </w:rPr>
      </w:pPr>
    </w:p>
    <w:p w:rsidR="00E53CCF" w:rsidRPr="00281DF8" w:rsidRDefault="00A45AB2" w:rsidP="00A45AB2">
      <w:pPr>
        <w:spacing w:line="276" w:lineRule="auto"/>
        <w:jc w:val="both"/>
        <w:rPr>
          <w:rFonts w:ascii="Garamond" w:hAnsi="Garamond"/>
          <w:sz w:val="24"/>
          <w:szCs w:val="24"/>
        </w:rPr>
      </w:pPr>
      <w:r w:rsidRPr="00281DF8">
        <w:rPr>
          <w:rFonts w:ascii="Garamond" w:hAnsi="Garamond"/>
          <w:b/>
          <w:sz w:val="24"/>
          <w:szCs w:val="24"/>
        </w:rPr>
        <w:t>9.</w:t>
      </w:r>
      <w:r w:rsidRPr="00281DF8">
        <w:rPr>
          <w:rFonts w:ascii="Garamond" w:hAnsi="Garamond"/>
          <w:sz w:val="24"/>
          <w:szCs w:val="24"/>
        </w:rPr>
        <w:t xml:space="preserve"> K rozhodování o skutečnostech, na základě kterých dojde k obživnutí pravomocně skončené věci (např. rozhodnutí o návrhu odsouzeného na zrušení rozsudku ve smyslu ust. § 306a odst. 2 tr.ř.,  rozhodnutí o pokračování v trestním stíh</w:t>
      </w:r>
      <w:r w:rsidR="008E41DA" w:rsidRPr="00281DF8">
        <w:rPr>
          <w:rFonts w:ascii="Garamond" w:hAnsi="Garamond"/>
          <w:sz w:val="24"/>
          <w:szCs w:val="24"/>
        </w:rPr>
        <w:t>ání ve smyslu ust. § 308 tr.ř.)</w:t>
      </w:r>
      <w:r w:rsidRPr="00281DF8">
        <w:rPr>
          <w:rFonts w:ascii="Garamond" w:hAnsi="Garamond"/>
          <w:sz w:val="24"/>
          <w:szCs w:val="24"/>
        </w:rPr>
        <w:t xml:space="preserve"> a k následnému rozhodování ve věci samé (včetně věcí vrácených na základě mimořádných opravných prostředků)  je  příslušný předseda senátu, který ve věci rozhodoval v prvním stupni, pokud i nadále působí u Okresního soudu v Novém Jičíně.</w:t>
      </w:r>
      <w:r w:rsidR="00E53CCF" w:rsidRPr="00281DF8">
        <w:rPr>
          <w:rFonts w:ascii="Garamond" w:hAnsi="Garamond"/>
          <w:sz w:val="24"/>
          <w:szCs w:val="24"/>
        </w:rPr>
        <w:t xml:space="preserve"> V ostatních případech je příslušný k rozhodování soudce dle bodu 1 odst. 2</w:t>
      </w:r>
      <w:r w:rsidR="008E41DA" w:rsidRPr="00281DF8">
        <w:rPr>
          <w:rFonts w:ascii="Garamond" w:hAnsi="Garamond"/>
          <w:sz w:val="24"/>
          <w:szCs w:val="24"/>
        </w:rPr>
        <w:t>.</w:t>
      </w:r>
      <w:r w:rsidR="00E53CCF" w:rsidRPr="00281DF8">
        <w:rPr>
          <w:rFonts w:ascii="Garamond" w:hAnsi="Garamond"/>
          <w:sz w:val="24"/>
          <w:szCs w:val="24"/>
        </w:rPr>
        <w:t xml:space="preserve"> těchto zásad.</w:t>
      </w:r>
    </w:p>
    <w:p w:rsidR="00E53CCF" w:rsidRPr="00281DF8" w:rsidRDefault="00E53CCF" w:rsidP="00A45AB2">
      <w:pPr>
        <w:spacing w:line="276" w:lineRule="auto"/>
        <w:jc w:val="both"/>
        <w:rPr>
          <w:rFonts w:ascii="Garamond" w:hAnsi="Garamond"/>
          <w:sz w:val="24"/>
          <w:szCs w:val="24"/>
        </w:rPr>
      </w:pPr>
    </w:p>
    <w:p w:rsidR="0032044E" w:rsidRPr="00281DF8" w:rsidRDefault="0032044E" w:rsidP="0032044E">
      <w:pPr>
        <w:spacing w:line="276" w:lineRule="auto"/>
        <w:jc w:val="both"/>
        <w:rPr>
          <w:rFonts w:ascii="Garamond" w:hAnsi="Garamond"/>
          <w:sz w:val="24"/>
          <w:szCs w:val="24"/>
        </w:rPr>
      </w:pPr>
      <w:r w:rsidRPr="00281DF8">
        <w:rPr>
          <w:rFonts w:ascii="Garamond" w:hAnsi="Garamond"/>
          <w:b/>
          <w:sz w:val="24"/>
          <w:szCs w:val="24"/>
        </w:rPr>
        <w:t>10.</w:t>
      </w:r>
      <w:r w:rsidRPr="00281DF8">
        <w:rPr>
          <w:rFonts w:ascii="Garamond" w:hAnsi="Garamond"/>
          <w:sz w:val="24"/>
          <w:szCs w:val="24"/>
        </w:rPr>
        <w:t xml:space="preserve"> Návrhy na povolení obnovy trestního řízení se zapíšou jako nová věc do rejstříku Nt, respektive 3 Ntm.   </w:t>
      </w:r>
    </w:p>
    <w:p w:rsidR="00A45AB2" w:rsidRPr="00281DF8" w:rsidRDefault="00A45AB2" w:rsidP="00A45AB2">
      <w:pPr>
        <w:spacing w:line="276" w:lineRule="auto"/>
        <w:jc w:val="both"/>
        <w:rPr>
          <w:rFonts w:ascii="Garamond" w:hAnsi="Garamond"/>
          <w:b/>
          <w:sz w:val="24"/>
          <w:szCs w:val="24"/>
        </w:rPr>
      </w:pPr>
    </w:p>
    <w:p w:rsidR="00A45AB2" w:rsidRPr="00281DF8" w:rsidRDefault="00E53CCF" w:rsidP="00A45AB2">
      <w:pPr>
        <w:spacing w:line="276" w:lineRule="auto"/>
        <w:jc w:val="both"/>
        <w:rPr>
          <w:rFonts w:ascii="Garamond" w:hAnsi="Garamond"/>
          <w:sz w:val="24"/>
          <w:szCs w:val="24"/>
        </w:rPr>
      </w:pPr>
      <w:r w:rsidRPr="00281DF8">
        <w:rPr>
          <w:rFonts w:ascii="Garamond" w:hAnsi="Garamond"/>
          <w:b/>
          <w:sz w:val="24"/>
          <w:szCs w:val="24"/>
        </w:rPr>
        <w:t>11</w:t>
      </w:r>
      <w:r w:rsidR="00A45AB2" w:rsidRPr="00281DF8">
        <w:rPr>
          <w:rFonts w:ascii="Garamond" w:hAnsi="Garamond"/>
          <w:b/>
          <w:sz w:val="24"/>
          <w:szCs w:val="24"/>
        </w:rPr>
        <w:t>.</w:t>
      </w:r>
      <w:r w:rsidR="00A45AB2" w:rsidRPr="00281DF8">
        <w:rPr>
          <w:rFonts w:ascii="Garamond" w:hAnsi="Garamond"/>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A45AB2" w:rsidRPr="00281DF8" w:rsidRDefault="00A45AB2" w:rsidP="00A45AB2">
      <w:pPr>
        <w:spacing w:line="276" w:lineRule="auto"/>
        <w:jc w:val="both"/>
        <w:rPr>
          <w:rFonts w:ascii="Garamond" w:hAnsi="Garamond"/>
          <w:sz w:val="24"/>
          <w:szCs w:val="24"/>
        </w:rPr>
      </w:pPr>
    </w:p>
    <w:p w:rsidR="00A45AB2" w:rsidRPr="00281DF8" w:rsidRDefault="00A45AB2" w:rsidP="00A45AB2">
      <w:pPr>
        <w:spacing w:line="276" w:lineRule="auto"/>
        <w:jc w:val="both"/>
        <w:rPr>
          <w:rFonts w:ascii="Garamond" w:hAnsi="Garamond"/>
          <w:sz w:val="24"/>
          <w:szCs w:val="24"/>
        </w:rPr>
      </w:pPr>
      <w:r w:rsidRPr="00281DF8">
        <w:rPr>
          <w:rFonts w:ascii="Garamond" w:hAnsi="Garamond"/>
          <w:b/>
          <w:sz w:val="24"/>
          <w:szCs w:val="24"/>
        </w:rPr>
        <w:t>1</w:t>
      </w:r>
      <w:r w:rsidR="00E53CCF" w:rsidRPr="00281DF8">
        <w:rPr>
          <w:rFonts w:ascii="Garamond" w:hAnsi="Garamond"/>
          <w:b/>
          <w:sz w:val="24"/>
          <w:szCs w:val="24"/>
        </w:rPr>
        <w:t>2</w:t>
      </w:r>
      <w:r w:rsidRPr="00281DF8">
        <w:rPr>
          <w:rFonts w:ascii="Garamond" w:hAnsi="Garamond"/>
          <w:b/>
          <w:sz w:val="24"/>
          <w:szCs w:val="24"/>
        </w:rPr>
        <w:t>.</w:t>
      </w:r>
      <w:r w:rsidRPr="00281DF8">
        <w:rPr>
          <w:rFonts w:ascii="Garamond" w:hAnsi="Garamond"/>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A45AB2" w:rsidRPr="00281DF8" w:rsidRDefault="00A45AB2" w:rsidP="00A45AB2">
      <w:pPr>
        <w:spacing w:line="276" w:lineRule="auto"/>
        <w:jc w:val="both"/>
        <w:rPr>
          <w:rFonts w:ascii="Garamond" w:hAnsi="Garamond"/>
          <w:b/>
          <w:sz w:val="24"/>
          <w:szCs w:val="24"/>
        </w:rPr>
      </w:pPr>
    </w:p>
    <w:p w:rsidR="00A45AB2" w:rsidRPr="00281DF8" w:rsidRDefault="00A45AB2" w:rsidP="00A45AB2">
      <w:pPr>
        <w:spacing w:line="276" w:lineRule="auto"/>
        <w:jc w:val="both"/>
        <w:rPr>
          <w:rFonts w:ascii="Garamond" w:hAnsi="Garamond"/>
          <w:sz w:val="24"/>
          <w:szCs w:val="24"/>
        </w:rPr>
      </w:pPr>
      <w:r w:rsidRPr="00281DF8">
        <w:rPr>
          <w:rFonts w:ascii="Garamond" w:hAnsi="Garamond"/>
          <w:sz w:val="24"/>
          <w:szCs w:val="24"/>
        </w:rPr>
        <w:t>Vyloučené věci se přidělují soudci, který rozhodl o jejich vyloučení, a zapíší se do rejstříku soudního oddělení, ve kterém je daný soudce zařazen.</w:t>
      </w:r>
    </w:p>
    <w:p w:rsidR="00A45AB2" w:rsidRPr="00281DF8" w:rsidRDefault="00A45AB2" w:rsidP="00A45AB2">
      <w:pPr>
        <w:spacing w:line="276" w:lineRule="auto"/>
        <w:jc w:val="both"/>
        <w:rPr>
          <w:rFonts w:ascii="Garamond" w:hAnsi="Garamond"/>
          <w:sz w:val="24"/>
          <w:szCs w:val="24"/>
        </w:rPr>
      </w:pPr>
    </w:p>
    <w:p w:rsidR="00A45AB2" w:rsidRPr="00281DF8" w:rsidRDefault="00E53CCF" w:rsidP="00A45AB2">
      <w:pPr>
        <w:spacing w:line="276" w:lineRule="auto"/>
        <w:jc w:val="both"/>
        <w:rPr>
          <w:rFonts w:ascii="Garamond" w:hAnsi="Garamond"/>
          <w:sz w:val="24"/>
          <w:szCs w:val="24"/>
        </w:rPr>
      </w:pPr>
      <w:r w:rsidRPr="00281DF8">
        <w:rPr>
          <w:rFonts w:ascii="Garamond" w:hAnsi="Garamond"/>
          <w:b/>
          <w:sz w:val="24"/>
          <w:szCs w:val="24"/>
        </w:rPr>
        <w:t>13</w:t>
      </w:r>
      <w:r w:rsidR="00A45AB2" w:rsidRPr="00281DF8">
        <w:rPr>
          <w:rFonts w:ascii="Garamond" w:hAnsi="Garamond"/>
          <w:b/>
          <w:sz w:val="24"/>
          <w:szCs w:val="24"/>
        </w:rPr>
        <w:t>.</w:t>
      </w:r>
      <w:r w:rsidR="00A45AB2" w:rsidRPr="00281DF8">
        <w:rPr>
          <w:rFonts w:ascii="Garamond" w:hAnsi="Garamond"/>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A45AB2" w:rsidRPr="00281DF8" w:rsidRDefault="00A45AB2" w:rsidP="00A45AB2">
      <w:pPr>
        <w:spacing w:line="276" w:lineRule="auto"/>
        <w:jc w:val="both"/>
        <w:rPr>
          <w:rFonts w:ascii="Garamond" w:hAnsi="Garamond"/>
          <w:sz w:val="24"/>
          <w:szCs w:val="24"/>
        </w:rPr>
      </w:pPr>
    </w:p>
    <w:p w:rsidR="00A45AB2" w:rsidRPr="00281DF8" w:rsidRDefault="00561C74" w:rsidP="00A45AB2">
      <w:pPr>
        <w:spacing w:line="276" w:lineRule="auto"/>
        <w:jc w:val="both"/>
        <w:rPr>
          <w:rFonts w:ascii="Garamond" w:hAnsi="Garamond"/>
          <w:sz w:val="24"/>
          <w:szCs w:val="24"/>
        </w:rPr>
      </w:pPr>
      <w:r w:rsidRPr="00281DF8">
        <w:rPr>
          <w:rFonts w:ascii="Garamond" w:hAnsi="Garamond"/>
          <w:b/>
          <w:sz w:val="24"/>
          <w:szCs w:val="24"/>
        </w:rPr>
        <w:t>14</w:t>
      </w:r>
      <w:r w:rsidR="00A45AB2" w:rsidRPr="00281DF8">
        <w:rPr>
          <w:rFonts w:ascii="Garamond" w:hAnsi="Garamond"/>
          <w:b/>
          <w:sz w:val="24"/>
          <w:szCs w:val="24"/>
        </w:rPr>
        <w:t>.</w:t>
      </w:r>
      <w:r w:rsidR="00A45AB2" w:rsidRPr="00281DF8">
        <w:rPr>
          <w:rFonts w:ascii="Garamond" w:hAnsi="Garamond"/>
          <w:sz w:val="24"/>
          <w:szCs w:val="24"/>
        </w:rPr>
        <w:t xml:space="preserve"> O příkazech k zatčení vydaných po podání obžaloby (návrhu na potrestání) rozhoduje v pracovní době soudce, který je vydal. V případě, že nemůže tento realizovat, </w:t>
      </w:r>
      <w:r w:rsidR="0018257B" w:rsidRPr="00281DF8">
        <w:rPr>
          <w:rFonts w:ascii="Garamond" w:hAnsi="Garamond"/>
          <w:sz w:val="24"/>
          <w:szCs w:val="24"/>
        </w:rPr>
        <w:t xml:space="preserve">rozhoduje soudce, který zajišťuje pracovní pohotovost. </w:t>
      </w:r>
    </w:p>
    <w:p w:rsidR="00A45AB2" w:rsidRPr="00281DF8" w:rsidRDefault="00A45AB2" w:rsidP="00A45AB2">
      <w:pPr>
        <w:spacing w:line="276" w:lineRule="auto"/>
        <w:jc w:val="both"/>
        <w:rPr>
          <w:rFonts w:ascii="Garamond" w:hAnsi="Garamond"/>
          <w:sz w:val="24"/>
          <w:szCs w:val="24"/>
        </w:rPr>
      </w:pPr>
    </w:p>
    <w:p w:rsidR="00A45AB2" w:rsidRPr="00281DF8" w:rsidRDefault="00561C74" w:rsidP="00A45AB2">
      <w:pPr>
        <w:spacing w:line="276" w:lineRule="auto"/>
        <w:jc w:val="both"/>
        <w:rPr>
          <w:rFonts w:ascii="Garamond" w:hAnsi="Garamond"/>
          <w:sz w:val="24"/>
          <w:szCs w:val="24"/>
        </w:rPr>
      </w:pPr>
      <w:r w:rsidRPr="00281DF8">
        <w:rPr>
          <w:rFonts w:ascii="Garamond" w:hAnsi="Garamond"/>
          <w:b/>
          <w:sz w:val="24"/>
          <w:szCs w:val="24"/>
        </w:rPr>
        <w:t>15.</w:t>
      </w:r>
      <w:r w:rsidR="00A45AB2" w:rsidRPr="00281DF8">
        <w:rPr>
          <w:rFonts w:ascii="Garamond" w:hAnsi="Garamond"/>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dále věci finanční a bankovní kriminality, dále věci trestných činů týkajících se korupce a nakonec věci trestných činů vojenských. </w:t>
      </w:r>
    </w:p>
    <w:p w:rsidR="00AE6A6A" w:rsidRPr="00281DF8" w:rsidRDefault="00AE6A6A" w:rsidP="00A45AB2">
      <w:pPr>
        <w:spacing w:line="276" w:lineRule="auto"/>
        <w:jc w:val="both"/>
        <w:rPr>
          <w:rFonts w:ascii="Garamond" w:hAnsi="Garamond"/>
          <w:sz w:val="24"/>
          <w:szCs w:val="24"/>
        </w:rPr>
      </w:pPr>
    </w:p>
    <w:p w:rsidR="00AE6A6A" w:rsidRPr="00281DF8" w:rsidRDefault="00561C74" w:rsidP="00A45AB2">
      <w:pPr>
        <w:spacing w:line="276" w:lineRule="auto"/>
        <w:jc w:val="both"/>
        <w:rPr>
          <w:rFonts w:ascii="Garamond" w:hAnsi="Garamond"/>
          <w:sz w:val="24"/>
          <w:szCs w:val="24"/>
        </w:rPr>
      </w:pPr>
      <w:r w:rsidRPr="00281DF8">
        <w:rPr>
          <w:rFonts w:ascii="Garamond" w:hAnsi="Garamond"/>
          <w:b/>
          <w:sz w:val="24"/>
          <w:szCs w:val="24"/>
        </w:rPr>
        <w:t>16.</w:t>
      </w:r>
      <w:r w:rsidRPr="00281DF8">
        <w:rPr>
          <w:rFonts w:ascii="Garamond" w:hAnsi="Garamond"/>
          <w:sz w:val="24"/>
          <w:szCs w:val="24"/>
        </w:rPr>
        <w:t xml:space="preserve"> </w:t>
      </w:r>
      <w:r w:rsidR="00AE6A6A" w:rsidRPr="00281DF8">
        <w:rPr>
          <w:rFonts w:ascii="Garamond" w:hAnsi="Garamond"/>
          <w:sz w:val="24"/>
          <w:szCs w:val="24"/>
        </w:rPr>
        <w:t xml:space="preserve"> </w:t>
      </w:r>
      <w:r w:rsidR="0081248E" w:rsidRPr="00281DF8">
        <w:rPr>
          <w:rFonts w:ascii="Garamond" w:hAnsi="Garamond"/>
          <w:sz w:val="24"/>
          <w:szCs w:val="24"/>
        </w:rPr>
        <w:t xml:space="preserve">Trestní věci, </w:t>
      </w:r>
      <w:r w:rsidR="00AE6A6A" w:rsidRPr="00281DF8">
        <w:rPr>
          <w:rFonts w:ascii="Garamond" w:hAnsi="Garamond"/>
          <w:sz w:val="24"/>
          <w:szCs w:val="24"/>
        </w:rPr>
        <w:t>v nichž podala obžalobu (</w:t>
      </w:r>
      <w:r w:rsidR="0081248E" w:rsidRPr="00281DF8">
        <w:rPr>
          <w:rFonts w:ascii="Garamond" w:hAnsi="Garamond"/>
          <w:sz w:val="24"/>
          <w:szCs w:val="24"/>
        </w:rPr>
        <w:t>návrh na pot</w:t>
      </w:r>
      <w:r w:rsidR="00AE6A6A" w:rsidRPr="00281DF8">
        <w:rPr>
          <w:rFonts w:ascii="Garamond" w:hAnsi="Garamond"/>
          <w:sz w:val="24"/>
          <w:szCs w:val="24"/>
        </w:rPr>
        <w:t xml:space="preserve">restání) </w:t>
      </w:r>
      <w:r w:rsidR="0081248E" w:rsidRPr="00281DF8">
        <w:rPr>
          <w:rFonts w:ascii="Garamond" w:hAnsi="Garamond"/>
          <w:sz w:val="24"/>
          <w:szCs w:val="24"/>
        </w:rPr>
        <w:t>M</w:t>
      </w:r>
      <w:r w:rsidR="00AE6A6A" w:rsidRPr="00281DF8">
        <w:rPr>
          <w:rFonts w:ascii="Garamond" w:hAnsi="Garamond"/>
          <w:sz w:val="24"/>
          <w:szCs w:val="24"/>
        </w:rPr>
        <w:t xml:space="preserve">gr. Žaneta Čaňová, se nezapisují do soudního oddělení 4T. Pro případ, že by taková věc dle přijatých Zásad a automatického režimu ISAS měla být přidělena právě do oddělení 4T, bude zapsána do oddělení 19T. Následná trestní věc bude zapsána do oddělení 4T a do oddělení 19T v daném kole za účelem vyrovnání nápadu již nebude nová věc přidělována. </w:t>
      </w:r>
    </w:p>
    <w:p w:rsidR="0018257B" w:rsidRPr="00281DF8" w:rsidRDefault="0018257B" w:rsidP="0018257B">
      <w:pPr>
        <w:spacing w:line="276" w:lineRule="auto"/>
        <w:jc w:val="both"/>
        <w:rPr>
          <w:rFonts w:ascii="Garamond" w:hAnsi="Garamond"/>
          <w:b/>
          <w:sz w:val="24"/>
          <w:szCs w:val="24"/>
        </w:rPr>
      </w:pPr>
    </w:p>
    <w:p w:rsidR="00A45AB2" w:rsidRPr="00281DF8" w:rsidRDefault="00A45AB2" w:rsidP="00A45AB2">
      <w:pPr>
        <w:spacing w:line="276" w:lineRule="auto"/>
        <w:jc w:val="both"/>
        <w:rPr>
          <w:rFonts w:ascii="Garamond" w:hAnsi="Garamond"/>
          <w:sz w:val="24"/>
          <w:szCs w:val="24"/>
        </w:rPr>
      </w:pPr>
    </w:p>
    <w:p w:rsidR="00A45AB2" w:rsidRPr="00281DF8" w:rsidRDefault="00A45AB2" w:rsidP="00A45AB2">
      <w:pPr>
        <w:spacing w:line="276" w:lineRule="auto"/>
        <w:jc w:val="both"/>
        <w:rPr>
          <w:rFonts w:ascii="Garamond" w:hAnsi="Garamond"/>
          <w:b/>
          <w:sz w:val="24"/>
          <w:szCs w:val="24"/>
        </w:rPr>
      </w:pPr>
      <w:r w:rsidRPr="00281DF8">
        <w:rPr>
          <w:rFonts w:ascii="Garamond" w:hAnsi="Garamond"/>
          <w:b/>
          <w:sz w:val="24"/>
          <w:szCs w:val="24"/>
        </w:rPr>
        <w:t>Rejstřík Nt</w:t>
      </w:r>
      <w:r w:rsidR="004708E7" w:rsidRPr="00281DF8">
        <w:rPr>
          <w:rFonts w:ascii="Garamond" w:hAnsi="Garamond"/>
          <w:b/>
          <w:sz w:val="24"/>
          <w:szCs w:val="24"/>
        </w:rPr>
        <w:t xml:space="preserve"> a Ntm</w:t>
      </w:r>
    </w:p>
    <w:p w:rsidR="004708E7" w:rsidRPr="00281DF8" w:rsidRDefault="004708E7" w:rsidP="00A45AB2">
      <w:pPr>
        <w:spacing w:line="276" w:lineRule="auto"/>
        <w:jc w:val="both"/>
        <w:rPr>
          <w:rFonts w:ascii="Garamond" w:hAnsi="Garamond"/>
          <w:sz w:val="24"/>
          <w:szCs w:val="24"/>
        </w:rPr>
      </w:pPr>
    </w:p>
    <w:p w:rsidR="004708E7" w:rsidRPr="00281DF8" w:rsidRDefault="004708E7" w:rsidP="003B45AE">
      <w:pPr>
        <w:spacing w:line="276" w:lineRule="auto"/>
        <w:jc w:val="both"/>
        <w:rPr>
          <w:rFonts w:ascii="Garamond" w:hAnsi="Garamond"/>
          <w:sz w:val="24"/>
          <w:szCs w:val="24"/>
        </w:rPr>
      </w:pPr>
      <w:r w:rsidRPr="00281DF8">
        <w:rPr>
          <w:rFonts w:ascii="Garamond" w:hAnsi="Garamond"/>
          <w:b/>
          <w:sz w:val="24"/>
          <w:szCs w:val="24"/>
        </w:rPr>
        <w:t>1.</w:t>
      </w:r>
      <w:r w:rsidRPr="00281DF8">
        <w:rPr>
          <w:rFonts w:ascii="Garamond" w:hAnsi="Garamond"/>
          <w:sz w:val="24"/>
          <w:szCs w:val="24"/>
        </w:rPr>
        <w:t xml:space="preserve">  Věci náležející do rejstříku Nt </w:t>
      </w:r>
      <w:r w:rsidR="00A45AB2" w:rsidRPr="00281DF8">
        <w:rPr>
          <w:rFonts w:ascii="Garamond" w:hAnsi="Garamond"/>
          <w:sz w:val="24"/>
          <w:szCs w:val="24"/>
        </w:rPr>
        <w:t>(část všeobecná</w:t>
      </w:r>
      <w:r w:rsidR="00561C74" w:rsidRPr="00281DF8">
        <w:rPr>
          <w:rFonts w:ascii="Garamond" w:hAnsi="Garamond"/>
          <w:sz w:val="24"/>
          <w:szCs w:val="24"/>
        </w:rPr>
        <w:t xml:space="preserve"> včetně návrhů na povolení obnovy trestního řízení </w:t>
      </w:r>
      <w:r w:rsidRPr="00281DF8">
        <w:rPr>
          <w:rFonts w:ascii="Garamond" w:hAnsi="Garamond"/>
          <w:sz w:val="24"/>
          <w:szCs w:val="24"/>
        </w:rPr>
        <w:t xml:space="preserve">a </w:t>
      </w:r>
      <w:r w:rsidR="00A45AB2" w:rsidRPr="00281DF8">
        <w:rPr>
          <w:rFonts w:ascii="Garamond" w:hAnsi="Garamond"/>
          <w:sz w:val="24"/>
          <w:szCs w:val="24"/>
        </w:rPr>
        <w:t xml:space="preserve">návrhy dle zákona č. 104/2013 Sb. o mezinárodní justiční spolupráci ve věcech trestních, o nichž soud rozhoduje jinak než rozsudkem) se zapisují </w:t>
      </w:r>
      <w:r w:rsidRPr="00281DF8">
        <w:rPr>
          <w:rFonts w:ascii="Garamond" w:hAnsi="Garamond"/>
          <w:sz w:val="24"/>
          <w:szCs w:val="24"/>
        </w:rPr>
        <w:t>po jedné věci podle pořadí jejich nápadu do jednotlivých soudních oddělení, které si vedou vlastní re</w:t>
      </w:r>
      <w:r w:rsidR="00324E6E" w:rsidRPr="00281DF8">
        <w:rPr>
          <w:rFonts w:ascii="Garamond" w:hAnsi="Garamond"/>
          <w:sz w:val="24"/>
          <w:szCs w:val="24"/>
        </w:rPr>
        <w:t>jstříky</w:t>
      </w:r>
      <w:r w:rsidRPr="00281DF8">
        <w:rPr>
          <w:rFonts w:ascii="Garamond" w:hAnsi="Garamond"/>
          <w:sz w:val="24"/>
          <w:szCs w:val="24"/>
        </w:rPr>
        <w:t xml:space="preserve"> Nt v pořadí 3 Nt, 4 Nt, 19 Nt, 20 Nt a 32</w:t>
      </w:r>
      <w:r w:rsidR="003B45AE" w:rsidRPr="00281DF8">
        <w:rPr>
          <w:rFonts w:ascii="Garamond" w:hAnsi="Garamond"/>
          <w:sz w:val="24"/>
          <w:szCs w:val="24"/>
        </w:rPr>
        <w:t xml:space="preserve"> Nt d</w:t>
      </w:r>
      <w:r w:rsidRPr="00281DF8">
        <w:rPr>
          <w:rFonts w:ascii="Garamond" w:hAnsi="Garamond"/>
          <w:sz w:val="24"/>
          <w:szCs w:val="24"/>
        </w:rPr>
        <w:t>le automatického režimu ISAS)</w:t>
      </w:r>
      <w:r w:rsidR="003B45AE" w:rsidRPr="00281DF8">
        <w:rPr>
          <w:rFonts w:ascii="Garamond" w:hAnsi="Garamond"/>
          <w:sz w:val="24"/>
          <w:szCs w:val="24"/>
        </w:rPr>
        <w:t xml:space="preserve"> s tím, že do soudního oddělení 3T  se přiděluje </w:t>
      </w:r>
      <w:r w:rsidR="00B10743" w:rsidRPr="00281DF8">
        <w:rPr>
          <w:rFonts w:ascii="Garamond" w:hAnsi="Garamond"/>
          <w:sz w:val="24"/>
          <w:szCs w:val="24"/>
        </w:rPr>
        <w:br/>
      </w:r>
      <w:r w:rsidR="003B45AE" w:rsidRPr="00281DF8">
        <w:rPr>
          <w:rFonts w:ascii="Garamond" w:hAnsi="Garamond"/>
          <w:sz w:val="24"/>
          <w:szCs w:val="24"/>
        </w:rPr>
        <w:t>50 % množství spisů připadajících na  každé oddělení trestněprávního úseku.</w:t>
      </w:r>
      <w:r w:rsidR="00561C74" w:rsidRPr="00281DF8">
        <w:rPr>
          <w:rFonts w:ascii="Garamond" w:hAnsi="Garamond"/>
          <w:sz w:val="24"/>
          <w:szCs w:val="24"/>
        </w:rPr>
        <w:t xml:space="preserve"> Z rozhodování o návrhu na povolení obnovy řízení je vyloučen soudce nebo přísedící, který ve věci rozhodoval v původním řízení. Pro případ, že by návrh na povolení obnovy řízení dle Zásad a automatického režimu ISAS</w:t>
      </w:r>
      <w:r w:rsidR="008E41DA" w:rsidRPr="00281DF8">
        <w:rPr>
          <w:rFonts w:ascii="Garamond" w:hAnsi="Garamond"/>
          <w:sz w:val="24"/>
          <w:szCs w:val="24"/>
        </w:rPr>
        <w:t xml:space="preserve"> měl</w:t>
      </w:r>
      <w:r w:rsidR="00561C74" w:rsidRPr="00281DF8">
        <w:rPr>
          <w:rFonts w:ascii="Garamond" w:hAnsi="Garamond"/>
          <w:sz w:val="24"/>
          <w:szCs w:val="24"/>
        </w:rPr>
        <w:t xml:space="preserve"> být zapsán právě do rejstříku Nt oddělení, v němž je zařazen soudce, který ve věci rozhodoval v původním řízení, bude věc přidělena do soudního oddělení s nejbližším vyšším číselným označením. Následný návrh na povolení obnovy řízení bude zapsán do vynechaného rejstříku Nt a do rejstříku Nt oddělení s vyšším číselným označením nebude v daném kole za účelem vyrovnání nápadu již nový návrh na obnovu řízení přidělován.    </w:t>
      </w:r>
    </w:p>
    <w:p w:rsidR="004708E7" w:rsidRPr="00281DF8" w:rsidRDefault="004708E7" w:rsidP="00A45AB2">
      <w:pPr>
        <w:spacing w:line="276" w:lineRule="auto"/>
        <w:jc w:val="both"/>
        <w:rPr>
          <w:rFonts w:ascii="Garamond" w:hAnsi="Garamond"/>
          <w:sz w:val="24"/>
          <w:szCs w:val="24"/>
        </w:rPr>
      </w:pPr>
    </w:p>
    <w:p w:rsidR="00A45AB2" w:rsidRPr="00281DF8" w:rsidRDefault="004708E7" w:rsidP="00A45AB2">
      <w:pPr>
        <w:spacing w:line="276" w:lineRule="auto"/>
        <w:jc w:val="both"/>
        <w:rPr>
          <w:rFonts w:ascii="Garamond" w:hAnsi="Garamond"/>
          <w:sz w:val="24"/>
          <w:szCs w:val="24"/>
        </w:rPr>
      </w:pPr>
      <w:r w:rsidRPr="00281DF8">
        <w:rPr>
          <w:rFonts w:ascii="Garamond" w:hAnsi="Garamond"/>
          <w:b/>
          <w:sz w:val="24"/>
          <w:szCs w:val="24"/>
        </w:rPr>
        <w:t>2.</w:t>
      </w:r>
      <w:r w:rsidRPr="00281DF8">
        <w:rPr>
          <w:rFonts w:ascii="Garamond" w:hAnsi="Garamond"/>
          <w:sz w:val="24"/>
          <w:szCs w:val="24"/>
        </w:rPr>
        <w:t xml:space="preserve"> Věci nálež</w:t>
      </w:r>
      <w:r w:rsidR="00324E6E" w:rsidRPr="00281DF8">
        <w:rPr>
          <w:rFonts w:ascii="Garamond" w:hAnsi="Garamond"/>
          <w:sz w:val="24"/>
          <w:szCs w:val="24"/>
        </w:rPr>
        <w:t>e</w:t>
      </w:r>
      <w:r w:rsidRPr="00281DF8">
        <w:rPr>
          <w:rFonts w:ascii="Garamond" w:hAnsi="Garamond"/>
          <w:sz w:val="24"/>
          <w:szCs w:val="24"/>
        </w:rPr>
        <w:t xml:space="preserve">jící do rejstříku Nt, část přípravné řízení se zapisují do příslušných </w:t>
      </w:r>
      <w:r w:rsidR="00324E6E" w:rsidRPr="00281DF8">
        <w:rPr>
          <w:rFonts w:ascii="Garamond" w:hAnsi="Garamond"/>
          <w:sz w:val="24"/>
          <w:szCs w:val="24"/>
        </w:rPr>
        <w:t>pododdílů</w:t>
      </w:r>
      <w:r w:rsidR="00953359" w:rsidRPr="00281DF8">
        <w:rPr>
          <w:rFonts w:ascii="Garamond" w:hAnsi="Garamond"/>
          <w:sz w:val="24"/>
          <w:szCs w:val="24"/>
        </w:rPr>
        <w:t xml:space="preserve"> </w:t>
      </w:r>
      <w:r w:rsidRPr="00281DF8">
        <w:rPr>
          <w:rFonts w:ascii="Garamond" w:hAnsi="Garamond"/>
          <w:sz w:val="24"/>
          <w:szCs w:val="24"/>
        </w:rPr>
        <w:t>rejst</w:t>
      </w:r>
      <w:r w:rsidR="00324E6E" w:rsidRPr="00281DF8">
        <w:rPr>
          <w:rFonts w:ascii="Garamond" w:hAnsi="Garamond"/>
          <w:sz w:val="24"/>
          <w:szCs w:val="24"/>
        </w:rPr>
        <w:t xml:space="preserve">říku </w:t>
      </w:r>
      <w:r w:rsidRPr="00281DF8">
        <w:rPr>
          <w:rFonts w:ascii="Garamond" w:hAnsi="Garamond"/>
          <w:sz w:val="24"/>
          <w:szCs w:val="24"/>
        </w:rPr>
        <w:t xml:space="preserve">Nt soudce, který zajišťuje dosažitelnost při zohlednění těchto výjimek: </w:t>
      </w:r>
    </w:p>
    <w:p w:rsidR="00A45AB2" w:rsidRPr="00281DF8" w:rsidRDefault="00A45AB2" w:rsidP="00A45AB2">
      <w:pPr>
        <w:spacing w:line="276" w:lineRule="auto"/>
        <w:jc w:val="both"/>
        <w:rPr>
          <w:rFonts w:ascii="Garamond" w:hAnsi="Garamond"/>
          <w:sz w:val="24"/>
          <w:szCs w:val="24"/>
        </w:rPr>
      </w:pPr>
    </w:p>
    <w:p w:rsidR="003B45AE" w:rsidRPr="00281DF8" w:rsidRDefault="00324E6E" w:rsidP="00A45AB2">
      <w:pPr>
        <w:pStyle w:val="Odstavecseseznamem"/>
        <w:overflowPunct/>
        <w:autoSpaceDE/>
        <w:adjustRightInd/>
        <w:spacing w:after="200" w:line="276" w:lineRule="auto"/>
        <w:ind w:left="0"/>
        <w:contextualSpacing/>
        <w:jc w:val="both"/>
        <w:rPr>
          <w:rFonts w:ascii="Garamond" w:hAnsi="Garamond"/>
          <w:sz w:val="24"/>
          <w:szCs w:val="24"/>
        </w:rPr>
      </w:pPr>
      <w:r w:rsidRPr="00281DF8">
        <w:rPr>
          <w:rFonts w:ascii="Garamond" w:hAnsi="Garamond"/>
          <w:sz w:val="24"/>
          <w:szCs w:val="24"/>
        </w:rPr>
        <w:t>a) v</w:t>
      </w:r>
      <w:r w:rsidR="00A45AB2" w:rsidRPr="00281DF8">
        <w:rPr>
          <w:rFonts w:ascii="Garamond" w:hAnsi="Garamond"/>
          <w:sz w:val="24"/>
          <w:szCs w:val="24"/>
        </w:rPr>
        <w:t>ěci z přípravného řízení, které napadly</w:t>
      </w:r>
      <w:r w:rsidR="004708E7" w:rsidRPr="00281DF8">
        <w:rPr>
          <w:rFonts w:ascii="Garamond" w:hAnsi="Garamond"/>
          <w:sz w:val="24"/>
          <w:szCs w:val="24"/>
        </w:rPr>
        <w:t xml:space="preserve"> </w:t>
      </w:r>
      <w:r w:rsidR="00A45AB2" w:rsidRPr="00281DF8">
        <w:rPr>
          <w:rFonts w:ascii="Garamond" w:hAnsi="Garamond"/>
          <w:sz w:val="24"/>
          <w:szCs w:val="24"/>
        </w:rPr>
        <w:t>ve dnech pracovního volna po 16.00 hod. dne předcházejícímu pracovnímu dni, se</w:t>
      </w:r>
      <w:r w:rsidR="004708E7" w:rsidRPr="00281DF8">
        <w:rPr>
          <w:rFonts w:ascii="Garamond" w:hAnsi="Garamond"/>
          <w:sz w:val="24"/>
          <w:szCs w:val="24"/>
        </w:rPr>
        <w:t xml:space="preserve"> zapisují do rejstříku </w:t>
      </w:r>
      <w:r w:rsidR="00A45AB2" w:rsidRPr="00281DF8">
        <w:rPr>
          <w:rFonts w:ascii="Garamond" w:hAnsi="Garamond"/>
          <w:sz w:val="24"/>
          <w:szCs w:val="24"/>
        </w:rPr>
        <w:t>Nt</w:t>
      </w:r>
      <w:r w:rsidR="004708E7" w:rsidRPr="00281DF8">
        <w:rPr>
          <w:rFonts w:ascii="Garamond" w:hAnsi="Garamond"/>
          <w:sz w:val="24"/>
          <w:szCs w:val="24"/>
        </w:rPr>
        <w:t xml:space="preserve"> soudce, který má stanovenou dosažitelnost v následujícím týdnu</w:t>
      </w:r>
      <w:r w:rsidR="00A45AB2" w:rsidRPr="00281DF8">
        <w:rPr>
          <w:rFonts w:ascii="Garamond" w:hAnsi="Garamond"/>
          <w:sz w:val="24"/>
          <w:szCs w:val="24"/>
        </w:rPr>
        <w:t xml:space="preserve">.  Obdobně platí pro rejstřík T při zkráceném řízení se zadrženou osobou. </w:t>
      </w:r>
      <w:r w:rsidR="004708E7" w:rsidRPr="00281DF8">
        <w:rPr>
          <w:rFonts w:ascii="Garamond" w:hAnsi="Garamond"/>
          <w:sz w:val="24"/>
          <w:szCs w:val="24"/>
        </w:rPr>
        <w:t>O těchto věcech rozhoduje soudce příslušného soudního oddělení, v němž je rejstřík veden</w:t>
      </w:r>
      <w:r w:rsidR="00561C74" w:rsidRPr="00281DF8">
        <w:rPr>
          <w:rFonts w:ascii="Garamond" w:hAnsi="Garamond"/>
          <w:sz w:val="24"/>
          <w:szCs w:val="24"/>
        </w:rPr>
        <w:t>.</w:t>
      </w:r>
      <w:r w:rsidR="00644772" w:rsidRPr="00281DF8">
        <w:rPr>
          <w:rFonts w:ascii="Garamond" w:hAnsi="Garamond"/>
          <w:sz w:val="24"/>
          <w:szCs w:val="24"/>
        </w:rPr>
        <w:t xml:space="preserve"> </w:t>
      </w:r>
      <w:r w:rsidR="00557A32" w:rsidRPr="00281DF8">
        <w:rPr>
          <w:rFonts w:ascii="Garamond" w:hAnsi="Garamond"/>
          <w:sz w:val="24"/>
          <w:szCs w:val="24"/>
        </w:rPr>
        <w:t xml:space="preserve"> </w:t>
      </w:r>
    </w:p>
    <w:p w:rsidR="003B45AE" w:rsidRPr="00281DF8" w:rsidRDefault="003B45AE" w:rsidP="00A45AB2">
      <w:pPr>
        <w:pStyle w:val="Odstavecseseznamem"/>
        <w:overflowPunct/>
        <w:autoSpaceDE/>
        <w:adjustRightInd/>
        <w:spacing w:after="200" w:line="276" w:lineRule="auto"/>
        <w:ind w:left="0"/>
        <w:contextualSpacing/>
        <w:jc w:val="both"/>
        <w:rPr>
          <w:rFonts w:ascii="Garamond" w:hAnsi="Garamond"/>
          <w:sz w:val="24"/>
          <w:szCs w:val="24"/>
        </w:rPr>
      </w:pPr>
    </w:p>
    <w:p w:rsidR="00A45AB2" w:rsidRPr="00281DF8" w:rsidRDefault="00561C74" w:rsidP="00A45AB2">
      <w:pPr>
        <w:pStyle w:val="Odstavecseseznamem"/>
        <w:overflowPunct/>
        <w:autoSpaceDE/>
        <w:adjustRightInd/>
        <w:spacing w:after="200" w:line="276" w:lineRule="auto"/>
        <w:ind w:left="0"/>
        <w:contextualSpacing/>
        <w:jc w:val="both"/>
        <w:rPr>
          <w:rFonts w:ascii="Garamond" w:hAnsi="Garamond"/>
          <w:sz w:val="24"/>
          <w:szCs w:val="24"/>
        </w:rPr>
      </w:pPr>
      <w:r w:rsidRPr="00281DF8">
        <w:rPr>
          <w:rFonts w:ascii="Garamond" w:hAnsi="Garamond"/>
          <w:sz w:val="24"/>
          <w:szCs w:val="24"/>
        </w:rPr>
        <w:t>T</w:t>
      </w:r>
      <w:r w:rsidR="00557A32" w:rsidRPr="00281DF8">
        <w:rPr>
          <w:rFonts w:ascii="Garamond" w:hAnsi="Garamond"/>
          <w:sz w:val="24"/>
          <w:szCs w:val="24"/>
        </w:rPr>
        <w:t>akto určený soudce rozhoduje i o případných dalších návrzích v téže věci ve vztahu k témuž obviněnému, pokud by měl takový úkon</w:t>
      </w:r>
      <w:r w:rsidRPr="00281DF8">
        <w:rPr>
          <w:rFonts w:ascii="Garamond" w:hAnsi="Garamond"/>
          <w:sz w:val="24"/>
          <w:szCs w:val="24"/>
        </w:rPr>
        <w:t xml:space="preserve"> v projednávané věci </w:t>
      </w:r>
      <w:r w:rsidR="00557A32" w:rsidRPr="00281DF8">
        <w:rPr>
          <w:rFonts w:ascii="Garamond" w:hAnsi="Garamond"/>
          <w:sz w:val="24"/>
          <w:szCs w:val="24"/>
        </w:rPr>
        <w:t xml:space="preserve">odůvodnit u jiného soudce postup upravený v § 30 trestního </w:t>
      </w:r>
      <w:r w:rsidR="00BF2476" w:rsidRPr="00281DF8">
        <w:rPr>
          <w:rFonts w:ascii="Garamond" w:hAnsi="Garamond"/>
          <w:sz w:val="24"/>
          <w:szCs w:val="24"/>
        </w:rPr>
        <w:t>řádu</w:t>
      </w:r>
      <w:r w:rsidRPr="00281DF8">
        <w:rPr>
          <w:rFonts w:ascii="Garamond" w:hAnsi="Garamond"/>
          <w:sz w:val="24"/>
          <w:szCs w:val="24"/>
        </w:rPr>
        <w:t xml:space="preserve">. Tyto věci budou proto zapsány do rejstříku Nt soudního oddělení soudce, který již ve věci vydal rozhodnutí a je vyloučen ve smyslu ust. § 30 odst. 2 věty druhé trestního řádu. </w:t>
      </w:r>
    </w:p>
    <w:p w:rsidR="004708E7" w:rsidRPr="00281DF8" w:rsidRDefault="004708E7" w:rsidP="00A45AB2">
      <w:pPr>
        <w:pStyle w:val="Odstavecseseznamem"/>
        <w:overflowPunct/>
        <w:autoSpaceDE/>
        <w:adjustRightInd/>
        <w:spacing w:after="200" w:line="276" w:lineRule="auto"/>
        <w:ind w:left="0"/>
        <w:contextualSpacing/>
        <w:jc w:val="both"/>
        <w:rPr>
          <w:rFonts w:ascii="Garamond" w:hAnsi="Garamond"/>
          <w:sz w:val="24"/>
          <w:szCs w:val="24"/>
        </w:rPr>
      </w:pPr>
    </w:p>
    <w:p w:rsidR="00A45AB2" w:rsidRPr="00281DF8" w:rsidRDefault="00BF2476" w:rsidP="00A45AB2">
      <w:pPr>
        <w:pStyle w:val="Odstavecseseznamem"/>
        <w:overflowPunct/>
        <w:autoSpaceDE/>
        <w:adjustRightInd/>
        <w:spacing w:after="200" w:line="276" w:lineRule="auto"/>
        <w:ind w:left="0"/>
        <w:contextualSpacing/>
        <w:jc w:val="both"/>
        <w:rPr>
          <w:rFonts w:ascii="Garamond" w:hAnsi="Garamond"/>
          <w:sz w:val="24"/>
          <w:szCs w:val="24"/>
        </w:rPr>
      </w:pPr>
      <w:r w:rsidRPr="00281DF8">
        <w:rPr>
          <w:rFonts w:ascii="Garamond" w:hAnsi="Garamond"/>
          <w:sz w:val="24"/>
          <w:szCs w:val="24"/>
        </w:rPr>
        <w:t>b) v</w:t>
      </w:r>
      <w:r w:rsidR="00561C74" w:rsidRPr="00281DF8">
        <w:rPr>
          <w:rFonts w:ascii="Garamond" w:hAnsi="Garamond"/>
          <w:sz w:val="24"/>
          <w:szCs w:val="24"/>
        </w:rPr>
        <w:t xml:space="preserve"> případě, že soudce příslušný k rozhodnutí ve věcech rejstříku Nt, </w:t>
      </w:r>
      <w:r w:rsidR="00557A32" w:rsidRPr="00281DF8">
        <w:rPr>
          <w:rFonts w:ascii="Garamond" w:hAnsi="Garamond"/>
          <w:sz w:val="24"/>
          <w:szCs w:val="24"/>
        </w:rPr>
        <w:t>nebude moci z důvodu podjatosti, nečekané překážky v práci či jiného obdobného důvodu, o návrhu rozhodnout, zastupuje jej</w:t>
      </w:r>
      <w:r w:rsidRPr="00281DF8">
        <w:rPr>
          <w:rFonts w:ascii="Garamond" w:hAnsi="Garamond"/>
          <w:sz w:val="24"/>
          <w:szCs w:val="24"/>
        </w:rPr>
        <w:t xml:space="preserve"> rozvrhem práce určený zástupce</w:t>
      </w:r>
      <w:r w:rsidR="00557A32" w:rsidRPr="00281DF8">
        <w:rPr>
          <w:rFonts w:ascii="Garamond" w:hAnsi="Garamond"/>
          <w:sz w:val="24"/>
          <w:szCs w:val="24"/>
        </w:rPr>
        <w:t xml:space="preserve"> </w:t>
      </w:r>
      <w:r w:rsidR="003B45AE" w:rsidRPr="00281DF8">
        <w:rPr>
          <w:rFonts w:ascii="Garamond" w:hAnsi="Garamond"/>
          <w:sz w:val="24"/>
          <w:szCs w:val="24"/>
        </w:rPr>
        <w:t xml:space="preserve">postupně dle stanoveného pořadí </w:t>
      </w:r>
    </w:p>
    <w:p w:rsidR="00557A32" w:rsidRPr="00281DF8" w:rsidRDefault="00557A32" w:rsidP="00A45AB2">
      <w:pPr>
        <w:pStyle w:val="Odstavecseseznamem"/>
        <w:overflowPunct/>
        <w:autoSpaceDE/>
        <w:adjustRightInd/>
        <w:spacing w:after="200" w:line="276" w:lineRule="auto"/>
        <w:ind w:left="0"/>
        <w:contextualSpacing/>
        <w:jc w:val="both"/>
        <w:rPr>
          <w:rFonts w:ascii="Garamond" w:hAnsi="Garamond"/>
          <w:sz w:val="24"/>
          <w:szCs w:val="24"/>
        </w:rPr>
      </w:pPr>
    </w:p>
    <w:p w:rsidR="00A45AB2" w:rsidRPr="00281DF8" w:rsidRDefault="00BF2476" w:rsidP="00A45AB2">
      <w:pPr>
        <w:pStyle w:val="Odstavecseseznamem"/>
        <w:overflowPunct/>
        <w:autoSpaceDE/>
        <w:adjustRightInd/>
        <w:spacing w:after="200" w:line="276" w:lineRule="auto"/>
        <w:ind w:left="0"/>
        <w:contextualSpacing/>
        <w:jc w:val="both"/>
        <w:rPr>
          <w:rFonts w:ascii="Garamond" w:hAnsi="Garamond"/>
          <w:sz w:val="24"/>
          <w:szCs w:val="24"/>
        </w:rPr>
      </w:pPr>
      <w:r w:rsidRPr="00281DF8">
        <w:rPr>
          <w:rFonts w:ascii="Garamond" w:hAnsi="Garamond"/>
          <w:sz w:val="24"/>
          <w:szCs w:val="24"/>
        </w:rPr>
        <w:t>c) v</w:t>
      </w:r>
      <w:r w:rsidR="00A45AB2" w:rsidRPr="00281DF8">
        <w:rPr>
          <w:rFonts w:ascii="Garamond" w:hAnsi="Garamond"/>
          <w:sz w:val="24"/>
          <w:szCs w:val="24"/>
        </w:rPr>
        <w:t xml:space="preserve"> případě, že </w:t>
      </w:r>
      <w:r w:rsidR="00557A32" w:rsidRPr="00281DF8">
        <w:rPr>
          <w:rFonts w:ascii="Garamond" w:hAnsi="Garamond"/>
          <w:sz w:val="24"/>
          <w:szCs w:val="24"/>
        </w:rPr>
        <w:t>je podán návrh státní zástupkyní Mgr. Žanetou Čaňovou a pracovní pohotovost zajišťuje</w:t>
      </w:r>
      <w:r w:rsidR="00953359" w:rsidRPr="00281DF8">
        <w:rPr>
          <w:rFonts w:ascii="Garamond" w:hAnsi="Garamond"/>
          <w:sz w:val="24"/>
          <w:szCs w:val="24"/>
        </w:rPr>
        <w:t xml:space="preserve"> </w:t>
      </w:r>
      <w:r w:rsidR="00557A32" w:rsidRPr="00281DF8">
        <w:rPr>
          <w:rFonts w:ascii="Garamond" w:hAnsi="Garamond"/>
          <w:sz w:val="24"/>
          <w:szCs w:val="24"/>
        </w:rPr>
        <w:t>Mgr. Čaňo, Ph.D., o návrhu rozhodne soudce, který má stanovenou dos</w:t>
      </w:r>
      <w:r w:rsidRPr="00281DF8">
        <w:rPr>
          <w:rFonts w:ascii="Garamond" w:hAnsi="Garamond"/>
          <w:sz w:val="24"/>
          <w:szCs w:val="24"/>
        </w:rPr>
        <w:t>ažitelnost v následujícím týdnu</w:t>
      </w:r>
      <w:r w:rsidR="00557A32" w:rsidRPr="00281DF8">
        <w:rPr>
          <w:rFonts w:ascii="Garamond" w:hAnsi="Garamond"/>
          <w:sz w:val="24"/>
          <w:szCs w:val="24"/>
        </w:rPr>
        <w:t xml:space="preserve">   </w:t>
      </w:r>
      <w:r w:rsidR="00A45AB2" w:rsidRPr="00281DF8">
        <w:rPr>
          <w:rFonts w:ascii="Garamond" w:hAnsi="Garamond"/>
          <w:sz w:val="24"/>
          <w:szCs w:val="24"/>
        </w:rPr>
        <w:t xml:space="preserve"> </w:t>
      </w:r>
      <w:r w:rsidR="00557A32" w:rsidRPr="00281DF8">
        <w:rPr>
          <w:rFonts w:ascii="Garamond" w:hAnsi="Garamond"/>
          <w:sz w:val="24"/>
          <w:szCs w:val="24"/>
        </w:rPr>
        <w:t xml:space="preserve"> </w:t>
      </w:r>
    </w:p>
    <w:p w:rsidR="00A45AB2" w:rsidRPr="00281DF8" w:rsidRDefault="00A45AB2" w:rsidP="00A45AB2">
      <w:pPr>
        <w:spacing w:line="276" w:lineRule="auto"/>
        <w:jc w:val="both"/>
        <w:rPr>
          <w:rFonts w:ascii="Garamond" w:hAnsi="Garamond"/>
          <w:sz w:val="24"/>
          <w:szCs w:val="24"/>
        </w:rPr>
      </w:pPr>
      <w:r w:rsidRPr="00281DF8">
        <w:rPr>
          <w:rFonts w:ascii="Garamond" w:hAnsi="Garamond"/>
          <w:sz w:val="24"/>
          <w:szCs w:val="24"/>
        </w:rPr>
        <w:t>Přehled soudců zajišťujících pohotovost je uložen na informačním oddělení soudu.</w:t>
      </w:r>
    </w:p>
    <w:p w:rsidR="00557A32" w:rsidRPr="00281DF8" w:rsidRDefault="00557A32" w:rsidP="00A45AB2">
      <w:pPr>
        <w:spacing w:line="276" w:lineRule="auto"/>
        <w:jc w:val="both"/>
        <w:rPr>
          <w:rFonts w:ascii="Garamond" w:hAnsi="Garamond"/>
          <w:sz w:val="24"/>
          <w:szCs w:val="24"/>
        </w:rPr>
      </w:pPr>
    </w:p>
    <w:p w:rsidR="00953359" w:rsidRPr="00281DF8" w:rsidRDefault="00953359" w:rsidP="00953359">
      <w:pPr>
        <w:spacing w:line="276" w:lineRule="auto"/>
        <w:jc w:val="both"/>
        <w:rPr>
          <w:rFonts w:ascii="Garamond" w:hAnsi="Garamond"/>
          <w:sz w:val="24"/>
          <w:szCs w:val="24"/>
        </w:rPr>
      </w:pPr>
      <w:r w:rsidRPr="00281DF8">
        <w:rPr>
          <w:rFonts w:ascii="Garamond" w:hAnsi="Garamond"/>
          <w:b/>
          <w:sz w:val="24"/>
          <w:szCs w:val="24"/>
        </w:rPr>
        <w:t>3.</w:t>
      </w:r>
      <w:r w:rsidRPr="00281DF8">
        <w:rPr>
          <w:rFonts w:ascii="Garamond" w:hAnsi="Garamond"/>
          <w:sz w:val="24"/>
          <w:szCs w:val="24"/>
        </w:rPr>
        <w:t xml:space="preserve"> Věci agendy soudu pro mládež (část všeobecná i přípravné řízení) se vždy zapisují do rejstříku 3 Ntm. </w:t>
      </w:r>
    </w:p>
    <w:p w:rsidR="00953359" w:rsidRPr="00281DF8" w:rsidRDefault="00953359" w:rsidP="00953359">
      <w:pPr>
        <w:spacing w:line="276" w:lineRule="auto"/>
        <w:jc w:val="both"/>
        <w:rPr>
          <w:rFonts w:ascii="Garamond" w:hAnsi="Garamond"/>
          <w:sz w:val="24"/>
          <w:szCs w:val="24"/>
        </w:rPr>
      </w:pPr>
    </w:p>
    <w:p w:rsidR="00953359" w:rsidRPr="00281DF8" w:rsidRDefault="00953359" w:rsidP="00953359">
      <w:pPr>
        <w:spacing w:line="276" w:lineRule="auto"/>
        <w:jc w:val="both"/>
        <w:rPr>
          <w:rFonts w:ascii="Garamond" w:hAnsi="Garamond"/>
          <w:sz w:val="24"/>
          <w:szCs w:val="24"/>
        </w:rPr>
      </w:pPr>
      <w:r w:rsidRPr="00281DF8">
        <w:rPr>
          <w:rFonts w:ascii="Garamond" w:hAnsi="Garamond"/>
          <w:sz w:val="24"/>
          <w:szCs w:val="24"/>
        </w:rPr>
        <w:t>O návrzích o povolení obnovy řízení v rejstříku 3 Ntm rozhodují rozvrhem práce stanovení zastupující soudci, a to postupně v pořadí Mgr. Lenka Sosíková, Mgr. Jaromír Pšenica, Mgr. Ivana Šostáková, Mgr. Miroslav Čaňo, Ph.D. rotačním systémem.</w:t>
      </w:r>
    </w:p>
    <w:p w:rsidR="00557A32" w:rsidRPr="00281DF8" w:rsidRDefault="00557A32" w:rsidP="00A45AB2">
      <w:pPr>
        <w:spacing w:line="276" w:lineRule="auto"/>
        <w:jc w:val="both"/>
        <w:rPr>
          <w:rFonts w:ascii="Garamond" w:hAnsi="Garamond"/>
          <w:sz w:val="24"/>
          <w:szCs w:val="24"/>
        </w:rPr>
      </w:pPr>
    </w:p>
    <w:p w:rsidR="00F878FB" w:rsidRPr="00281DF8" w:rsidRDefault="00557A32" w:rsidP="00A45AB2">
      <w:pPr>
        <w:spacing w:line="276" w:lineRule="auto"/>
        <w:jc w:val="both"/>
        <w:rPr>
          <w:rFonts w:ascii="Garamond" w:hAnsi="Garamond"/>
          <w:sz w:val="24"/>
          <w:szCs w:val="24"/>
        </w:rPr>
      </w:pPr>
      <w:r w:rsidRPr="00281DF8">
        <w:rPr>
          <w:rFonts w:ascii="Garamond" w:hAnsi="Garamond"/>
          <w:b/>
          <w:sz w:val="24"/>
          <w:szCs w:val="24"/>
        </w:rPr>
        <w:t>4.</w:t>
      </w:r>
      <w:r w:rsidRPr="00281DF8">
        <w:rPr>
          <w:rFonts w:ascii="Garamond" w:hAnsi="Garamond"/>
          <w:sz w:val="24"/>
          <w:szCs w:val="24"/>
        </w:rPr>
        <w:t xml:space="preserve"> Věci z přípravného řízení v rejstříku 3 Ntm </w:t>
      </w:r>
      <w:r w:rsidR="00561C74" w:rsidRPr="00281DF8">
        <w:rPr>
          <w:rFonts w:ascii="Garamond" w:hAnsi="Garamond"/>
          <w:sz w:val="24"/>
          <w:szCs w:val="24"/>
        </w:rPr>
        <w:t xml:space="preserve"> </w:t>
      </w:r>
      <w:r w:rsidRPr="00281DF8">
        <w:rPr>
          <w:rFonts w:ascii="Garamond" w:hAnsi="Garamond"/>
          <w:sz w:val="24"/>
          <w:szCs w:val="24"/>
        </w:rPr>
        <w:t xml:space="preserve">vyřizují soudci se stanovenou dosažitelností </w:t>
      </w:r>
      <w:r w:rsidR="00561C74" w:rsidRPr="00281DF8">
        <w:rPr>
          <w:rFonts w:ascii="Garamond" w:hAnsi="Garamond"/>
          <w:sz w:val="24"/>
          <w:szCs w:val="24"/>
        </w:rPr>
        <w:t>v době jejich nápadu</w:t>
      </w:r>
      <w:r w:rsidR="00F878FB" w:rsidRPr="00281DF8">
        <w:rPr>
          <w:rFonts w:ascii="Garamond" w:hAnsi="Garamond"/>
          <w:sz w:val="24"/>
          <w:szCs w:val="24"/>
        </w:rPr>
        <w:t xml:space="preserve">. Výjimku tvoří věci napadlé ve dnech pracovního volna </w:t>
      </w:r>
      <w:r w:rsidRPr="00281DF8">
        <w:rPr>
          <w:rFonts w:ascii="Garamond" w:hAnsi="Garamond"/>
          <w:sz w:val="24"/>
          <w:szCs w:val="24"/>
        </w:rPr>
        <w:t>po 16. hodině dne p</w:t>
      </w:r>
      <w:r w:rsidR="00F878FB" w:rsidRPr="00281DF8">
        <w:rPr>
          <w:rFonts w:ascii="Garamond" w:hAnsi="Garamond"/>
          <w:sz w:val="24"/>
          <w:szCs w:val="24"/>
        </w:rPr>
        <w:t>ředcházejícího</w:t>
      </w:r>
      <w:r w:rsidRPr="00281DF8">
        <w:rPr>
          <w:rFonts w:ascii="Garamond" w:hAnsi="Garamond"/>
          <w:sz w:val="24"/>
          <w:szCs w:val="24"/>
        </w:rPr>
        <w:t xml:space="preserve"> pracovnímu dni. Zde platí postup </w:t>
      </w:r>
      <w:r w:rsidR="00F878FB" w:rsidRPr="00281DF8">
        <w:rPr>
          <w:rFonts w:ascii="Garamond" w:hAnsi="Garamond"/>
          <w:sz w:val="24"/>
          <w:szCs w:val="24"/>
        </w:rPr>
        <w:t xml:space="preserve">obdobný </w:t>
      </w:r>
      <w:r w:rsidRPr="00281DF8">
        <w:rPr>
          <w:rFonts w:ascii="Garamond" w:hAnsi="Garamond"/>
          <w:sz w:val="24"/>
          <w:szCs w:val="24"/>
        </w:rPr>
        <w:t>u rejstříku Nt a T při zkráce</w:t>
      </w:r>
      <w:r w:rsidR="00F878FB" w:rsidRPr="00281DF8">
        <w:rPr>
          <w:rFonts w:ascii="Garamond" w:hAnsi="Garamond"/>
          <w:sz w:val="24"/>
          <w:szCs w:val="24"/>
        </w:rPr>
        <w:t xml:space="preserve">ném řízení se zadrženou osobou a věc bude v rejstříku 3 Ntm vyřizovat soudce, který má stanovenou dosažitelnost v následujícím týdnu. </w:t>
      </w:r>
    </w:p>
    <w:p w:rsidR="00F878FB" w:rsidRPr="00281DF8" w:rsidRDefault="00F878FB" w:rsidP="00A45AB2">
      <w:pPr>
        <w:spacing w:line="276" w:lineRule="auto"/>
        <w:jc w:val="both"/>
        <w:rPr>
          <w:rFonts w:ascii="Garamond" w:hAnsi="Garamond"/>
          <w:sz w:val="24"/>
          <w:szCs w:val="24"/>
        </w:rPr>
      </w:pPr>
    </w:p>
    <w:p w:rsidR="00F878FB" w:rsidRPr="00281DF8" w:rsidRDefault="00F878FB" w:rsidP="00F878FB">
      <w:pPr>
        <w:pStyle w:val="Odstavecseseznamem"/>
        <w:overflowPunct/>
        <w:autoSpaceDE/>
        <w:adjustRightInd/>
        <w:spacing w:after="200" w:line="276" w:lineRule="auto"/>
        <w:ind w:left="0"/>
        <w:contextualSpacing/>
        <w:jc w:val="both"/>
        <w:rPr>
          <w:rFonts w:ascii="Garamond" w:hAnsi="Garamond"/>
          <w:sz w:val="24"/>
          <w:szCs w:val="24"/>
        </w:rPr>
      </w:pPr>
      <w:r w:rsidRPr="00281DF8">
        <w:rPr>
          <w:rFonts w:ascii="Garamond" w:hAnsi="Garamond"/>
          <w:sz w:val="24"/>
          <w:szCs w:val="24"/>
        </w:rPr>
        <w:t xml:space="preserve">V případě, že soudce příslušný k rozhodnutí ve věcech rejstříku 3 Ntm -  přípravné řízení, nebude moci z důvodu podjatosti, nečekané překážky v práci či jiného obdobného důvodu, o návrhu rozhodnout, zastupuje jej rozvrhem práce určený zástupce postupně dle stanoveného pořadí. </w:t>
      </w:r>
    </w:p>
    <w:p w:rsidR="00557A32" w:rsidRPr="00281DF8" w:rsidRDefault="00557A32" w:rsidP="00A45AB2">
      <w:pPr>
        <w:spacing w:line="276" w:lineRule="auto"/>
        <w:jc w:val="both"/>
        <w:rPr>
          <w:rFonts w:ascii="Garamond" w:hAnsi="Garamond"/>
          <w:sz w:val="24"/>
          <w:szCs w:val="24"/>
        </w:rPr>
      </w:pPr>
      <w:r w:rsidRPr="00281DF8">
        <w:rPr>
          <w:rFonts w:ascii="Garamond" w:hAnsi="Garamond"/>
          <w:b/>
          <w:sz w:val="24"/>
          <w:szCs w:val="24"/>
        </w:rPr>
        <w:t>5.</w:t>
      </w:r>
      <w:r w:rsidRPr="00281DF8">
        <w:rPr>
          <w:rFonts w:ascii="Garamond" w:hAnsi="Garamond"/>
          <w:sz w:val="24"/>
          <w:szCs w:val="24"/>
        </w:rPr>
        <w:t xml:space="preserve"> V rámci stanovené dosažitelnosti předsedou soudu určený soudce zajišťuje zejména: </w:t>
      </w:r>
    </w:p>
    <w:p w:rsidR="00557A32" w:rsidRPr="00281DF8" w:rsidRDefault="00557A32" w:rsidP="00A45AB2">
      <w:pPr>
        <w:spacing w:line="276" w:lineRule="auto"/>
        <w:jc w:val="both"/>
        <w:rPr>
          <w:rFonts w:ascii="Garamond" w:hAnsi="Garamond"/>
          <w:sz w:val="24"/>
          <w:szCs w:val="24"/>
        </w:rPr>
      </w:pPr>
    </w:p>
    <w:p w:rsidR="00557A32" w:rsidRPr="00281DF8" w:rsidRDefault="00557A32" w:rsidP="00953359">
      <w:pPr>
        <w:pStyle w:val="Odstavecseseznamem"/>
        <w:numPr>
          <w:ilvl w:val="0"/>
          <w:numId w:val="34"/>
        </w:numPr>
        <w:spacing w:line="276" w:lineRule="auto"/>
        <w:ind w:left="360"/>
        <w:jc w:val="both"/>
        <w:rPr>
          <w:rFonts w:ascii="Garamond" w:hAnsi="Garamond"/>
          <w:sz w:val="24"/>
          <w:szCs w:val="24"/>
        </w:rPr>
      </w:pPr>
      <w:r w:rsidRPr="00281DF8">
        <w:rPr>
          <w:rFonts w:ascii="Garamond" w:hAnsi="Garamond"/>
          <w:sz w:val="24"/>
          <w:szCs w:val="24"/>
        </w:rPr>
        <w:t>nařízení pozorování obviněného ve zdravotnickém zaříz</w:t>
      </w:r>
      <w:r w:rsidR="00BF2476" w:rsidRPr="00281DF8">
        <w:rPr>
          <w:rFonts w:ascii="Garamond" w:hAnsi="Garamond"/>
          <w:sz w:val="24"/>
          <w:szCs w:val="24"/>
        </w:rPr>
        <w:t>ení, nařízení odposlechů a zázna</w:t>
      </w:r>
      <w:r w:rsidRPr="00281DF8">
        <w:rPr>
          <w:rFonts w:ascii="Garamond" w:hAnsi="Garamond"/>
          <w:sz w:val="24"/>
          <w:szCs w:val="24"/>
        </w:rPr>
        <w:t xml:space="preserve">mů telekomunikačního provozu, udělování souhlasu dle § 87 odst. 1 a § 87a odst. 1 trestního řádu </w:t>
      </w:r>
      <w:r w:rsidR="0012524F" w:rsidRPr="00281DF8">
        <w:rPr>
          <w:rFonts w:ascii="Garamond" w:hAnsi="Garamond"/>
          <w:sz w:val="24"/>
          <w:szCs w:val="24"/>
        </w:rPr>
        <w:t>mimo stanovenou pracovní dobu</w:t>
      </w:r>
    </w:p>
    <w:p w:rsidR="0012524F" w:rsidRPr="00281DF8" w:rsidRDefault="0012524F" w:rsidP="00953359">
      <w:pPr>
        <w:spacing w:line="276" w:lineRule="auto"/>
        <w:jc w:val="both"/>
        <w:rPr>
          <w:rFonts w:ascii="Garamond" w:hAnsi="Garamond"/>
          <w:sz w:val="24"/>
          <w:szCs w:val="24"/>
        </w:rPr>
      </w:pPr>
    </w:p>
    <w:p w:rsidR="0012524F" w:rsidRPr="00281DF8" w:rsidRDefault="00BF2476" w:rsidP="00953359">
      <w:pPr>
        <w:pStyle w:val="Odstavecseseznamem"/>
        <w:numPr>
          <w:ilvl w:val="0"/>
          <w:numId w:val="34"/>
        </w:numPr>
        <w:spacing w:line="276" w:lineRule="auto"/>
        <w:ind w:left="360"/>
        <w:jc w:val="both"/>
        <w:rPr>
          <w:rFonts w:ascii="Garamond" w:hAnsi="Garamond"/>
          <w:sz w:val="24"/>
          <w:szCs w:val="24"/>
        </w:rPr>
      </w:pPr>
      <w:r w:rsidRPr="00281DF8">
        <w:rPr>
          <w:rFonts w:ascii="Garamond" w:hAnsi="Garamond"/>
          <w:sz w:val="24"/>
          <w:szCs w:val="24"/>
        </w:rPr>
        <w:t>u</w:t>
      </w:r>
      <w:r w:rsidR="0012524F" w:rsidRPr="00281DF8">
        <w:rPr>
          <w:rFonts w:ascii="Garamond" w:hAnsi="Garamond"/>
          <w:sz w:val="24"/>
          <w:szCs w:val="24"/>
        </w:rPr>
        <w:t>stanovování obhájce ve stanovené i mimo stanovenou pracovní dobu</w:t>
      </w:r>
    </w:p>
    <w:p w:rsidR="0012524F" w:rsidRPr="00281DF8" w:rsidRDefault="0012524F" w:rsidP="00953359">
      <w:pPr>
        <w:spacing w:line="276" w:lineRule="auto"/>
        <w:jc w:val="both"/>
        <w:rPr>
          <w:rFonts w:ascii="Garamond" w:hAnsi="Garamond"/>
          <w:sz w:val="24"/>
          <w:szCs w:val="24"/>
        </w:rPr>
      </w:pPr>
    </w:p>
    <w:p w:rsidR="0012524F" w:rsidRPr="00281DF8" w:rsidRDefault="0012524F" w:rsidP="00953359">
      <w:pPr>
        <w:pStyle w:val="Odstavecseseznamem"/>
        <w:numPr>
          <w:ilvl w:val="0"/>
          <w:numId w:val="34"/>
        </w:numPr>
        <w:spacing w:line="276" w:lineRule="auto"/>
        <w:ind w:left="360"/>
        <w:jc w:val="both"/>
        <w:rPr>
          <w:rFonts w:ascii="Garamond" w:hAnsi="Garamond"/>
          <w:sz w:val="24"/>
          <w:szCs w:val="24"/>
        </w:rPr>
      </w:pPr>
      <w:r w:rsidRPr="00281DF8">
        <w:rPr>
          <w:rFonts w:ascii="Garamond" w:hAnsi="Garamond"/>
          <w:sz w:val="24"/>
          <w:szCs w:val="24"/>
        </w:rPr>
        <w:t xml:space="preserve">rozhodování o návrzích státního zástupce na vzetí do vazby </w:t>
      </w:r>
    </w:p>
    <w:p w:rsidR="0012524F" w:rsidRPr="00281DF8" w:rsidRDefault="0012524F" w:rsidP="00953359">
      <w:pPr>
        <w:spacing w:line="276" w:lineRule="auto"/>
        <w:jc w:val="both"/>
        <w:rPr>
          <w:rFonts w:ascii="Garamond" w:hAnsi="Garamond"/>
          <w:sz w:val="24"/>
          <w:szCs w:val="24"/>
        </w:rPr>
      </w:pPr>
    </w:p>
    <w:p w:rsidR="0012524F" w:rsidRPr="00281DF8" w:rsidRDefault="0012524F" w:rsidP="00953359">
      <w:pPr>
        <w:pStyle w:val="Odstavecseseznamem"/>
        <w:numPr>
          <w:ilvl w:val="0"/>
          <w:numId w:val="34"/>
        </w:numPr>
        <w:spacing w:line="276" w:lineRule="auto"/>
        <w:ind w:left="360"/>
        <w:jc w:val="both"/>
        <w:rPr>
          <w:rFonts w:ascii="Garamond" w:hAnsi="Garamond"/>
          <w:sz w:val="24"/>
          <w:szCs w:val="24"/>
        </w:rPr>
      </w:pPr>
      <w:r w:rsidRPr="00281DF8">
        <w:rPr>
          <w:rFonts w:ascii="Garamond" w:hAnsi="Garamond"/>
          <w:sz w:val="24"/>
          <w:szCs w:val="24"/>
        </w:rPr>
        <w:t>rozhodování o vazbě obžalovaných zatčených na základě příkazu k zatčení vydaného soudem po podání obžaloby, nemůže-li rozhodnout soudce, který příkaz k zatčení vydal</w:t>
      </w:r>
    </w:p>
    <w:p w:rsidR="0012524F" w:rsidRPr="00281DF8" w:rsidRDefault="0012524F" w:rsidP="00953359">
      <w:pPr>
        <w:spacing w:line="276" w:lineRule="auto"/>
        <w:jc w:val="both"/>
        <w:rPr>
          <w:rFonts w:ascii="Garamond" w:hAnsi="Garamond"/>
          <w:sz w:val="24"/>
          <w:szCs w:val="24"/>
        </w:rPr>
      </w:pPr>
    </w:p>
    <w:p w:rsidR="0012524F" w:rsidRPr="00281DF8" w:rsidRDefault="0012524F" w:rsidP="00953359">
      <w:pPr>
        <w:pStyle w:val="Odstavecseseznamem"/>
        <w:numPr>
          <w:ilvl w:val="0"/>
          <w:numId w:val="34"/>
        </w:numPr>
        <w:spacing w:line="276" w:lineRule="auto"/>
        <w:ind w:left="360"/>
        <w:jc w:val="both"/>
        <w:rPr>
          <w:rFonts w:ascii="Garamond" w:hAnsi="Garamond"/>
          <w:sz w:val="24"/>
          <w:szCs w:val="24"/>
        </w:rPr>
      </w:pPr>
      <w:r w:rsidRPr="00281DF8">
        <w:rPr>
          <w:rFonts w:ascii="Garamond" w:hAnsi="Garamond"/>
          <w:sz w:val="24"/>
          <w:szCs w:val="24"/>
        </w:rPr>
        <w:t>rozhodování o nařízení domovní prohlídky a prohlídky jiných prostor a pozemků</w:t>
      </w:r>
    </w:p>
    <w:p w:rsidR="0012524F" w:rsidRPr="00281DF8" w:rsidRDefault="0012524F" w:rsidP="00953359">
      <w:pPr>
        <w:spacing w:line="276" w:lineRule="auto"/>
        <w:jc w:val="both"/>
        <w:rPr>
          <w:rFonts w:ascii="Garamond" w:hAnsi="Garamond"/>
          <w:sz w:val="24"/>
          <w:szCs w:val="24"/>
        </w:rPr>
      </w:pPr>
    </w:p>
    <w:p w:rsidR="0012524F" w:rsidRPr="00281DF8" w:rsidRDefault="0012524F" w:rsidP="00953359">
      <w:pPr>
        <w:pStyle w:val="Odstavecseseznamem"/>
        <w:numPr>
          <w:ilvl w:val="0"/>
          <w:numId w:val="34"/>
        </w:numPr>
        <w:spacing w:line="276" w:lineRule="auto"/>
        <w:ind w:left="360"/>
        <w:jc w:val="both"/>
        <w:rPr>
          <w:rFonts w:ascii="Garamond" w:hAnsi="Garamond"/>
          <w:sz w:val="24"/>
          <w:szCs w:val="24"/>
        </w:rPr>
      </w:pPr>
      <w:r w:rsidRPr="00281DF8">
        <w:rPr>
          <w:rFonts w:ascii="Garamond" w:hAnsi="Garamond"/>
          <w:sz w:val="24"/>
          <w:szCs w:val="24"/>
        </w:rPr>
        <w:t>účast při neodkladných nebo neopakovatelných úkonech dle § 158a trestního řádu, prováděných v době jeho dosažitelnosti</w:t>
      </w:r>
    </w:p>
    <w:p w:rsidR="0012524F" w:rsidRPr="00281DF8" w:rsidRDefault="0012524F" w:rsidP="00953359">
      <w:pPr>
        <w:spacing w:line="276" w:lineRule="auto"/>
        <w:jc w:val="both"/>
        <w:rPr>
          <w:rFonts w:ascii="Garamond" w:hAnsi="Garamond"/>
          <w:sz w:val="24"/>
          <w:szCs w:val="24"/>
        </w:rPr>
      </w:pPr>
    </w:p>
    <w:p w:rsidR="0012524F" w:rsidRPr="00281DF8" w:rsidRDefault="0012524F" w:rsidP="00953359">
      <w:pPr>
        <w:pStyle w:val="Odstavecseseznamem"/>
        <w:numPr>
          <w:ilvl w:val="0"/>
          <w:numId w:val="34"/>
        </w:numPr>
        <w:spacing w:line="276" w:lineRule="auto"/>
        <w:ind w:left="360"/>
        <w:jc w:val="both"/>
        <w:rPr>
          <w:rFonts w:ascii="Garamond" w:hAnsi="Garamond"/>
          <w:sz w:val="24"/>
          <w:szCs w:val="24"/>
        </w:rPr>
      </w:pPr>
      <w:r w:rsidRPr="00281DF8">
        <w:rPr>
          <w:rFonts w:ascii="Garamond" w:hAnsi="Garamond"/>
          <w:sz w:val="24"/>
          <w:szCs w:val="24"/>
        </w:rPr>
        <w:t xml:space="preserve">rozhodování ve věcech dle § 314b odst. 2 trestního řádu </w:t>
      </w:r>
    </w:p>
    <w:p w:rsidR="0012524F" w:rsidRPr="00281DF8" w:rsidRDefault="0012524F" w:rsidP="00A45AB2">
      <w:pPr>
        <w:spacing w:line="276" w:lineRule="auto"/>
        <w:jc w:val="both"/>
        <w:rPr>
          <w:rFonts w:ascii="Garamond" w:hAnsi="Garamond"/>
          <w:sz w:val="24"/>
          <w:szCs w:val="24"/>
        </w:rPr>
      </w:pPr>
    </w:p>
    <w:p w:rsidR="0012524F" w:rsidRPr="00281DF8" w:rsidRDefault="00BF2476" w:rsidP="00A45AB2">
      <w:pPr>
        <w:spacing w:line="276" w:lineRule="auto"/>
        <w:jc w:val="both"/>
        <w:rPr>
          <w:rFonts w:ascii="Garamond" w:hAnsi="Garamond"/>
          <w:sz w:val="24"/>
          <w:szCs w:val="24"/>
        </w:rPr>
      </w:pPr>
      <w:r w:rsidRPr="00281DF8">
        <w:rPr>
          <w:rFonts w:ascii="Garamond" w:hAnsi="Garamond"/>
          <w:sz w:val="24"/>
          <w:szCs w:val="24"/>
        </w:rPr>
        <w:t>V</w:t>
      </w:r>
      <w:r w:rsidR="0012524F" w:rsidRPr="00281DF8">
        <w:rPr>
          <w:rFonts w:ascii="Garamond" w:hAnsi="Garamond"/>
          <w:sz w:val="24"/>
          <w:szCs w:val="24"/>
        </w:rPr>
        <w:t> případě provedeného úkonu pod bodem a) a g) v rámci stanovené dosažitelnosti nebude do příslušného</w:t>
      </w:r>
      <w:r w:rsidRPr="00281DF8">
        <w:rPr>
          <w:rFonts w:ascii="Garamond" w:hAnsi="Garamond"/>
          <w:sz w:val="24"/>
          <w:szCs w:val="24"/>
        </w:rPr>
        <w:t xml:space="preserve"> </w:t>
      </w:r>
      <w:r w:rsidR="0012524F" w:rsidRPr="00281DF8">
        <w:rPr>
          <w:rFonts w:ascii="Garamond" w:hAnsi="Garamond"/>
          <w:sz w:val="24"/>
          <w:szCs w:val="24"/>
        </w:rPr>
        <w:t>soud</w:t>
      </w:r>
      <w:r w:rsidRPr="00281DF8">
        <w:rPr>
          <w:rFonts w:ascii="Garamond" w:hAnsi="Garamond"/>
          <w:sz w:val="24"/>
          <w:szCs w:val="24"/>
        </w:rPr>
        <w:t>ního</w:t>
      </w:r>
      <w:r w:rsidR="0012524F" w:rsidRPr="00281DF8">
        <w:rPr>
          <w:rFonts w:ascii="Garamond" w:hAnsi="Garamond"/>
          <w:sz w:val="24"/>
          <w:szCs w:val="24"/>
        </w:rPr>
        <w:t xml:space="preserve"> oddělení přidělována nová věc dle běžného pořadí v daném kole až do vyrovnání nápadu. </w:t>
      </w:r>
    </w:p>
    <w:p w:rsidR="00A45AB2" w:rsidRPr="00281DF8" w:rsidRDefault="00A45AB2" w:rsidP="00A45AB2">
      <w:pPr>
        <w:jc w:val="center"/>
        <w:rPr>
          <w:rFonts w:ascii="Garamond" w:hAnsi="Garamond"/>
          <w:b/>
          <w:sz w:val="24"/>
          <w:szCs w:val="24"/>
        </w:rPr>
      </w:pPr>
    </w:p>
    <w:p w:rsidR="00A45AB2" w:rsidRPr="00281DF8" w:rsidRDefault="00A45AB2" w:rsidP="00A45AB2">
      <w:pPr>
        <w:jc w:val="center"/>
        <w:rPr>
          <w:rFonts w:ascii="Garamond" w:hAnsi="Garamond"/>
          <w:b/>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III.</w:t>
      </w:r>
    </w:p>
    <w:p w:rsidR="00A45AB2" w:rsidRPr="00281DF8" w:rsidRDefault="00A45AB2" w:rsidP="00A45AB2">
      <w:pPr>
        <w:jc w:val="center"/>
        <w:rPr>
          <w:rFonts w:ascii="Garamond" w:hAnsi="Garamond"/>
          <w:b/>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Úsek občanskoprávní sporný</w:t>
      </w:r>
    </w:p>
    <w:p w:rsidR="00A45AB2" w:rsidRPr="00281DF8" w:rsidRDefault="00A45AB2" w:rsidP="00A45AB2">
      <w:pPr>
        <w:rPr>
          <w:rFonts w:ascii="Garamond" w:hAnsi="Garamond"/>
          <w:b/>
          <w:sz w:val="24"/>
          <w:szCs w:val="24"/>
          <w:u w:val="single"/>
        </w:rPr>
      </w:pPr>
    </w:p>
    <w:p w:rsidR="00AA0865" w:rsidRPr="00281DF8" w:rsidRDefault="00AA0865" w:rsidP="00A45AB2">
      <w:pPr>
        <w:rPr>
          <w:rFonts w:ascii="Garamond" w:hAnsi="Garamond"/>
          <w:b/>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281DF8" w:rsidRPr="00281DF8" w:rsidTr="00106C40">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AA0865">
        <w:trPr>
          <w:trHeight w:val="896"/>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w:t>
            </w:r>
          </w:p>
          <w:p w:rsidR="00A45AB2" w:rsidRPr="00281DF8" w:rsidRDefault="00A45AB2" w:rsidP="00106C40">
            <w:pPr>
              <w:rPr>
                <w:rFonts w:ascii="Garamond" w:hAnsi="Garamond"/>
                <w:sz w:val="24"/>
                <w:szCs w:val="24"/>
                <w:lang w:eastAsia="en-US"/>
              </w:rPr>
            </w:pPr>
          </w:p>
          <w:p w:rsidR="00A45AB2" w:rsidRPr="00281DF8" w:rsidRDefault="00A45AB2" w:rsidP="00106C40">
            <w:pPr>
              <w:rPr>
                <w:rFonts w:ascii="Garamond" w:hAnsi="Garamond"/>
                <w:sz w:val="24"/>
                <w:szCs w:val="24"/>
                <w:lang w:eastAsia="en-US"/>
              </w:rPr>
            </w:pPr>
          </w:p>
          <w:p w:rsidR="00A45AB2" w:rsidRPr="00281DF8" w:rsidRDefault="00A45AB2" w:rsidP="00106C40">
            <w:pPr>
              <w:ind w:firstLine="708"/>
              <w:rPr>
                <w:rFonts w:ascii="Garamond" w:hAnsi="Garamond"/>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6 C</w:t>
            </w:r>
          </w:p>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6 Nc</w:t>
            </w:r>
          </w:p>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6 EVC</w:t>
            </w:r>
          </w:p>
          <w:p w:rsidR="00AA0865"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JUDr.</w:t>
            </w:r>
          </w:p>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AA0865"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viz příloha </w:t>
            </w:r>
          </w:p>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č. I</w:t>
            </w:r>
          </w:p>
        </w:tc>
        <w:tc>
          <w:tcPr>
            <w:tcW w:w="1001" w:type="pct"/>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v.s.ú.</w:t>
            </w:r>
          </w:p>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Pavla Gaubová</w:t>
            </w:r>
          </w:p>
        </w:tc>
      </w:tr>
      <w:tr w:rsidR="00281DF8" w:rsidRPr="00281DF8"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sz w:val="24"/>
                <w:szCs w:val="24"/>
                <w:lang w:eastAsia="en-US"/>
              </w:rPr>
            </w:pPr>
            <w:r w:rsidRPr="00281DF8">
              <w:rPr>
                <w:rFonts w:ascii="Garamond" w:hAnsi="Garamond"/>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Tomáš Hoza</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Silvie Slaná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Taťána Hodaňová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Michal Chmelař</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Ivana Bačová</w:t>
            </w:r>
          </w:p>
          <w:p w:rsidR="00955728" w:rsidRPr="00281DF8" w:rsidRDefault="00955728"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Kristýna Mužná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Jana Fejtová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Jaroslav Sosík</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Ivan Holub, Ph.D.</w:t>
            </w:r>
          </w:p>
          <w:p w:rsidR="00AA0865" w:rsidRPr="00281DF8" w:rsidRDefault="00AA0865" w:rsidP="00106C40">
            <w:pPr>
              <w:spacing w:line="240" w:lineRule="atLeast"/>
              <w:jc w:val="both"/>
              <w:rPr>
                <w:rFonts w:ascii="Garamond" w:hAnsi="Garamond"/>
                <w:i/>
                <w:sz w:val="24"/>
                <w:szCs w:val="24"/>
                <w:lang w:eastAsia="en-US"/>
              </w:rPr>
            </w:pPr>
          </w:p>
        </w:tc>
        <w:tc>
          <w:tcPr>
            <w:tcW w:w="785" w:type="pct"/>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AA0865" w:rsidRPr="00281DF8" w:rsidRDefault="00AA0865" w:rsidP="00AA0865">
            <w:pPr>
              <w:spacing w:line="276" w:lineRule="auto"/>
              <w:jc w:val="both"/>
              <w:rPr>
                <w:rFonts w:ascii="Garamond" w:hAnsi="Garamond"/>
                <w:i/>
                <w:sz w:val="24"/>
                <w:szCs w:val="24"/>
                <w:lang w:eastAsia="en-US"/>
              </w:rPr>
            </w:pPr>
            <w:r w:rsidRPr="00281DF8">
              <w:rPr>
                <w:rFonts w:ascii="Garamond" w:hAnsi="Garamond"/>
                <w:i/>
                <w:sz w:val="24"/>
                <w:szCs w:val="24"/>
                <w:lang w:eastAsia="en-US"/>
              </w:rPr>
              <w:t xml:space="preserve">v.s.ú.  </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Zdenka Podstavková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Petra Jelínková</w:t>
            </w:r>
          </w:p>
        </w:tc>
      </w:tr>
      <w:tr w:rsidR="00A45AB2" w:rsidRPr="00281DF8" w:rsidTr="00106C40">
        <w:trPr>
          <w:trHeight w:val="689"/>
        </w:trPr>
        <w:tc>
          <w:tcPr>
            <w:tcW w:w="776" w:type="pct"/>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sz w:val="24"/>
                <w:szCs w:val="24"/>
                <w:lang w:eastAsia="en-US"/>
              </w:rPr>
            </w:pPr>
            <w:r w:rsidRPr="00281DF8">
              <w:rPr>
                <w:rFonts w:ascii="Garamond" w:hAnsi="Garamond"/>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bCs/>
                <w:sz w:val="24"/>
                <w:szCs w:val="24"/>
                <w:lang w:eastAsia="en-US"/>
              </w:rPr>
            </w:pPr>
            <w:r w:rsidRPr="00281DF8">
              <w:rPr>
                <w:rFonts w:ascii="Garamond" w:hAnsi="Garamond"/>
                <w:b/>
                <w:bCs/>
                <w:sz w:val="24"/>
                <w:szCs w:val="24"/>
                <w:lang w:eastAsia="en-US"/>
              </w:rPr>
              <w:t>-      100 % nápadu</w:t>
            </w:r>
          </w:p>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bCs/>
                <w:sz w:val="24"/>
                <w:szCs w:val="24"/>
                <w:lang w:eastAsia="en-US"/>
              </w:rPr>
              <w:t>-      Specializace</w:t>
            </w:r>
            <w:r w:rsidRPr="00281DF8">
              <w:rPr>
                <w:rFonts w:ascii="Garamond" w:hAnsi="Garamond"/>
                <w:b/>
                <w:sz w:val="24"/>
                <w:szCs w:val="24"/>
                <w:lang w:eastAsia="en-US"/>
              </w:rPr>
              <w:t xml:space="preserve"> dle níže uvedených bodů 2, 4 a 9</w:t>
            </w:r>
          </w:p>
        </w:tc>
      </w:tr>
    </w:tbl>
    <w:p w:rsidR="00A45AB2" w:rsidRPr="00281DF8" w:rsidRDefault="00A45AB2" w:rsidP="00A45AB2">
      <w:pPr>
        <w:shd w:val="clear" w:color="auto" w:fill="FFFFFF"/>
        <w:spacing w:line="384" w:lineRule="atLeast"/>
        <w:jc w:val="both"/>
        <w:rPr>
          <w:rFonts w:ascii="Garamond" w:hAnsi="Garamond"/>
          <w:sz w:val="24"/>
          <w:szCs w:val="24"/>
        </w:rPr>
      </w:pPr>
    </w:p>
    <w:p w:rsidR="00AA0865" w:rsidRPr="00281DF8" w:rsidRDefault="00FB0C7F" w:rsidP="00FB0C7F">
      <w:pPr>
        <w:shd w:val="clear" w:color="auto" w:fill="FFFFFF"/>
        <w:tabs>
          <w:tab w:val="left" w:pos="3012"/>
        </w:tabs>
        <w:spacing w:line="384" w:lineRule="atLeast"/>
        <w:jc w:val="both"/>
        <w:rPr>
          <w:rFonts w:ascii="Garamond" w:hAnsi="Garamond"/>
          <w:sz w:val="24"/>
          <w:szCs w:val="24"/>
        </w:rPr>
      </w:pPr>
      <w:r w:rsidRPr="00281DF8">
        <w:rPr>
          <w:rFonts w:ascii="Garamond" w:hAnsi="Garamond"/>
          <w:sz w:val="24"/>
          <w:szCs w:val="24"/>
        </w:rPr>
        <w:tab/>
      </w:r>
    </w:p>
    <w:p w:rsidR="0052754E" w:rsidRPr="00281DF8" w:rsidRDefault="0052754E" w:rsidP="00FB0C7F">
      <w:pPr>
        <w:shd w:val="clear" w:color="auto" w:fill="FFFFFF"/>
        <w:tabs>
          <w:tab w:val="left" w:pos="3012"/>
        </w:tabs>
        <w:spacing w:line="384" w:lineRule="atLeast"/>
        <w:jc w:val="both"/>
        <w:rPr>
          <w:rFonts w:ascii="Garamond" w:hAnsi="Garamond"/>
          <w:sz w:val="24"/>
          <w:szCs w:val="24"/>
        </w:rPr>
      </w:pPr>
    </w:p>
    <w:p w:rsidR="0052754E" w:rsidRPr="00281DF8" w:rsidRDefault="0052754E" w:rsidP="00FB0C7F">
      <w:pPr>
        <w:shd w:val="clear" w:color="auto" w:fill="FFFFFF"/>
        <w:tabs>
          <w:tab w:val="left" w:pos="3012"/>
        </w:tabs>
        <w:spacing w:line="384" w:lineRule="atLeast"/>
        <w:jc w:val="both"/>
        <w:rPr>
          <w:rFonts w:ascii="Garamond" w:hAnsi="Garamond"/>
          <w:sz w:val="24"/>
          <w:szCs w:val="24"/>
        </w:rPr>
      </w:pPr>
    </w:p>
    <w:p w:rsidR="0052754E" w:rsidRPr="00281DF8" w:rsidRDefault="0052754E" w:rsidP="00FB0C7F">
      <w:pPr>
        <w:shd w:val="clear" w:color="auto" w:fill="FFFFFF"/>
        <w:tabs>
          <w:tab w:val="left" w:pos="3012"/>
        </w:tabs>
        <w:spacing w:line="384" w:lineRule="atLeast"/>
        <w:jc w:val="both"/>
        <w:rPr>
          <w:rFonts w:ascii="Garamond" w:hAnsi="Garamond"/>
          <w:sz w:val="24"/>
          <w:szCs w:val="24"/>
        </w:rPr>
      </w:pPr>
    </w:p>
    <w:p w:rsidR="0052754E" w:rsidRPr="00281DF8" w:rsidRDefault="0052754E" w:rsidP="00FB0C7F">
      <w:pPr>
        <w:shd w:val="clear" w:color="auto" w:fill="FFFFFF"/>
        <w:tabs>
          <w:tab w:val="left" w:pos="3012"/>
        </w:tabs>
        <w:spacing w:line="384" w:lineRule="atLeast"/>
        <w:jc w:val="both"/>
        <w:rPr>
          <w:rFonts w:ascii="Garamond" w:hAnsi="Garamond"/>
          <w:sz w:val="24"/>
          <w:szCs w:val="24"/>
        </w:rPr>
      </w:pPr>
    </w:p>
    <w:p w:rsidR="0052754E" w:rsidRPr="00281DF8" w:rsidRDefault="0052754E" w:rsidP="00FB0C7F">
      <w:pPr>
        <w:shd w:val="clear" w:color="auto" w:fill="FFFFFF"/>
        <w:tabs>
          <w:tab w:val="left" w:pos="3012"/>
        </w:tabs>
        <w:spacing w:line="384" w:lineRule="atLeast"/>
        <w:jc w:val="both"/>
        <w:rPr>
          <w:rFonts w:ascii="Garamond" w:hAnsi="Garamond"/>
          <w:sz w:val="24"/>
          <w:szCs w:val="24"/>
        </w:rPr>
      </w:pPr>
    </w:p>
    <w:p w:rsidR="0052754E" w:rsidRPr="00281DF8" w:rsidRDefault="0052754E" w:rsidP="00FB0C7F">
      <w:pPr>
        <w:shd w:val="clear" w:color="auto" w:fill="FFFFFF"/>
        <w:tabs>
          <w:tab w:val="left" w:pos="3012"/>
        </w:tabs>
        <w:spacing w:line="384" w:lineRule="atLeast"/>
        <w:jc w:val="both"/>
        <w:rPr>
          <w:rFonts w:ascii="Garamond" w:hAnsi="Garamond"/>
          <w:sz w:val="24"/>
          <w:szCs w:val="24"/>
        </w:rPr>
      </w:pPr>
    </w:p>
    <w:p w:rsidR="0052754E" w:rsidRPr="00281DF8" w:rsidRDefault="0052754E" w:rsidP="00FB0C7F">
      <w:pPr>
        <w:shd w:val="clear" w:color="auto" w:fill="FFFFFF"/>
        <w:tabs>
          <w:tab w:val="left" w:pos="3012"/>
        </w:tabs>
        <w:spacing w:line="384" w:lineRule="atLeast"/>
        <w:jc w:val="both"/>
        <w:rPr>
          <w:rFonts w:ascii="Garamond" w:hAnsi="Garamond"/>
          <w:sz w:val="24"/>
          <w:szCs w:val="24"/>
        </w:rPr>
      </w:pPr>
    </w:p>
    <w:p w:rsidR="0052754E" w:rsidRPr="00281DF8" w:rsidRDefault="0052754E" w:rsidP="00FB0C7F">
      <w:pPr>
        <w:shd w:val="clear" w:color="auto" w:fill="FFFFFF"/>
        <w:tabs>
          <w:tab w:val="left" w:pos="3012"/>
        </w:tabs>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A0865" w:rsidP="00AA0865">
            <w:pPr>
              <w:rPr>
                <w:rFonts w:ascii="Garamond" w:hAnsi="Garamond"/>
                <w:b/>
                <w:sz w:val="24"/>
                <w:szCs w:val="24"/>
                <w:lang w:eastAsia="en-US"/>
              </w:rPr>
            </w:pPr>
            <w:r w:rsidRPr="00281DF8">
              <w:rPr>
                <w:rFonts w:ascii="Garamond" w:hAnsi="Garamond"/>
                <w:sz w:val="24"/>
                <w:szCs w:val="24"/>
              </w:rPr>
              <w:br w:type="column"/>
            </w:r>
            <w:r w:rsidRPr="00281DF8">
              <w:rPr>
                <w:rFonts w:ascii="Garamond" w:hAnsi="Garamond"/>
                <w:sz w:val="24"/>
                <w:szCs w:val="24"/>
              </w:rPr>
              <w:br w:type="column"/>
            </w:r>
            <w:r w:rsidR="00A45AB2" w:rsidRPr="00281DF8">
              <w:rPr>
                <w:rFonts w:ascii="Garamond" w:hAnsi="Garamond"/>
                <w:b/>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7 C</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7 Nc</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7 EVC</w:t>
            </w:r>
          </w:p>
          <w:p w:rsidR="00AA0865" w:rsidRPr="00281DF8" w:rsidRDefault="00A45AB2" w:rsidP="00AA0865">
            <w:pPr>
              <w:rPr>
                <w:rFonts w:ascii="Garamond" w:hAnsi="Garamond"/>
                <w:b/>
                <w:sz w:val="24"/>
                <w:szCs w:val="24"/>
                <w:lang w:eastAsia="en-US"/>
              </w:rPr>
            </w:pPr>
            <w:r w:rsidRPr="00281DF8">
              <w:rPr>
                <w:rFonts w:ascii="Garamond" w:hAnsi="Garamond"/>
                <w:b/>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A45AB2" w:rsidRPr="00281DF8" w:rsidRDefault="00A45AB2" w:rsidP="00AA0865">
            <w:pPr>
              <w:rPr>
                <w:rFonts w:ascii="Garamond" w:hAnsi="Garamond"/>
                <w:b/>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v.s.ú.</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Jana Pavlíková</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sz w:val="24"/>
                <w:szCs w:val="24"/>
                <w:lang w:eastAsia="en-US"/>
              </w:rPr>
            </w:pPr>
            <w:r w:rsidRPr="00281DF8">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xml:space="preserve">JUDr. Ivana Bačová </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Taťána Hodaňová</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Mgr. Michal Chmelař</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JUDr. Tomáš Hoza</w:t>
            </w:r>
          </w:p>
          <w:p w:rsidR="00955728" w:rsidRPr="00281DF8" w:rsidRDefault="00955728" w:rsidP="00AA0865">
            <w:pPr>
              <w:rPr>
                <w:rFonts w:ascii="Garamond" w:hAnsi="Garamond"/>
                <w:i/>
                <w:sz w:val="24"/>
                <w:szCs w:val="24"/>
                <w:lang w:eastAsia="en-US"/>
              </w:rPr>
            </w:pPr>
            <w:r w:rsidRPr="00281DF8">
              <w:rPr>
                <w:rFonts w:ascii="Garamond" w:hAnsi="Garamond"/>
                <w:i/>
                <w:sz w:val="24"/>
                <w:szCs w:val="24"/>
                <w:lang w:eastAsia="en-US"/>
              </w:rPr>
              <w:t>Mgr. Kristýna Mužná</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Mgr. Jana Fejtová</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Mgr. Jaroslav Sosík</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JUDr. Ivan Holub, Ph.D.</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JUDr. Naděžda Červenková</w:t>
            </w:r>
          </w:p>
          <w:p w:rsidR="00A45AB2" w:rsidRPr="00281DF8" w:rsidRDefault="00A45AB2" w:rsidP="00AA0865">
            <w:pPr>
              <w:rPr>
                <w:rFonts w:ascii="Garamond" w:hAnsi="Garamond"/>
                <w:i/>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281DF8" w:rsidRDefault="00AA0865" w:rsidP="00AA0865">
            <w:pPr>
              <w:spacing w:line="276" w:lineRule="auto"/>
              <w:jc w:val="both"/>
              <w:rPr>
                <w:rFonts w:ascii="Garamond" w:hAnsi="Garamond"/>
                <w:i/>
                <w:sz w:val="24"/>
                <w:szCs w:val="24"/>
                <w:lang w:eastAsia="en-US"/>
              </w:rPr>
            </w:pPr>
            <w:r w:rsidRPr="00281DF8">
              <w:rPr>
                <w:rFonts w:ascii="Garamond" w:hAnsi="Garamond"/>
                <w:i/>
                <w:sz w:val="24"/>
                <w:szCs w:val="24"/>
                <w:lang w:eastAsia="en-US"/>
              </w:rPr>
              <w:t xml:space="preserve">v.s.ú.  </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281DF8" w:rsidRDefault="00A31AE9" w:rsidP="00AA0865">
            <w:pPr>
              <w:rPr>
                <w:rFonts w:ascii="Garamond" w:hAnsi="Garamond"/>
                <w:i/>
                <w:sz w:val="24"/>
                <w:szCs w:val="24"/>
                <w:lang w:eastAsia="en-US"/>
              </w:rPr>
            </w:pPr>
            <w:r w:rsidRPr="00281DF8">
              <w:rPr>
                <w:rFonts w:ascii="Garamond" w:hAnsi="Garamond"/>
                <w:i/>
                <w:sz w:val="24"/>
                <w:szCs w:val="24"/>
                <w:lang w:eastAsia="en-US"/>
              </w:rPr>
              <w:t>Hana Vavříčková</w:t>
            </w:r>
            <w:r w:rsidR="00A45AB2" w:rsidRPr="00281DF8">
              <w:rPr>
                <w:rFonts w:ascii="Garamond" w:hAnsi="Garamond"/>
                <w:i/>
                <w:sz w:val="24"/>
                <w:szCs w:val="24"/>
                <w:lang w:eastAsia="en-US"/>
              </w:rPr>
              <w:t xml:space="preserve"> </w:t>
            </w:r>
          </w:p>
          <w:p w:rsidR="00A45AB2" w:rsidRPr="00281DF8" w:rsidRDefault="00A45AB2" w:rsidP="00AA0865">
            <w:pPr>
              <w:rPr>
                <w:rFonts w:ascii="Garamond" w:hAnsi="Garamond"/>
                <w:i/>
                <w:sz w:val="24"/>
                <w:szCs w:val="24"/>
                <w:lang w:eastAsia="en-US"/>
              </w:rPr>
            </w:pPr>
          </w:p>
        </w:tc>
      </w:tr>
      <w:tr w:rsidR="00281DF8" w:rsidRPr="00281DF8" w:rsidTr="00E30138">
        <w:trPr>
          <w:trHeight w:val="732"/>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sz w:val="24"/>
                <w:szCs w:val="24"/>
                <w:lang w:eastAsia="en-US"/>
              </w:rPr>
            </w:pPr>
            <w:r w:rsidRPr="00281DF8">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xml:space="preserve">-       50 % nápadu včetně 50 % nápadu elektronických platebních rozkazů </w:t>
            </w:r>
          </w:p>
          <w:p w:rsidR="00436005" w:rsidRPr="00281DF8" w:rsidRDefault="00A45AB2" w:rsidP="00436005">
            <w:pPr>
              <w:rPr>
                <w:rFonts w:ascii="Garamond" w:hAnsi="Garamond"/>
                <w:b/>
                <w:sz w:val="24"/>
                <w:szCs w:val="24"/>
                <w:lang w:eastAsia="en-US"/>
              </w:rPr>
            </w:pPr>
            <w:r w:rsidRPr="00281DF8">
              <w:rPr>
                <w:rFonts w:ascii="Garamond" w:hAnsi="Garamond"/>
                <w:b/>
                <w:sz w:val="24"/>
                <w:szCs w:val="24"/>
                <w:lang w:eastAsia="en-US"/>
              </w:rPr>
              <w:t>-       Specializace dle níže</w:t>
            </w:r>
            <w:r w:rsidR="008B59A0" w:rsidRPr="00281DF8">
              <w:rPr>
                <w:rFonts w:ascii="Garamond" w:hAnsi="Garamond"/>
                <w:b/>
                <w:sz w:val="24"/>
                <w:szCs w:val="24"/>
                <w:lang w:eastAsia="en-US"/>
              </w:rPr>
              <w:t xml:space="preserve"> uvedených bodů 3, 5, 7, 9 a 10</w:t>
            </w:r>
          </w:p>
        </w:tc>
      </w:tr>
    </w:tbl>
    <w:p w:rsidR="00A45AB2" w:rsidRPr="00281DF8" w:rsidRDefault="00A45AB2" w:rsidP="00A45AB2">
      <w:pPr>
        <w:shd w:val="clear" w:color="auto" w:fill="FFFFFF"/>
        <w:spacing w:line="384" w:lineRule="atLeast"/>
        <w:jc w:val="both"/>
        <w:rPr>
          <w:rFonts w:ascii="Garamond" w:hAnsi="Garamond"/>
          <w:sz w:val="24"/>
          <w:szCs w:val="24"/>
        </w:rPr>
      </w:pPr>
      <w:r w:rsidRPr="00281DF8">
        <w:rPr>
          <w:rFonts w:ascii="Garamond" w:hAnsi="Garamond"/>
          <w:sz w:val="24"/>
          <w:szCs w:val="24"/>
        </w:rPr>
        <w:t> </w:t>
      </w:r>
    </w:p>
    <w:p w:rsidR="00A45AB2" w:rsidRPr="00281DF8" w:rsidRDefault="00A45AB2" w:rsidP="00A45AB2">
      <w:pPr>
        <w:pStyle w:val="Default"/>
        <w:jc w:val="both"/>
        <w:rPr>
          <w:rFonts w:ascii="Garamond" w:hAnsi="Garamond"/>
          <w:color w:val="auto"/>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281DF8" w:rsidRPr="00281DF8"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8 C</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8 Nc</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8 EVC</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JUDr.</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eastAsiaTheme="minorHAnsi" w:hAnsi="Garamond"/>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xml:space="preserve">v.s.ú. </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Marcela</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Kateřina Tichánková</w:t>
            </w:r>
          </w:p>
        </w:tc>
      </w:tr>
      <w:tr w:rsidR="00281DF8" w:rsidRPr="00281DF8"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sz w:val="24"/>
                <w:szCs w:val="24"/>
                <w:lang w:eastAsia="en-US"/>
              </w:rPr>
            </w:pPr>
            <w:r w:rsidRPr="00281DF8">
              <w:rPr>
                <w:rFonts w:ascii="Garamond" w:hAnsi="Garamond"/>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pStyle w:val="Default"/>
              <w:rPr>
                <w:rFonts w:ascii="Garamond" w:hAnsi="Garamond"/>
                <w:i/>
                <w:iCs/>
                <w:color w:val="auto"/>
              </w:rPr>
            </w:pPr>
            <w:r w:rsidRPr="00281DF8">
              <w:rPr>
                <w:rFonts w:ascii="Garamond" w:hAnsi="Garamond"/>
                <w:i/>
                <w:iCs/>
                <w:color w:val="auto"/>
              </w:rPr>
              <w:t xml:space="preserve">Mgr. Jana Fejtová </w:t>
            </w:r>
          </w:p>
          <w:p w:rsidR="00A45AB2" w:rsidRPr="00281DF8" w:rsidRDefault="00A45AB2" w:rsidP="00AA0865">
            <w:pPr>
              <w:pStyle w:val="Default"/>
              <w:rPr>
                <w:rFonts w:ascii="Garamond" w:hAnsi="Garamond"/>
                <w:i/>
                <w:iCs/>
                <w:color w:val="auto"/>
              </w:rPr>
            </w:pPr>
            <w:r w:rsidRPr="00281DF8">
              <w:rPr>
                <w:rFonts w:ascii="Garamond" w:hAnsi="Garamond"/>
                <w:i/>
                <w:iCs/>
                <w:color w:val="auto"/>
              </w:rPr>
              <w:t>Mgr. Michal Chmelař</w:t>
            </w:r>
          </w:p>
          <w:p w:rsidR="00A45AB2" w:rsidRPr="00281DF8" w:rsidRDefault="00A45AB2" w:rsidP="00AA0865">
            <w:pPr>
              <w:pStyle w:val="Default"/>
              <w:rPr>
                <w:rFonts w:ascii="Garamond" w:hAnsi="Garamond"/>
                <w:i/>
                <w:iCs/>
                <w:color w:val="auto"/>
              </w:rPr>
            </w:pPr>
            <w:r w:rsidRPr="00281DF8">
              <w:rPr>
                <w:rFonts w:ascii="Garamond" w:hAnsi="Garamond"/>
                <w:i/>
                <w:iCs/>
                <w:color w:val="auto"/>
              </w:rPr>
              <w:t>JUDr. Tomáš Hoza</w:t>
            </w:r>
          </w:p>
          <w:p w:rsidR="00A45AB2" w:rsidRPr="00281DF8" w:rsidRDefault="00A45AB2" w:rsidP="00AA0865">
            <w:pPr>
              <w:rPr>
                <w:rFonts w:ascii="Garamond" w:hAnsi="Garamond"/>
                <w:i/>
                <w:sz w:val="24"/>
                <w:szCs w:val="24"/>
                <w:lang w:eastAsia="en-US"/>
              </w:rPr>
            </w:pPr>
            <w:r w:rsidRPr="00281DF8">
              <w:rPr>
                <w:rFonts w:ascii="Garamond" w:hAnsi="Garamond"/>
                <w:i/>
                <w:iCs/>
              </w:rPr>
              <w:t xml:space="preserve"> </w:t>
            </w:r>
            <w:r w:rsidRPr="00281DF8">
              <w:rPr>
                <w:rFonts w:ascii="Garamond" w:hAnsi="Garamond"/>
                <w:i/>
                <w:sz w:val="24"/>
                <w:szCs w:val="24"/>
                <w:lang w:eastAsia="en-US"/>
              </w:rPr>
              <w:t>JUDr. Ivana Bačová</w:t>
            </w:r>
          </w:p>
          <w:p w:rsidR="00955728" w:rsidRPr="00281DF8" w:rsidRDefault="00955728" w:rsidP="00AA0865">
            <w:pPr>
              <w:rPr>
                <w:rFonts w:ascii="Garamond" w:hAnsi="Garamond"/>
                <w:i/>
                <w:sz w:val="24"/>
                <w:szCs w:val="24"/>
                <w:lang w:eastAsia="en-US"/>
              </w:rPr>
            </w:pPr>
            <w:r w:rsidRPr="00281DF8">
              <w:rPr>
                <w:rFonts w:ascii="Garamond" w:hAnsi="Garamond"/>
                <w:i/>
                <w:sz w:val="24"/>
                <w:szCs w:val="24"/>
                <w:lang w:eastAsia="en-US"/>
              </w:rPr>
              <w:t>Mgr. Kristýna Mužná</w:t>
            </w:r>
          </w:p>
          <w:p w:rsidR="00A45AB2" w:rsidRPr="00281DF8" w:rsidRDefault="00A45AB2" w:rsidP="00106C40">
            <w:pPr>
              <w:pStyle w:val="Default"/>
              <w:rPr>
                <w:rFonts w:ascii="Garamond" w:hAnsi="Garamond"/>
                <w:i/>
                <w:iCs/>
                <w:color w:val="auto"/>
              </w:rPr>
            </w:pPr>
            <w:r w:rsidRPr="00281DF8">
              <w:rPr>
                <w:rFonts w:ascii="Garamond" w:hAnsi="Garamond"/>
                <w:i/>
                <w:iCs/>
                <w:color w:val="auto"/>
              </w:rPr>
              <w:t xml:space="preserve">Mgr. Jaroslav Sosík </w:t>
            </w:r>
          </w:p>
          <w:p w:rsidR="00A45AB2" w:rsidRPr="00281DF8" w:rsidRDefault="00A45AB2" w:rsidP="00106C40">
            <w:pPr>
              <w:pStyle w:val="Default"/>
              <w:rPr>
                <w:rFonts w:ascii="Garamond" w:hAnsi="Garamond"/>
                <w:i/>
                <w:iCs/>
                <w:color w:val="auto"/>
              </w:rPr>
            </w:pPr>
            <w:r w:rsidRPr="00281DF8">
              <w:rPr>
                <w:rFonts w:ascii="Garamond" w:hAnsi="Garamond"/>
                <w:i/>
                <w:iCs/>
                <w:color w:val="auto"/>
              </w:rPr>
              <w:t xml:space="preserve">JUDr. Ivan Holub, Ph.D. </w:t>
            </w:r>
          </w:p>
          <w:p w:rsidR="00A45AB2" w:rsidRPr="00281DF8" w:rsidRDefault="00A45AB2" w:rsidP="00AA0865">
            <w:pPr>
              <w:pStyle w:val="Default"/>
              <w:rPr>
                <w:rFonts w:ascii="Garamond" w:hAnsi="Garamond"/>
                <w:color w:val="auto"/>
              </w:rPr>
            </w:pPr>
            <w:r w:rsidRPr="00281DF8">
              <w:rPr>
                <w:rFonts w:ascii="Garamond" w:hAnsi="Garamond"/>
                <w:i/>
                <w:iCs/>
                <w:color w:val="auto"/>
              </w:rPr>
              <w:t xml:space="preserve">JUDr. Naděžda Červenková </w:t>
            </w:r>
          </w:p>
          <w:p w:rsidR="00A45AB2" w:rsidRPr="00281DF8" w:rsidRDefault="00A45AB2" w:rsidP="00AA0865">
            <w:pPr>
              <w:pStyle w:val="Default"/>
              <w:rPr>
                <w:rFonts w:ascii="Garamond" w:hAnsi="Garamond"/>
                <w:color w:val="auto"/>
              </w:rPr>
            </w:pPr>
            <w:r w:rsidRPr="00281DF8">
              <w:rPr>
                <w:rFonts w:ascii="Garamond" w:hAnsi="Garamond"/>
                <w:i/>
                <w:iCs/>
                <w:color w:val="auto"/>
              </w:rPr>
              <w:t xml:space="preserve">JUDr. Silvie Slaná </w:t>
            </w:r>
          </w:p>
          <w:p w:rsidR="00A45AB2" w:rsidRPr="00281DF8" w:rsidRDefault="00A45AB2" w:rsidP="00AA0865">
            <w:pPr>
              <w:rPr>
                <w:rFonts w:ascii="Garamond" w:hAnsi="Garamond"/>
                <w:i/>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AA0865" w:rsidRPr="00281DF8" w:rsidRDefault="00AA0865" w:rsidP="00AA0865">
            <w:pPr>
              <w:spacing w:line="276" w:lineRule="auto"/>
              <w:jc w:val="both"/>
              <w:rPr>
                <w:rFonts w:ascii="Garamond" w:hAnsi="Garamond"/>
                <w:i/>
                <w:sz w:val="24"/>
                <w:szCs w:val="24"/>
                <w:lang w:eastAsia="en-US"/>
              </w:rPr>
            </w:pPr>
            <w:r w:rsidRPr="00281DF8">
              <w:rPr>
                <w:rFonts w:ascii="Garamond" w:hAnsi="Garamond"/>
                <w:i/>
                <w:sz w:val="24"/>
                <w:szCs w:val="24"/>
                <w:lang w:eastAsia="en-US"/>
              </w:rPr>
              <w:t xml:space="preserve">v.s.ú.  </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xml:space="preserve">Silvie Silberová </w:t>
            </w:r>
          </w:p>
        </w:tc>
      </w:tr>
      <w:tr w:rsidR="00281DF8" w:rsidRPr="00281DF8" w:rsidTr="00AA0865">
        <w:trPr>
          <w:trHeight w:val="689"/>
        </w:trPr>
        <w:tc>
          <w:tcPr>
            <w:tcW w:w="809" w:type="pct"/>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sz w:val="24"/>
                <w:szCs w:val="24"/>
                <w:lang w:eastAsia="en-US"/>
              </w:rPr>
            </w:pPr>
            <w:r w:rsidRPr="00281DF8">
              <w:rPr>
                <w:rFonts w:ascii="Garamond" w:hAnsi="Garamond"/>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100 % nápadu</w:t>
            </w:r>
            <w:r w:rsidRPr="00281DF8">
              <w:rPr>
                <w:rFonts w:ascii="Garamond" w:hAnsi="Garamond"/>
                <w:b/>
                <w:strike/>
                <w:sz w:val="24"/>
                <w:szCs w:val="24"/>
                <w:lang w:eastAsia="en-US"/>
              </w:rPr>
              <w:t xml:space="preserve"> </w:t>
            </w:r>
          </w:p>
          <w:p w:rsidR="00A45AB2" w:rsidRPr="00281DF8" w:rsidRDefault="00A45AB2" w:rsidP="00AA0865">
            <w:pPr>
              <w:rPr>
                <w:rFonts w:ascii="Garamond" w:hAnsi="Garamond"/>
                <w:strike/>
                <w:sz w:val="24"/>
                <w:szCs w:val="24"/>
                <w:lang w:eastAsia="en-US"/>
              </w:rPr>
            </w:pPr>
            <w:r w:rsidRPr="00281DF8">
              <w:rPr>
                <w:rFonts w:ascii="Garamond" w:hAnsi="Garamond"/>
                <w:b/>
                <w:sz w:val="24"/>
                <w:szCs w:val="24"/>
                <w:lang w:eastAsia="en-US"/>
              </w:rPr>
              <w:t>-       Specializace dle níže uvedených bodů 3, 5, 7, 9 a 10</w:t>
            </w:r>
          </w:p>
        </w:tc>
      </w:tr>
    </w:tbl>
    <w:p w:rsidR="00A45AB2" w:rsidRPr="00281DF8" w:rsidRDefault="00A45AB2"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12 C</w:t>
            </w:r>
          </w:p>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12 Nc</w:t>
            </w:r>
          </w:p>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12 EVC</w:t>
            </w:r>
          </w:p>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A31AE9" w:rsidRPr="00281DF8" w:rsidRDefault="00A31AE9" w:rsidP="00106C40">
            <w:pPr>
              <w:overflowPunct/>
              <w:autoSpaceDE/>
              <w:autoSpaceDN/>
              <w:adjustRightInd/>
              <w:spacing w:line="240" w:lineRule="atLeast"/>
              <w:jc w:val="both"/>
              <w:rPr>
                <w:rFonts w:ascii="Garamond" w:eastAsiaTheme="minorHAnsi" w:hAnsi="Garamond"/>
                <w:b/>
                <w:sz w:val="24"/>
                <w:szCs w:val="24"/>
                <w:lang w:eastAsia="en-US"/>
              </w:rPr>
            </w:pPr>
            <w:r w:rsidRPr="00281DF8">
              <w:rPr>
                <w:rFonts w:ascii="Garamond" w:eastAsiaTheme="minorHAnsi" w:hAnsi="Garamond"/>
                <w:b/>
                <w:sz w:val="24"/>
                <w:szCs w:val="24"/>
                <w:lang w:eastAsia="en-US"/>
              </w:rPr>
              <w:t>viz. příloha</w:t>
            </w:r>
          </w:p>
          <w:p w:rsidR="00A45AB2" w:rsidRPr="00281DF8" w:rsidRDefault="00A31AE9" w:rsidP="00106C40">
            <w:pPr>
              <w:overflowPunct/>
              <w:autoSpaceDE/>
              <w:autoSpaceDN/>
              <w:adjustRightInd/>
              <w:spacing w:line="240" w:lineRule="atLeast"/>
              <w:jc w:val="both"/>
              <w:rPr>
                <w:rFonts w:ascii="Garamond" w:eastAsiaTheme="minorHAnsi" w:hAnsi="Garamond"/>
                <w:sz w:val="24"/>
                <w:szCs w:val="24"/>
                <w:lang w:eastAsia="en-US"/>
              </w:rPr>
            </w:pPr>
            <w:r w:rsidRPr="00281DF8">
              <w:rPr>
                <w:rFonts w:ascii="Garamond" w:eastAsiaTheme="minorHAnsi" w:hAnsi="Garamond"/>
                <w:b/>
                <w:sz w:val="24"/>
                <w:szCs w:val="24"/>
                <w:lang w:eastAsia="en-US"/>
              </w:rPr>
              <w:t>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281DF8" w:rsidRDefault="00FB39CB" w:rsidP="00F55CA4">
            <w:pPr>
              <w:spacing w:line="240" w:lineRule="atLeast"/>
              <w:jc w:val="both"/>
              <w:rPr>
                <w:rFonts w:ascii="Garamond" w:hAnsi="Garamond"/>
                <w:b/>
                <w:sz w:val="24"/>
                <w:szCs w:val="24"/>
                <w:lang w:eastAsia="en-US"/>
              </w:rPr>
            </w:pPr>
            <w:r w:rsidRPr="00281DF8">
              <w:rPr>
                <w:rFonts w:ascii="Garamond" w:hAnsi="Garamond"/>
                <w:b/>
                <w:sz w:val="24"/>
                <w:szCs w:val="24"/>
                <w:lang w:eastAsia="en-US"/>
              </w:rPr>
              <w:t>soudní tajemnice Zdenka Duráková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81DF8" w:rsidRDefault="00FB39CB"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Kateřina Bajerová</w:t>
            </w:r>
          </w:p>
          <w:p w:rsidR="00A45AB2" w:rsidRPr="00281DF8" w:rsidRDefault="00A45AB2" w:rsidP="00106C40">
            <w:pPr>
              <w:spacing w:line="240" w:lineRule="atLeast"/>
              <w:jc w:val="both"/>
              <w:rPr>
                <w:rFonts w:ascii="Garamond" w:hAnsi="Garamond"/>
                <w:b/>
                <w:sz w:val="24"/>
                <w:szCs w:val="24"/>
                <w:lang w:eastAsia="en-US"/>
              </w:rPr>
            </w:pP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sz w:val="24"/>
                <w:szCs w:val="24"/>
                <w:lang w:eastAsia="en-US"/>
              </w:rPr>
            </w:pPr>
            <w:r w:rsidRPr="00281DF8">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Naděžda Červenková</w:t>
            </w:r>
          </w:p>
          <w:p w:rsidR="00A45AB2" w:rsidRPr="00281DF8" w:rsidRDefault="00A45AB2" w:rsidP="00106C40">
            <w:pPr>
              <w:spacing w:line="240" w:lineRule="atLeast"/>
              <w:jc w:val="both"/>
              <w:rPr>
                <w:rFonts w:ascii="Garamond" w:hAnsi="Garamond"/>
                <w:i/>
                <w:iCs/>
                <w:sz w:val="24"/>
                <w:szCs w:val="24"/>
                <w:lang w:eastAsia="en-US"/>
              </w:rPr>
            </w:pPr>
            <w:r w:rsidRPr="00281DF8">
              <w:rPr>
                <w:rFonts w:ascii="Garamond" w:hAnsi="Garamond"/>
                <w:i/>
                <w:iCs/>
                <w:sz w:val="24"/>
                <w:szCs w:val="24"/>
                <w:lang w:eastAsia="en-US"/>
              </w:rPr>
              <w:t>JUDr. Tomáš Hoza</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Ivana Bačová</w:t>
            </w:r>
          </w:p>
          <w:p w:rsidR="00955728" w:rsidRPr="00281DF8" w:rsidRDefault="00955728" w:rsidP="00955728">
            <w:pPr>
              <w:spacing w:line="240" w:lineRule="atLeast"/>
              <w:jc w:val="both"/>
              <w:rPr>
                <w:rFonts w:ascii="Garamond" w:hAnsi="Garamond"/>
                <w:i/>
                <w:sz w:val="24"/>
                <w:szCs w:val="24"/>
                <w:lang w:eastAsia="en-US"/>
              </w:rPr>
            </w:pPr>
            <w:r w:rsidRPr="00281DF8">
              <w:rPr>
                <w:rFonts w:ascii="Garamond" w:hAnsi="Garamond"/>
                <w:i/>
                <w:sz w:val="24"/>
                <w:szCs w:val="24"/>
                <w:lang w:eastAsia="en-US"/>
              </w:rPr>
              <w:t>Mgr. Kristýna Mužná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Jana Fejtová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Jaroslav Sosík</w:t>
            </w:r>
          </w:p>
          <w:p w:rsidR="00A45AB2" w:rsidRPr="00281DF8" w:rsidRDefault="00A45AB2" w:rsidP="00106C40">
            <w:pPr>
              <w:spacing w:line="276" w:lineRule="auto"/>
              <w:jc w:val="both"/>
              <w:rPr>
                <w:rFonts w:ascii="Garamond" w:hAnsi="Garamond"/>
                <w:i/>
                <w:sz w:val="24"/>
                <w:szCs w:val="24"/>
                <w:lang w:eastAsia="en-US"/>
              </w:rPr>
            </w:pPr>
            <w:r w:rsidRPr="00281DF8">
              <w:rPr>
                <w:rFonts w:ascii="Garamond" w:hAnsi="Garamond"/>
                <w:i/>
                <w:sz w:val="24"/>
                <w:szCs w:val="24"/>
                <w:lang w:eastAsia="en-US"/>
              </w:rPr>
              <w:t>JUDr. Ivan Holub, Ph.D.</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Silvie Slaná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Taťána Hodaňová</w:t>
            </w:r>
          </w:p>
          <w:p w:rsidR="00A45AB2" w:rsidRPr="00281DF8" w:rsidRDefault="00A45AB2" w:rsidP="00106C40">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281DF8" w:rsidRDefault="00AA0865" w:rsidP="00AA0865">
            <w:pPr>
              <w:spacing w:line="276" w:lineRule="auto"/>
              <w:jc w:val="both"/>
              <w:rPr>
                <w:rFonts w:ascii="Garamond" w:hAnsi="Garamond"/>
                <w:i/>
                <w:sz w:val="24"/>
                <w:szCs w:val="24"/>
                <w:lang w:eastAsia="en-US"/>
              </w:rPr>
            </w:pPr>
            <w:r w:rsidRPr="00281DF8">
              <w:rPr>
                <w:rFonts w:ascii="Garamond" w:hAnsi="Garamond"/>
                <w:i/>
                <w:sz w:val="24"/>
                <w:szCs w:val="24"/>
                <w:lang w:eastAsia="en-US"/>
              </w:rPr>
              <w:t xml:space="preserve">v.s.ú.  </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 xml:space="preserve">Pavla Gaubová </w:t>
            </w:r>
          </w:p>
        </w:tc>
      </w:tr>
      <w:tr w:rsidR="00C65DC1" w:rsidRPr="00281DF8" w:rsidTr="00106C40">
        <w:trPr>
          <w:trHeight w:val="676"/>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sz w:val="24"/>
                <w:szCs w:val="24"/>
                <w:lang w:eastAsia="en-US"/>
              </w:rPr>
            </w:pPr>
            <w:r w:rsidRPr="00281DF8">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100 % nápadu</w:t>
            </w:r>
          </w:p>
          <w:p w:rsidR="00A45AB2" w:rsidRPr="00281DF8" w:rsidRDefault="00A45AB2" w:rsidP="00106C40">
            <w:pPr>
              <w:spacing w:line="240" w:lineRule="atLeast"/>
              <w:jc w:val="both"/>
              <w:rPr>
                <w:rFonts w:ascii="Garamond" w:hAnsi="Garamond"/>
                <w:sz w:val="24"/>
                <w:szCs w:val="24"/>
                <w:lang w:eastAsia="en-US"/>
              </w:rPr>
            </w:pPr>
            <w:r w:rsidRPr="00281DF8">
              <w:rPr>
                <w:rFonts w:ascii="Garamond" w:hAnsi="Garamond"/>
                <w:b/>
                <w:sz w:val="24"/>
                <w:szCs w:val="24"/>
                <w:lang w:eastAsia="en-US"/>
              </w:rPr>
              <w:t xml:space="preserve">-       Specializace dle níže uvedených bodů </w:t>
            </w:r>
            <w:r w:rsidR="00A31AE9" w:rsidRPr="00281DF8">
              <w:rPr>
                <w:rFonts w:ascii="Garamond" w:hAnsi="Garamond"/>
                <w:b/>
                <w:sz w:val="24"/>
                <w:szCs w:val="24"/>
                <w:lang w:eastAsia="en-US"/>
              </w:rPr>
              <w:t>2,</w:t>
            </w:r>
            <w:r w:rsidRPr="00281DF8">
              <w:rPr>
                <w:rFonts w:ascii="Garamond" w:hAnsi="Garamond"/>
                <w:b/>
                <w:sz w:val="24"/>
                <w:szCs w:val="24"/>
                <w:lang w:eastAsia="en-US"/>
              </w:rPr>
              <w:t>3, 5, 7, 9 a 10</w:t>
            </w:r>
          </w:p>
        </w:tc>
      </w:tr>
    </w:tbl>
    <w:p w:rsidR="008153AB" w:rsidRPr="00281DF8" w:rsidRDefault="008153AB" w:rsidP="00A45AB2">
      <w:pPr>
        <w:shd w:val="clear" w:color="auto" w:fill="FFFFFF"/>
        <w:spacing w:line="384" w:lineRule="atLeast"/>
        <w:jc w:val="both"/>
        <w:rPr>
          <w:rFonts w:ascii="Garamond" w:hAnsi="Garamond"/>
          <w:sz w:val="24"/>
          <w:szCs w:val="24"/>
        </w:rPr>
      </w:pPr>
    </w:p>
    <w:p w:rsidR="00F45F65" w:rsidRPr="00281DF8" w:rsidRDefault="00F45F65" w:rsidP="00F45F65">
      <w:pPr>
        <w:shd w:val="clear" w:color="auto" w:fill="FFFFFF"/>
        <w:spacing w:line="384" w:lineRule="atLeast"/>
        <w:jc w:val="both"/>
        <w:rPr>
          <w:rFonts w:ascii="Garamond" w:hAnsi="Garamond"/>
          <w:strike/>
          <w:sz w:val="24"/>
          <w:szCs w:val="24"/>
        </w:rPr>
      </w:pPr>
      <w:r w:rsidRPr="00281DF8">
        <w:rPr>
          <w:rFonts w:ascii="Garamond" w:hAnsi="Garamond"/>
          <w:strike/>
          <w:sz w:val="24"/>
          <w:szCs w:val="24"/>
        </w:rPr>
        <w:t>Ode dne 8. 8. 2022 bude do senátu 12 C současně s rejstříkovou vedoucí Zdenkou Durákovou zařazena rejstříková vedoucí Kateřina Bajerová.</w:t>
      </w:r>
    </w:p>
    <w:p w:rsidR="00F45F65" w:rsidRPr="00281DF8" w:rsidRDefault="00F45F65"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13 C</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13 Nc</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xml:space="preserve">JUDr. </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v.s.ú.</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xml:space="preserve">Zdenka Podstavková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Petra Jelínková</w:t>
            </w:r>
          </w:p>
        </w:tc>
      </w:tr>
      <w:tr w:rsidR="00281DF8" w:rsidRPr="00281DF8" w:rsidTr="00E30138">
        <w:trPr>
          <w:trHeight w:val="548"/>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sz w:val="24"/>
                <w:szCs w:val="24"/>
                <w:lang w:eastAsia="en-US"/>
              </w:rPr>
            </w:pPr>
            <w:r w:rsidRPr="00281DF8">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Mgr. Michal Chmelař</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xml:space="preserve">(s výjimkou zástupu ve věcech pracovního práva, kde zastupuje JUDr. Naděžda Červenková) </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JUDr. Ivana Bačová</w:t>
            </w:r>
          </w:p>
          <w:p w:rsidR="00955728" w:rsidRPr="00281DF8" w:rsidRDefault="00955728" w:rsidP="00AA0865">
            <w:pPr>
              <w:rPr>
                <w:rFonts w:ascii="Garamond" w:hAnsi="Garamond"/>
                <w:i/>
                <w:sz w:val="24"/>
                <w:szCs w:val="24"/>
                <w:lang w:eastAsia="en-US"/>
              </w:rPr>
            </w:pPr>
            <w:r w:rsidRPr="00281DF8">
              <w:rPr>
                <w:rFonts w:ascii="Garamond" w:hAnsi="Garamond"/>
                <w:i/>
                <w:sz w:val="24"/>
                <w:szCs w:val="24"/>
                <w:lang w:eastAsia="en-US"/>
              </w:rPr>
              <w:t>Mgr. Kristýna Mužná</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Mgr. Jana Fejtová</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Mgr. Jaroslav Sosík</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JUDr. Ivan Holub, Ph.D.</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JUDr. Naděžda Červenková</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xml:space="preserve">JUDr. Silvie Slaná </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JUDr. Taťána Hodaňová</w:t>
            </w:r>
          </w:p>
          <w:p w:rsidR="00A45AB2" w:rsidRPr="00281DF8" w:rsidRDefault="00A45AB2" w:rsidP="00AA0865">
            <w:pPr>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281DF8" w:rsidRDefault="009A738C" w:rsidP="00F55CA4">
            <w:pPr>
              <w:rPr>
                <w:rFonts w:ascii="Garamond" w:hAnsi="Garamond"/>
                <w:i/>
                <w:sz w:val="24"/>
                <w:szCs w:val="24"/>
                <w:lang w:eastAsia="en-US"/>
              </w:rPr>
            </w:pPr>
            <w:r w:rsidRPr="00281DF8">
              <w:rPr>
                <w:rFonts w:ascii="Garamond" w:hAnsi="Garamond"/>
                <w:i/>
                <w:sz w:val="24"/>
                <w:szCs w:val="24"/>
                <w:lang w:eastAsia="en-US"/>
              </w:rPr>
              <w:t>soudní tajemnice</w:t>
            </w:r>
          </w:p>
          <w:p w:rsidR="009A738C" w:rsidRPr="00281DF8" w:rsidRDefault="009A738C" w:rsidP="00F55CA4">
            <w:pPr>
              <w:rPr>
                <w:rFonts w:ascii="Garamond" w:hAnsi="Garamond"/>
                <w:i/>
                <w:sz w:val="24"/>
                <w:szCs w:val="24"/>
                <w:lang w:eastAsia="en-US"/>
              </w:rPr>
            </w:pPr>
            <w:r w:rsidRPr="00281DF8">
              <w:rPr>
                <w:rFonts w:ascii="Garamond" w:hAnsi="Garamond"/>
                <w:i/>
                <w:sz w:val="24"/>
                <w:szCs w:val="24"/>
                <w:lang w:eastAsia="en-US"/>
              </w:rPr>
              <w:t>Zdenka Duráková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81DF8" w:rsidRDefault="009A738C" w:rsidP="00AA0865">
            <w:pPr>
              <w:rPr>
                <w:rFonts w:ascii="Garamond" w:hAnsi="Garamond"/>
                <w:i/>
                <w:sz w:val="24"/>
                <w:szCs w:val="24"/>
                <w:lang w:eastAsia="en-US"/>
              </w:rPr>
            </w:pPr>
            <w:r w:rsidRPr="00281DF8">
              <w:rPr>
                <w:rFonts w:ascii="Garamond" w:hAnsi="Garamond"/>
                <w:i/>
                <w:sz w:val="24"/>
                <w:szCs w:val="24"/>
                <w:lang w:eastAsia="en-US"/>
              </w:rPr>
              <w:t>Kateřina Bajerová</w:t>
            </w:r>
          </w:p>
        </w:tc>
      </w:tr>
      <w:tr w:rsidR="00281DF8" w:rsidRPr="00281DF8" w:rsidTr="00106C40">
        <w:trPr>
          <w:trHeight w:val="5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sz w:val="24"/>
                <w:szCs w:val="24"/>
                <w:lang w:eastAsia="en-US"/>
              </w:rPr>
            </w:pPr>
            <w:r w:rsidRPr="00281DF8">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5AB2" w:rsidRPr="00281DF8" w:rsidRDefault="00E30138" w:rsidP="00E30138">
            <w:pPr>
              <w:rPr>
                <w:rFonts w:ascii="Garamond" w:hAnsi="Garamond"/>
                <w:b/>
                <w:sz w:val="24"/>
                <w:szCs w:val="24"/>
                <w:lang w:eastAsia="en-US"/>
              </w:rPr>
            </w:pPr>
            <w:r w:rsidRPr="00281DF8">
              <w:rPr>
                <w:rFonts w:ascii="Garamond" w:hAnsi="Garamond"/>
                <w:b/>
                <w:sz w:val="24"/>
                <w:szCs w:val="24"/>
                <w:lang w:eastAsia="en-US"/>
              </w:rPr>
              <w:t xml:space="preserve">- </w:t>
            </w:r>
            <w:r w:rsidR="00A45AB2" w:rsidRPr="00281DF8">
              <w:rPr>
                <w:rFonts w:ascii="Garamond" w:hAnsi="Garamond"/>
                <w:b/>
                <w:sz w:val="24"/>
                <w:szCs w:val="24"/>
                <w:lang w:eastAsia="en-US"/>
              </w:rPr>
              <w:t xml:space="preserve">100% nápadu </w:t>
            </w:r>
          </w:p>
          <w:p w:rsidR="00A45AB2" w:rsidRPr="00281DF8" w:rsidRDefault="00E30138" w:rsidP="00E30138">
            <w:pPr>
              <w:rPr>
                <w:rFonts w:ascii="Garamond" w:hAnsi="Garamond"/>
                <w:b/>
                <w:sz w:val="24"/>
                <w:szCs w:val="24"/>
                <w:lang w:eastAsia="en-US"/>
              </w:rPr>
            </w:pPr>
            <w:r w:rsidRPr="00281DF8">
              <w:rPr>
                <w:rFonts w:ascii="Garamond" w:hAnsi="Garamond"/>
                <w:b/>
                <w:sz w:val="24"/>
                <w:szCs w:val="24"/>
                <w:lang w:eastAsia="en-US"/>
              </w:rPr>
              <w:t>- S</w:t>
            </w:r>
            <w:r w:rsidR="00A45AB2" w:rsidRPr="00281DF8">
              <w:rPr>
                <w:rFonts w:ascii="Garamond" w:hAnsi="Garamond"/>
                <w:b/>
                <w:sz w:val="24"/>
                <w:szCs w:val="24"/>
                <w:lang w:eastAsia="en-US"/>
              </w:rPr>
              <w:t xml:space="preserve">pecializace dle níže uvedených bodů 2, 4, 9 </w:t>
            </w:r>
          </w:p>
        </w:tc>
      </w:tr>
    </w:tbl>
    <w:p w:rsidR="00A45AB2" w:rsidRPr="00281DF8" w:rsidRDefault="00A45AB2" w:rsidP="00A45AB2">
      <w:pPr>
        <w:shd w:val="clear" w:color="auto" w:fill="FFFFFF"/>
        <w:spacing w:line="384" w:lineRule="atLeast"/>
        <w:jc w:val="both"/>
        <w:rPr>
          <w:rFonts w:ascii="Garamond" w:hAnsi="Garamond"/>
          <w:sz w:val="24"/>
          <w:szCs w:val="24"/>
        </w:rPr>
      </w:pPr>
      <w:r w:rsidRPr="00281DF8">
        <w:rPr>
          <w:rFonts w:ascii="Garamond" w:hAnsi="Garamond"/>
          <w:sz w:val="24"/>
          <w:szCs w:val="24"/>
        </w:rPr>
        <w:t>  </w:t>
      </w:r>
    </w:p>
    <w:p w:rsidR="00A45AB2" w:rsidRPr="00281DF8" w:rsidRDefault="00A45AB2" w:rsidP="00A45AB2">
      <w:pPr>
        <w:shd w:val="clear" w:color="auto" w:fill="FFFFFF"/>
        <w:spacing w:line="384" w:lineRule="atLeast"/>
        <w:jc w:val="both"/>
        <w:rPr>
          <w:rFonts w:ascii="Garamond" w:hAnsi="Garamond"/>
          <w:sz w:val="24"/>
          <w:szCs w:val="24"/>
        </w:rPr>
      </w:pPr>
      <w:r w:rsidRPr="00281DF8">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1465"/>
        <w:gridCol w:w="2125"/>
        <w:gridCol w:w="1987"/>
      </w:tblGrid>
      <w:tr w:rsidR="00281DF8" w:rsidRPr="00281DF8"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xml:space="preserve">Soudní oddělení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Soudce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Přísedící</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Asistentka soudce/ Vyšší soudní úřednice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14 C</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14 Nc</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14 EVC</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14 EC</w:t>
            </w:r>
          </w:p>
        </w:tc>
        <w:tc>
          <w:tcPr>
            <w:tcW w:w="2505"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JUDr. Ivana Bačová</w:t>
            </w:r>
          </w:p>
        </w:tc>
        <w:tc>
          <w:tcPr>
            <w:tcW w:w="1465"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eastAsiaTheme="minorHAnsi" w:hAnsi="Garamond"/>
                <w:sz w:val="24"/>
                <w:szCs w:val="24"/>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xml:space="preserve">v.s.ú.  </w:t>
            </w:r>
          </w:p>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xml:space="preserve">Petra Sušilová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281DF8" w:rsidRDefault="00A31AE9" w:rsidP="00AA0865">
            <w:pPr>
              <w:rPr>
                <w:rFonts w:ascii="Garamond" w:hAnsi="Garamond"/>
                <w:b/>
                <w:sz w:val="24"/>
                <w:szCs w:val="24"/>
                <w:lang w:eastAsia="en-US"/>
              </w:rPr>
            </w:pPr>
            <w:r w:rsidRPr="00281DF8">
              <w:rPr>
                <w:rFonts w:ascii="Garamond" w:hAnsi="Garamond"/>
                <w:b/>
                <w:sz w:val="24"/>
                <w:szCs w:val="24"/>
                <w:lang w:eastAsia="en-US"/>
              </w:rPr>
              <w:t xml:space="preserve">Hana Vavříčková </w:t>
            </w:r>
            <w:r w:rsidR="00A45AB2" w:rsidRPr="00281DF8">
              <w:rPr>
                <w:rFonts w:ascii="Garamond" w:hAnsi="Garamond"/>
                <w:b/>
                <w:sz w:val="24"/>
                <w:szCs w:val="24"/>
                <w:lang w:eastAsia="en-US"/>
              </w:rPr>
              <w:t xml:space="preserve"> </w:t>
            </w:r>
          </w:p>
        </w:tc>
      </w:tr>
      <w:tr w:rsidR="00281DF8" w:rsidRPr="00281DF8"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sz w:val="24"/>
                <w:szCs w:val="24"/>
                <w:lang w:eastAsia="en-US"/>
              </w:rPr>
            </w:pPr>
            <w:r w:rsidRPr="00281DF8">
              <w:rPr>
                <w:rFonts w:ascii="Garamond" w:hAnsi="Garamond"/>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i/>
                <w:iCs/>
                <w:sz w:val="24"/>
                <w:szCs w:val="24"/>
                <w:lang w:eastAsia="en-US"/>
              </w:rPr>
            </w:pPr>
            <w:r w:rsidRPr="00281DF8">
              <w:rPr>
                <w:rFonts w:ascii="Garamond" w:hAnsi="Garamond"/>
                <w:i/>
                <w:iCs/>
                <w:sz w:val="24"/>
                <w:szCs w:val="24"/>
                <w:lang w:eastAsia="en-US"/>
              </w:rPr>
              <w:t>JUDr. Silvie Slaná</w:t>
            </w:r>
          </w:p>
          <w:p w:rsidR="00955728" w:rsidRPr="00281DF8" w:rsidRDefault="00955728" w:rsidP="00AA0865">
            <w:pPr>
              <w:rPr>
                <w:rFonts w:ascii="Garamond" w:hAnsi="Garamond"/>
                <w:i/>
                <w:sz w:val="24"/>
                <w:szCs w:val="24"/>
                <w:lang w:eastAsia="en-US"/>
              </w:rPr>
            </w:pPr>
            <w:r w:rsidRPr="00281DF8">
              <w:rPr>
                <w:rFonts w:ascii="Garamond" w:hAnsi="Garamond"/>
                <w:i/>
                <w:sz w:val="24"/>
                <w:szCs w:val="24"/>
                <w:lang w:eastAsia="en-US"/>
              </w:rPr>
              <w:t>Mgr. Kristýna Mužná</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xml:space="preserve">Mgr. Jana Fejtová </w:t>
            </w:r>
          </w:p>
          <w:p w:rsidR="00A45AB2" w:rsidRPr="00281DF8" w:rsidRDefault="00A45AB2" w:rsidP="00AA0865">
            <w:pPr>
              <w:rPr>
                <w:rFonts w:ascii="Garamond" w:hAnsi="Garamond"/>
                <w:i/>
                <w:sz w:val="24"/>
                <w:szCs w:val="24"/>
                <w:lang w:eastAsia="en-US"/>
              </w:rPr>
            </w:pPr>
            <w:r w:rsidRPr="00281DF8">
              <w:rPr>
                <w:rFonts w:ascii="Garamond" w:hAnsi="Garamond"/>
                <w:i/>
                <w:iCs/>
                <w:sz w:val="24"/>
                <w:szCs w:val="24"/>
                <w:lang w:eastAsia="en-US"/>
              </w:rPr>
              <w:t xml:space="preserve">Mgr. Jaroslav Sosík </w:t>
            </w:r>
          </w:p>
          <w:p w:rsidR="00A45AB2" w:rsidRPr="00281DF8" w:rsidRDefault="00A45AB2" w:rsidP="00AA0865">
            <w:pPr>
              <w:rPr>
                <w:rFonts w:ascii="Garamond" w:hAnsi="Garamond"/>
                <w:i/>
                <w:sz w:val="24"/>
                <w:szCs w:val="24"/>
                <w:lang w:eastAsia="en-US"/>
              </w:rPr>
            </w:pPr>
            <w:r w:rsidRPr="00281DF8">
              <w:rPr>
                <w:rFonts w:ascii="Garamond" w:hAnsi="Garamond"/>
                <w:i/>
                <w:iCs/>
                <w:sz w:val="24"/>
                <w:szCs w:val="24"/>
                <w:lang w:eastAsia="en-US"/>
              </w:rPr>
              <w:t xml:space="preserve">JUDr. Ivan Holub, Ph.D. </w:t>
            </w:r>
          </w:p>
          <w:p w:rsidR="00A45AB2" w:rsidRPr="00281DF8" w:rsidRDefault="00A45AB2" w:rsidP="00AA0865">
            <w:pPr>
              <w:rPr>
                <w:rFonts w:ascii="Garamond" w:hAnsi="Garamond"/>
                <w:i/>
                <w:iCs/>
                <w:sz w:val="24"/>
                <w:szCs w:val="24"/>
                <w:lang w:eastAsia="en-US"/>
              </w:rPr>
            </w:pPr>
            <w:r w:rsidRPr="00281DF8">
              <w:rPr>
                <w:rFonts w:ascii="Garamond" w:hAnsi="Garamond"/>
                <w:i/>
                <w:iCs/>
                <w:sz w:val="24"/>
                <w:szCs w:val="24"/>
                <w:lang w:eastAsia="en-US"/>
              </w:rPr>
              <w:t xml:space="preserve">JUDr. Naděžda Červenková </w:t>
            </w:r>
          </w:p>
          <w:p w:rsidR="00A45AB2" w:rsidRPr="00281DF8" w:rsidRDefault="00A45AB2" w:rsidP="00AA0865">
            <w:pPr>
              <w:pStyle w:val="Default"/>
              <w:rPr>
                <w:rFonts w:ascii="Garamond" w:hAnsi="Garamond"/>
                <w:i/>
                <w:iCs/>
                <w:color w:val="auto"/>
                <w:sz w:val="23"/>
                <w:szCs w:val="23"/>
              </w:rPr>
            </w:pPr>
            <w:r w:rsidRPr="00281DF8">
              <w:rPr>
                <w:rFonts w:ascii="Garamond" w:hAnsi="Garamond"/>
                <w:i/>
                <w:iCs/>
                <w:color w:val="auto"/>
                <w:sz w:val="23"/>
                <w:szCs w:val="23"/>
              </w:rPr>
              <w:t xml:space="preserve">JUDr. Taťána Hodaňová </w:t>
            </w:r>
          </w:p>
          <w:p w:rsidR="00A45AB2" w:rsidRPr="00281DF8" w:rsidRDefault="00A45AB2" w:rsidP="00106C40">
            <w:pPr>
              <w:pStyle w:val="Default"/>
              <w:rPr>
                <w:rFonts w:ascii="Garamond" w:hAnsi="Garamond"/>
                <w:i/>
                <w:iCs/>
                <w:color w:val="auto"/>
                <w:sz w:val="23"/>
                <w:szCs w:val="23"/>
              </w:rPr>
            </w:pPr>
            <w:r w:rsidRPr="00281DF8">
              <w:rPr>
                <w:rFonts w:ascii="Garamond" w:hAnsi="Garamond"/>
                <w:i/>
                <w:iCs/>
                <w:color w:val="auto"/>
                <w:sz w:val="23"/>
                <w:szCs w:val="23"/>
              </w:rPr>
              <w:t xml:space="preserve">Mgr. Michal Chmelař </w:t>
            </w:r>
          </w:p>
          <w:p w:rsidR="00A45AB2" w:rsidRPr="00281DF8" w:rsidRDefault="00A45AB2" w:rsidP="00AA0865">
            <w:pPr>
              <w:pStyle w:val="Default"/>
              <w:rPr>
                <w:rFonts w:ascii="Garamond" w:hAnsi="Garamond"/>
                <w:color w:val="auto"/>
                <w:sz w:val="23"/>
                <w:szCs w:val="23"/>
              </w:rPr>
            </w:pPr>
            <w:r w:rsidRPr="00281DF8">
              <w:rPr>
                <w:rFonts w:ascii="Garamond" w:hAnsi="Garamond"/>
                <w:i/>
                <w:iCs/>
                <w:color w:val="auto"/>
                <w:sz w:val="23"/>
                <w:szCs w:val="23"/>
              </w:rPr>
              <w:t xml:space="preserve">JUDr. Tomáš Hoza </w:t>
            </w:r>
          </w:p>
          <w:p w:rsidR="00A45AB2" w:rsidRPr="00281DF8" w:rsidRDefault="00A45AB2" w:rsidP="00AA0865">
            <w:pPr>
              <w:pStyle w:val="Default"/>
              <w:rPr>
                <w:rFonts w:ascii="Garamond" w:hAnsi="Garamond"/>
                <w:i/>
                <w:color w:val="auto"/>
              </w:rPr>
            </w:pPr>
          </w:p>
        </w:tc>
        <w:tc>
          <w:tcPr>
            <w:tcW w:w="1465"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hideMark/>
          </w:tcPr>
          <w:p w:rsidR="00AA0865" w:rsidRPr="00281DF8" w:rsidRDefault="00AA0865" w:rsidP="00AA0865">
            <w:pPr>
              <w:spacing w:line="276" w:lineRule="auto"/>
              <w:jc w:val="both"/>
              <w:rPr>
                <w:rFonts w:ascii="Garamond" w:hAnsi="Garamond"/>
                <w:i/>
                <w:sz w:val="24"/>
                <w:szCs w:val="24"/>
                <w:lang w:eastAsia="en-US"/>
              </w:rPr>
            </w:pPr>
            <w:r w:rsidRPr="00281DF8">
              <w:rPr>
                <w:rFonts w:ascii="Garamond" w:hAnsi="Garamond"/>
                <w:i/>
                <w:sz w:val="24"/>
                <w:szCs w:val="24"/>
                <w:lang w:eastAsia="en-US"/>
              </w:rPr>
              <w:t xml:space="preserve">v.s.ú.  </w:t>
            </w:r>
          </w:p>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xml:space="preserve">Lenka Richterová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i/>
                <w:sz w:val="24"/>
                <w:szCs w:val="24"/>
                <w:lang w:eastAsia="en-US"/>
              </w:rPr>
            </w:pPr>
            <w:r w:rsidRPr="00281DF8">
              <w:rPr>
                <w:rFonts w:ascii="Garamond" w:hAnsi="Garamond"/>
                <w:i/>
                <w:sz w:val="24"/>
                <w:szCs w:val="24"/>
                <w:lang w:eastAsia="en-US"/>
              </w:rPr>
              <w:t xml:space="preserve">Jana Pavlíková  </w:t>
            </w:r>
          </w:p>
        </w:tc>
      </w:tr>
      <w:tr w:rsidR="00047412" w:rsidRPr="00281DF8" w:rsidTr="00955728">
        <w:trPr>
          <w:trHeight w:val="679"/>
        </w:trPr>
        <w:tc>
          <w:tcPr>
            <w:tcW w:w="1489" w:type="dxa"/>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sz w:val="24"/>
                <w:szCs w:val="24"/>
                <w:lang w:eastAsia="en-US"/>
              </w:rPr>
            </w:pPr>
            <w:r w:rsidRPr="00281DF8">
              <w:rPr>
                <w:rFonts w:ascii="Garamond" w:hAnsi="Garamond"/>
                <w:sz w:val="24"/>
                <w:szCs w:val="24"/>
                <w:lang w:eastAsia="en-US"/>
              </w:rPr>
              <w:t> </w:t>
            </w:r>
          </w:p>
        </w:tc>
        <w:tc>
          <w:tcPr>
            <w:tcW w:w="8082" w:type="dxa"/>
            <w:gridSpan w:val="4"/>
            <w:tcBorders>
              <w:top w:val="single" w:sz="6" w:space="0" w:color="auto"/>
              <w:left w:val="single" w:sz="6" w:space="0" w:color="auto"/>
              <w:bottom w:val="single" w:sz="6" w:space="0" w:color="auto"/>
              <w:right w:val="single" w:sz="6" w:space="0" w:color="auto"/>
            </w:tcBorders>
            <w:hideMark/>
          </w:tcPr>
          <w:p w:rsidR="00A45AB2" w:rsidRPr="00281DF8" w:rsidRDefault="00A45AB2" w:rsidP="00AA0865">
            <w:pPr>
              <w:rPr>
                <w:rFonts w:ascii="Garamond" w:hAnsi="Garamond"/>
                <w:b/>
                <w:sz w:val="24"/>
                <w:szCs w:val="24"/>
                <w:lang w:eastAsia="en-US"/>
              </w:rPr>
            </w:pPr>
            <w:r w:rsidRPr="00281DF8">
              <w:rPr>
                <w:rFonts w:ascii="Garamond" w:hAnsi="Garamond"/>
                <w:b/>
                <w:sz w:val="24"/>
                <w:szCs w:val="24"/>
                <w:lang w:eastAsia="en-US"/>
              </w:rPr>
              <w:t xml:space="preserve">-       50 % nápadu, včetně 50 % nápadu elektronických platebních rozkazů </w:t>
            </w:r>
          </w:p>
          <w:p w:rsidR="00A45AB2" w:rsidRPr="00281DF8" w:rsidRDefault="00A45AB2" w:rsidP="00AA0865">
            <w:pPr>
              <w:rPr>
                <w:rFonts w:ascii="Garamond" w:hAnsi="Garamond"/>
                <w:sz w:val="24"/>
                <w:szCs w:val="24"/>
                <w:lang w:eastAsia="en-US"/>
              </w:rPr>
            </w:pPr>
            <w:r w:rsidRPr="00281DF8">
              <w:rPr>
                <w:rFonts w:ascii="Garamond" w:hAnsi="Garamond"/>
                <w:b/>
                <w:sz w:val="24"/>
                <w:szCs w:val="24"/>
                <w:lang w:eastAsia="en-US"/>
              </w:rPr>
              <w:t xml:space="preserve">-       Specializace dle níže uvedených bodů 3, 5, 6, 7, 10 a 11 </w:t>
            </w:r>
          </w:p>
        </w:tc>
      </w:tr>
    </w:tbl>
    <w:p w:rsidR="00A45AB2" w:rsidRPr="00281DF8" w:rsidRDefault="00A45AB2" w:rsidP="00A45AB2">
      <w:pPr>
        <w:shd w:val="clear" w:color="auto" w:fill="FFFFFF"/>
        <w:spacing w:line="384" w:lineRule="atLeast"/>
        <w:jc w:val="both"/>
        <w:rPr>
          <w:rFonts w:ascii="Garamond" w:hAnsi="Garamond"/>
          <w:sz w:val="24"/>
          <w:szCs w:val="24"/>
        </w:rPr>
      </w:pPr>
    </w:p>
    <w:p w:rsidR="00955728" w:rsidRPr="00281DF8" w:rsidRDefault="00955728" w:rsidP="00955728">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2190"/>
        <w:gridCol w:w="1924"/>
      </w:tblGrid>
      <w:tr w:rsidR="00281DF8" w:rsidRPr="00281DF8"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Přísedící</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Asistentka soudce/ Vyšší soudní úřednice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Zástupce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16 C</w:t>
            </w:r>
          </w:p>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16 Nc</w:t>
            </w:r>
          </w:p>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16 EVC </w:t>
            </w:r>
          </w:p>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16 EC</w:t>
            </w:r>
          </w:p>
        </w:tc>
        <w:tc>
          <w:tcPr>
            <w:tcW w:w="2551" w:type="dxa"/>
            <w:tcBorders>
              <w:top w:val="single" w:sz="6" w:space="0" w:color="auto"/>
              <w:left w:val="single" w:sz="6" w:space="0" w:color="auto"/>
              <w:bottom w:val="single" w:sz="6" w:space="0" w:color="auto"/>
              <w:right w:val="single" w:sz="6" w:space="0" w:color="auto"/>
            </w:tcBorders>
            <w:hideMark/>
          </w:tcPr>
          <w:p w:rsidR="00955728" w:rsidRPr="00281DF8" w:rsidRDefault="00955728"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Mgr. Kristýna Mužná</w:t>
            </w:r>
          </w:p>
        </w:tc>
        <w:tc>
          <w:tcPr>
            <w:tcW w:w="1418" w:type="dxa"/>
            <w:tcBorders>
              <w:top w:val="single" w:sz="6" w:space="0" w:color="auto"/>
              <w:left w:val="single" w:sz="6" w:space="0" w:color="auto"/>
              <w:bottom w:val="single" w:sz="6" w:space="0" w:color="auto"/>
              <w:right w:val="single" w:sz="6" w:space="0" w:color="auto"/>
            </w:tcBorders>
            <w:hideMark/>
          </w:tcPr>
          <w:p w:rsidR="00955728" w:rsidRPr="00281DF8" w:rsidRDefault="00955728" w:rsidP="00B10743">
            <w:pPr>
              <w:spacing w:line="240" w:lineRule="atLeast"/>
              <w:jc w:val="both"/>
              <w:rPr>
                <w:rFonts w:ascii="Garamond" w:hAnsi="Garamond"/>
                <w:b/>
                <w:sz w:val="24"/>
                <w:szCs w:val="24"/>
                <w:lang w:eastAsia="en-US"/>
              </w:rPr>
            </w:pPr>
          </w:p>
        </w:tc>
        <w:tc>
          <w:tcPr>
            <w:tcW w:w="2190" w:type="dxa"/>
            <w:tcBorders>
              <w:top w:val="single" w:sz="6" w:space="0" w:color="auto"/>
              <w:left w:val="single" w:sz="6" w:space="0" w:color="auto"/>
              <w:bottom w:val="single" w:sz="6" w:space="0" w:color="auto"/>
              <w:right w:val="single" w:sz="6" w:space="0" w:color="auto"/>
            </w:tcBorders>
            <w:hideMark/>
          </w:tcPr>
          <w:p w:rsidR="00FB39CB" w:rsidRPr="00281DF8" w:rsidRDefault="00FB39CB" w:rsidP="00FB39CB">
            <w:pPr>
              <w:spacing w:line="240" w:lineRule="atLeast"/>
              <w:jc w:val="both"/>
              <w:rPr>
                <w:rFonts w:ascii="Garamond" w:hAnsi="Garamond"/>
                <w:b/>
                <w:sz w:val="24"/>
                <w:szCs w:val="24"/>
                <w:lang w:eastAsia="en-US"/>
              </w:rPr>
            </w:pPr>
            <w:r w:rsidRPr="00281DF8">
              <w:rPr>
                <w:rFonts w:ascii="Garamond" w:hAnsi="Garamond"/>
                <w:b/>
                <w:sz w:val="24"/>
                <w:szCs w:val="24"/>
                <w:lang w:eastAsia="en-US"/>
              </w:rPr>
              <w:t>v.s.ú.</w:t>
            </w:r>
          </w:p>
          <w:p w:rsidR="00955728" w:rsidRPr="00281DF8" w:rsidRDefault="00FB39CB" w:rsidP="00FB39CB">
            <w:pPr>
              <w:rPr>
                <w:rFonts w:ascii="Garamond" w:hAnsi="Garamond"/>
                <w:b/>
                <w:sz w:val="24"/>
                <w:szCs w:val="24"/>
                <w:lang w:eastAsia="en-US"/>
              </w:rPr>
            </w:pPr>
            <w:r w:rsidRPr="00281DF8">
              <w:rPr>
                <w:rFonts w:ascii="Garamond" w:hAnsi="Garamond"/>
                <w:b/>
                <w:sz w:val="24"/>
                <w:szCs w:val="24"/>
                <w:lang w:eastAsia="en-US"/>
              </w:rPr>
              <w:t>Martina Krausová</w:t>
            </w:r>
          </w:p>
        </w:tc>
        <w:tc>
          <w:tcPr>
            <w:tcW w:w="1924" w:type="dxa"/>
            <w:tcBorders>
              <w:top w:val="single" w:sz="6" w:space="0" w:color="auto"/>
              <w:left w:val="single" w:sz="6" w:space="0" w:color="auto"/>
              <w:bottom w:val="single" w:sz="6" w:space="0" w:color="auto"/>
              <w:right w:val="single" w:sz="6" w:space="0" w:color="auto"/>
            </w:tcBorders>
            <w:hideMark/>
          </w:tcPr>
          <w:p w:rsidR="00955728" w:rsidRPr="00281DF8" w:rsidRDefault="00FB39CB" w:rsidP="00B10743">
            <w:pPr>
              <w:spacing w:line="240" w:lineRule="atLeast"/>
              <w:jc w:val="both"/>
              <w:rPr>
                <w:rFonts w:ascii="Garamond" w:hAnsi="Garamond"/>
                <w:b/>
                <w:sz w:val="24"/>
                <w:szCs w:val="24"/>
                <w:lang w:eastAsia="en-US"/>
              </w:rPr>
            </w:pPr>
            <w:r w:rsidRPr="00281DF8">
              <w:rPr>
                <w:rFonts w:ascii="Garamond" w:hAnsi="Garamond"/>
                <w:b/>
                <w:sz w:val="24"/>
                <w:szCs w:val="24"/>
                <w:lang w:eastAsia="en-US"/>
              </w:rPr>
              <w:t>Simona Dvořáková, DiS.</w:t>
            </w:r>
          </w:p>
        </w:tc>
      </w:tr>
      <w:tr w:rsidR="00281DF8" w:rsidRPr="00281DF8"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281DF8" w:rsidRDefault="00955728" w:rsidP="00B10743">
            <w:pPr>
              <w:spacing w:line="240" w:lineRule="atLeast"/>
              <w:jc w:val="both"/>
              <w:rPr>
                <w:rFonts w:ascii="Garamond" w:hAnsi="Garamond"/>
                <w:sz w:val="24"/>
                <w:szCs w:val="24"/>
                <w:lang w:eastAsia="en-US"/>
              </w:rPr>
            </w:pPr>
            <w:r w:rsidRPr="00281DF8">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955728" w:rsidRPr="00281DF8" w:rsidRDefault="00955728" w:rsidP="00B10743">
            <w:pPr>
              <w:spacing w:line="276" w:lineRule="auto"/>
              <w:jc w:val="both"/>
              <w:rPr>
                <w:rFonts w:ascii="Garamond" w:hAnsi="Garamond"/>
                <w:i/>
                <w:sz w:val="24"/>
                <w:szCs w:val="24"/>
                <w:lang w:eastAsia="en-US"/>
              </w:rPr>
            </w:pPr>
            <w:r w:rsidRPr="00281DF8">
              <w:rPr>
                <w:rFonts w:ascii="Garamond" w:hAnsi="Garamond"/>
                <w:i/>
                <w:sz w:val="24"/>
                <w:szCs w:val="24"/>
                <w:lang w:eastAsia="en-US"/>
              </w:rPr>
              <w:t>JUDr. Ivan Holub, Ph.D.</w:t>
            </w:r>
          </w:p>
          <w:p w:rsidR="00955728" w:rsidRPr="00281DF8" w:rsidRDefault="00955728" w:rsidP="00B10743">
            <w:pPr>
              <w:spacing w:line="276" w:lineRule="auto"/>
              <w:jc w:val="both"/>
              <w:rPr>
                <w:rFonts w:ascii="Garamond" w:hAnsi="Garamond"/>
                <w:i/>
                <w:sz w:val="24"/>
                <w:szCs w:val="24"/>
                <w:lang w:eastAsia="en-US"/>
              </w:rPr>
            </w:pPr>
            <w:r w:rsidRPr="00281DF8">
              <w:rPr>
                <w:rFonts w:ascii="Garamond" w:hAnsi="Garamond"/>
                <w:i/>
                <w:sz w:val="24"/>
                <w:szCs w:val="24"/>
                <w:lang w:eastAsia="en-US"/>
              </w:rPr>
              <w:t>Mgr. Jana Fejtová</w:t>
            </w:r>
          </w:p>
          <w:p w:rsidR="00955728" w:rsidRPr="00281DF8" w:rsidRDefault="00955728" w:rsidP="00B10743">
            <w:pPr>
              <w:spacing w:line="276" w:lineRule="auto"/>
              <w:jc w:val="both"/>
              <w:rPr>
                <w:rFonts w:ascii="Garamond" w:hAnsi="Garamond"/>
                <w:i/>
                <w:sz w:val="24"/>
                <w:szCs w:val="24"/>
                <w:lang w:eastAsia="en-US"/>
              </w:rPr>
            </w:pPr>
            <w:r w:rsidRPr="00281DF8">
              <w:rPr>
                <w:rFonts w:ascii="Garamond" w:hAnsi="Garamond"/>
                <w:i/>
                <w:sz w:val="24"/>
                <w:szCs w:val="24"/>
                <w:lang w:eastAsia="en-US"/>
              </w:rPr>
              <w:t>Mgr. Jaroslav Sosík</w:t>
            </w:r>
          </w:p>
          <w:p w:rsidR="00955728" w:rsidRPr="00281DF8" w:rsidRDefault="00955728" w:rsidP="00B10743">
            <w:pPr>
              <w:spacing w:line="276" w:lineRule="auto"/>
              <w:jc w:val="both"/>
              <w:rPr>
                <w:rFonts w:ascii="Garamond" w:hAnsi="Garamond"/>
                <w:i/>
                <w:sz w:val="24"/>
                <w:szCs w:val="24"/>
                <w:lang w:eastAsia="en-US"/>
              </w:rPr>
            </w:pPr>
            <w:r w:rsidRPr="00281DF8">
              <w:rPr>
                <w:rFonts w:ascii="Garamond" w:hAnsi="Garamond"/>
                <w:i/>
                <w:sz w:val="24"/>
                <w:szCs w:val="24"/>
                <w:lang w:eastAsia="en-US"/>
              </w:rPr>
              <w:t>JUDr. Naděžda Červenková</w:t>
            </w:r>
          </w:p>
          <w:p w:rsidR="00955728" w:rsidRPr="00281DF8" w:rsidRDefault="00955728" w:rsidP="00B10743">
            <w:pPr>
              <w:spacing w:line="276" w:lineRule="auto"/>
              <w:jc w:val="both"/>
              <w:rPr>
                <w:rFonts w:ascii="Garamond" w:hAnsi="Garamond"/>
                <w:i/>
                <w:sz w:val="24"/>
                <w:szCs w:val="24"/>
                <w:lang w:eastAsia="en-US"/>
              </w:rPr>
            </w:pPr>
            <w:r w:rsidRPr="00281DF8">
              <w:rPr>
                <w:rFonts w:ascii="Garamond" w:hAnsi="Garamond"/>
                <w:i/>
                <w:sz w:val="24"/>
                <w:szCs w:val="24"/>
                <w:lang w:eastAsia="en-US"/>
              </w:rPr>
              <w:t>JUDr. Silvie Slaná</w:t>
            </w:r>
          </w:p>
          <w:p w:rsidR="00955728" w:rsidRPr="00281DF8" w:rsidRDefault="00955728" w:rsidP="00B10743">
            <w:pPr>
              <w:spacing w:line="276" w:lineRule="auto"/>
              <w:jc w:val="both"/>
              <w:rPr>
                <w:rFonts w:ascii="Garamond" w:hAnsi="Garamond"/>
                <w:i/>
                <w:sz w:val="24"/>
                <w:szCs w:val="24"/>
                <w:lang w:eastAsia="en-US"/>
              </w:rPr>
            </w:pPr>
            <w:r w:rsidRPr="00281DF8">
              <w:rPr>
                <w:rFonts w:ascii="Garamond" w:hAnsi="Garamond"/>
                <w:i/>
                <w:sz w:val="24"/>
                <w:szCs w:val="24"/>
                <w:lang w:eastAsia="en-US"/>
              </w:rPr>
              <w:t>JUDr. Taťána Hodaňová</w:t>
            </w:r>
          </w:p>
          <w:p w:rsidR="00955728" w:rsidRPr="00281DF8" w:rsidRDefault="00955728" w:rsidP="00B10743">
            <w:pPr>
              <w:spacing w:line="276" w:lineRule="auto"/>
              <w:jc w:val="both"/>
              <w:rPr>
                <w:rFonts w:ascii="Garamond" w:hAnsi="Garamond"/>
                <w:i/>
                <w:sz w:val="24"/>
                <w:szCs w:val="24"/>
                <w:lang w:eastAsia="en-US"/>
              </w:rPr>
            </w:pPr>
            <w:r w:rsidRPr="00281DF8">
              <w:rPr>
                <w:rFonts w:ascii="Garamond" w:hAnsi="Garamond"/>
                <w:i/>
                <w:sz w:val="24"/>
                <w:szCs w:val="24"/>
                <w:lang w:eastAsia="en-US"/>
              </w:rPr>
              <w:t>Mgr. Michal Chmelař</w:t>
            </w:r>
          </w:p>
          <w:p w:rsidR="00955728" w:rsidRPr="00281DF8" w:rsidRDefault="00955728" w:rsidP="00B10743">
            <w:pPr>
              <w:spacing w:line="276" w:lineRule="auto"/>
              <w:jc w:val="both"/>
              <w:rPr>
                <w:rFonts w:ascii="Garamond" w:hAnsi="Garamond"/>
                <w:i/>
                <w:sz w:val="24"/>
                <w:szCs w:val="24"/>
                <w:lang w:eastAsia="en-US"/>
              </w:rPr>
            </w:pPr>
            <w:r w:rsidRPr="00281DF8">
              <w:rPr>
                <w:rFonts w:ascii="Garamond" w:hAnsi="Garamond"/>
                <w:i/>
                <w:sz w:val="24"/>
                <w:szCs w:val="24"/>
                <w:lang w:eastAsia="en-US"/>
              </w:rPr>
              <w:t>JUDr. Tomáš Hoza</w:t>
            </w:r>
          </w:p>
          <w:p w:rsidR="00955728" w:rsidRPr="00281DF8" w:rsidRDefault="00955728" w:rsidP="00B10743">
            <w:pPr>
              <w:spacing w:line="276" w:lineRule="auto"/>
              <w:jc w:val="both"/>
              <w:rPr>
                <w:rFonts w:ascii="Garamond" w:hAnsi="Garamond"/>
                <w:i/>
                <w:sz w:val="24"/>
                <w:szCs w:val="24"/>
                <w:lang w:eastAsia="en-US"/>
              </w:rPr>
            </w:pPr>
            <w:r w:rsidRPr="00281DF8">
              <w:rPr>
                <w:rFonts w:ascii="Garamond" w:hAnsi="Garamond"/>
                <w:i/>
                <w:sz w:val="24"/>
                <w:szCs w:val="24"/>
                <w:lang w:eastAsia="en-US"/>
              </w:rPr>
              <w:t>JUDr. Ivana Bačová</w:t>
            </w:r>
          </w:p>
          <w:p w:rsidR="00955728" w:rsidRPr="00281DF8" w:rsidRDefault="00955728" w:rsidP="00B10743">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55728" w:rsidRPr="00281DF8" w:rsidRDefault="00955728" w:rsidP="00B10743">
            <w:pPr>
              <w:spacing w:line="240" w:lineRule="atLeast"/>
              <w:jc w:val="both"/>
              <w:rPr>
                <w:rFonts w:ascii="Garamond" w:hAnsi="Garamond"/>
                <w:i/>
                <w:sz w:val="24"/>
                <w:szCs w:val="24"/>
                <w:lang w:eastAsia="en-US"/>
              </w:rPr>
            </w:pPr>
            <w:r w:rsidRPr="00281DF8">
              <w:rPr>
                <w:rFonts w:ascii="Garamond" w:hAnsi="Garamond"/>
                <w:i/>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hideMark/>
          </w:tcPr>
          <w:p w:rsidR="004665B9" w:rsidRPr="00281DF8" w:rsidRDefault="004665B9" w:rsidP="00B10743">
            <w:pPr>
              <w:spacing w:line="240" w:lineRule="atLeast"/>
              <w:jc w:val="both"/>
              <w:rPr>
                <w:rFonts w:ascii="Garamond" w:hAnsi="Garamond"/>
                <w:i/>
                <w:sz w:val="24"/>
                <w:szCs w:val="24"/>
                <w:lang w:eastAsia="en-US"/>
              </w:rPr>
            </w:pPr>
            <w:r w:rsidRPr="00281DF8">
              <w:rPr>
                <w:rFonts w:ascii="Garamond" w:hAnsi="Garamond"/>
                <w:i/>
                <w:sz w:val="24"/>
                <w:szCs w:val="24"/>
                <w:lang w:eastAsia="en-US"/>
              </w:rPr>
              <w:t xml:space="preserve">soudní tajemnice </w:t>
            </w:r>
          </w:p>
          <w:p w:rsidR="00955728" w:rsidRPr="00281DF8" w:rsidRDefault="004665B9" w:rsidP="00B10743">
            <w:pPr>
              <w:spacing w:line="240" w:lineRule="atLeast"/>
              <w:jc w:val="both"/>
              <w:rPr>
                <w:rFonts w:ascii="Garamond" w:hAnsi="Garamond"/>
                <w:i/>
                <w:sz w:val="24"/>
                <w:szCs w:val="24"/>
                <w:lang w:eastAsia="en-US"/>
              </w:rPr>
            </w:pPr>
            <w:r w:rsidRPr="00281DF8">
              <w:rPr>
                <w:rFonts w:ascii="Garamond" w:hAnsi="Garamond"/>
                <w:i/>
                <w:sz w:val="24"/>
                <w:szCs w:val="24"/>
                <w:lang w:eastAsia="en-US"/>
              </w:rPr>
              <w:t>Pavla Konečná</w:t>
            </w:r>
          </w:p>
        </w:tc>
        <w:tc>
          <w:tcPr>
            <w:tcW w:w="1924" w:type="dxa"/>
            <w:tcBorders>
              <w:top w:val="single" w:sz="6" w:space="0" w:color="auto"/>
              <w:left w:val="single" w:sz="6" w:space="0" w:color="auto"/>
              <w:bottom w:val="single" w:sz="6" w:space="0" w:color="auto"/>
              <w:right w:val="single" w:sz="6" w:space="0" w:color="auto"/>
            </w:tcBorders>
            <w:hideMark/>
          </w:tcPr>
          <w:p w:rsidR="00955728" w:rsidRPr="00281DF8" w:rsidRDefault="004665B9" w:rsidP="00B10743">
            <w:pPr>
              <w:spacing w:line="240" w:lineRule="atLeast"/>
              <w:jc w:val="both"/>
              <w:rPr>
                <w:rFonts w:ascii="Garamond" w:hAnsi="Garamond"/>
                <w:i/>
                <w:sz w:val="24"/>
                <w:szCs w:val="24"/>
                <w:lang w:eastAsia="en-US"/>
              </w:rPr>
            </w:pPr>
            <w:r w:rsidRPr="00281DF8">
              <w:rPr>
                <w:rFonts w:ascii="Garamond" w:hAnsi="Garamond"/>
                <w:i/>
                <w:sz w:val="24"/>
                <w:szCs w:val="24"/>
                <w:lang w:eastAsia="en-US"/>
              </w:rPr>
              <w:t>Lenka Bartoňová</w:t>
            </w:r>
          </w:p>
        </w:tc>
      </w:tr>
      <w:tr w:rsidR="00955728" w:rsidRPr="00281DF8" w:rsidTr="00B10743">
        <w:trPr>
          <w:trHeight w:val="55"/>
        </w:trPr>
        <w:tc>
          <w:tcPr>
            <w:tcW w:w="1488" w:type="dxa"/>
            <w:tcBorders>
              <w:top w:val="single" w:sz="6" w:space="0" w:color="auto"/>
              <w:left w:val="single" w:sz="6" w:space="0" w:color="auto"/>
              <w:bottom w:val="single" w:sz="6" w:space="0" w:color="auto"/>
              <w:right w:val="single" w:sz="6" w:space="0" w:color="auto"/>
            </w:tcBorders>
            <w:hideMark/>
          </w:tcPr>
          <w:p w:rsidR="00955728" w:rsidRPr="00281DF8" w:rsidRDefault="00955728" w:rsidP="00B10743">
            <w:pPr>
              <w:spacing w:line="240" w:lineRule="atLeast"/>
              <w:jc w:val="both"/>
              <w:rPr>
                <w:rFonts w:ascii="Garamond" w:hAnsi="Garamond"/>
                <w:sz w:val="24"/>
                <w:szCs w:val="24"/>
                <w:lang w:eastAsia="en-US"/>
              </w:rPr>
            </w:pPr>
            <w:r w:rsidRPr="00281DF8">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955728" w:rsidRPr="00281DF8" w:rsidRDefault="00AA0865" w:rsidP="00AA0865">
            <w:pPr>
              <w:rPr>
                <w:rFonts w:ascii="Garamond" w:hAnsi="Garamond"/>
                <w:b/>
                <w:sz w:val="24"/>
                <w:szCs w:val="24"/>
                <w:lang w:eastAsia="en-US"/>
              </w:rPr>
            </w:pPr>
            <w:r w:rsidRPr="00281DF8">
              <w:rPr>
                <w:rFonts w:ascii="Garamond" w:hAnsi="Garamond"/>
                <w:b/>
                <w:sz w:val="24"/>
                <w:szCs w:val="24"/>
                <w:lang w:eastAsia="en-US"/>
              </w:rPr>
              <w:t xml:space="preserve">- </w:t>
            </w:r>
            <w:r w:rsidR="00955728" w:rsidRPr="00281DF8">
              <w:rPr>
                <w:rFonts w:ascii="Garamond" w:hAnsi="Garamond"/>
                <w:b/>
                <w:sz w:val="24"/>
                <w:szCs w:val="24"/>
                <w:lang w:eastAsia="en-US"/>
              </w:rPr>
              <w:t xml:space="preserve">100% nápadu </w:t>
            </w:r>
          </w:p>
          <w:p w:rsidR="00955728" w:rsidRPr="00281DF8" w:rsidRDefault="00AA0865" w:rsidP="00AA0865">
            <w:pPr>
              <w:rPr>
                <w:rFonts w:ascii="Garamond" w:hAnsi="Garamond"/>
                <w:b/>
                <w:sz w:val="24"/>
                <w:szCs w:val="24"/>
                <w:lang w:eastAsia="en-US"/>
              </w:rPr>
            </w:pPr>
            <w:r w:rsidRPr="00281DF8">
              <w:rPr>
                <w:rFonts w:ascii="Garamond" w:hAnsi="Garamond"/>
                <w:b/>
                <w:sz w:val="24"/>
                <w:szCs w:val="24"/>
                <w:lang w:eastAsia="en-US"/>
              </w:rPr>
              <w:t>- S</w:t>
            </w:r>
            <w:r w:rsidR="00955728" w:rsidRPr="00281DF8">
              <w:rPr>
                <w:rFonts w:ascii="Garamond" w:hAnsi="Garamond"/>
                <w:b/>
                <w:sz w:val="24"/>
                <w:szCs w:val="24"/>
                <w:lang w:eastAsia="en-US"/>
              </w:rPr>
              <w:t xml:space="preserve">pecializace dle níže uvedených bodů 3, 5, 8 </w:t>
            </w:r>
          </w:p>
        </w:tc>
      </w:tr>
    </w:tbl>
    <w:p w:rsidR="00955728" w:rsidRPr="00281DF8" w:rsidRDefault="00955728" w:rsidP="00955728">
      <w:pPr>
        <w:shd w:val="clear" w:color="auto" w:fill="FFFFFF"/>
        <w:spacing w:line="384" w:lineRule="atLeast"/>
        <w:jc w:val="both"/>
        <w:rPr>
          <w:rFonts w:ascii="Garamond" w:hAnsi="Garamond"/>
          <w:sz w:val="24"/>
          <w:szCs w:val="24"/>
        </w:rPr>
      </w:pPr>
    </w:p>
    <w:p w:rsidR="00955728" w:rsidRPr="00281DF8" w:rsidRDefault="00955728" w:rsidP="00A45AB2">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sz w:val="24"/>
                <w:szCs w:val="24"/>
              </w:rPr>
              <w:t> </w:t>
            </w:r>
            <w:r w:rsidRPr="00281DF8">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17 C</w:t>
            </w:r>
          </w:p>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17 Nc</w:t>
            </w:r>
          </w:p>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17 EVC</w:t>
            </w:r>
          </w:p>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overflowPunct/>
              <w:autoSpaceDE/>
              <w:autoSpaceDN/>
              <w:adjustRightInd/>
              <w:spacing w:line="240" w:lineRule="atLeast"/>
              <w:jc w:val="both"/>
              <w:rPr>
                <w:rFonts w:ascii="Garamond" w:eastAsiaTheme="minorHAnsi"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 xml:space="preserve">v.s.ú. </w:t>
            </w:r>
          </w:p>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Silvie Silberová</w:t>
            </w:r>
          </w:p>
        </w:tc>
      </w:tr>
      <w:tr w:rsidR="00281DF8" w:rsidRPr="00281DF8" w:rsidTr="00106C40">
        <w:trPr>
          <w:trHeight w:val="2503"/>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sz w:val="24"/>
                <w:szCs w:val="24"/>
                <w:lang w:eastAsia="en-US"/>
              </w:rPr>
            </w:pPr>
            <w:r w:rsidRPr="00281DF8">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Taťána Hodaňová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Jaroslav Sosík</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Ivan Holub, Ph.D.</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Naděžda Červenková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Silvie Slaná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Michal Chmelař</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Tomáš Hoza</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JUDr. Ivana Bačová</w:t>
            </w:r>
          </w:p>
          <w:p w:rsidR="00955728" w:rsidRPr="00281DF8" w:rsidRDefault="00955728" w:rsidP="00955728">
            <w:pPr>
              <w:spacing w:line="240" w:lineRule="atLeast"/>
              <w:jc w:val="both"/>
              <w:rPr>
                <w:rFonts w:ascii="Garamond" w:hAnsi="Garamond"/>
                <w:i/>
                <w:sz w:val="24"/>
                <w:szCs w:val="24"/>
                <w:lang w:eastAsia="en-US"/>
              </w:rPr>
            </w:pPr>
            <w:r w:rsidRPr="00281DF8">
              <w:rPr>
                <w:rFonts w:ascii="Garamond" w:hAnsi="Garamond"/>
                <w:i/>
                <w:sz w:val="24"/>
                <w:szCs w:val="24"/>
                <w:lang w:eastAsia="en-US"/>
              </w:rPr>
              <w:t>Mgr. Kristýna Mužná</w:t>
            </w:r>
          </w:p>
          <w:p w:rsidR="00A45AB2" w:rsidRPr="00281DF8" w:rsidRDefault="00A45AB2" w:rsidP="00106C40">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i/>
                <w:sz w:val="24"/>
                <w:szCs w:val="24"/>
                <w:lang w:eastAsia="en-US"/>
              </w:rPr>
            </w:pPr>
            <w:r w:rsidRPr="00281DF8">
              <w:rPr>
                <w:rFonts w:ascii="Garamond" w:hAnsi="Garamond"/>
                <w:i/>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i/>
                <w:sz w:val="24"/>
                <w:szCs w:val="24"/>
                <w:lang w:eastAsia="en-US"/>
              </w:rPr>
            </w:pPr>
            <w:r w:rsidRPr="00281DF8">
              <w:rPr>
                <w:rFonts w:ascii="Garamond" w:hAnsi="Garamond"/>
                <w:i/>
                <w:sz w:val="24"/>
                <w:szCs w:val="24"/>
                <w:lang w:eastAsia="en-US"/>
              </w:rPr>
              <w:t xml:space="preserve">v.s.ú.  </w:t>
            </w:r>
          </w:p>
          <w:p w:rsidR="00A45AB2" w:rsidRPr="00281DF8" w:rsidRDefault="00A45AB2" w:rsidP="00106C40">
            <w:pPr>
              <w:spacing w:line="276" w:lineRule="auto"/>
              <w:jc w:val="both"/>
              <w:rPr>
                <w:rFonts w:ascii="Garamond" w:hAnsi="Garamond"/>
                <w:i/>
                <w:sz w:val="24"/>
                <w:szCs w:val="24"/>
                <w:lang w:eastAsia="en-US"/>
              </w:rPr>
            </w:pPr>
            <w:r w:rsidRPr="00281DF8">
              <w:rPr>
                <w:rFonts w:ascii="Garamond" w:hAnsi="Garamond"/>
                <w:i/>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i/>
                <w:sz w:val="24"/>
                <w:szCs w:val="24"/>
                <w:lang w:eastAsia="en-US"/>
              </w:rPr>
            </w:pPr>
            <w:r w:rsidRPr="00281DF8">
              <w:rPr>
                <w:rFonts w:ascii="Garamond" w:hAnsi="Garamond"/>
                <w:i/>
                <w:sz w:val="24"/>
                <w:szCs w:val="24"/>
                <w:lang w:eastAsia="en-US"/>
              </w:rPr>
              <w:t>Kateřina Tichánková</w:t>
            </w:r>
          </w:p>
        </w:tc>
      </w:tr>
      <w:tr w:rsidR="00A45AB2"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sz w:val="24"/>
                <w:szCs w:val="24"/>
                <w:lang w:eastAsia="en-US"/>
              </w:rPr>
            </w:pPr>
            <w:r w:rsidRPr="00281DF8">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281DF8" w:rsidRDefault="00E30138"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 xml:space="preserve">- </w:t>
            </w:r>
            <w:r w:rsidR="00A45AB2" w:rsidRPr="00281DF8">
              <w:rPr>
                <w:rFonts w:ascii="Garamond" w:hAnsi="Garamond"/>
                <w:b/>
                <w:sz w:val="24"/>
                <w:szCs w:val="24"/>
                <w:lang w:eastAsia="en-US"/>
              </w:rPr>
              <w:t>Specializace dle níže uvedených bodů 5, 7, 9 a 10</w:t>
            </w:r>
          </w:p>
          <w:p w:rsidR="00A45AB2" w:rsidRPr="00281DF8" w:rsidRDefault="00E30138" w:rsidP="00AA0865">
            <w:pPr>
              <w:spacing w:line="276" w:lineRule="auto"/>
              <w:jc w:val="both"/>
              <w:rPr>
                <w:rFonts w:ascii="Garamond" w:hAnsi="Garamond"/>
                <w:b/>
                <w:sz w:val="24"/>
                <w:szCs w:val="24"/>
                <w:lang w:eastAsia="en-US"/>
              </w:rPr>
            </w:pPr>
            <w:r w:rsidRPr="00281DF8">
              <w:rPr>
                <w:rFonts w:ascii="Garamond" w:hAnsi="Garamond"/>
                <w:b/>
                <w:sz w:val="24"/>
                <w:szCs w:val="24"/>
                <w:lang w:eastAsia="en-US"/>
              </w:rPr>
              <w:t xml:space="preserve">- </w:t>
            </w:r>
            <w:r w:rsidR="00A45AB2" w:rsidRPr="00281DF8">
              <w:rPr>
                <w:rFonts w:ascii="Garamond" w:hAnsi="Garamond"/>
                <w:b/>
                <w:sz w:val="24"/>
                <w:szCs w:val="24"/>
                <w:lang w:eastAsia="en-US"/>
              </w:rPr>
              <w:t xml:space="preserve">Nápad do soudního oddělení 17 C, 17 Nc, 17 EVC, 17 EC činí 50 %, včetně 50 % nápadu elektronických platebních rozkazů </w:t>
            </w:r>
          </w:p>
        </w:tc>
      </w:tr>
    </w:tbl>
    <w:p w:rsidR="00A45AB2" w:rsidRPr="00281DF8" w:rsidRDefault="00A45AB2" w:rsidP="00A45AB2">
      <w:pPr>
        <w:shd w:val="clear" w:color="auto" w:fill="FFFFFF"/>
        <w:spacing w:after="100" w:line="384" w:lineRule="atLeast"/>
        <w:jc w:val="both"/>
        <w:rPr>
          <w:rFonts w:ascii="Garamond" w:hAnsi="Garamond"/>
          <w:sz w:val="24"/>
          <w:szCs w:val="24"/>
        </w:rPr>
      </w:pPr>
    </w:p>
    <w:p w:rsidR="005860AC" w:rsidRPr="00281DF8" w:rsidRDefault="005860AC" w:rsidP="00A45AB2">
      <w:pPr>
        <w:shd w:val="clear" w:color="auto" w:fill="FFFFFF"/>
        <w:spacing w:after="100"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76" w:lineRule="auto"/>
              <w:jc w:val="both"/>
              <w:rPr>
                <w:rFonts w:ascii="Garamond" w:hAnsi="Garamond"/>
                <w:b/>
                <w:sz w:val="24"/>
                <w:szCs w:val="24"/>
                <w:lang w:eastAsia="en-US"/>
              </w:rPr>
            </w:pPr>
            <w:r w:rsidRPr="00281DF8">
              <w:rPr>
                <w:rFonts w:ascii="Garamond" w:hAnsi="Garamond"/>
                <w:b/>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76" w:lineRule="auto"/>
              <w:jc w:val="both"/>
              <w:rPr>
                <w:rFonts w:ascii="Garamond" w:hAnsi="Garamond"/>
                <w:b/>
                <w:sz w:val="24"/>
                <w:szCs w:val="24"/>
                <w:lang w:eastAsia="en-US"/>
              </w:rPr>
            </w:pPr>
            <w:r w:rsidRPr="00281DF8">
              <w:rPr>
                <w:rFonts w:ascii="Garamond" w:hAnsi="Garamond"/>
                <w:b/>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76" w:lineRule="auto"/>
              <w:jc w:val="both"/>
              <w:rPr>
                <w:rFonts w:ascii="Garamond" w:hAnsi="Garamond"/>
                <w:b/>
                <w:sz w:val="24"/>
                <w:szCs w:val="24"/>
                <w:lang w:eastAsia="en-US"/>
              </w:rPr>
            </w:pPr>
            <w:r w:rsidRPr="00281DF8">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76" w:lineRule="auto"/>
              <w:jc w:val="both"/>
              <w:rPr>
                <w:rFonts w:ascii="Garamond" w:hAnsi="Garamond"/>
                <w:b/>
                <w:sz w:val="24"/>
                <w:szCs w:val="24"/>
                <w:lang w:eastAsia="en-US"/>
              </w:rPr>
            </w:pPr>
            <w:r w:rsidRPr="00281DF8">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76" w:lineRule="auto"/>
              <w:jc w:val="both"/>
              <w:rPr>
                <w:rFonts w:ascii="Garamond" w:hAnsi="Garamond"/>
                <w:b/>
                <w:sz w:val="24"/>
                <w:szCs w:val="24"/>
                <w:lang w:eastAsia="en-US"/>
              </w:rPr>
            </w:pPr>
            <w:r w:rsidRPr="00281DF8">
              <w:rPr>
                <w:rFonts w:ascii="Garamond" w:hAnsi="Garamond"/>
                <w:b/>
                <w:sz w:val="24"/>
                <w:szCs w:val="24"/>
              </w:rPr>
              <w:t>Rejstříková vedoucí</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312" w:lineRule="auto"/>
              <w:jc w:val="both"/>
              <w:rPr>
                <w:rFonts w:ascii="Garamond" w:hAnsi="Garamond"/>
                <w:b/>
                <w:sz w:val="24"/>
                <w:szCs w:val="24"/>
                <w:lang w:eastAsia="en-US"/>
              </w:rPr>
            </w:pPr>
            <w:r w:rsidRPr="00281DF8">
              <w:rPr>
                <w:rFonts w:ascii="Garamond" w:hAnsi="Garamond"/>
                <w:b/>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312" w:lineRule="auto"/>
              <w:jc w:val="both"/>
              <w:rPr>
                <w:rFonts w:ascii="Garamond" w:hAnsi="Garamond"/>
                <w:b/>
                <w:sz w:val="24"/>
                <w:szCs w:val="24"/>
                <w:lang w:eastAsia="en-US"/>
              </w:rPr>
            </w:pPr>
            <w:r w:rsidRPr="00281DF8">
              <w:rPr>
                <w:rFonts w:ascii="Garamond" w:hAnsi="Garamond"/>
                <w:b/>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312" w:lineRule="auto"/>
              <w:jc w:val="both"/>
              <w:rPr>
                <w:rFonts w:ascii="Garamond" w:hAnsi="Garamond"/>
                <w:b/>
                <w:sz w:val="24"/>
                <w:szCs w:val="24"/>
                <w:lang w:eastAsia="en-US"/>
              </w:rPr>
            </w:pPr>
            <w:r w:rsidRPr="00281DF8">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312" w:lineRule="auto"/>
              <w:jc w:val="both"/>
              <w:rPr>
                <w:rFonts w:ascii="Garamond" w:hAnsi="Garamond"/>
                <w:b/>
                <w:sz w:val="24"/>
                <w:szCs w:val="24"/>
                <w:lang w:eastAsia="en-US"/>
              </w:rPr>
            </w:pPr>
            <w:r w:rsidRPr="00281DF8">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312" w:lineRule="auto"/>
              <w:jc w:val="both"/>
              <w:rPr>
                <w:rFonts w:ascii="Garamond" w:hAnsi="Garamond"/>
                <w:b/>
                <w:sz w:val="24"/>
                <w:szCs w:val="24"/>
                <w:lang w:eastAsia="en-US"/>
              </w:rPr>
            </w:pPr>
            <w:r w:rsidRPr="00281DF8">
              <w:rPr>
                <w:rFonts w:ascii="Garamond" w:hAnsi="Garamond"/>
                <w:b/>
                <w:sz w:val="24"/>
                <w:szCs w:val="24"/>
              </w:rPr>
              <w:t>Zástupce</w:t>
            </w:r>
          </w:p>
        </w:tc>
      </w:tr>
      <w:tr w:rsidR="00281DF8" w:rsidRPr="00281DF8" w:rsidTr="00106C40">
        <w:trPr>
          <w:trHeight w:val="1194"/>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rPr>
                <w:rFonts w:ascii="Garamond" w:hAnsi="Garamond"/>
                <w:b/>
                <w:sz w:val="24"/>
                <w:szCs w:val="24"/>
              </w:rPr>
            </w:pPr>
            <w:r w:rsidRPr="00281DF8">
              <w:rPr>
                <w:rFonts w:ascii="Garamond" w:hAnsi="Garamond"/>
                <w:b/>
                <w:sz w:val="24"/>
                <w:szCs w:val="24"/>
              </w:rPr>
              <w:t>18 C</w:t>
            </w:r>
          </w:p>
          <w:p w:rsidR="00A45AB2" w:rsidRPr="00281DF8" w:rsidRDefault="00A45AB2" w:rsidP="00106C40">
            <w:pPr>
              <w:spacing w:line="276" w:lineRule="auto"/>
              <w:rPr>
                <w:rFonts w:ascii="Garamond" w:hAnsi="Garamond"/>
                <w:b/>
                <w:sz w:val="24"/>
                <w:szCs w:val="24"/>
              </w:rPr>
            </w:pPr>
            <w:r w:rsidRPr="00281DF8">
              <w:rPr>
                <w:rFonts w:ascii="Garamond" w:hAnsi="Garamond"/>
                <w:b/>
                <w:sz w:val="24"/>
                <w:szCs w:val="24"/>
              </w:rPr>
              <w:t>18 Nc</w:t>
            </w:r>
          </w:p>
          <w:p w:rsidR="00A45AB2" w:rsidRPr="00281DF8" w:rsidRDefault="00A45AB2" w:rsidP="00106C40">
            <w:pPr>
              <w:spacing w:line="276" w:lineRule="auto"/>
              <w:rPr>
                <w:rFonts w:ascii="Garamond" w:hAnsi="Garamond"/>
                <w:b/>
                <w:sz w:val="24"/>
                <w:szCs w:val="24"/>
              </w:rPr>
            </w:pPr>
            <w:r w:rsidRPr="00281DF8">
              <w:rPr>
                <w:rFonts w:ascii="Garamond" w:hAnsi="Garamond"/>
                <w:b/>
                <w:sz w:val="24"/>
                <w:szCs w:val="24"/>
              </w:rPr>
              <w:t>18 EVC</w:t>
            </w:r>
          </w:p>
          <w:p w:rsidR="00A45AB2" w:rsidRPr="00281DF8" w:rsidRDefault="00A45AB2" w:rsidP="00106C40">
            <w:pPr>
              <w:spacing w:line="276" w:lineRule="auto"/>
              <w:rPr>
                <w:rFonts w:ascii="Garamond" w:hAnsi="Garamond"/>
                <w:b/>
                <w:sz w:val="24"/>
                <w:szCs w:val="24"/>
              </w:rPr>
            </w:pPr>
            <w:r w:rsidRPr="00281DF8">
              <w:rPr>
                <w:rFonts w:ascii="Garamond" w:hAnsi="Garamond"/>
                <w:b/>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after="200" w:line="276" w:lineRule="auto"/>
              <w:jc w:val="both"/>
              <w:rPr>
                <w:rFonts w:ascii="Garamond" w:hAnsi="Garamond"/>
                <w:b/>
                <w:sz w:val="24"/>
                <w:szCs w:val="24"/>
                <w:lang w:eastAsia="en-US"/>
              </w:rPr>
            </w:pPr>
            <w:r w:rsidRPr="00281DF8">
              <w:rPr>
                <w:rFonts w:ascii="Garamond" w:hAnsi="Garamond"/>
                <w:b/>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rPr>
                <w:rFonts w:ascii="Garamond" w:hAnsi="Garamond"/>
                <w:b/>
                <w:sz w:val="24"/>
                <w:szCs w:val="24"/>
              </w:rPr>
            </w:pPr>
            <w:r w:rsidRPr="00281DF8">
              <w:rPr>
                <w:rFonts w:ascii="Garamond" w:hAnsi="Garamond"/>
                <w:b/>
                <w:sz w:val="24"/>
                <w:szCs w:val="24"/>
              </w:rPr>
              <w:t xml:space="preserve">soudní tajemnice </w:t>
            </w:r>
          </w:p>
          <w:p w:rsidR="00A45AB2" w:rsidRPr="00281DF8" w:rsidRDefault="00A45AB2" w:rsidP="00106C40">
            <w:pPr>
              <w:spacing w:after="200" w:line="276" w:lineRule="auto"/>
              <w:jc w:val="both"/>
              <w:rPr>
                <w:rFonts w:ascii="Garamond" w:hAnsi="Garamond"/>
                <w:b/>
                <w:sz w:val="24"/>
                <w:szCs w:val="24"/>
                <w:lang w:eastAsia="en-US"/>
              </w:rPr>
            </w:pPr>
            <w:r w:rsidRPr="00281DF8">
              <w:rPr>
                <w:rFonts w:ascii="Garamond" w:hAnsi="Garamond"/>
                <w:b/>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rPr>
                <w:rFonts w:ascii="Garamond" w:hAnsi="Garamond"/>
                <w:b/>
                <w:sz w:val="24"/>
                <w:szCs w:val="24"/>
              </w:rPr>
            </w:pPr>
            <w:r w:rsidRPr="00281DF8">
              <w:rPr>
                <w:rFonts w:ascii="Garamond" w:hAnsi="Garamond"/>
                <w:b/>
                <w:sz w:val="24"/>
                <w:szCs w:val="24"/>
              </w:rPr>
              <w:t xml:space="preserve"> Lenka Bartoňová</w:t>
            </w:r>
          </w:p>
          <w:p w:rsidR="00A45AB2" w:rsidRPr="00281DF8" w:rsidRDefault="00A45AB2" w:rsidP="00106C40">
            <w:pPr>
              <w:spacing w:after="200" w:line="276" w:lineRule="auto"/>
              <w:jc w:val="both"/>
              <w:rPr>
                <w:rFonts w:ascii="Garamond" w:hAnsi="Garamond"/>
                <w:b/>
                <w:sz w:val="24"/>
                <w:szCs w:val="24"/>
                <w:lang w:eastAsia="en-US"/>
              </w:rPr>
            </w:pP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after="200" w:line="312" w:lineRule="auto"/>
              <w:jc w:val="both"/>
              <w:rPr>
                <w:rFonts w:ascii="Garamond" w:hAnsi="Garamond"/>
                <w:sz w:val="24"/>
                <w:szCs w:val="24"/>
                <w:lang w:eastAsia="en-US"/>
              </w:rPr>
            </w:pPr>
            <w:r w:rsidRPr="00281DF8">
              <w:rPr>
                <w:rFonts w:ascii="Garamond" w:hAnsi="Garamond"/>
                <w:sz w:val="24"/>
                <w:szCs w:val="24"/>
              </w:rPr>
              <w:t> </w:t>
            </w:r>
          </w:p>
        </w:tc>
        <w:tc>
          <w:tcPr>
            <w:tcW w:w="2563" w:type="dxa"/>
            <w:tcBorders>
              <w:top w:val="single" w:sz="6" w:space="0" w:color="auto"/>
              <w:left w:val="single" w:sz="6" w:space="0" w:color="auto"/>
              <w:bottom w:val="single" w:sz="6" w:space="0" w:color="auto"/>
              <w:right w:val="single" w:sz="6" w:space="0" w:color="auto"/>
            </w:tcBorders>
            <w:hideMark/>
          </w:tcPr>
          <w:p w:rsidR="00955728" w:rsidRPr="00281DF8" w:rsidRDefault="00955728" w:rsidP="00955728">
            <w:pPr>
              <w:spacing w:line="240" w:lineRule="atLeast"/>
              <w:jc w:val="both"/>
              <w:rPr>
                <w:rFonts w:ascii="Garamond" w:hAnsi="Garamond"/>
                <w:i/>
                <w:sz w:val="24"/>
                <w:szCs w:val="24"/>
                <w:lang w:eastAsia="en-US"/>
              </w:rPr>
            </w:pPr>
            <w:r w:rsidRPr="00281DF8">
              <w:rPr>
                <w:rFonts w:ascii="Garamond" w:hAnsi="Garamond"/>
                <w:i/>
                <w:sz w:val="24"/>
                <w:szCs w:val="24"/>
                <w:lang w:eastAsia="en-US"/>
              </w:rPr>
              <w:t>Mgr. Kristýna Mužná</w:t>
            </w:r>
          </w:p>
          <w:p w:rsidR="00A45AB2" w:rsidRPr="00281DF8" w:rsidRDefault="00A45AB2" w:rsidP="00106C40">
            <w:pPr>
              <w:pStyle w:val="Bezmezer"/>
              <w:rPr>
                <w:rFonts w:ascii="Garamond" w:hAnsi="Garamond" w:cs="Times New Roman"/>
                <w:i/>
                <w:sz w:val="24"/>
                <w:szCs w:val="24"/>
              </w:rPr>
            </w:pPr>
            <w:r w:rsidRPr="00281DF8">
              <w:rPr>
                <w:rFonts w:ascii="Garamond" w:hAnsi="Garamond" w:cs="Times New Roman"/>
                <w:i/>
                <w:sz w:val="24"/>
                <w:szCs w:val="24"/>
              </w:rPr>
              <w:t>JUDr. Ivan Holub, Ph. D.</w:t>
            </w:r>
          </w:p>
          <w:p w:rsidR="00A45AB2" w:rsidRPr="00281DF8" w:rsidRDefault="00A45AB2" w:rsidP="00106C40">
            <w:pPr>
              <w:pStyle w:val="Bezmezer"/>
              <w:rPr>
                <w:rFonts w:ascii="Garamond" w:hAnsi="Garamond"/>
                <w:i/>
                <w:sz w:val="24"/>
                <w:szCs w:val="24"/>
              </w:rPr>
            </w:pPr>
            <w:r w:rsidRPr="00281DF8">
              <w:rPr>
                <w:rFonts w:ascii="Garamond" w:hAnsi="Garamond"/>
                <w:i/>
                <w:sz w:val="24"/>
                <w:szCs w:val="24"/>
              </w:rPr>
              <w:t>JUDr. Naděžda Červenková</w:t>
            </w:r>
          </w:p>
          <w:p w:rsidR="00A45AB2" w:rsidRPr="00281DF8" w:rsidRDefault="00A45AB2" w:rsidP="00106C40">
            <w:pPr>
              <w:pStyle w:val="Bezmezer"/>
              <w:rPr>
                <w:rFonts w:ascii="Garamond" w:hAnsi="Garamond"/>
                <w:i/>
                <w:sz w:val="24"/>
                <w:szCs w:val="24"/>
              </w:rPr>
            </w:pPr>
            <w:r w:rsidRPr="00281DF8">
              <w:rPr>
                <w:rFonts w:ascii="Garamond" w:hAnsi="Garamond"/>
                <w:i/>
                <w:sz w:val="24"/>
                <w:szCs w:val="24"/>
              </w:rPr>
              <w:t>JUDr. Silvie Slaná</w:t>
            </w:r>
          </w:p>
          <w:p w:rsidR="00A45AB2" w:rsidRPr="00281DF8" w:rsidRDefault="00A45AB2" w:rsidP="00106C40">
            <w:pPr>
              <w:pStyle w:val="Bezmezer"/>
              <w:rPr>
                <w:rFonts w:ascii="Garamond" w:hAnsi="Garamond"/>
                <w:i/>
                <w:sz w:val="24"/>
                <w:szCs w:val="24"/>
              </w:rPr>
            </w:pPr>
            <w:r w:rsidRPr="00281DF8">
              <w:rPr>
                <w:rFonts w:ascii="Garamond" w:hAnsi="Garamond"/>
                <w:i/>
                <w:sz w:val="24"/>
                <w:szCs w:val="24"/>
              </w:rPr>
              <w:t>JUDr. Taťána Hodaňová</w:t>
            </w:r>
          </w:p>
          <w:p w:rsidR="00A45AB2" w:rsidRPr="00281DF8" w:rsidRDefault="00A45AB2" w:rsidP="00106C40">
            <w:pPr>
              <w:pStyle w:val="Bezmezer"/>
              <w:rPr>
                <w:rFonts w:ascii="Garamond" w:hAnsi="Garamond"/>
                <w:i/>
                <w:sz w:val="24"/>
                <w:szCs w:val="24"/>
              </w:rPr>
            </w:pPr>
            <w:r w:rsidRPr="00281DF8">
              <w:rPr>
                <w:rFonts w:ascii="Garamond" w:hAnsi="Garamond"/>
                <w:i/>
                <w:sz w:val="24"/>
                <w:szCs w:val="24"/>
              </w:rPr>
              <w:t>Mgr. Michal Chmelař</w:t>
            </w:r>
          </w:p>
          <w:p w:rsidR="00A45AB2" w:rsidRPr="00281DF8" w:rsidRDefault="00A45AB2" w:rsidP="00106C40">
            <w:pPr>
              <w:pStyle w:val="Bezmezer"/>
              <w:rPr>
                <w:rFonts w:ascii="Garamond" w:hAnsi="Garamond" w:cs="Times New Roman"/>
                <w:i/>
                <w:sz w:val="24"/>
                <w:szCs w:val="24"/>
              </w:rPr>
            </w:pPr>
            <w:r w:rsidRPr="00281DF8">
              <w:rPr>
                <w:rFonts w:ascii="Garamond" w:hAnsi="Garamond" w:cs="Times New Roman"/>
                <w:i/>
                <w:sz w:val="24"/>
                <w:szCs w:val="24"/>
              </w:rPr>
              <w:t>JUDr. Tomáš Hoza</w:t>
            </w:r>
          </w:p>
          <w:p w:rsidR="00A45AB2" w:rsidRPr="00281DF8" w:rsidRDefault="00A45AB2" w:rsidP="00106C40">
            <w:pPr>
              <w:pStyle w:val="Bezmezer"/>
              <w:rPr>
                <w:rFonts w:ascii="Garamond" w:hAnsi="Garamond" w:cs="Times New Roman"/>
                <w:i/>
                <w:sz w:val="24"/>
                <w:szCs w:val="24"/>
              </w:rPr>
            </w:pPr>
            <w:r w:rsidRPr="00281DF8">
              <w:rPr>
                <w:rFonts w:ascii="Garamond" w:hAnsi="Garamond" w:cs="Times New Roman"/>
                <w:i/>
                <w:sz w:val="24"/>
                <w:szCs w:val="24"/>
              </w:rPr>
              <w:t>JUDr. Ivana Bačová</w:t>
            </w:r>
          </w:p>
          <w:p w:rsidR="00A45AB2" w:rsidRPr="00281DF8" w:rsidRDefault="00A45AB2" w:rsidP="00106C40">
            <w:pPr>
              <w:pStyle w:val="Bezmezer"/>
              <w:rPr>
                <w:rFonts w:ascii="Garamond" w:hAnsi="Garamond" w:cs="Times New Roman"/>
                <w:i/>
                <w:sz w:val="24"/>
                <w:szCs w:val="24"/>
              </w:rPr>
            </w:pPr>
            <w:r w:rsidRPr="00281DF8">
              <w:rPr>
                <w:rFonts w:ascii="Garamond" w:hAnsi="Garamond" w:cs="Times New Roman"/>
                <w:i/>
                <w:sz w:val="24"/>
                <w:szCs w:val="24"/>
              </w:rPr>
              <w:t>Mgr. Jana Fejtová</w:t>
            </w:r>
          </w:p>
          <w:p w:rsidR="00A45AB2" w:rsidRPr="00281DF8" w:rsidRDefault="00A45AB2" w:rsidP="00106C40">
            <w:pPr>
              <w:pStyle w:val="Bezmezer"/>
              <w:rPr>
                <w:rFonts w:ascii="Garamond" w:hAnsi="Garamond" w:cs="Times New Roman"/>
                <w:i/>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after="200" w:line="312" w:lineRule="auto"/>
              <w:jc w:val="both"/>
              <w:rPr>
                <w:rFonts w:ascii="Garamond" w:hAnsi="Garamond"/>
                <w:i/>
                <w:sz w:val="24"/>
                <w:szCs w:val="24"/>
                <w:lang w:eastAsia="en-US"/>
              </w:rPr>
            </w:pPr>
            <w:r w:rsidRPr="00281DF8">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i/>
                <w:sz w:val="24"/>
                <w:szCs w:val="24"/>
              </w:rPr>
            </w:pPr>
            <w:r w:rsidRPr="00281DF8">
              <w:rPr>
                <w:rFonts w:ascii="Garamond" w:hAnsi="Garamond"/>
                <w:i/>
                <w:sz w:val="24"/>
                <w:szCs w:val="24"/>
              </w:rPr>
              <w:t xml:space="preserve">asistentka </w:t>
            </w:r>
          </w:p>
          <w:p w:rsidR="00A45AB2" w:rsidRPr="00281DF8" w:rsidRDefault="00A45AB2" w:rsidP="00106C40">
            <w:pPr>
              <w:spacing w:line="276" w:lineRule="auto"/>
              <w:jc w:val="both"/>
              <w:rPr>
                <w:rFonts w:ascii="Garamond" w:hAnsi="Garamond"/>
                <w:i/>
                <w:sz w:val="24"/>
                <w:szCs w:val="24"/>
              </w:rPr>
            </w:pPr>
            <w:r w:rsidRPr="00281DF8">
              <w:rPr>
                <w:rFonts w:ascii="Garamond" w:hAnsi="Garamond"/>
                <w:i/>
                <w:sz w:val="24"/>
                <w:szCs w:val="24"/>
              </w:rPr>
              <w:t>JUDr.</w:t>
            </w:r>
            <w:r w:rsidR="00E30138" w:rsidRPr="00281DF8">
              <w:rPr>
                <w:rFonts w:ascii="Garamond" w:hAnsi="Garamond"/>
                <w:i/>
                <w:sz w:val="24"/>
                <w:szCs w:val="24"/>
              </w:rPr>
              <w:t xml:space="preserve"> </w:t>
            </w:r>
          </w:p>
          <w:p w:rsidR="00A45AB2" w:rsidRPr="00281DF8" w:rsidRDefault="00A45AB2" w:rsidP="00106C40">
            <w:pPr>
              <w:spacing w:line="276" w:lineRule="auto"/>
              <w:jc w:val="both"/>
              <w:rPr>
                <w:rFonts w:ascii="Garamond" w:hAnsi="Garamond"/>
                <w:i/>
                <w:sz w:val="24"/>
                <w:szCs w:val="24"/>
                <w:lang w:eastAsia="en-US"/>
              </w:rPr>
            </w:pPr>
            <w:r w:rsidRPr="00281DF8">
              <w:rPr>
                <w:rFonts w:ascii="Garamond" w:hAnsi="Garamond"/>
                <w:i/>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after="200" w:line="276" w:lineRule="auto"/>
              <w:jc w:val="both"/>
              <w:rPr>
                <w:rFonts w:ascii="Garamond" w:hAnsi="Garamond"/>
                <w:i/>
                <w:sz w:val="24"/>
                <w:szCs w:val="24"/>
                <w:lang w:eastAsia="en-US"/>
              </w:rPr>
            </w:pPr>
            <w:r w:rsidRPr="00281DF8">
              <w:rPr>
                <w:rFonts w:ascii="Garamond" w:hAnsi="Garamond"/>
                <w:i/>
                <w:sz w:val="24"/>
                <w:szCs w:val="24"/>
              </w:rPr>
              <w:t xml:space="preserve"> Aneta Münsterová</w:t>
            </w:r>
          </w:p>
        </w:tc>
      </w:tr>
      <w:tr w:rsidR="00A45AB2"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after="200" w:line="312" w:lineRule="auto"/>
              <w:jc w:val="both"/>
              <w:rPr>
                <w:rFonts w:ascii="Garamond" w:hAnsi="Garamond"/>
                <w:sz w:val="24"/>
                <w:szCs w:val="24"/>
                <w:lang w:eastAsia="en-US"/>
              </w:rPr>
            </w:pPr>
            <w:r w:rsidRPr="00281DF8">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rPr>
                <w:rFonts w:ascii="Garamond" w:hAnsi="Garamond"/>
                <w:b/>
                <w:sz w:val="24"/>
                <w:szCs w:val="24"/>
              </w:rPr>
            </w:pPr>
            <w:r w:rsidRPr="00281DF8">
              <w:rPr>
                <w:rFonts w:ascii="Garamond" w:hAnsi="Garamond"/>
                <w:b/>
                <w:sz w:val="24"/>
                <w:szCs w:val="24"/>
              </w:rPr>
              <w:t xml:space="preserve">-       25 % nápadu, včetně 25 % nápadu elektronických platebních rozkazů </w:t>
            </w:r>
          </w:p>
          <w:p w:rsidR="00A45AB2" w:rsidRPr="00281DF8" w:rsidRDefault="00A45AB2" w:rsidP="00106C40">
            <w:pPr>
              <w:spacing w:after="200" w:line="276" w:lineRule="auto"/>
              <w:jc w:val="both"/>
              <w:rPr>
                <w:rFonts w:ascii="Garamond" w:hAnsi="Garamond"/>
                <w:sz w:val="24"/>
                <w:szCs w:val="24"/>
                <w:lang w:eastAsia="en-US"/>
              </w:rPr>
            </w:pPr>
            <w:r w:rsidRPr="00281DF8">
              <w:rPr>
                <w:rFonts w:ascii="Garamond" w:hAnsi="Garamond"/>
                <w:b/>
                <w:sz w:val="24"/>
                <w:szCs w:val="24"/>
              </w:rPr>
              <w:t>-       Specializace dle níže uvedených bodů 5, 6, 7, 8, 10 a 11</w:t>
            </w:r>
          </w:p>
        </w:tc>
      </w:tr>
    </w:tbl>
    <w:p w:rsidR="00A45AB2" w:rsidRPr="00281DF8" w:rsidRDefault="00A45AB2" w:rsidP="00A45AB2">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Rejstříková vedoucí</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Zástupce</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rPr>
                <w:rFonts w:ascii="Garamond" w:hAnsi="Garamond"/>
                <w:b/>
                <w:sz w:val="24"/>
                <w:szCs w:val="24"/>
              </w:rPr>
            </w:pPr>
            <w:r w:rsidRPr="00281DF8">
              <w:rPr>
                <w:rFonts w:ascii="Garamond" w:hAnsi="Garamond"/>
                <w:b/>
                <w:sz w:val="24"/>
                <w:szCs w:val="24"/>
              </w:rPr>
              <w:t>24 C</w:t>
            </w:r>
          </w:p>
          <w:p w:rsidR="00A45AB2" w:rsidRPr="00281DF8" w:rsidRDefault="00A45AB2" w:rsidP="00106C40">
            <w:pPr>
              <w:spacing w:line="20" w:lineRule="atLeast"/>
              <w:rPr>
                <w:rFonts w:ascii="Garamond" w:hAnsi="Garamond"/>
                <w:b/>
                <w:sz w:val="24"/>
                <w:szCs w:val="24"/>
              </w:rPr>
            </w:pPr>
            <w:r w:rsidRPr="00281DF8">
              <w:rPr>
                <w:rFonts w:ascii="Garamond" w:hAnsi="Garamond"/>
                <w:b/>
                <w:sz w:val="24"/>
                <w:szCs w:val="24"/>
              </w:rPr>
              <w:t>24 Nc</w:t>
            </w:r>
          </w:p>
          <w:p w:rsidR="00A45AB2" w:rsidRPr="00281DF8" w:rsidRDefault="00A45AB2" w:rsidP="00106C40">
            <w:pPr>
              <w:spacing w:line="20" w:lineRule="atLeast"/>
              <w:rPr>
                <w:rFonts w:ascii="Garamond" w:hAnsi="Garamond"/>
                <w:b/>
                <w:sz w:val="24"/>
                <w:szCs w:val="24"/>
              </w:rPr>
            </w:pPr>
            <w:r w:rsidRPr="00281DF8">
              <w:rPr>
                <w:rFonts w:ascii="Garamond" w:hAnsi="Garamond"/>
                <w:b/>
                <w:sz w:val="24"/>
                <w:szCs w:val="24"/>
              </w:rPr>
              <w:t>24 EVC</w:t>
            </w:r>
          </w:p>
          <w:p w:rsidR="00A45AB2" w:rsidRPr="00281DF8" w:rsidRDefault="00A45AB2" w:rsidP="00106C40">
            <w:pPr>
              <w:spacing w:line="20" w:lineRule="atLeast"/>
              <w:rPr>
                <w:rFonts w:ascii="Garamond" w:hAnsi="Garamond"/>
                <w:b/>
                <w:sz w:val="24"/>
                <w:szCs w:val="24"/>
              </w:rPr>
            </w:pPr>
            <w:r w:rsidRPr="00281DF8">
              <w:rPr>
                <w:rFonts w:ascii="Garamond" w:hAnsi="Garamond"/>
                <w:b/>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JUDr. Ivan Holub,</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 xml:space="preserve">asistentka </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JUDr.</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after="200" w:line="20" w:lineRule="atLeast"/>
              <w:jc w:val="both"/>
              <w:rPr>
                <w:rFonts w:ascii="Garamond" w:hAnsi="Garamond"/>
                <w:b/>
                <w:sz w:val="24"/>
                <w:szCs w:val="24"/>
                <w:lang w:eastAsia="en-US"/>
              </w:rPr>
            </w:pPr>
            <w:r w:rsidRPr="00281DF8">
              <w:rPr>
                <w:rFonts w:ascii="Garamond" w:hAnsi="Garamond"/>
                <w:b/>
                <w:sz w:val="24"/>
                <w:szCs w:val="24"/>
              </w:rPr>
              <w:t xml:space="preserve"> Aneta Münsterová  </w:t>
            </w:r>
          </w:p>
        </w:tc>
      </w:tr>
      <w:tr w:rsidR="00281DF8"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after="200" w:line="20" w:lineRule="atLeast"/>
              <w:jc w:val="both"/>
              <w:rPr>
                <w:rFonts w:ascii="Garamond" w:hAnsi="Garamond"/>
                <w:sz w:val="24"/>
                <w:szCs w:val="24"/>
                <w:lang w:eastAsia="en-US"/>
              </w:rPr>
            </w:pPr>
            <w:r w:rsidRPr="00281DF8">
              <w:rPr>
                <w:rFonts w:ascii="Garamond" w:hAnsi="Garamond"/>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jc w:val="both"/>
              <w:rPr>
                <w:rFonts w:ascii="Garamond" w:hAnsi="Garamond"/>
                <w:i/>
                <w:sz w:val="24"/>
                <w:szCs w:val="24"/>
              </w:rPr>
            </w:pPr>
            <w:r w:rsidRPr="00281DF8">
              <w:rPr>
                <w:rFonts w:ascii="Garamond" w:hAnsi="Garamond"/>
                <w:i/>
                <w:sz w:val="24"/>
                <w:szCs w:val="24"/>
              </w:rPr>
              <w:t>Mgr. Jaroslav Sosík</w:t>
            </w:r>
          </w:p>
          <w:p w:rsidR="00A45AB2" w:rsidRPr="00281DF8" w:rsidRDefault="00A45AB2" w:rsidP="00106C40">
            <w:pPr>
              <w:spacing w:line="20" w:lineRule="atLeast"/>
              <w:jc w:val="both"/>
              <w:rPr>
                <w:rFonts w:ascii="Garamond" w:hAnsi="Garamond"/>
                <w:i/>
                <w:sz w:val="24"/>
                <w:szCs w:val="24"/>
              </w:rPr>
            </w:pPr>
            <w:r w:rsidRPr="00281DF8">
              <w:rPr>
                <w:rFonts w:ascii="Garamond" w:hAnsi="Garamond"/>
                <w:i/>
                <w:sz w:val="24"/>
                <w:szCs w:val="24"/>
              </w:rPr>
              <w:t>JUDr. Naděžda Červenková</w:t>
            </w:r>
          </w:p>
          <w:p w:rsidR="00A45AB2" w:rsidRPr="00281DF8" w:rsidRDefault="00A45AB2" w:rsidP="00106C40">
            <w:pPr>
              <w:pStyle w:val="Bezmezer"/>
              <w:rPr>
                <w:rFonts w:ascii="Garamond" w:hAnsi="Garamond" w:cs="Times New Roman"/>
                <w:i/>
                <w:sz w:val="24"/>
                <w:szCs w:val="24"/>
              </w:rPr>
            </w:pPr>
            <w:r w:rsidRPr="00281DF8">
              <w:rPr>
                <w:rFonts w:ascii="Garamond" w:hAnsi="Garamond" w:cs="Times New Roman"/>
                <w:i/>
                <w:sz w:val="24"/>
                <w:szCs w:val="24"/>
              </w:rPr>
              <w:t>JUDr. Silvie Slaná</w:t>
            </w:r>
          </w:p>
          <w:p w:rsidR="00A45AB2" w:rsidRPr="00281DF8" w:rsidRDefault="00A45AB2" w:rsidP="00106C40">
            <w:pPr>
              <w:pStyle w:val="Bezmezer"/>
              <w:rPr>
                <w:rFonts w:ascii="Garamond" w:hAnsi="Garamond"/>
                <w:i/>
                <w:sz w:val="24"/>
                <w:szCs w:val="24"/>
              </w:rPr>
            </w:pPr>
            <w:r w:rsidRPr="00281DF8">
              <w:rPr>
                <w:rFonts w:ascii="Garamond" w:hAnsi="Garamond"/>
                <w:i/>
                <w:sz w:val="24"/>
                <w:szCs w:val="24"/>
              </w:rPr>
              <w:t>JUDr. Taťána Hodaňová</w:t>
            </w:r>
          </w:p>
          <w:p w:rsidR="00A45AB2" w:rsidRPr="00281DF8" w:rsidRDefault="00A45AB2" w:rsidP="00106C40">
            <w:pPr>
              <w:pStyle w:val="Bezmezer"/>
              <w:rPr>
                <w:rFonts w:ascii="Garamond" w:hAnsi="Garamond"/>
                <w:i/>
                <w:sz w:val="24"/>
                <w:szCs w:val="24"/>
              </w:rPr>
            </w:pPr>
            <w:r w:rsidRPr="00281DF8">
              <w:rPr>
                <w:rFonts w:ascii="Garamond" w:hAnsi="Garamond"/>
                <w:i/>
                <w:sz w:val="24"/>
                <w:szCs w:val="24"/>
              </w:rPr>
              <w:t xml:space="preserve">Mgr. </w:t>
            </w:r>
            <w:r w:rsidRPr="00281DF8">
              <w:rPr>
                <w:rFonts w:ascii="Garamond" w:hAnsi="Garamond" w:cs="Times New Roman"/>
                <w:i/>
                <w:sz w:val="24"/>
                <w:szCs w:val="24"/>
              </w:rPr>
              <w:t>Michal Chmelař</w:t>
            </w:r>
          </w:p>
          <w:p w:rsidR="00A45AB2" w:rsidRPr="00281DF8" w:rsidRDefault="00A45AB2" w:rsidP="00106C40">
            <w:pPr>
              <w:pStyle w:val="Bezmezer"/>
              <w:rPr>
                <w:rFonts w:ascii="Garamond" w:hAnsi="Garamond" w:cs="Times New Roman"/>
                <w:i/>
                <w:sz w:val="24"/>
                <w:szCs w:val="24"/>
              </w:rPr>
            </w:pPr>
            <w:r w:rsidRPr="00281DF8">
              <w:rPr>
                <w:rFonts w:ascii="Garamond" w:hAnsi="Garamond" w:cs="Times New Roman"/>
                <w:i/>
                <w:sz w:val="24"/>
                <w:szCs w:val="24"/>
              </w:rPr>
              <w:t>JUDr. Tomáš Hoza</w:t>
            </w:r>
          </w:p>
          <w:p w:rsidR="00A45AB2" w:rsidRPr="00281DF8" w:rsidRDefault="00A45AB2" w:rsidP="00106C40">
            <w:pPr>
              <w:pStyle w:val="Bezmezer"/>
              <w:rPr>
                <w:rFonts w:ascii="Garamond" w:hAnsi="Garamond" w:cs="Times New Roman"/>
                <w:i/>
                <w:sz w:val="24"/>
                <w:szCs w:val="24"/>
              </w:rPr>
            </w:pPr>
            <w:r w:rsidRPr="00281DF8">
              <w:rPr>
                <w:rFonts w:ascii="Garamond" w:hAnsi="Garamond" w:cs="Times New Roman"/>
                <w:i/>
                <w:sz w:val="24"/>
                <w:szCs w:val="24"/>
              </w:rPr>
              <w:t>JUDr. Ivana Bačová</w:t>
            </w:r>
          </w:p>
          <w:p w:rsidR="00955728" w:rsidRPr="00281DF8" w:rsidRDefault="00955728" w:rsidP="00955728">
            <w:pPr>
              <w:spacing w:line="240" w:lineRule="atLeast"/>
              <w:jc w:val="both"/>
              <w:rPr>
                <w:rFonts w:ascii="Garamond" w:hAnsi="Garamond"/>
                <w:i/>
                <w:sz w:val="24"/>
                <w:szCs w:val="24"/>
                <w:lang w:eastAsia="en-US"/>
              </w:rPr>
            </w:pPr>
            <w:r w:rsidRPr="00281DF8">
              <w:rPr>
                <w:rFonts w:ascii="Garamond" w:hAnsi="Garamond"/>
                <w:i/>
                <w:sz w:val="24"/>
                <w:szCs w:val="24"/>
                <w:lang w:eastAsia="en-US"/>
              </w:rPr>
              <w:t>Mgr. Kristýna Mužná</w:t>
            </w:r>
          </w:p>
          <w:p w:rsidR="00A45AB2" w:rsidRPr="00281DF8" w:rsidRDefault="00A45AB2" w:rsidP="00106C40">
            <w:pPr>
              <w:pStyle w:val="Bezmezer"/>
              <w:rPr>
                <w:rFonts w:ascii="Garamond" w:hAnsi="Garamond"/>
                <w:i/>
                <w:sz w:val="24"/>
                <w:szCs w:val="24"/>
              </w:rPr>
            </w:pPr>
            <w:r w:rsidRPr="00281DF8">
              <w:rPr>
                <w:rFonts w:ascii="Garamond" w:hAnsi="Garamond"/>
                <w:i/>
                <w:sz w:val="24"/>
                <w:szCs w:val="24"/>
              </w:rPr>
              <w:t>Mgr. Jana Fejtová</w:t>
            </w:r>
          </w:p>
          <w:p w:rsidR="00A45AB2" w:rsidRPr="00281DF8" w:rsidRDefault="00A45AB2" w:rsidP="00106C40">
            <w:pPr>
              <w:pStyle w:val="Bezmezer"/>
              <w:rPr>
                <w:rFonts w:ascii="Garamond" w:hAnsi="Garamond"/>
                <w:i/>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after="200" w:line="20" w:lineRule="atLeast"/>
              <w:jc w:val="both"/>
              <w:rPr>
                <w:rFonts w:ascii="Garamond" w:hAnsi="Garamond"/>
                <w:i/>
                <w:sz w:val="24"/>
                <w:szCs w:val="24"/>
                <w:lang w:eastAsia="en-US"/>
              </w:rPr>
            </w:pPr>
            <w:r w:rsidRPr="00281DF8">
              <w:rPr>
                <w:rFonts w:ascii="Garamond" w:hAnsi="Garamond"/>
                <w:i/>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B11FEB" w:rsidRPr="00281DF8" w:rsidRDefault="00B11FEB" w:rsidP="00B11FEB">
            <w:pPr>
              <w:spacing w:line="20" w:lineRule="atLeast"/>
              <w:jc w:val="both"/>
              <w:rPr>
                <w:rFonts w:ascii="Garamond" w:hAnsi="Garamond"/>
                <w:i/>
                <w:sz w:val="24"/>
                <w:szCs w:val="24"/>
              </w:rPr>
            </w:pPr>
            <w:r w:rsidRPr="00281DF8">
              <w:rPr>
                <w:rFonts w:ascii="Garamond" w:hAnsi="Garamond"/>
                <w:i/>
                <w:sz w:val="24"/>
                <w:szCs w:val="24"/>
              </w:rPr>
              <w:t xml:space="preserve">v.s.ú. </w:t>
            </w:r>
          </w:p>
          <w:p w:rsidR="00A45AB2" w:rsidRPr="00281DF8" w:rsidRDefault="00B11FEB" w:rsidP="00B11FEB">
            <w:pPr>
              <w:spacing w:line="20" w:lineRule="atLeast"/>
              <w:jc w:val="both"/>
              <w:rPr>
                <w:rFonts w:ascii="Garamond" w:hAnsi="Garamond"/>
                <w:i/>
                <w:sz w:val="24"/>
                <w:szCs w:val="24"/>
              </w:rPr>
            </w:pPr>
            <w:r w:rsidRPr="00281DF8">
              <w:rPr>
                <w:rFonts w:ascii="Garamond" w:hAnsi="Garamond"/>
                <w:i/>
                <w:sz w:val="24"/>
                <w:szCs w:val="24"/>
              </w:rPr>
              <w:t>Martina Krausová</w:t>
            </w:r>
          </w:p>
        </w:tc>
        <w:tc>
          <w:tcPr>
            <w:tcW w:w="2130" w:type="dxa"/>
            <w:tcBorders>
              <w:top w:val="single" w:sz="6" w:space="0" w:color="auto"/>
              <w:left w:val="single" w:sz="6" w:space="0" w:color="auto"/>
              <w:bottom w:val="single" w:sz="6" w:space="0" w:color="auto"/>
              <w:right w:val="single" w:sz="6" w:space="0" w:color="auto"/>
            </w:tcBorders>
            <w:hideMark/>
          </w:tcPr>
          <w:p w:rsidR="00B11FEB" w:rsidRPr="00281DF8" w:rsidRDefault="00A45AB2" w:rsidP="00106C40">
            <w:pPr>
              <w:spacing w:line="20" w:lineRule="atLeast"/>
              <w:rPr>
                <w:rFonts w:ascii="Garamond" w:hAnsi="Garamond"/>
                <w:i/>
                <w:sz w:val="24"/>
                <w:szCs w:val="24"/>
              </w:rPr>
            </w:pPr>
            <w:r w:rsidRPr="00281DF8">
              <w:rPr>
                <w:rFonts w:ascii="Garamond" w:hAnsi="Garamond"/>
                <w:i/>
                <w:sz w:val="24"/>
                <w:szCs w:val="24"/>
              </w:rPr>
              <w:t xml:space="preserve"> </w:t>
            </w:r>
            <w:r w:rsidR="00B11FEB" w:rsidRPr="00281DF8">
              <w:rPr>
                <w:rFonts w:ascii="Garamond" w:hAnsi="Garamond"/>
                <w:i/>
                <w:sz w:val="24"/>
                <w:szCs w:val="24"/>
              </w:rPr>
              <w:t xml:space="preserve">Simona </w:t>
            </w:r>
          </w:p>
          <w:p w:rsidR="00A45AB2" w:rsidRPr="00281DF8" w:rsidRDefault="00B11FEB" w:rsidP="00106C40">
            <w:pPr>
              <w:spacing w:line="20" w:lineRule="atLeast"/>
              <w:rPr>
                <w:rFonts w:ascii="Garamond" w:hAnsi="Garamond"/>
                <w:i/>
                <w:sz w:val="24"/>
                <w:szCs w:val="24"/>
              </w:rPr>
            </w:pPr>
            <w:r w:rsidRPr="00281DF8">
              <w:rPr>
                <w:rFonts w:ascii="Garamond" w:hAnsi="Garamond"/>
                <w:i/>
                <w:sz w:val="24"/>
                <w:szCs w:val="24"/>
              </w:rPr>
              <w:t>Dvořáková, DiS.</w:t>
            </w:r>
          </w:p>
          <w:p w:rsidR="00A45AB2" w:rsidRPr="00281DF8" w:rsidRDefault="00A45AB2" w:rsidP="00106C40">
            <w:pPr>
              <w:spacing w:after="200" w:line="20" w:lineRule="atLeast"/>
              <w:jc w:val="both"/>
              <w:rPr>
                <w:rFonts w:ascii="Garamond" w:hAnsi="Garamond"/>
                <w:i/>
                <w:sz w:val="24"/>
                <w:szCs w:val="24"/>
                <w:lang w:eastAsia="en-US"/>
              </w:rPr>
            </w:pPr>
            <w:r w:rsidRPr="00281DF8">
              <w:rPr>
                <w:rFonts w:ascii="Garamond" w:hAnsi="Garamond"/>
                <w:i/>
                <w:sz w:val="24"/>
                <w:szCs w:val="24"/>
              </w:rPr>
              <w:t xml:space="preserve">    </w:t>
            </w:r>
          </w:p>
        </w:tc>
      </w:tr>
      <w:tr w:rsidR="00A45AB2" w:rsidRPr="00281DF8"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after="200" w:line="20" w:lineRule="atLeast"/>
              <w:jc w:val="both"/>
              <w:rPr>
                <w:rFonts w:ascii="Garamond" w:hAnsi="Garamond"/>
                <w:sz w:val="24"/>
                <w:szCs w:val="24"/>
                <w:lang w:eastAsia="en-US"/>
              </w:rPr>
            </w:pPr>
            <w:r w:rsidRPr="00281DF8">
              <w:rPr>
                <w:rFonts w:ascii="Garamond" w:hAnsi="Garamond"/>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rPr>
                <w:rFonts w:ascii="Garamond" w:hAnsi="Garamond"/>
                <w:b/>
                <w:sz w:val="24"/>
                <w:szCs w:val="24"/>
              </w:rPr>
            </w:pPr>
            <w:r w:rsidRPr="00281DF8">
              <w:rPr>
                <w:rFonts w:ascii="Garamond" w:hAnsi="Garamond"/>
                <w:b/>
                <w:sz w:val="24"/>
                <w:szCs w:val="24"/>
              </w:rPr>
              <w:t xml:space="preserve">-       </w:t>
            </w:r>
            <w:r w:rsidR="00B11FEB" w:rsidRPr="00281DF8">
              <w:rPr>
                <w:rFonts w:ascii="Garamond" w:hAnsi="Garamond"/>
                <w:b/>
                <w:sz w:val="24"/>
                <w:szCs w:val="24"/>
              </w:rPr>
              <w:t>125</w:t>
            </w:r>
            <w:r w:rsidRPr="00281DF8">
              <w:rPr>
                <w:rFonts w:ascii="Garamond" w:hAnsi="Garamond"/>
                <w:b/>
                <w:sz w:val="24"/>
                <w:szCs w:val="24"/>
              </w:rPr>
              <w:t xml:space="preserve"> % nápadu</w:t>
            </w:r>
          </w:p>
          <w:p w:rsidR="00A45AB2" w:rsidRPr="00281DF8" w:rsidRDefault="00A45AB2" w:rsidP="00106C40">
            <w:pPr>
              <w:spacing w:after="200" w:line="20" w:lineRule="atLeast"/>
              <w:jc w:val="both"/>
              <w:rPr>
                <w:rFonts w:ascii="Garamond" w:hAnsi="Garamond"/>
                <w:sz w:val="24"/>
                <w:szCs w:val="24"/>
                <w:lang w:eastAsia="en-US"/>
              </w:rPr>
            </w:pPr>
            <w:r w:rsidRPr="00281DF8">
              <w:rPr>
                <w:rFonts w:ascii="Garamond" w:hAnsi="Garamond"/>
                <w:b/>
                <w:sz w:val="24"/>
                <w:szCs w:val="24"/>
              </w:rPr>
              <w:t>-       Specializace dle níže uvedených bodů 5, 6, 7, 8, 10 a 11</w:t>
            </w:r>
          </w:p>
        </w:tc>
      </w:tr>
    </w:tbl>
    <w:p w:rsidR="009D0404" w:rsidRPr="00281DF8" w:rsidRDefault="009D0404" w:rsidP="009D0404">
      <w:pPr>
        <w:pStyle w:val="Default"/>
        <w:jc w:val="both"/>
        <w:rPr>
          <w:color w:val="auto"/>
        </w:rPr>
      </w:pPr>
    </w:p>
    <w:p w:rsidR="00955728" w:rsidRPr="00281DF8" w:rsidRDefault="00955728" w:rsidP="00955728">
      <w:pPr>
        <w:jc w:val="both"/>
        <w:rPr>
          <w:rFonts w:ascii="Garamond" w:hAnsi="Garamond"/>
          <w:bCs/>
          <w:sz w:val="24"/>
          <w:szCs w:val="24"/>
        </w:rPr>
      </w:pPr>
    </w:p>
    <w:p w:rsidR="008D4C8F" w:rsidRPr="00281DF8" w:rsidRDefault="008D4C8F" w:rsidP="008D4C8F">
      <w:pPr>
        <w:jc w:val="both"/>
        <w:rPr>
          <w:rFonts w:ascii="Garamond" w:hAnsi="Garamond"/>
          <w:bCs/>
          <w:sz w:val="24"/>
          <w:szCs w:val="24"/>
        </w:rPr>
      </w:pPr>
      <w:r w:rsidRPr="00281DF8">
        <w:rPr>
          <w:rFonts w:ascii="Garamond" w:hAnsi="Garamond"/>
          <w:bCs/>
          <w:sz w:val="24"/>
          <w:szCs w:val="24"/>
        </w:rPr>
        <w:t>Justiční čekatel Mgr. Jakub Spáčil a justiční kandidátka Mgr. Lucie Bujnošková vykonávají svou odbornou přípravu v souladu s plánem odborné přípravy vypracovaným krajským soudem. Jsou pověřováni prováděním jednoduchých úkonů vyhrazených právními předpisy předsedovi senátu (samosoudci), s výjimkou soudcovské rozhodovací činnosti. V rozsahu stanoveném zvláštním právním předpisem pro vyšší soudní úředníky (zákon č. 121/2008 Sb.) jsou oprávněni podílet se na rozhodovací činnosti soudu a můžou být pověřováni samostatným prováděním úkonů podle tohoto zákona.</w:t>
      </w:r>
    </w:p>
    <w:p w:rsidR="008D4C8F" w:rsidRPr="00281DF8" w:rsidRDefault="008D4C8F" w:rsidP="009D0404">
      <w:pPr>
        <w:pStyle w:val="Default"/>
        <w:jc w:val="both"/>
        <w:rPr>
          <w:rFonts w:ascii="Garamond" w:hAnsi="Garamond"/>
          <w:b/>
          <w:bCs/>
          <w:color w:val="auto"/>
        </w:rPr>
      </w:pPr>
    </w:p>
    <w:p w:rsidR="009D0404" w:rsidRPr="00281DF8" w:rsidRDefault="009D0404" w:rsidP="009D0404">
      <w:pPr>
        <w:pStyle w:val="Default"/>
        <w:jc w:val="both"/>
        <w:rPr>
          <w:rFonts w:ascii="Garamond" w:hAnsi="Garamond"/>
          <w:color w:val="auto"/>
        </w:rPr>
      </w:pPr>
      <w:r w:rsidRPr="00281DF8">
        <w:rPr>
          <w:rFonts w:ascii="Garamond" w:hAnsi="Garamond"/>
          <w:b/>
          <w:bCs/>
          <w:color w:val="auto"/>
        </w:rPr>
        <w:t xml:space="preserve">Řešitelé elektronických platebních rozkazů </w:t>
      </w:r>
      <w:r w:rsidRPr="00281DF8">
        <w:rPr>
          <w:rFonts w:ascii="Garamond" w:hAnsi="Garamond"/>
          <w:color w:val="auto"/>
        </w:rPr>
        <w:t xml:space="preserve">podle přiděleného pořadí v centrálním rejstříku EPR: </w:t>
      </w:r>
    </w:p>
    <w:p w:rsidR="009D0404" w:rsidRPr="00281DF8" w:rsidRDefault="009D0404" w:rsidP="009D0404">
      <w:pPr>
        <w:pStyle w:val="Default"/>
        <w:jc w:val="both"/>
        <w:rPr>
          <w:rFonts w:ascii="Garamond" w:hAnsi="Garamond"/>
          <w:color w:val="auto"/>
        </w:rPr>
      </w:pPr>
    </w:p>
    <w:p w:rsidR="009D0404" w:rsidRPr="00281DF8" w:rsidRDefault="009D0404" w:rsidP="009D0404">
      <w:pPr>
        <w:pStyle w:val="Default"/>
        <w:jc w:val="both"/>
        <w:rPr>
          <w:rFonts w:ascii="Garamond" w:hAnsi="Garamond"/>
          <w:color w:val="auto"/>
        </w:rPr>
      </w:pPr>
      <w:r w:rsidRPr="00281DF8">
        <w:rPr>
          <w:rFonts w:ascii="Garamond" w:hAnsi="Garamond"/>
          <w:color w:val="auto"/>
        </w:rPr>
        <w:t xml:space="preserve">2. vyšší soudní úřednice Soňa Ryšková </w:t>
      </w:r>
    </w:p>
    <w:p w:rsidR="009D0404" w:rsidRPr="00281DF8" w:rsidRDefault="009D0404" w:rsidP="009D0404">
      <w:pPr>
        <w:pStyle w:val="Default"/>
        <w:jc w:val="both"/>
        <w:rPr>
          <w:rFonts w:ascii="Garamond" w:hAnsi="Garamond"/>
          <w:color w:val="auto"/>
        </w:rPr>
      </w:pPr>
      <w:r w:rsidRPr="00281DF8">
        <w:rPr>
          <w:rFonts w:ascii="Garamond" w:hAnsi="Garamond"/>
          <w:color w:val="auto"/>
        </w:rPr>
        <w:t xml:space="preserve">3. vyšší soudní úřednice Petra Sušilová </w:t>
      </w:r>
    </w:p>
    <w:p w:rsidR="009D0404" w:rsidRPr="00281DF8" w:rsidRDefault="009D0404" w:rsidP="009D0404">
      <w:pPr>
        <w:pStyle w:val="Default"/>
        <w:jc w:val="both"/>
        <w:rPr>
          <w:rFonts w:ascii="Garamond" w:hAnsi="Garamond"/>
          <w:color w:val="auto"/>
        </w:rPr>
      </w:pPr>
      <w:r w:rsidRPr="00281DF8">
        <w:rPr>
          <w:rFonts w:ascii="Garamond" w:hAnsi="Garamond"/>
          <w:color w:val="auto"/>
        </w:rPr>
        <w:t>4. vyšší soudní úřednice Marcela Khunová</w:t>
      </w:r>
    </w:p>
    <w:p w:rsidR="009D0404" w:rsidRPr="00281DF8" w:rsidRDefault="009D0404" w:rsidP="009D0404">
      <w:pPr>
        <w:pStyle w:val="Default"/>
        <w:jc w:val="both"/>
        <w:rPr>
          <w:rFonts w:ascii="Garamond" w:hAnsi="Garamond"/>
          <w:color w:val="auto"/>
        </w:rPr>
      </w:pPr>
      <w:r w:rsidRPr="00281DF8">
        <w:rPr>
          <w:rFonts w:ascii="Garamond" w:hAnsi="Garamond"/>
          <w:color w:val="auto"/>
        </w:rPr>
        <w:t xml:space="preserve">8. vyšší soudní úřednice Lenka Richterová </w:t>
      </w:r>
    </w:p>
    <w:p w:rsidR="009D0404" w:rsidRPr="00281DF8" w:rsidRDefault="009D0404" w:rsidP="009D0404">
      <w:pPr>
        <w:pStyle w:val="Default"/>
        <w:jc w:val="both"/>
        <w:rPr>
          <w:rFonts w:ascii="Garamond" w:hAnsi="Garamond"/>
          <w:color w:val="auto"/>
        </w:rPr>
      </w:pPr>
      <w:r w:rsidRPr="00281DF8">
        <w:rPr>
          <w:rFonts w:ascii="Garamond" w:hAnsi="Garamond"/>
          <w:color w:val="auto"/>
        </w:rPr>
        <w:t xml:space="preserve">10. asistentka soudce JUDr. Pavla Nippertová </w:t>
      </w:r>
    </w:p>
    <w:p w:rsidR="009D0404" w:rsidRPr="00281DF8" w:rsidRDefault="009D0404" w:rsidP="009D0404">
      <w:pPr>
        <w:pStyle w:val="Default"/>
        <w:jc w:val="both"/>
        <w:rPr>
          <w:rFonts w:ascii="Garamond" w:hAnsi="Garamond"/>
          <w:color w:val="auto"/>
        </w:rPr>
      </w:pPr>
      <w:r w:rsidRPr="00281DF8">
        <w:rPr>
          <w:rFonts w:ascii="Garamond" w:hAnsi="Garamond"/>
          <w:color w:val="auto"/>
        </w:rPr>
        <w:t xml:space="preserve">11. soudní tajemnice Pavla Konečná </w:t>
      </w:r>
    </w:p>
    <w:p w:rsidR="009D0404" w:rsidRPr="00281DF8" w:rsidRDefault="009D0404" w:rsidP="009D0404">
      <w:pPr>
        <w:pStyle w:val="Default"/>
        <w:jc w:val="both"/>
        <w:rPr>
          <w:rFonts w:ascii="Garamond" w:hAnsi="Garamond"/>
          <w:color w:val="auto"/>
        </w:rPr>
      </w:pPr>
      <w:r w:rsidRPr="00281DF8">
        <w:rPr>
          <w:rFonts w:ascii="Garamond" w:hAnsi="Garamond"/>
          <w:color w:val="auto"/>
        </w:rPr>
        <w:t xml:space="preserve">12. vyšší soudní úřednice Martina </w:t>
      </w:r>
      <w:r w:rsidR="00F55CA4" w:rsidRPr="00281DF8">
        <w:rPr>
          <w:rFonts w:ascii="Garamond" w:hAnsi="Garamond"/>
          <w:color w:val="auto"/>
        </w:rPr>
        <w:t>Krausová</w:t>
      </w:r>
      <w:r w:rsidRPr="00281DF8">
        <w:rPr>
          <w:rFonts w:ascii="Garamond" w:hAnsi="Garamond"/>
          <w:color w:val="auto"/>
        </w:rPr>
        <w:t xml:space="preserve"> </w:t>
      </w:r>
    </w:p>
    <w:p w:rsidR="009D0404" w:rsidRPr="00281DF8" w:rsidRDefault="009D0404" w:rsidP="009D0404">
      <w:pPr>
        <w:pStyle w:val="Default"/>
        <w:jc w:val="both"/>
        <w:rPr>
          <w:rFonts w:ascii="Garamond" w:hAnsi="Garamond"/>
          <w:color w:val="auto"/>
        </w:rPr>
      </w:pPr>
      <w:r w:rsidRPr="00281DF8">
        <w:rPr>
          <w:rFonts w:ascii="Garamond" w:hAnsi="Garamond"/>
          <w:color w:val="auto"/>
        </w:rPr>
        <w:t>15. vyšší sou</w:t>
      </w:r>
      <w:r w:rsidR="00B11FEB" w:rsidRPr="00281DF8">
        <w:rPr>
          <w:rFonts w:ascii="Garamond" w:hAnsi="Garamond"/>
          <w:color w:val="auto"/>
        </w:rPr>
        <w:t>dní úřednice Zdeňka Podstavková</w:t>
      </w:r>
    </w:p>
    <w:p w:rsidR="00B11FEB" w:rsidRPr="00281DF8" w:rsidRDefault="0001589F" w:rsidP="009D0404">
      <w:pPr>
        <w:pStyle w:val="Default"/>
        <w:jc w:val="both"/>
        <w:rPr>
          <w:rFonts w:ascii="Garamond" w:hAnsi="Garamond"/>
          <w:color w:val="auto"/>
        </w:rPr>
      </w:pPr>
      <w:r w:rsidRPr="00281DF8">
        <w:rPr>
          <w:rFonts w:ascii="Garamond" w:hAnsi="Garamond"/>
          <w:color w:val="auto"/>
        </w:rPr>
        <w:t>18</w:t>
      </w:r>
      <w:r w:rsidR="00B11FEB" w:rsidRPr="00281DF8">
        <w:rPr>
          <w:rFonts w:ascii="Garamond" w:hAnsi="Garamond"/>
          <w:color w:val="auto"/>
        </w:rPr>
        <w:t>. soudní tajemnice Zdenka Duráková</w:t>
      </w:r>
      <w:r w:rsidRPr="00281DF8">
        <w:rPr>
          <w:rFonts w:ascii="Garamond" w:hAnsi="Garamond"/>
          <w:color w:val="auto"/>
        </w:rPr>
        <w:t>.</w:t>
      </w:r>
    </w:p>
    <w:p w:rsidR="00A45AB2" w:rsidRPr="00281DF8" w:rsidRDefault="00A45AB2" w:rsidP="00A45AB2">
      <w:pPr>
        <w:shd w:val="clear" w:color="auto" w:fill="FFFFFF"/>
        <w:spacing w:after="100" w:line="384" w:lineRule="atLeast"/>
        <w:rPr>
          <w:rFonts w:ascii="Garamond" w:hAnsi="Garamond"/>
          <w:sz w:val="24"/>
          <w:szCs w:val="24"/>
        </w:rPr>
      </w:pPr>
    </w:p>
    <w:p w:rsidR="00955728" w:rsidRPr="00281DF8" w:rsidRDefault="00955728" w:rsidP="00955728">
      <w:pPr>
        <w:pStyle w:val="Default"/>
        <w:jc w:val="both"/>
        <w:rPr>
          <w:rFonts w:ascii="Garamond" w:hAnsi="Garamond"/>
          <w:color w:val="auto"/>
        </w:rPr>
      </w:pPr>
      <w:r w:rsidRPr="00281DF8">
        <w:rPr>
          <w:rFonts w:ascii="Garamond" w:hAnsi="Garamond"/>
          <w:color w:val="auto"/>
        </w:rPr>
        <w:t>Vyšší soudní úřednici Lence Richterové budou přidělovány pouze věci, které napadnou v prvních patnácti dnech každého kalendářního měsíce a soudní tajemnici Pavle Konečné budou přidělovány pouze věci, které napadnou od šestnáctého dne do konce kalendářního měsíce.</w:t>
      </w:r>
    </w:p>
    <w:p w:rsidR="00955728" w:rsidRPr="00281DF8" w:rsidRDefault="00955728" w:rsidP="00955728">
      <w:pPr>
        <w:pStyle w:val="Default"/>
        <w:jc w:val="both"/>
        <w:rPr>
          <w:rFonts w:ascii="Garamond" w:hAnsi="Garamond"/>
          <w:color w:val="auto"/>
        </w:rPr>
      </w:pPr>
    </w:p>
    <w:p w:rsidR="00955728" w:rsidRPr="00281DF8" w:rsidRDefault="00955728" w:rsidP="00955728">
      <w:pPr>
        <w:pStyle w:val="Default"/>
        <w:jc w:val="both"/>
        <w:rPr>
          <w:rFonts w:ascii="Garamond" w:hAnsi="Garamond"/>
          <w:color w:val="auto"/>
        </w:rPr>
      </w:pPr>
      <w:r w:rsidRPr="00281DF8">
        <w:rPr>
          <w:rFonts w:ascii="Garamond" w:hAnsi="Garamond"/>
          <w:color w:val="auto"/>
        </w:rPr>
        <w:t xml:space="preserve">V případě, že řešitel není při vyřizování návrhu na elektronický platební rozkaz oprávněn </w:t>
      </w:r>
      <w:r w:rsidR="005860AC" w:rsidRPr="00281DF8">
        <w:rPr>
          <w:rFonts w:ascii="Garamond" w:hAnsi="Garamond"/>
          <w:color w:val="auto"/>
        </w:rPr>
        <w:br/>
      </w:r>
      <w:r w:rsidRPr="00281DF8">
        <w:rPr>
          <w:rFonts w:ascii="Garamond" w:hAnsi="Garamond"/>
          <w:color w:val="auto"/>
        </w:rPr>
        <w:t xml:space="preserve">k určitému úkonu, učiní takový úkon soudce, do jehož soudního oddělení je řešitel zařazen; </w:t>
      </w:r>
      <w:r w:rsidR="005860AC" w:rsidRPr="00281DF8">
        <w:rPr>
          <w:rFonts w:ascii="Garamond" w:hAnsi="Garamond"/>
          <w:color w:val="auto"/>
        </w:rPr>
        <w:br/>
      </w:r>
      <w:r w:rsidRPr="00281DF8">
        <w:rPr>
          <w:rFonts w:ascii="Garamond" w:hAnsi="Garamond"/>
          <w:color w:val="auto"/>
        </w:rPr>
        <w:t xml:space="preserve">u řešitelky Pavly Konečné tak učiní Mgr. Kristýna Mužná. </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 </w:t>
      </w:r>
    </w:p>
    <w:p w:rsidR="00A45AB2" w:rsidRPr="00281DF8" w:rsidRDefault="00A45AB2" w:rsidP="00A45AB2">
      <w:pPr>
        <w:jc w:val="both"/>
        <w:rPr>
          <w:rFonts w:ascii="Garamond" w:hAnsi="Garamond"/>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 xml:space="preserve">Zásady pro přidělování věcí občanskoprávních sporných </w:t>
      </w:r>
    </w:p>
    <w:p w:rsidR="00A45AB2" w:rsidRPr="00281DF8" w:rsidRDefault="00A45AB2" w:rsidP="00A45AB2">
      <w:pPr>
        <w:jc w:val="center"/>
        <w:rPr>
          <w:rFonts w:ascii="Garamond" w:hAnsi="Garamond"/>
          <w:b/>
          <w:sz w:val="24"/>
          <w:szCs w:val="24"/>
        </w:rPr>
      </w:pPr>
    </w:p>
    <w:p w:rsidR="00FB0CB0" w:rsidRPr="00281DF8" w:rsidRDefault="00FB0CB0" w:rsidP="00FB0CB0">
      <w:pPr>
        <w:pStyle w:val="Default"/>
        <w:jc w:val="both"/>
        <w:rPr>
          <w:rFonts w:ascii="Garamond" w:hAnsi="Garamond"/>
          <w:color w:val="auto"/>
        </w:rPr>
      </w:pPr>
      <w:r w:rsidRPr="00281DF8">
        <w:rPr>
          <w:rFonts w:ascii="Garamond" w:hAnsi="Garamond"/>
          <w:color w:val="auto"/>
        </w:rPr>
        <w:t xml:space="preserve">Nápad na úseku občanskoprávním sporném je přidělován do jednotlivých soudních oddělení algoritmem obecného způsobu automatického přidělování nápadu v systému ISAS, a to při zohlednění níže uvedených specializací a výjimek: </w:t>
      </w:r>
    </w:p>
    <w:p w:rsidR="00FB0CB0" w:rsidRPr="00281DF8" w:rsidRDefault="00FB0CB0" w:rsidP="00FB0CB0">
      <w:pPr>
        <w:pStyle w:val="Default"/>
        <w:jc w:val="both"/>
        <w:rPr>
          <w:rFonts w:ascii="Garamond" w:hAnsi="Garamond" w:cstheme="minorBidi"/>
          <w:color w:val="auto"/>
        </w:rPr>
      </w:pPr>
    </w:p>
    <w:p w:rsidR="00FB0CB0" w:rsidRPr="00281DF8" w:rsidRDefault="00FB0CB0" w:rsidP="00FB0CB0">
      <w:pPr>
        <w:pStyle w:val="Default"/>
        <w:jc w:val="both"/>
        <w:rPr>
          <w:rFonts w:ascii="Garamond" w:hAnsi="Garamond"/>
          <w:color w:val="auto"/>
        </w:rPr>
      </w:pPr>
      <w:r w:rsidRPr="00281DF8">
        <w:rPr>
          <w:rFonts w:ascii="Garamond" w:hAnsi="Garamond" w:cstheme="minorBidi"/>
          <w:b/>
          <w:bCs/>
          <w:color w:val="auto"/>
        </w:rPr>
        <w:t xml:space="preserve">1. </w:t>
      </w:r>
      <w:r w:rsidRPr="00281DF8">
        <w:rPr>
          <w:rFonts w:ascii="Garamond" w:hAnsi="Garamond"/>
          <w:color w:val="auto"/>
        </w:rPr>
        <w:t>Návrhy na vydání elektronického platebního rozkazu, které se převádějí z aplikace CEPR do rejstříku C, se přidělují do jednotlivých soudních oddělení podle časového pořadí importu věci kolovacím systémem počínaje senátem s nejnižším číslem, při zohlednění specializací a výše nápadu jednotlivých soudních oddělení.</w:t>
      </w:r>
    </w:p>
    <w:p w:rsidR="00FB0CB0" w:rsidRPr="00281DF8" w:rsidRDefault="00FB0CB0" w:rsidP="00FB0CB0">
      <w:pPr>
        <w:pStyle w:val="Default"/>
        <w:jc w:val="both"/>
        <w:rPr>
          <w:rFonts w:ascii="Garamond" w:hAnsi="Garamond"/>
          <w:color w:val="auto"/>
        </w:rPr>
      </w:pPr>
      <w:r w:rsidRPr="00281DF8">
        <w:rPr>
          <w:rFonts w:ascii="Garamond" w:hAnsi="Garamond"/>
          <w:color w:val="auto"/>
        </w:rPr>
        <w:t xml:space="preserve"> </w:t>
      </w: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2. </w:t>
      </w:r>
      <w:r w:rsidRPr="00281DF8">
        <w:rPr>
          <w:rFonts w:ascii="Garamond" w:hAnsi="Garamond"/>
          <w:color w:val="auto"/>
        </w:rPr>
        <w:t xml:space="preserve">Pouze do soudních oddělení 6, 12 a 13 se přidělují věci práva pracovního a spory vyplývající ze zákona č. 198/2009 Sb. (antidiskriminační zákon), včetně věcí s cizím prvkem a to 25 % nápadu těchto věcí do soudního oddělení 6 C, 25 % nápadu do soudního oddělení 12 C a 50 % nápadu do soudního oddělení 13 C. </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3. </w:t>
      </w:r>
      <w:r w:rsidRPr="00281DF8">
        <w:rPr>
          <w:rFonts w:ascii="Garamond" w:hAnsi="Garamond"/>
          <w:color w:val="auto"/>
        </w:rPr>
        <w:t>Pouze do soudních oddělení 7, 8, 14</w:t>
      </w:r>
      <w:r w:rsidR="00955728" w:rsidRPr="00281DF8">
        <w:rPr>
          <w:rFonts w:ascii="Garamond" w:hAnsi="Garamond"/>
          <w:color w:val="auto"/>
        </w:rPr>
        <w:t xml:space="preserve"> a 16</w:t>
      </w:r>
      <w:r w:rsidRPr="00281DF8">
        <w:rPr>
          <w:rFonts w:ascii="Garamond" w:hAnsi="Garamond"/>
          <w:color w:val="auto"/>
        </w:rPr>
        <w:t xml:space="preserve">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FB0CB0" w:rsidRPr="00281DF8" w:rsidRDefault="00FB0CB0" w:rsidP="00FB0CB0">
      <w:pPr>
        <w:pStyle w:val="Default"/>
        <w:jc w:val="both"/>
        <w:rPr>
          <w:rFonts w:ascii="Garamond" w:hAnsi="Garamond"/>
          <w:color w:val="auto"/>
        </w:rPr>
      </w:pPr>
      <w:r w:rsidRPr="00281DF8">
        <w:rPr>
          <w:rFonts w:ascii="Garamond" w:hAnsi="Garamond"/>
          <w:color w:val="auto"/>
        </w:rPr>
        <w:t xml:space="preserve"> </w:t>
      </w: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4. </w:t>
      </w:r>
      <w:r w:rsidRPr="00281DF8">
        <w:rPr>
          <w:rFonts w:ascii="Garamond" w:hAnsi="Garamond"/>
          <w:color w:val="auto"/>
        </w:rPr>
        <w:t>Pouze do soudních oddělení 6 a 13 se přidělují rovnoměrně věci správního soudnictví, řízení dle ustanovení § 258 zákona č. 89/2012 (občanský zákoník), včetně věcí s cizím prvkem z oblasti tohoto práva.</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5. </w:t>
      </w:r>
      <w:r w:rsidRPr="00281DF8">
        <w:rPr>
          <w:rFonts w:ascii="Garamond" w:hAnsi="Garamond"/>
          <w:color w:val="auto"/>
        </w:rPr>
        <w:t xml:space="preserve">Pouze do soudních oddělení 7, 8, 12 - 50 % nápadu, 14, </w:t>
      </w:r>
      <w:r w:rsidR="00955728" w:rsidRPr="00281DF8">
        <w:rPr>
          <w:rFonts w:ascii="Garamond" w:hAnsi="Garamond"/>
          <w:color w:val="auto"/>
        </w:rPr>
        <w:t xml:space="preserve">16, </w:t>
      </w:r>
      <w:r w:rsidRPr="00281DF8">
        <w:rPr>
          <w:rFonts w:ascii="Garamond" w:hAnsi="Garamond"/>
          <w:color w:val="auto"/>
        </w:rPr>
        <w:t>17, 18 a 24 se přidělují rovnoměrně věci s cizím prvkem, vyjma věcí s cizím prvkem z oblasti práva pracovního, správního, věcí ze závazkových vztahů mezi podnikateli při jejich podnikatelské činnosti, věcí, při jejichž řešení se aplikuje úmluva CMR nebo zákon č. 513/1991 Sb. (obchodní zák</w:t>
      </w:r>
      <w:r w:rsidR="005860AC" w:rsidRPr="00281DF8">
        <w:rPr>
          <w:rFonts w:ascii="Garamond" w:hAnsi="Garamond"/>
          <w:color w:val="auto"/>
        </w:rPr>
        <w:t>oník); to neplatí ve sporech ze sml</w:t>
      </w:r>
      <w:r w:rsidRPr="00281DF8">
        <w:rPr>
          <w:rFonts w:ascii="Garamond" w:hAnsi="Garamond"/>
          <w:color w:val="auto"/>
        </w:rPr>
        <w:t>ouvy o úvěru (§ 497 a násl. obchodního zákoníku) či ze smlouvy o běžném účtu (§ 708 a násl. obchodního zákoníku), ve kterém na straně dlužníka vystupuje fyzická osoba jako spotřebitel.</w:t>
      </w:r>
    </w:p>
    <w:p w:rsidR="00FB0CB0" w:rsidRPr="00281DF8" w:rsidRDefault="00FB0CB0" w:rsidP="00FB0CB0">
      <w:pPr>
        <w:pStyle w:val="Default"/>
        <w:jc w:val="both"/>
        <w:rPr>
          <w:rFonts w:ascii="Garamond" w:hAnsi="Garamond"/>
          <w:color w:val="auto"/>
        </w:rPr>
      </w:pPr>
      <w:r w:rsidRPr="00281DF8">
        <w:rPr>
          <w:rFonts w:ascii="Garamond" w:hAnsi="Garamond"/>
          <w:color w:val="auto"/>
        </w:rPr>
        <w:t xml:space="preserve"> </w:t>
      </w: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6. </w:t>
      </w:r>
      <w:r w:rsidRPr="00281DF8">
        <w:rPr>
          <w:rFonts w:ascii="Garamond" w:hAnsi="Garamond"/>
          <w:color w:val="auto"/>
        </w:rPr>
        <w:t xml:space="preserve">Pouze do soudních oddělení 14, 18 a 24 se přidělují rovnoměrně věci ze závazkových vztahů, z náhrady škody (závazky z deliktů), z bezdůvodného obohacení (závazky z jiných právních důvodů) a vztahů vzniklých při zajištění plnění těchto závazků, při jejichž řešení se aplikuje zákon č. 109/1964 Sb. (hospodářský zákoník), úmluva CMR, zákon č. 513/1991 Sb. (obchodní zákoník), a to s výjimkou sporů ze smlouvy o úvěru (§ 497 a násl. obchodního zákoníku) či ze smlouvy o běžném účtu (§ 708 a násl. obchodního zákoníku), ve kterých na straně dlužníka vystupuje fyzická osoba jako spotřebitel, a to včetně věcí s cizím prvkem. </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7. </w:t>
      </w:r>
      <w:r w:rsidRPr="00281DF8">
        <w:rPr>
          <w:rFonts w:ascii="Garamond" w:hAnsi="Garamond"/>
          <w:color w:val="auto"/>
        </w:rPr>
        <w:t xml:space="preserve">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 </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8. </w:t>
      </w:r>
      <w:r w:rsidRPr="00281DF8">
        <w:rPr>
          <w:rFonts w:ascii="Garamond" w:hAnsi="Garamond"/>
          <w:color w:val="auto"/>
        </w:rPr>
        <w:t xml:space="preserve">Pouze do soudních oddělení </w:t>
      </w:r>
      <w:r w:rsidR="00955728" w:rsidRPr="00281DF8">
        <w:rPr>
          <w:rFonts w:ascii="Garamond" w:hAnsi="Garamond"/>
          <w:color w:val="auto"/>
        </w:rPr>
        <w:t xml:space="preserve">16, </w:t>
      </w:r>
      <w:r w:rsidRPr="00281DF8">
        <w:rPr>
          <w:rFonts w:ascii="Garamond" w:hAnsi="Garamond"/>
          <w:color w:val="auto"/>
        </w:rPr>
        <w:t xml:space="preserve">18 a 24 se přidělují rovnoměrně věci nájmu a užívání nebytových prostor a služeb s tím spojených, užívaných k obchodním účelům, včetně věcí s cizím prvkem </w:t>
      </w:r>
      <w:r w:rsidR="005860AC" w:rsidRPr="00281DF8">
        <w:rPr>
          <w:rFonts w:ascii="Garamond" w:hAnsi="Garamond"/>
          <w:color w:val="auto"/>
        </w:rPr>
        <w:br/>
      </w:r>
      <w:r w:rsidRPr="00281DF8">
        <w:rPr>
          <w:rFonts w:ascii="Garamond" w:hAnsi="Garamond"/>
          <w:color w:val="auto"/>
        </w:rPr>
        <w:t xml:space="preserve">z oblasti těchto práv. </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9. </w:t>
      </w:r>
      <w:r w:rsidRPr="00281DF8">
        <w:rPr>
          <w:rFonts w:ascii="Garamond" w:hAnsi="Garamond"/>
          <w:color w:val="auto"/>
        </w:rPr>
        <w:t>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10. </w:t>
      </w:r>
      <w:r w:rsidRPr="00281DF8">
        <w:rPr>
          <w:rFonts w:ascii="Garamond" w:hAnsi="Garamond"/>
          <w:color w:val="auto"/>
        </w:rPr>
        <w:t xml:space="preserve">Pouze do soudních oddělení 7, 8, 12, 14, 17, 18 a 24 se přidělují rovnoměrně věci zapsané </w:t>
      </w:r>
      <w:r w:rsidR="005860AC" w:rsidRPr="00281DF8">
        <w:rPr>
          <w:rFonts w:ascii="Garamond" w:hAnsi="Garamond"/>
          <w:color w:val="auto"/>
        </w:rPr>
        <w:br/>
      </w:r>
      <w:r w:rsidRPr="00281DF8">
        <w:rPr>
          <w:rFonts w:ascii="Garamond" w:hAnsi="Garamond"/>
          <w:color w:val="auto"/>
        </w:rPr>
        <w:t xml:space="preserve">v rejstříku EVC týkající se sporů ze smlouvy o úvěru (§ 497 a násl. obchodního zákoníku) či ze smlouvy o běžném účtu (§ 708 a násl. obchodního zákoníku), ve kterých na straně dlužníka vystupuje fyzická osoba jako spotřebitel. </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11. </w:t>
      </w:r>
      <w:r w:rsidRPr="00281DF8">
        <w:rPr>
          <w:rFonts w:ascii="Garamond" w:hAnsi="Garamond"/>
          <w:color w:val="auto"/>
        </w:rPr>
        <w:t xml:space="preserve">Pouze do soudních oddělení 14, 18 a 24 se přidělují rovnoměrně věci zapsané v rejstříku EVC při jejichž řešení se aplikuje zákon č. 109/1964 Sb. (hospodářský zákoník), zákon č. 513/1991 Sb. (obchodní zákoník) nebo úmluva CMR. </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12. </w:t>
      </w:r>
      <w:r w:rsidRPr="00281DF8">
        <w:rPr>
          <w:rFonts w:ascii="Garamond" w:hAnsi="Garamond"/>
          <w:color w:val="auto"/>
        </w:rPr>
        <w:t xml:space="preserve">Sepis protestní listiny dle zák. č. 191/50 Sb. provádí rovnoměrně soudci soudních oddělení 14, 18 a 24, pokud tak nemůže učinit vyšší soudní úředník. </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13. </w:t>
      </w:r>
      <w:r w:rsidRPr="00281DF8">
        <w:rPr>
          <w:rFonts w:ascii="Garamond" w:hAnsi="Garamond"/>
          <w:color w:val="auto"/>
        </w:rPr>
        <w:t xml:space="preserve">Žaloby dle § 91a občanského soudního řádu (dále jen o.s.ř.) „tzv. hlavní intervence“ se přidělují do soudního oddělení, v němž se vede řízení o hlavním sporu. </w:t>
      </w:r>
    </w:p>
    <w:p w:rsidR="00FB0CB0" w:rsidRPr="00281DF8" w:rsidRDefault="00FB0CB0" w:rsidP="00FB0CB0">
      <w:pPr>
        <w:pStyle w:val="Default"/>
        <w:jc w:val="both"/>
        <w:rPr>
          <w:rFonts w:ascii="Garamond" w:hAnsi="Garamond"/>
          <w:color w:val="auto"/>
        </w:rPr>
      </w:pPr>
    </w:p>
    <w:p w:rsidR="003666D2" w:rsidRPr="00281DF8" w:rsidRDefault="00FB0CB0" w:rsidP="00FB0CB0">
      <w:pPr>
        <w:pStyle w:val="Default"/>
        <w:jc w:val="both"/>
        <w:rPr>
          <w:rFonts w:ascii="Garamond" w:hAnsi="Garamond"/>
          <w:color w:val="auto"/>
        </w:rPr>
      </w:pPr>
      <w:r w:rsidRPr="00281DF8">
        <w:rPr>
          <w:rFonts w:ascii="Garamond" w:hAnsi="Garamond"/>
          <w:b/>
          <w:bCs/>
          <w:color w:val="auto"/>
        </w:rPr>
        <w:t xml:space="preserve">14. </w:t>
      </w:r>
      <w:r w:rsidRPr="00281DF8">
        <w:rPr>
          <w:rFonts w:ascii="Garamond" w:hAnsi="Garamond"/>
          <w:color w:val="auto"/>
        </w:rPr>
        <w:t xml:space="preserve">Žalobu na obnovu řízení projednává a rozhoduje soudce, který rozhodoval o původní věci. Pokud už takový soudce u soudu nepůsobí, projedná a rozhodne žalobu na obnovu řízení soudce, který působí na soudním oddělení, ve kterém byla vedena původní věc. </w:t>
      </w:r>
    </w:p>
    <w:p w:rsidR="003666D2" w:rsidRPr="00281DF8" w:rsidRDefault="003666D2"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color w:val="auto"/>
        </w:rPr>
        <w:t>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w:t>
      </w:r>
    </w:p>
    <w:p w:rsidR="00FB0CB0" w:rsidRPr="00281DF8" w:rsidRDefault="00FB0CB0" w:rsidP="00FB0CB0">
      <w:pPr>
        <w:pStyle w:val="Default"/>
        <w:jc w:val="both"/>
        <w:rPr>
          <w:rFonts w:ascii="Garamond" w:hAnsi="Garamond"/>
          <w:color w:val="auto"/>
        </w:rPr>
      </w:pPr>
    </w:p>
    <w:p w:rsidR="00FB0CB0" w:rsidRPr="00281DF8" w:rsidRDefault="00FB0CB0" w:rsidP="00FB0CB0">
      <w:pPr>
        <w:jc w:val="both"/>
        <w:rPr>
          <w:rFonts w:ascii="Garamond" w:hAnsi="Garamond" w:cs="Garamond"/>
          <w:sz w:val="24"/>
          <w:szCs w:val="24"/>
        </w:rPr>
      </w:pPr>
      <w:r w:rsidRPr="00281DF8">
        <w:rPr>
          <w:rFonts w:ascii="Garamond" w:hAnsi="Garamond" w:cs="Garamond"/>
          <w:b/>
          <w:bCs/>
          <w:sz w:val="24"/>
          <w:szCs w:val="24"/>
        </w:rPr>
        <w:t xml:space="preserve">15. </w:t>
      </w:r>
      <w:r w:rsidRPr="00281DF8">
        <w:rPr>
          <w:rFonts w:ascii="Garamond" w:hAnsi="Garamond" w:cs="Garamond"/>
          <w:sz w:val="24"/>
          <w:szCs w:val="24"/>
        </w:rPr>
        <w:t>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w:t>
      </w:r>
    </w:p>
    <w:p w:rsidR="00FB0CB0" w:rsidRPr="00281DF8" w:rsidRDefault="00FB0CB0" w:rsidP="00FB0CB0">
      <w:pPr>
        <w:jc w:val="both"/>
        <w:rPr>
          <w:rFonts w:ascii="Garamond" w:hAnsi="Garamond" w:cs="Garamond"/>
          <w:sz w:val="24"/>
          <w:szCs w:val="24"/>
        </w:rPr>
      </w:pPr>
      <w:r w:rsidRPr="00281DF8">
        <w:rPr>
          <w:rFonts w:ascii="Garamond" w:hAnsi="Garamond" w:cs="Garamond"/>
          <w:sz w:val="24"/>
          <w:szCs w:val="24"/>
        </w:rPr>
        <w:t xml:space="preserve"> </w:t>
      </w:r>
    </w:p>
    <w:p w:rsidR="00FB0CB0" w:rsidRPr="00281DF8" w:rsidRDefault="00FB0CB0" w:rsidP="005860AC">
      <w:pPr>
        <w:jc w:val="both"/>
        <w:rPr>
          <w:rFonts w:ascii="Garamond" w:hAnsi="Garamond" w:cs="Garamond"/>
          <w:sz w:val="24"/>
          <w:szCs w:val="24"/>
        </w:rPr>
      </w:pPr>
      <w:r w:rsidRPr="00281DF8">
        <w:rPr>
          <w:rFonts w:ascii="Garamond" w:hAnsi="Garamond" w:cs="Garamond"/>
          <w:b/>
          <w:bCs/>
          <w:sz w:val="24"/>
          <w:szCs w:val="24"/>
        </w:rPr>
        <w:t xml:space="preserve">16. </w:t>
      </w:r>
      <w:r w:rsidRPr="00281DF8">
        <w:rPr>
          <w:rFonts w:ascii="Garamond" w:hAnsi="Garamond" w:cs="Garamond"/>
          <w:sz w:val="24"/>
          <w:szCs w:val="24"/>
        </w:rPr>
        <w:t xml:space="preserve">Pokud bude zapotřebí učinit úkon ve věcech vedených v dřívějším rejstříku Ro, učiní se tak </w:t>
      </w:r>
      <w:r w:rsidR="005860AC" w:rsidRPr="00281DF8">
        <w:rPr>
          <w:rFonts w:ascii="Garamond" w:hAnsi="Garamond" w:cs="Garamond"/>
          <w:sz w:val="24"/>
          <w:szCs w:val="24"/>
        </w:rPr>
        <w:br/>
      </w:r>
      <w:r w:rsidRPr="00281DF8">
        <w:rPr>
          <w:rFonts w:ascii="Garamond" w:hAnsi="Garamond" w:cs="Garamond"/>
          <w:sz w:val="24"/>
          <w:szCs w:val="24"/>
        </w:rPr>
        <w:t xml:space="preserve">v soudním oddělení 14. </w:t>
      </w:r>
    </w:p>
    <w:p w:rsidR="00FB0CB0" w:rsidRPr="00281DF8" w:rsidRDefault="00FB0CB0" w:rsidP="00FB0CB0">
      <w:pPr>
        <w:jc w:val="both"/>
        <w:rPr>
          <w:rFonts w:ascii="Garamond" w:hAnsi="Garamond" w:cs="Garamond"/>
          <w:sz w:val="24"/>
          <w:szCs w:val="24"/>
        </w:rPr>
      </w:pPr>
    </w:p>
    <w:p w:rsidR="00E30138" w:rsidRPr="00281DF8" w:rsidRDefault="00E30138" w:rsidP="00FB0CB0">
      <w:pPr>
        <w:jc w:val="both"/>
        <w:rPr>
          <w:rFonts w:ascii="Garamond" w:hAnsi="Garamond" w:cs="Garamond"/>
          <w:sz w:val="24"/>
          <w:szCs w:val="24"/>
        </w:rPr>
      </w:pPr>
      <w:r w:rsidRPr="00281DF8">
        <w:rPr>
          <w:rFonts w:ascii="Garamond" w:hAnsi="Garamond" w:cs="Garamond"/>
          <w:b/>
          <w:sz w:val="24"/>
          <w:szCs w:val="24"/>
        </w:rPr>
        <w:t xml:space="preserve">17. </w:t>
      </w:r>
      <w:r w:rsidRPr="00281DF8">
        <w:rPr>
          <w:rFonts w:ascii="Garamond" w:hAnsi="Garamond" w:cs="Garamond"/>
          <w:sz w:val="24"/>
          <w:szCs w:val="24"/>
        </w:rPr>
        <w:t>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w:t>
      </w:r>
    </w:p>
    <w:p w:rsidR="00E30138" w:rsidRPr="00281DF8" w:rsidRDefault="00E30138" w:rsidP="00FB0CB0">
      <w:pPr>
        <w:jc w:val="both"/>
        <w:rPr>
          <w:rFonts w:ascii="Garamond" w:hAnsi="Garamond" w:cs="Garamond"/>
          <w:sz w:val="24"/>
          <w:szCs w:val="24"/>
        </w:rPr>
      </w:pPr>
    </w:p>
    <w:p w:rsidR="00E30138" w:rsidRPr="00281DF8" w:rsidRDefault="00E30138" w:rsidP="00FB0CB0">
      <w:pPr>
        <w:jc w:val="both"/>
        <w:rPr>
          <w:rFonts w:ascii="Garamond" w:hAnsi="Garamond" w:cs="Garamond"/>
          <w:b/>
          <w:sz w:val="24"/>
          <w:szCs w:val="24"/>
        </w:rPr>
      </w:pPr>
      <w:r w:rsidRPr="00281DF8">
        <w:rPr>
          <w:rFonts w:ascii="Garamond" w:hAnsi="Garamond" w:cs="Garamond"/>
          <w:b/>
          <w:sz w:val="24"/>
          <w:szCs w:val="24"/>
        </w:rPr>
        <w:t xml:space="preserve">18. </w:t>
      </w:r>
      <w:r w:rsidRPr="00281DF8">
        <w:rPr>
          <w:rFonts w:ascii="Garamond" w:hAnsi="Garamond" w:cs="Garamond"/>
          <w:sz w:val="24"/>
          <w:szCs w:val="24"/>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p w:rsidR="00E30138" w:rsidRPr="00281DF8" w:rsidRDefault="00E30138" w:rsidP="00FB0CB0">
      <w:pPr>
        <w:jc w:val="both"/>
        <w:rPr>
          <w:rFonts w:ascii="Garamond" w:hAnsi="Garamond" w:cs="Garamond"/>
          <w:b/>
          <w:bCs/>
          <w:sz w:val="24"/>
          <w:szCs w:val="24"/>
        </w:rPr>
      </w:pPr>
    </w:p>
    <w:p w:rsidR="00FB0CB0" w:rsidRPr="00281DF8" w:rsidRDefault="00FB0CB0" w:rsidP="00FB0CB0">
      <w:pPr>
        <w:jc w:val="both"/>
        <w:rPr>
          <w:rFonts w:ascii="Garamond" w:hAnsi="Garamond"/>
          <w:sz w:val="24"/>
          <w:szCs w:val="24"/>
        </w:rPr>
      </w:pPr>
      <w:r w:rsidRPr="00281DF8">
        <w:rPr>
          <w:rFonts w:ascii="Garamond" w:hAnsi="Garamond" w:cs="Garamond"/>
          <w:b/>
          <w:bCs/>
          <w:sz w:val="24"/>
          <w:szCs w:val="24"/>
        </w:rPr>
        <w:t>19</w:t>
      </w:r>
      <w:r w:rsidRPr="00281DF8">
        <w:rPr>
          <w:rFonts w:ascii="Garamond" w:hAnsi="Garamond" w:cs="Garamond"/>
          <w:sz w:val="24"/>
          <w:szCs w:val="24"/>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w:t>
      </w:r>
      <w:r w:rsidRPr="00281DF8">
        <w:rPr>
          <w:rFonts w:ascii="Garamond" w:hAnsi="Garamond"/>
          <w:sz w:val="24"/>
          <w:szCs w:val="24"/>
        </w:rPr>
        <w:t xml:space="preserve">vydání evropského dědického osvědčení, které soud vyřídí ve spise, jež je o příslušném pozůstalostním řízení u soudu veden) a o vzájemném uznávání ochranných opatření v občanských věcech. </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20</w:t>
      </w:r>
      <w:r w:rsidRPr="00281DF8">
        <w:rPr>
          <w:rFonts w:ascii="Garamond" w:hAnsi="Garamond"/>
          <w:color w:val="auto"/>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FB0CB0" w:rsidRPr="00281DF8" w:rsidRDefault="00FB0CB0" w:rsidP="00FB0CB0">
      <w:pPr>
        <w:pStyle w:val="Default"/>
        <w:jc w:val="both"/>
        <w:rPr>
          <w:rFonts w:ascii="Garamond" w:hAnsi="Garamond"/>
          <w:color w:val="auto"/>
        </w:rPr>
      </w:pPr>
      <w:r w:rsidRPr="00281DF8">
        <w:rPr>
          <w:rFonts w:ascii="Garamond" w:hAnsi="Garamond"/>
          <w:color w:val="auto"/>
        </w:rPr>
        <w:t xml:space="preserve"> </w:t>
      </w: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21. </w:t>
      </w:r>
      <w:r w:rsidRPr="00281DF8">
        <w:rPr>
          <w:rFonts w:ascii="Garamond" w:hAnsi="Garamond"/>
          <w:color w:val="auto"/>
        </w:rPr>
        <w:t>Do soudního oddělení 7C , 7 Nc, 7 EVC, 7 EC se přiděluje 50 % celkového množství věcí připadajících na každé oddělení úseku občanskoprávního sporného; to platí i pro nápad elektronických platebních rozkazů převedených do rejstříku C.</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22. </w:t>
      </w:r>
      <w:r w:rsidRPr="00281DF8">
        <w:rPr>
          <w:rFonts w:ascii="Garamond" w:hAnsi="Garamond"/>
          <w:color w:val="auto"/>
        </w:rPr>
        <w:t>Do soudního oddělení 14C, 14 Nc, 14 EVC, 14 EC se přiděluje 50 % celkového množství věcí připadajících na každé oddělení úseku občanskoprávního sporného; to platí i pro nápad elektronických platebních rozkazů převedených do rejstříku C.</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23. </w:t>
      </w:r>
      <w:r w:rsidRPr="00281DF8">
        <w:rPr>
          <w:rFonts w:ascii="Garamond" w:hAnsi="Garamond"/>
          <w:color w:val="auto"/>
        </w:rPr>
        <w:t>Do soudního oddělení 17 C, 17 Nc, 17 EVC, 17 EC se přiděluje 50 % celkového množství věcí připadajících na každé oddělení úseku občanskoprávního sporného; to platí i pro nápad elektronických platebních rozkazů převedených do rejstříku C.</w:t>
      </w:r>
    </w:p>
    <w:p w:rsidR="00FB0CB0" w:rsidRPr="00281DF8" w:rsidRDefault="00FB0CB0" w:rsidP="00FB0CB0">
      <w:pPr>
        <w:pStyle w:val="Default"/>
        <w:jc w:val="both"/>
        <w:rPr>
          <w:rFonts w:ascii="Garamond" w:hAnsi="Garamond"/>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24. </w:t>
      </w:r>
      <w:r w:rsidRPr="00281DF8">
        <w:rPr>
          <w:rFonts w:ascii="Garamond" w:hAnsi="Garamond"/>
          <w:color w:val="auto"/>
        </w:rPr>
        <w:t>Do soudního oddělení 18</w:t>
      </w:r>
      <w:r w:rsidR="00B11FEB" w:rsidRPr="00281DF8">
        <w:rPr>
          <w:rFonts w:ascii="Garamond" w:hAnsi="Garamond"/>
          <w:color w:val="auto"/>
        </w:rPr>
        <w:t xml:space="preserve"> </w:t>
      </w:r>
      <w:r w:rsidRPr="00281DF8">
        <w:rPr>
          <w:rFonts w:ascii="Garamond" w:hAnsi="Garamond"/>
          <w:color w:val="auto"/>
        </w:rPr>
        <w:t>C, 18</w:t>
      </w:r>
      <w:r w:rsidR="00B11FEB" w:rsidRPr="00281DF8">
        <w:rPr>
          <w:rFonts w:ascii="Garamond" w:hAnsi="Garamond"/>
          <w:color w:val="auto"/>
        </w:rPr>
        <w:t xml:space="preserve"> </w:t>
      </w:r>
      <w:r w:rsidRPr="00281DF8">
        <w:rPr>
          <w:rFonts w:ascii="Garamond" w:hAnsi="Garamond"/>
          <w:color w:val="auto"/>
        </w:rPr>
        <w:t>Nc, 18 EVC, 18 EC se přiděluje 25 % celkového množství věcí připadajících na každé oddělení úseku občanskoprávního sporného; to platí i pro nápad elektronických platebních rozkazů převedených do rejstříku C.</w:t>
      </w:r>
    </w:p>
    <w:p w:rsidR="00A45AB2" w:rsidRPr="00281DF8" w:rsidRDefault="00A45AB2" w:rsidP="00A45AB2">
      <w:pPr>
        <w:pStyle w:val="Bezmezer"/>
        <w:jc w:val="both"/>
        <w:rPr>
          <w:rFonts w:ascii="Garamond" w:hAnsi="Garamond" w:cs="Times New Roman"/>
          <w:sz w:val="24"/>
          <w:szCs w:val="24"/>
        </w:rPr>
      </w:pPr>
    </w:p>
    <w:p w:rsidR="00B11FEB" w:rsidRPr="00281DF8" w:rsidRDefault="00B11FEB" w:rsidP="00B11FEB">
      <w:pPr>
        <w:pStyle w:val="Default"/>
        <w:jc w:val="both"/>
        <w:rPr>
          <w:rFonts w:ascii="Garamond" w:hAnsi="Garamond"/>
          <w:color w:val="auto"/>
        </w:rPr>
      </w:pPr>
      <w:r w:rsidRPr="00281DF8">
        <w:rPr>
          <w:rFonts w:ascii="Garamond" w:hAnsi="Garamond"/>
          <w:b/>
          <w:bCs/>
          <w:color w:val="auto"/>
        </w:rPr>
        <w:t xml:space="preserve">25. </w:t>
      </w:r>
      <w:r w:rsidRPr="00281DF8">
        <w:rPr>
          <w:rFonts w:ascii="Garamond" w:hAnsi="Garamond"/>
          <w:color w:val="auto"/>
        </w:rPr>
        <w:t>Do soudního oddělení 24 C, 24 Nc, 24 EVC, 24 EC se přiděluje 125 % celkového množství věcí připadajících na každé oddělení úseku občanskoprávního sporného; to platí i pro nápad elektronických platebních rozkazů převedených do rejstříku C.</w:t>
      </w:r>
    </w:p>
    <w:p w:rsidR="00B11FEB" w:rsidRPr="00281DF8" w:rsidRDefault="00B11FEB" w:rsidP="00A45AB2">
      <w:pPr>
        <w:pStyle w:val="Bezmezer"/>
        <w:jc w:val="both"/>
        <w:rPr>
          <w:rFonts w:ascii="Garamond" w:hAnsi="Garamond" w:cs="Times New Roman"/>
          <w:sz w:val="24"/>
          <w:szCs w:val="24"/>
        </w:rPr>
      </w:pPr>
    </w:p>
    <w:p w:rsidR="00FB0CB0" w:rsidRPr="00281DF8" w:rsidRDefault="00FB0CB0" w:rsidP="004C40A1">
      <w:pPr>
        <w:pStyle w:val="Default"/>
        <w:jc w:val="both"/>
        <w:rPr>
          <w:rFonts w:ascii="Garamond" w:hAnsi="Garamond"/>
          <w:color w:val="auto"/>
        </w:rPr>
      </w:pPr>
      <w:r w:rsidRPr="00281DF8">
        <w:rPr>
          <w:rFonts w:ascii="Garamond" w:hAnsi="Garamond"/>
          <w:b/>
          <w:bCs/>
          <w:color w:val="auto"/>
        </w:rPr>
        <w:t xml:space="preserve">Při kumulaci specializací </w:t>
      </w:r>
      <w:r w:rsidRPr="00281DF8">
        <w:rPr>
          <w:rFonts w:ascii="Garamond" w:hAnsi="Garamond"/>
          <w:color w:val="auto"/>
        </w:rPr>
        <w:t>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dále věc nájmu bytu a služeb s tím spojených, pokud nájem vznikl před 1. 1. 2014 a předmětem žaloby jsou práva a povinnosti vzniklé před 1. 1. 2014 a nakonec skutečnost, že se jedná o převod z aplikace CEPR.</w:t>
      </w:r>
    </w:p>
    <w:p w:rsidR="00FB0CB0" w:rsidRPr="00281DF8" w:rsidRDefault="00FB0CB0" w:rsidP="00A45AB2">
      <w:pPr>
        <w:pStyle w:val="Bezmezer"/>
        <w:jc w:val="both"/>
        <w:rPr>
          <w:rFonts w:ascii="Garamond" w:hAnsi="Garamond" w:cs="Times New Roman"/>
          <w:sz w:val="24"/>
          <w:szCs w:val="24"/>
        </w:rPr>
      </w:pPr>
    </w:p>
    <w:p w:rsidR="00FB0CB0" w:rsidRPr="00281DF8" w:rsidRDefault="00FB0CB0" w:rsidP="00FB0CB0">
      <w:pPr>
        <w:pStyle w:val="Default"/>
        <w:jc w:val="both"/>
        <w:rPr>
          <w:rFonts w:ascii="Garamond" w:hAnsi="Garamond"/>
          <w:color w:val="auto"/>
        </w:rPr>
      </w:pPr>
      <w:r w:rsidRPr="00281DF8">
        <w:rPr>
          <w:rFonts w:ascii="Garamond" w:hAnsi="Garamond"/>
          <w:color w:val="auto"/>
        </w:rPr>
        <w:t xml:space="preserve">Za </w:t>
      </w:r>
      <w:r w:rsidRPr="00281DF8">
        <w:rPr>
          <w:rFonts w:ascii="Garamond" w:hAnsi="Garamond"/>
          <w:b/>
          <w:bCs/>
          <w:color w:val="auto"/>
        </w:rPr>
        <w:t xml:space="preserve">cizí věc </w:t>
      </w:r>
      <w:r w:rsidRPr="00281DF8">
        <w:rPr>
          <w:rFonts w:ascii="Garamond" w:hAnsi="Garamond"/>
          <w:color w:val="auto"/>
        </w:rPr>
        <w:t xml:space="preserve">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 </w:t>
      </w:r>
    </w:p>
    <w:p w:rsidR="00FB0CB0" w:rsidRPr="00281DF8" w:rsidRDefault="00FB0CB0" w:rsidP="00FB0CB0">
      <w:pPr>
        <w:pStyle w:val="Default"/>
        <w:jc w:val="both"/>
        <w:rPr>
          <w:rFonts w:ascii="Garamond" w:hAnsi="Garamond"/>
          <w:b/>
          <w:bCs/>
          <w:color w:val="auto"/>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Dožádání </w:t>
      </w:r>
      <w:r w:rsidRPr="00281DF8">
        <w:rPr>
          <w:rFonts w:ascii="Garamond" w:hAnsi="Garamond"/>
          <w:color w:val="auto"/>
        </w:rPr>
        <w:t xml:space="preserve">(včetně dožádání rozhodců) se zapisují do rejstříku 31 Cd. </w:t>
      </w:r>
      <w:r w:rsidRPr="00281DF8">
        <w:rPr>
          <w:rFonts w:ascii="Garamond" w:hAnsi="Garamond"/>
          <w:bCs/>
          <w:color w:val="auto"/>
        </w:rPr>
        <w:t xml:space="preserve">Dožádání </w:t>
      </w:r>
      <w:r w:rsidRPr="00281DF8">
        <w:rPr>
          <w:rFonts w:ascii="Garamond" w:hAnsi="Garamond"/>
          <w:color w:val="auto"/>
        </w:rPr>
        <w:t>vyřizují justiční čekatelé (včetně dožádání ze Slovenska), vyšší soudní úředníci, soudní tajemníci a asistenti soudců (včetně dožádání ze Slovenska).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FB0CB0" w:rsidRPr="00281DF8" w:rsidRDefault="00FB0CB0" w:rsidP="00A45AB2">
      <w:pPr>
        <w:pStyle w:val="Bezmezer"/>
        <w:jc w:val="both"/>
        <w:rPr>
          <w:rFonts w:ascii="Garamond" w:hAnsi="Garamond" w:cs="Times New Roman"/>
          <w:sz w:val="24"/>
          <w:szCs w:val="24"/>
        </w:rPr>
      </w:pPr>
    </w:p>
    <w:p w:rsidR="00FB0CB0" w:rsidRPr="00281DF8" w:rsidRDefault="00FB0CB0" w:rsidP="00FB0CB0">
      <w:pPr>
        <w:pStyle w:val="Default"/>
        <w:jc w:val="both"/>
        <w:rPr>
          <w:rFonts w:ascii="Garamond" w:hAnsi="Garamond"/>
          <w:color w:val="auto"/>
        </w:rPr>
      </w:pPr>
      <w:r w:rsidRPr="00281DF8">
        <w:rPr>
          <w:rFonts w:ascii="Garamond" w:hAnsi="Garamond"/>
          <w:b/>
          <w:bCs/>
          <w:color w:val="auto"/>
        </w:rPr>
        <w:t xml:space="preserve">Dožádání s cizím prvkem </w:t>
      </w:r>
      <w:r w:rsidRPr="00281DF8">
        <w:rPr>
          <w:rFonts w:ascii="Garamond" w:hAnsi="Garamond"/>
          <w:color w:val="auto"/>
        </w:rPr>
        <w:t xml:space="preserve">vyhotovují rovnoměrně soudci, a to v rozsahu jejich specializace. </w:t>
      </w:r>
    </w:p>
    <w:p w:rsidR="00FB0CB0" w:rsidRPr="00281DF8" w:rsidRDefault="00FB0CB0" w:rsidP="00FB0CB0">
      <w:pPr>
        <w:jc w:val="both"/>
        <w:rPr>
          <w:rFonts w:ascii="Garamond" w:hAnsi="Garamond"/>
          <w:sz w:val="24"/>
          <w:szCs w:val="24"/>
        </w:rPr>
      </w:pPr>
      <w:r w:rsidRPr="00281DF8">
        <w:rPr>
          <w:rFonts w:ascii="Garamond" w:hAnsi="Garamond"/>
          <w:sz w:val="24"/>
          <w:szCs w:val="24"/>
        </w:rPr>
        <w:t xml:space="preserve">V takovém případě vede rejstřík a provádí manipulaci se spisem rejstříková vedoucí, která je členkou soudního oddělení příslušného soudce. Nápad dožádání do soudních oddělení 7 C, 12 C, 14 C a 17 C činí 50 % včetně nápadu dožádání s cizím prvkem, nápad dožádání do soudního oddělení 18 C činí 25 %, včetně nápadu dožádání s cizím prvkem. </w:t>
      </w:r>
    </w:p>
    <w:p w:rsidR="00FB0CB0" w:rsidRPr="00281DF8" w:rsidRDefault="00FB0CB0" w:rsidP="00FB0CB0">
      <w:pPr>
        <w:jc w:val="both"/>
        <w:rPr>
          <w:rFonts w:ascii="Garamond" w:hAnsi="Garamond"/>
          <w:sz w:val="24"/>
          <w:szCs w:val="24"/>
        </w:rPr>
      </w:pPr>
    </w:p>
    <w:p w:rsidR="00FB0CB0" w:rsidRPr="00281DF8" w:rsidRDefault="00FB0CB0" w:rsidP="00FB0CB0">
      <w:pPr>
        <w:pStyle w:val="Default"/>
        <w:jc w:val="both"/>
        <w:rPr>
          <w:rFonts w:ascii="Garamond" w:hAnsi="Garamond"/>
          <w:b/>
          <w:bCs/>
          <w:color w:val="auto"/>
        </w:rPr>
      </w:pPr>
      <w:r w:rsidRPr="00281DF8">
        <w:rPr>
          <w:rFonts w:ascii="Garamond" w:hAnsi="Garamond"/>
          <w:b/>
          <w:bCs/>
          <w:color w:val="auto"/>
        </w:rPr>
        <w:t xml:space="preserve">Předběžná opatření </w:t>
      </w:r>
    </w:p>
    <w:p w:rsidR="004D209E" w:rsidRPr="00281DF8" w:rsidRDefault="004D209E" w:rsidP="005860AC">
      <w:pPr>
        <w:pStyle w:val="Default"/>
        <w:jc w:val="both"/>
        <w:rPr>
          <w:rFonts w:ascii="Garamond" w:hAnsi="Garamond"/>
          <w:color w:val="auto"/>
        </w:rPr>
      </w:pPr>
      <w:r w:rsidRPr="00281DF8">
        <w:rPr>
          <w:rFonts w:ascii="Garamond" w:hAnsi="Garamond"/>
          <w:color w:val="auto"/>
        </w:rPr>
        <w:t>O návrzích na předběžné opatření rozhoduje soudce, kterému by</w:t>
      </w:r>
      <w:r w:rsidR="005860AC" w:rsidRPr="00281DF8">
        <w:rPr>
          <w:rFonts w:ascii="Garamond" w:hAnsi="Garamond"/>
          <w:color w:val="auto"/>
        </w:rPr>
        <w:t xml:space="preserve">la věc přidělena v rámci zásad </w:t>
      </w:r>
      <w:r w:rsidRPr="00281DF8">
        <w:rPr>
          <w:rFonts w:ascii="Garamond" w:hAnsi="Garamond"/>
          <w:color w:val="auto"/>
        </w:rPr>
        <w:t>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w:t>
      </w:r>
      <w:r w:rsidR="004C40A1" w:rsidRPr="00281DF8">
        <w:rPr>
          <w:rFonts w:ascii="Garamond" w:hAnsi="Garamond"/>
          <w:color w:val="auto"/>
        </w:rPr>
        <w:t xml:space="preserve"> </w:t>
      </w:r>
      <w:r w:rsidRPr="00281DF8">
        <w:rPr>
          <w:rFonts w:ascii="Garamond" w:hAnsi="Garamond"/>
          <w:color w:val="auto"/>
        </w:rPr>
        <w:t xml:space="preserve">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4D209E" w:rsidRPr="00281DF8" w:rsidRDefault="004D209E" w:rsidP="004D209E">
      <w:pPr>
        <w:pStyle w:val="Default"/>
        <w:jc w:val="both"/>
        <w:rPr>
          <w:rFonts w:ascii="Garamond" w:hAnsi="Garamond"/>
          <w:color w:val="auto"/>
        </w:rPr>
      </w:pPr>
    </w:p>
    <w:p w:rsidR="004C40A1" w:rsidRPr="00281DF8" w:rsidRDefault="004D209E" w:rsidP="004D209E">
      <w:pPr>
        <w:pStyle w:val="Default"/>
        <w:jc w:val="both"/>
        <w:rPr>
          <w:rFonts w:ascii="Garamond" w:hAnsi="Garamond"/>
          <w:color w:val="auto"/>
        </w:rPr>
      </w:pPr>
      <w:r w:rsidRPr="00281DF8">
        <w:rPr>
          <w:rFonts w:ascii="Garamond" w:hAnsi="Garamond"/>
          <w:color w:val="auto"/>
        </w:rPr>
        <w:t>Bezodkladnost rozhodnutí o návrhu na předběžné opatření ve smyslu ustanovení § 75c občanského soudního řádu a podle § 404 a § 456 zákona o zvláštních řízeních soudních posuzuje soudce, kterému je věc přidělena rozvrhem práce. V případě jeho okamžité nedosažitelnosti bezodkladnost rozhodnutí posoudí zastupující soudci v pořadí stanoveném v rozvrhu práce.</w:t>
      </w:r>
    </w:p>
    <w:p w:rsidR="003666D2" w:rsidRPr="00281DF8" w:rsidRDefault="004D209E" w:rsidP="004D209E">
      <w:pPr>
        <w:pStyle w:val="Default"/>
        <w:jc w:val="both"/>
        <w:rPr>
          <w:rFonts w:ascii="Garamond" w:hAnsi="Garamond"/>
          <w:color w:val="auto"/>
        </w:rPr>
      </w:pPr>
      <w:r w:rsidRPr="00281DF8">
        <w:rPr>
          <w:rFonts w:ascii="Garamond" w:hAnsi="Garamond"/>
          <w:color w:val="auto"/>
        </w:rPr>
        <w:t xml:space="preserve"> </w:t>
      </w:r>
    </w:p>
    <w:p w:rsidR="004D209E" w:rsidRPr="00281DF8" w:rsidRDefault="004D209E" w:rsidP="004D209E">
      <w:pPr>
        <w:pStyle w:val="Default"/>
        <w:jc w:val="both"/>
        <w:rPr>
          <w:rFonts w:ascii="Garamond" w:hAnsi="Garamond"/>
          <w:color w:val="auto"/>
        </w:rPr>
      </w:pPr>
      <w:r w:rsidRPr="00281DF8">
        <w:rPr>
          <w:rFonts w:ascii="Garamond" w:hAnsi="Garamond"/>
          <w:color w:val="auto"/>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4D209E" w:rsidRPr="00281DF8" w:rsidRDefault="004D209E" w:rsidP="004D209E">
      <w:pPr>
        <w:pStyle w:val="Default"/>
        <w:jc w:val="both"/>
        <w:rPr>
          <w:rFonts w:ascii="Garamond" w:hAnsi="Garamond"/>
          <w:color w:val="auto"/>
        </w:rPr>
      </w:pPr>
    </w:p>
    <w:p w:rsidR="004D209E" w:rsidRPr="00281DF8" w:rsidRDefault="004D209E" w:rsidP="004D209E">
      <w:pPr>
        <w:pStyle w:val="Default"/>
        <w:jc w:val="both"/>
        <w:rPr>
          <w:rFonts w:ascii="Garamond" w:hAnsi="Garamond"/>
          <w:color w:val="auto"/>
        </w:rPr>
      </w:pPr>
      <w:r w:rsidRPr="00281DF8">
        <w:rPr>
          <w:rFonts w:ascii="Garamond" w:hAnsi="Garamond"/>
          <w:color w:val="auto"/>
        </w:rPr>
        <w:t xml:space="preserve">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 </w:t>
      </w:r>
    </w:p>
    <w:p w:rsidR="004D209E" w:rsidRPr="00281DF8" w:rsidRDefault="004D209E" w:rsidP="004D209E">
      <w:pPr>
        <w:pStyle w:val="Default"/>
        <w:jc w:val="both"/>
        <w:rPr>
          <w:rFonts w:ascii="Garamond" w:hAnsi="Garamond"/>
          <w:color w:val="auto"/>
        </w:rPr>
      </w:pPr>
    </w:p>
    <w:p w:rsidR="004D209E" w:rsidRPr="00281DF8" w:rsidRDefault="004D209E" w:rsidP="004D209E">
      <w:pPr>
        <w:pStyle w:val="Default"/>
        <w:jc w:val="both"/>
        <w:rPr>
          <w:rFonts w:ascii="Garamond" w:hAnsi="Garamond"/>
          <w:color w:val="auto"/>
        </w:rPr>
      </w:pPr>
      <w:r w:rsidRPr="00281DF8">
        <w:rPr>
          <w:rFonts w:ascii="Garamond" w:hAnsi="Garamond"/>
          <w:color w:val="auto"/>
        </w:rPr>
        <w:t xml:space="preserve">Pokud posuzující soudce dospěje k závěru, že o návrhu na předběžné opatření ve smyslu § 404 a </w:t>
      </w:r>
      <w:r w:rsidR="005860AC" w:rsidRPr="00281DF8">
        <w:rPr>
          <w:rFonts w:ascii="Garamond" w:hAnsi="Garamond"/>
          <w:color w:val="auto"/>
        </w:rPr>
        <w:br/>
      </w:r>
      <w:r w:rsidRPr="00281DF8">
        <w:rPr>
          <w:rFonts w:ascii="Garamond" w:hAnsi="Garamond"/>
          <w:color w:val="auto"/>
        </w:rPr>
        <w:t xml:space="preserve">§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 </w:t>
      </w:r>
    </w:p>
    <w:p w:rsidR="004D209E" w:rsidRPr="00281DF8" w:rsidRDefault="004D209E" w:rsidP="004D209E">
      <w:pPr>
        <w:pStyle w:val="Default"/>
        <w:jc w:val="both"/>
        <w:rPr>
          <w:rFonts w:ascii="Garamond" w:hAnsi="Garamond"/>
          <w:color w:val="auto"/>
        </w:rPr>
      </w:pPr>
    </w:p>
    <w:p w:rsidR="004D209E" w:rsidRPr="00281DF8" w:rsidRDefault="004D209E" w:rsidP="004D209E">
      <w:pPr>
        <w:pStyle w:val="Default"/>
        <w:jc w:val="both"/>
        <w:rPr>
          <w:rFonts w:ascii="Garamond" w:hAnsi="Garamond"/>
          <w:color w:val="auto"/>
        </w:rPr>
      </w:pPr>
      <w:r w:rsidRPr="00281DF8">
        <w:rPr>
          <w:rFonts w:ascii="Garamond" w:hAnsi="Garamond"/>
          <w:color w:val="auto"/>
        </w:rPr>
        <w:t xml:space="preserve">V ostatních případech o návrhu rozhodne soudce, kterému věc byla přidělena dle rozvrhu práce. </w:t>
      </w:r>
    </w:p>
    <w:p w:rsidR="004D209E" w:rsidRPr="00281DF8" w:rsidRDefault="004D209E" w:rsidP="005860AC">
      <w:pPr>
        <w:pStyle w:val="Default"/>
        <w:jc w:val="both"/>
        <w:rPr>
          <w:rFonts w:ascii="Garamond" w:hAnsi="Garamond"/>
          <w:color w:val="auto"/>
        </w:rPr>
      </w:pPr>
      <w:r w:rsidRPr="00281DF8">
        <w:rPr>
          <w:rFonts w:ascii="Garamond" w:hAnsi="Garamond"/>
          <w:color w:val="auto"/>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4D209E" w:rsidRPr="00281DF8" w:rsidRDefault="004D209E" w:rsidP="004D209E">
      <w:pPr>
        <w:pStyle w:val="Default"/>
        <w:jc w:val="both"/>
        <w:rPr>
          <w:rFonts w:ascii="Garamond" w:hAnsi="Garamond"/>
          <w:color w:val="auto"/>
        </w:rPr>
      </w:pPr>
    </w:p>
    <w:p w:rsidR="004D209E" w:rsidRPr="00281DF8" w:rsidRDefault="004D209E" w:rsidP="004D209E">
      <w:pPr>
        <w:jc w:val="both"/>
        <w:rPr>
          <w:rFonts w:ascii="Garamond" w:hAnsi="Garamond"/>
          <w:sz w:val="24"/>
          <w:szCs w:val="24"/>
        </w:rPr>
      </w:pPr>
      <w:r w:rsidRPr="00281DF8">
        <w:rPr>
          <w:rFonts w:ascii="Garamond" w:hAnsi="Garamond"/>
          <w:sz w:val="24"/>
          <w:szCs w:val="24"/>
        </w:rPr>
        <w:t>Přehled dosažitelnosti soudců je uložen na informačním oddělení soudu.</w:t>
      </w:r>
    </w:p>
    <w:p w:rsidR="004D209E" w:rsidRPr="00281DF8" w:rsidRDefault="004D209E" w:rsidP="00FB0CB0">
      <w:pPr>
        <w:pStyle w:val="Default"/>
        <w:spacing w:line="240" w:lineRule="atLeast"/>
        <w:ind w:right="4145"/>
        <w:jc w:val="both"/>
        <w:rPr>
          <w:rFonts w:ascii="Garamond" w:hAnsi="Garamond"/>
          <w:bCs/>
          <w:color w:val="auto"/>
        </w:rPr>
      </w:pPr>
    </w:p>
    <w:p w:rsidR="00A45AB2" w:rsidRPr="00281DF8" w:rsidRDefault="00A45AB2" w:rsidP="00A45AB2">
      <w:pPr>
        <w:jc w:val="both"/>
        <w:rPr>
          <w:rFonts w:ascii="Garamond" w:hAnsi="Garamond"/>
          <w:b/>
          <w:sz w:val="24"/>
          <w:szCs w:val="24"/>
        </w:rPr>
      </w:pPr>
      <w:r w:rsidRPr="00281DF8">
        <w:rPr>
          <w:rFonts w:ascii="Garamond" w:hAnsi="Garamond"/>
          <w:b/>
          <w:sz w:val="24"/>
          <w:szCs w:val="24"/>
        </w:rPr>
        <w:t>Rejstřík Nc</w:t>
      </w:r>
    </w:p>
    <w:p w:rsidR="004D209E" w:rsidRPr="00281DF8" w:rsidRDefault="004D209E" w:rsidP="004D209E">
      <w:pPr>
        <w:pStyle w:val="Default"/>
        <w:jc w:val="both"/>
        <w:rPr>
          <w:rFonts w:ascii="Garamond" w:hAnsi="Garamond"/>
          <w:color w:val="auto"/>
        </w:rPr>
      </w:pPr>
      <w:r w:rsidRPr="00281DF8">
        <w:rPr>
          <w:rFonts w:ascii="Garamond" w:hAnsi="Garamond"/>
          <w:color w:val="auto"/>
        </w:rPr>
        <w:t xml:space="preserve">Do rejstříků 6 Nc, 7 Nc, 8 Nc, 12 Nc, 13 Nc, 14 Nc, </w:t>
      </w:r>
      <w:r w:rsidR="00955728" w:rsidRPr="00281DF8">
        <w:rPr>
          <w:rFonts w:ascii="Garamond" w:hAnsi="Garamond"/>
          <w:color w:val="auto"/>
        </w:rPr>
        <w:t xml:space="preserve">16 Nc, </w:t>
      </w:r>
      <w:r w:rsidRPr="00281DF8">
        <w:rPr>
          <w:rFonts w:ascii="Garamond" w:hAnsi="Garamond"/>
          <w:color w:val="auto"/>
        </w:rPr>
        <w:t xml:space="preserve">17 Nc, 18 Nc a 24 Nc se zapisují žádosti o přiznání osvobození od soudních poplatků a o ustanovení zástupce, podané před zahájením řízení, podání 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 </w:t>
      </w:r>
    </w:p>
    <w:p w:rsidR="00A45AB2" w:rsidRPr="00281DF8" w:rsidRDefault="00A45AB2" w:rsidP="00A45AB2">
      <w:pPr>
        <w:jc w:val="both"/>
        <w:rPr>
          <w:rFonts w:ascii="Garamond" w:hAnsi="Garamond"/>
          <w:b/>
          <w:sz w:val="24"/>
          <w:szCs w:val="24"/>
        </w:rPr>
      </w:pPr>
    </w:p>
    <w:p w:rsidR="004D209E" w:rsidRPr="00281DF8" w:rsidRDefault="004D209E" w:rsidP="004D209E">
      <w:pPr>
        <w:pStyle w:val="Default"/>
        <w:jc w:val="both"/>
        <w:rPr>
          <w:rFonts w:ascii="Garamond" w:hAnsi="Garamond"/>
          <w:color w:val="auto"/>
        </w:rPr>
      </w:pPr>
      <w:r w:rsidRPr="00281DF8">
        <w:rPr>
          <w:rFonts w:ascii="Garamond" w:hAnsi="Garamond"/>
          <w:b/>
          <w:bCs/>
          <w:color w:val="auto"/>
        </w:rPr>
        <w:t xml:space="preserve">Do rejstříku 28 Nc </w:t>
      </w:r>
      <w:r w:rsidRPr="00281DF8">
        <w:rPr>
          <w:rFonts w:ascii="Garamond" w:hAnsi="Garamond"/>
          <w:color w:val="auto"/>
        </w:rPr>
        <w:t xml:space="preserve">se zapisují zejména nejasná podání v řízeních o výkon rozhodnutí do oddílu „všeobecné“, žádosti o součinnost soudu při zřízení chráněného účtu, žádosti o poskytování údajů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budou přidělovány postupně podle nápadu v pořadí M. Kozáková, DiS. - tyto věci vyřizuje JUDr. Ivana Bačová, dále I. Havranová - tyto věci vyřizuje Mgr. Miroslava Káňová a následně </w:t>
      </w:r>
      <w:r w:rsidR="00CB4449" w:rsidRPr="00281DF8">
        <w:rPr>
          <w:rFonts w:ascii="Garamond" w:hAnsi="Garamond"/>
          <w:color w:val="auto"/>
        </w:rPr>
        <w:t>Dana Kyjaňová</w:t>
      </w:r>
      <w:r w:rsidRPr="00281DF8">
        <w:rPr>
          <w:rFonts w:ascii="Garamond" w:hAnsi="Garamond"/>
          <w:color w:val="auto"/>
        </w:rPr>
        <w:t xml:space="preserve"> - tyto věci vyřizuje JUDr. Ivana Bačová, pokud spisová značka věci je sudé číslo, a Mgr. Miroslava Káňová, pokud spisová značka věci je liché číslo. Rejstřík vede rejstříková vedoucí </w:t>
      </w:r>
      <w:r w:rsidR="00CB4449" w:rsidRPr="00281DF8">
        <w:rPr>
          <w:rFonts w:ascii="Garamond" w:hAnsi="Garamond"/>
          <w:color w:val="auto"/>
        </w:rPr>
        <w:t>Hana Vavříčková</w:t>
      </w:r>
      <w:r w:rsidRPr="00281DF8">
        <w:rPr>
          <w:rFonts w:ascii="Garamond" w:hAnsi="Garamond"/>
          <w:color w:val="auto"/>
        </w:rPr>
        <w:t>, s výjimkou úředních záznamů o vykázání dle zákona číslo 273/2008 Sb., o Policii České republiky, a žádostí o úschovu pravomocných rozhodčích nálezů, kde rejstřík vede rejstříková vedoucí Jana Pavlíková.</w:t>
      </w:r>
    </w:p>
    <w:p w:rsidR="00A45AB2" w:rsidRPr="00281DF8" w:rsidRDefault="00A45AB2" w:rsidP="00A45AB2">
      <w:pPr>
        <w:spacing w:line="240" w:lineRule="atLeast"/>
        <w:jc w:val="both"/>
        <w:rPr>
          <w:rFonts w:ascii="Garamond" w:hAnsi="Garamond"/>
          <w:sz w:val="24"/>
          <w:szCs w:val="24"/>
        </w:rPr>
      </w:pPr>
    </w:p>
    <w:p w:rsidR="004D209E" w:rsidRPr="00281DF8" w:rsidRDefault="004D209E" w:rsidP="004D209E">
      <w:pPr>
        <w:jc w:val="both"/>
        <w:rPr>
          <w:rFonts w:ascii="Garamond" w:hAnsi="Garamond"/>
          <w:sz w:val="24"/>
          <w:szCs w:val="24"/>
        </w:rPr>
      </w:pPr>
      <w:r w:rsidRPr="00281DF8">
        <w:rPr>
          <w:rFonts w:ascii="Garamond" w:hAnsi="Garamond"/>
          <w:b/>
          <w:bCs/>
          <w:sz w:val="24"/>
          <w:szCs w:val="24"/>
        </w:rPr>
        <w:t xml:space="preserve">Do rejstříku 29 Nc </w:t>
      </w:r>
      <w:r w:rsidRPr="00281DF8">
        <w:rPr>
          <w:rFonts w:ascii="Garamond" w:hAnsi="Garamond"/>
          <w:sz w:val="24"/>
          <w:szCs w:val="24"/>
        </w:rPr>
        <w:t>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52754E" w:rsidRPr="00281DF8" w:rsidRDefault="0052754E" w:rsidP="004D209E">
      <w:pPr>
        <w:jc w:val="both"/>
        <w:rPr>
          <w:rFonts w:ascii="Garamond" w:hAnsi="Garamond"/>
          <w:sz w:val="24"/>
          <w:szCs w:val="24"/>
        </w:rPr>
      </w:pPr>
    </w:p>
    <w:p w:rsidR="0052754E" w:rsidRPr="00281DF8" w:rsidRDefault="0052754E" w:rsidP="004D209E">
      <w:pPr>
        <w:jc w:val="both"/>
        <w:rPr>
          <w:rFonts w:ascii="Garamond" w:hAnsi="Garamond"/>
          <w:sz w:val="24"/>
          <w:szCs w:val="24"/>
        </w:rPr>
      </w:pPr>
    </w:p>
    <w:p w:rsidR="0052754E" w:rsidRPr="00281DF8" w:rsidRDefault="0052754E" w:rsidP="004D209E">
      <w:pPr>
        <w:jc w:val="both"/>
        <w:rPr>
          <w:rFonts w:ascii="Garamond" w:hAnsi="Garamond"/>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IV.</w:t>
      </w:r>
    </w:p>
    <w:p w:rsidR="00A45AB2" w:rsidRPr="00281DF8" w:rsidRDefault="00A45AB2" w:rsidP="00A45AB2">
      <w:pPr>
        <w:jc w:val="center"/>
        <w:rPr>
          <w:rFonts w:ascii="Garamond" w:hAnsi="Garamond"/>
          <w:b/>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Úsek občanskoprávní opatrovnický a péče o nezletilé</w:t>
      </w:r>
    </w:p>
    <w:p w:rsidR="00A45AB2" w:rsidRPr="00281DF8" w:rsidRDefault="00A45AB2" w:rsidP="00A45AB2">
      <w:pPr>
        <w:jc w:val="center"/>
        <w:rPr>
          <w:rFonts w:ascii="Garamond" w:hAnsi="Garamond"/>
          <w:b/>
          <w:sz w:val="24"/>
          <w:szCs w:val="24"/>
        </w:rPr>
      </w:pPr>
    </w:p>
    <w:p w:rsidR="00A45AB2" w:rsidRPr="00281DF8" w:rsidRDefault="00A45AB2" w:rsidP="00A45AB2">
      <w:pPr>
        <w:shd w:val="clear" w:color="auto" w:fill="FFFFFF"/>
        <w:spacing w:after="100" w:line="384" w:lineRule="atLeast"/>
        <w:jc w:val="both"/>
        <w:rPr>
          <w:rFonts w:ascii="Garamond" w:hAnsi="Garamond"/>
          <w:sz w:val="24"/>
          <w:szCs w:val="24"/>
        </w:rPr>
      </w:pPr>
      <w:r w:rsidRPr="00281DF8">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281DF8" w:rsidRPr="00281DF8"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9 P a Nc</w:t>
            </w:r>
          </w:p>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9 Nc</w:t>
            </w:r>
          </w:p>
          <w:p w:rsidR="00A45AB2" w:rsidRPr="00281DF8" w:rsidRDefault="00A45AB2" w:rsidP="00106C40">
            <w:pPr>
              <w:spacing w:line="312" w:lineRule="auto"/>
              <w:jc w:val="both"/>
              <w:rPr>
                <w:rFonts w:ascii="Garamond" w:hAnsi="Garamond"/>
                <w:b/>
                <w:sz w:val="24"/>
                <w:szCs w:val="24"/>
                <w:u w:val="single"/>
                <w:lang w:eastAsia="en-US"/>
              </w:rPr>
            </w:pPr>
            <w:r w:rsidRPr="00281DF8">
              <w:rPr>
                <w:rFonts w:ascii="Garamond" w:hAnsi="Garamond"/>
                <w:b/>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Ivana Trčková</w:t>
            </w:r>
          </w:p>
        </w:tc>
      </w:tr>
      <w:tr w:rsidR="00281DF8" w:rsidRPr="00281DF8"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sz w:val="24"/>
                <w:szCs w:val="24"/>
                <w:lang w:eastAsia="en-US"/>
              </w:rPr>
            </w:pPr>
            <w:r w:rsidRPr="00281DF8">
              <w:rPr>
                <w:rFonts w:ascii="Garamond" w:hAnsi="Garamond"/>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Petra Kafková</w:t>
            </w:r>
          </w:p>
          <w:p w:rsidR="00A45AB2" w:rsidRPr="00281DF8" w:rsidRDefault="00DF7350"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Jana Fejtová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 xml:space="preserve">Zuzana Hegarová </w:t>
            </w:r>
          </w:p>
        </w:tc>
      </w:tr>
      <w:tr w:rsidR="00281DF8" w:rsidRPr="00281DF8"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sz w:val="24"/>
                <w:szCs w:val="24"/>
                <w:lang w:eastAsia="en-US"/>
              </w:rPr>
            </w:pPr>
            <w:r w:rsidRPr="00281DF8">
              <w:rPr>
                <w:rFonts w:ascii="Garamond" w:hAnsi="Garamond"/>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tabs>
                <w:tab w:val="num" w:pos="360"/>
              </w:tabs>
              <w:spacing w:line="240" w:lineRule="atLeast"/>
              <w:ind w:left="360" w:hanging="360"/>
              <w:jc w:val="both"/>
              <w:rPr>
                <w:rFonts w:ascii="Garamond" w:hAnsi="Garamond"/>
                <w:b/>
                <w:sz w:val="24"/>
                <w:szCs w:val="24"/>
                <w:lang w:eastAsia="en-US"/>
              </w:rPr>
            </w:pPr>
            <w:r w:rsidRPr="00281DF8">
              <w:rPr>
                <w:rFonts w:ascii="Garamond" w:hAnsi="Garamond"/>
                <w:b/>
                <w:sz w:val="24"/>
                <w:szCs w:val="24"/>
                <w:lang w:eastAsia="en-US"/>
              </w:rPr>
              <w:t xml:space="preserve">-        50 % obecného nápadu – P a Nc </w:t>
            </w:r>
          </w:p>
          <w:p w:rsidR="00A45AB2" w:rsidRPr="00281DF8" w:rsidRDefault="00A45AB2" w:rsidP="00106C40">
            <w:pPr>
              <w:tabs>
                <w:tab w:val="num" w:pos="360"/>
              </w:tabs>
              <w:spacing w:line="240" w:lineRule="atLeast"/>
              <w:ind w:left="360" w:hanging="360"/>
              <w:jc w:val="both"/>
              <w:rPr>
                <w:rFonts w:ascii="Garamond" w:hAnsi="Garamond"/>
                <w:b/>
                <w:sz w:val="24"/>
                <w:szCs w:val="24"/>
                <w:lang w:eastAsia="en-US"/>
              </w:rPr>
            </w:pPr>
            <w:r w:rsidRPr="00281DF8">
              <w:rPr>
                <w:rFonts w:ascii="Garamond" w:hAnsi="Garamond"/>
                <w:b/>
                <w:sz w:val="24"/>
                <w:szCs w:val="24"/>
                <w:lang w:eastAsia="en-US"/>
              </w:rPr>
              <w:t>-        specializace podle níže uvedeného bodu 5</w:t>
            </w:r>
          </w:p>
          <w:p w:rsidR="00020E12" w:rsidRPr="00281DF8" w:rsidRDefault="00A45AB2" w:rsidP="00106C40">
            <w:pPr>
              <w:tabs>
                <w:tab w:val="num" w:pos="360"/>
              </w:tabs>
              <w:spacing w:line="240" w:lineRule="atLeast"/>
              <w:ind w:left="360" w:hanging="360"/>
              <w:jc w:val="both"/>
              <w:rPr>
                <w:rFonts w:ascii="Garamond" w:hAnsi="Garamond"/>
                <w:sz w:val="24"/>
                <w:szCs w:val="24"/>
                <w:lang w:eastAsia="en-US"/>
              </w:rPr>
            </w:pPr>
            <w:r w:rsidRPr="00281DF8">
              <w:rPr>
                <w:rFonts w:ascii="Garamond" w:hAnsi="Garamond"/>
                <w:b/>
                <w:sz w:val="24"/>
                <w:szCs w:val="24"/>
                <w:lang w:eastAsia="en-US"/>
              </w:rPr>
              <w:t>-        50 % nápadu věcí s detenčním řízením - L</w:t>
            </w:r>
            <w:r w:rsidRPr="00281DF8">
              <w:rPr>
                <w:rFonts w:ascii="Garamond" w:hAnsi="Garamond"/>
                <w:sz w:val="24"/>
                <w:szCs w:val="24"/>
                <w:lang w:eastAsia="en-US"/>
              </w:rPr>
              <w:t>    </w:t>
            </w:r>
          </w:p>
          <w:p w:rsidR="00A45AB2" w:rsidRPr="00281DF8" w:rsidRDefault="00020E12" w:rsidP="00106C40">
            <w:pPr>
              <w:tabs>
                <w:tab w:val="num" w:pos="360"/>
              </w:tabs>
              <w:spacing w:line="240" w:lineRule="atLeast"/>
              <w:ind w:left="360" w:hanging="360"/>
              <w:jc w:val="both"/>
              <w:rPr>
                <w:rFonts w:ascii="Garamond" w:hAnsi="Garamond"/>
                <w:sz w:val="24"/>
                <w:szCs w:val="24"/>
                <w:lang w:eastAsia="en-US"/>
              </w:rPr>
            </w:pPr>
            <w:r w:rsidRPr="00281DF8">
              <w:rPr>
                <w:rFonts w:ascii="Garamond" w:hAnsi="Garamond"/>
                <w:b/>
                <w:sz w:val="24"/>
                <w:szCs w:val="24"/>
                <w:lang w:eastAsia="en-US"/>
              </w:rPr>
              <w:t>-        od 1.6.2022 do 30.6.2022 zastaven nápad nových věcí</w:t>
            </w:r>
            <w:r w:rsidR="00A45AB2" w:rsidRPr="00281DF8">
              <w:rPr>
                <w:rFonts w:ascii="Garamond" w:hAnsi="Garamond"/>
                <w:sz w:val="24"/>
                <w:szCs w:val="24"/>
                <w:lang w:eastAsia="en-US"/>
              </w:rPr>
              <w:t> </w:t>
            </w:r>
            <w:r w:rsidR="00A45AB2" w:rsidRPr="00281DF8">
              <w:rPr>
                <w:rFonts w:ascii="Garamond" w:hAnsi="Garamond"/>
                <w:b/>
                <w:bCs/>
                <w:sz w:val="24"/>
                <w:szCs w:val="24"/>
                <w:lang w:eastAsia="en-US"/>
              </w:rPr>
              <w:t> </w:t>
            </w:r>
          </w:p>
        </w:tc>
      </w:tr>
    </w:tbl>
    <w:p w:rsidR="00A45AB2" w:rsidRPr="00281DF8" w:rsidRDefault="00A45AB2" w:rsidP="00A45AB2">
      <w:pPr>
        <w:pStyle w:val="Default"/>
        <w:rPr>
          <w:rFonts w:ascii="Garamond" w:hAnsi="Garamond" w:cs="Calibri"/>
          <w:color w:val="auto"/>
        </w:rPr>
      </w:pPr>
      <w:r w:rsidRPr="00281DF8">
        <w:rPr>
          <w:rFonts w:ascii="Garamond" w:hAnsi="Garamond"/>
          <w:color w:val="auto"/>
        </w:rPr>
        <w:t>  </w:t>
      </w:r>
    </w:p>
    <w:p w:rsidR="00A45AB2" w:rsidRPr="00281DF8" w:rsidRDefault="00A45AB2" w:rsidP="00A45AB2">
      <w:pPr>
        <w:shd w:val="clear" w:color="auto" w:fill="FFFFFF"/>
        <w:spacing w:line="160" w:lineRule="atLeast"/>
        <w:jc w:val="both"/>
        <w:rPr>
          <w:rFonts w:ascii="Garamond" w:hAnsi="Garamond"/>
          <w:sz w:val="24"/>
          <w:szCs w:val="24"/>
        </w:rPr>
      </w:pPr>
      <w:r w:rsidRPr="00281DF8">
        <w:rPr>
          <w:rFonts w:ascii="Garamond" w:eastAsiaTheme="minorHAnsi" w:hAnsi="Garamond"/>
          <w:sz w:val="24"/>
          <w:szCs w:val="24"/>
          <w:lang w:eastAsia="en-US"/>
        </w:rPr>
        <w:t xml:space="preserve"> </w:t>
      </w:r>
    </w:p>
    <w:p w:rsidR="00A45AB2" w:rsidRPr="00281DF8" w:rsidRDefault="00A45AB2" w:rsidP="00A45AB2">
      <w:pPr>
        <w:shd w:val="clear" w:color="auto" w:fill="FFFFFF"/>
        <w:spacing w:after="100" w:line="20" w:lineRule="atLeast"/>
        <w:jc w:val="both"/>
        <w:rPr>
          <w:rFonts w:ascii="Garamond" w:hAnsi="Garamond"/>
          <w:sz w:val="24"/>
          <w:szCs w:val="24"/>
        </w:rPr>
      </w:pPr>
      <w:r w:rsidRPr="00281DF8">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281DF8" w:rsidRPr="00281DF8"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lang w:eastAsia="en-US"/>
              </w:rPr>
            </w:pPr>
            <w:r w:rsidRPr="00281DF8">
              <w:rPr>
                <w:rFonts w:ascii="Garamond" w:hAnsi="Garamond"/>
                <w:b/>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lang w:eastAsia="en-US"/>
              </w:rPr>
            </w:pPr>
            <w:r w:rsidRPr="00281DF8">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lang w:eastAsia="en-US"/>
              </w:rPr>
            </w:pPr>
            <w:r w:rsidRPr="00281DF8">
              <w:rPr>
                <w:rFonts w:ascii="Garamond" w:hAnsi="Garamond"/>
                <w:b/>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lang w:eastAsia="en-US"/>
              </w:rPr>
            </w:pPr>
            <w:r w:rsidRPr="00281DF8">
              <w:rPr>
                <w:rFonts w:ascii="Garamond" w:hAnsi="Garamond"/>
                <w:b/>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lang w:eastAsia="en-US"/>
              </w:rPr>
            </w:pPr>
            <w:r w:rsidRPr="00281DF8">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lang w:eastAsia="en-US"/>
              </w:rPr>
            </w:pPr>
            <w:r w:rsidRPr="00281DF8">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10 P a Nc</w:t>
            </w:r>
          </w:p>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10 Nc</w:t>
            </w:r>
          </w:p>
          <w:p w:rsidR="00A45AB2" w:rsidRPr="00281DF8" w:rsidRDefault="00A45AB2" w:rsidP="00106C40">
            <w:pPr>
              <w:spacing w:line="312" w:lineRule="auto"/>
              <w:jc w:val="both"/>
              <w:rPr>
                <w:rFonts w:ascii="Garamond" w:hAnsi="Garamond"/>
                <w:b/>
                <w:sz w:val="24"/>
                <w:szCs w:val="24"/>
                <w:u w:val="single"/>
                <w:lang w:eastAsia="en-US"/>
              </w:rPr>
            </w:pPr>
            <w:r w:rsidRPr="00281DF8">
              <w:rPr>
                <w:rFonts w:ascii="Garamond" w:hAnsi="Garamond"/>
                <w:b/>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A45AB2" w:rsidRPr="00281DF8" w:rsidRDefault="00DF7350"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neobsazeno</w:t>
            </w:r>
          </w:p>
        </w:tc>
        <w:tc>
          <w:tcPr>
            <w:tcW w:w="2552" w:type="dxa"/>
            <w:tcBorders>
              <w:top w:val="single" w:sz="6" w:space="0" w:color="auto"/>
              <w:left w:val="single" w:sz="6" w:space="0" w:color="auto"/>
              <w:bottom w:val="single" w:sz="6" w:space="0" w:color="auto"/>
              <w:right w:val="single" w:sz="6" w:space="0" w:color="auto"/>
            </w:tcBorders>
            <w:hideMark/>
          </w:tcPr>
          <w:p w:rsidR="00A45AB2" w:rsidRPr="00281DF8" w:rsidRDefault="00DF7350"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hideMark/>
          </w:tcPr>
          <w:p w:rsidR="00A45AB2" w:rsidRPr="00281DF8" w:rsidRDefault="00DF7350"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neobsazeno</w:t>
            </w:r>
          </w:p>
        </w:tc>
      </w:tr>
      <w:tr w:rsidR="00281DF8" w:rsidRPr="00281DF8"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sz w:val="24"/>
                <w:szCs w:val="24"/>
                <w:lang w:eastAsia="en-US"/>
              </w:rPr>
            </w:pPr>
            <w:r w:rsidRPr="00281DF8">
              <w:rPr>
                <w:rFonts w:ascii="Garamond" w:hAnsi="Garamond"/>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A45AB2" w:rsidRPr="00281DF8" w:rsidRDefault="004665B9"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neobsazeno</w:t>
            </w:r>
          </w:p>
        </w:tc>
        <w:tc>
          <w:tcPr>
            <w:tcW w:w="2552" w:type="dxa"/>
            <w:tcBorders>
              <w:top w:val="single" w:sz="6" w:space="0" w:color="auto"/>
              <w:left w:val="single" w:sz="6" w:space="0" w:color="auto"/>
              <w:bottom w:val="single" w:sz="6" w:space="0" w:color="auto"/>
              <w:right w:val="single" w:sz="6" w:space="0" w:color="auto"/>
            </w:tcBorders>
            <w:hideMark/>
          </w:tcPr>
          <w:p w:rsidR="00A45AB2" w:rsidRPr="00281DF8" w:rsidRDefault="004665B9"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neobsazeno</w:t>
            </w:r>
          </w:p>
        </w:tc>
        <w:tc>
          <w:tcPr>
            <w:tcW w:w="2413" w:type="dxa"/>
            <w:tcBorders>
              <w:top w:val="single" w:sz="6" w:space="0" w:color="auto"/>
              <w:left w:val="single" w:sz="6" w:space="0" w:color="auto"/>
              <w:bottom w:val="single" w:sz="6" w:space="0" w:color="auto"/>
              <w:right w:val="single" w:sz="6" w:space="0" w:color="auto"/>
            </w:tcBorders>
            <w:hideMark/>
          </w:tcPr>
          <w:p w:rsidR="00A45AB2" w:rsidRPr="00281DF8" w:rsidRDefault="004665B9"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neobsazeno</w:t>
            </w:r>
          </w:p>
        </w:tc>
      </w:tr>
      <w:tr w:rsidR="00281DF8" w:rsidRPr="00281DF8"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sz w:val="24"/>
                <w:szCs w:val="24"/>
                <w:lang w:eastAsia="en-US"/>
              </w:rPr>
            </w:pPr>
            <w:r w:rsidRPr="00281DF8">
              <w:rPr>
                <w:rFonts w:ascii="Garamond" w:hAnsi="Garamond"/>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tabs>
                <w:tab w:val="num" w:pos="360"/>
              </w:tabs>
              <w:spacing w:line="240" w:lineRule="atLeast"/>
              <w:ind w:left="360" w:hanging="360"/>
              <w:jc w:val="both"/>
              <w:rPr>
                <w:rFonts w:ascii="Garamond" w:hAnsi="Garamond"/>
                <w:b/>
                <w:sz w:val="24"/>
                <w:szCs w:val="24"/>
                <w:lang w:eastAsia="en-US"/>
              </w:rPr>
            </w:pPr>
            <w:r w:rsidRPr="00281DF8">
              <w:rPr>
                <w:rFonts w:ascii="Garamond" w:hAnsi="Garamond"/>
                <w:b/>
                <w:sz w:val="24"/>
                <w:szCs w:val="24"/>
                <w:lang w:eastAsia="en-US"/>
              </w:rPr>
              <w:t>-        100 % obecného nápadu – PaNc</w:t>
            </w:r>
          </w:p>
          <w:p w:rsidR="00A45AB2" w:rsidRPr="00281DF8" w:rsidRDefault="00A45AB2" w:rsidP="00106C40">
            <w:pPr>
              <w:tabs>
                <w:tab w:val="num" w:pos="360"/>
              </w:tabs>
              <w:spacing w:line="240" w:lineRule="atLeast"/>
              <w:ind w:left="360" w:hanging="360"/>
              <w:jc w:val="both"/>
              <w:rPr>
                <w:rFonts w:ascii="Garamond" w:hAnsi="Garamond"/>
                <w:b/>
                <w:sz w:val="24"/>
                <w:szCs w:val="24"/>
                <w:lang w:eastAsia="en-US"/>
              </w:rPr>
            </w:pPr>
            <w:r w:rsidRPr="00281DF8">
              <w:rPr>
                <w:rFonts w:ascii="Garamond" w:hAnsi="Garamond"/>
                <w:b/>
                <w:sz w:val="24"/>
                <w:szCs w:val="24"/>
                <w:lang w:eastAsia="en-US"/>
              </w:rPr>
              <w:t>-        specializace podle níže uvedeného bodu 5</w:t>
            </w:r>
          </w:p>
          <w:p w:rsidR="00A45AB2" w:rsidRPr="00281DF8" w:rsidRDefault="00A45AB2" w:rsidP="00106C40">
            <w:pPr>
              <w:tabs>
                <w:tab w:val="num" w:pos="360"/>
              </w:tabs>
              <w:spacing w:line="240" w:lineRule="atLeast"/>
              <w:ind w:left="360" w:hanging="360"/>
              <w:jc w:val="both"/>
              <w:rPr>
                <w:rFonts w:ascii="Garamond" w:hAnsi="Garamond"/>
                <w:b/>
                <w:sz w:val="24"/>
                <w:szCs w:val="24"/>
                <w:lang w:eastAsia="en-US"/>
              </w:rPr>
            </w:pPr>
            <w:r w:rsidRPr="00281DF8">
              <w:rPr>
                <w:rFonts w:ascii="Garamond" w:hAnsi="Garamond"/>
                <w:b/>
                <w:sz w:val="24"/>
                <w:szCs w:val="24"/>
                <w:lang w:eastAsia="en-US"/>
              </w:rPr>
              <w:t xml:space="preserve">-        100 % nápadu věcí s detenčním řízením </w:t>
            </w:r>
            <w:r w:rsidR="00920BEF" w:rsidRPr="00281DF8">
              <w:rPr>
                <w:rFonts w:ascii="Garamond" w:hAnsi="Garamond"/>
                <w:b/>
                <w:sz w:val="24"/>
                <w:szCs w:val="24"/>
                <w:lang w:eastAsia="en-US"/>
              </w:rPr>
              <w:t>–</w:t>
            </w:r>
            <w:r w:rsidRPr="00281DF8">
              <w:rPr>
                <w:rFonts w:ascii="Garamond" w:hAnsi="Garamond"/>
                <w:b/>
                <w:sz w:val="24"/>
                <w:szCs w:val="24"/>
                <w:lang w:eastAsia="en-US"/>
              </w:rPr>
              <w:t xml:space="preserve"> L</w:t>
            </w:r>
          </w:p>
          <w:p w:rsidR="00920BEF" w:rsidRPr="00281DF8" w:rsidRDefault="00920BEF" w:rsidP="00920BEF">
            <w:pPr>
              <w:tabs>
                <w:tab w:val="num" w:pos="360"/>
              </w:tabs>
              <w:spacing w:line="240" w:lineRule="atLeast"/>
              <w:jc w:val="both"/>
              <w:rPr>
                <w:rFonts w:ascii="Garamond" w:hAnsi="Garamond"/>
                <w:b/>
                <w:sz w:val="24"/>
                <w:szCs w:val="24"/>
                <w:lang w:eastAsia="en-US"/>
              </w:rPr>
            </w:pPr>
            <w:r w:rsidRPr="00281DF8">
              <w:rPr>
                <w:rFonts w:ascii="Garamond" w:hAnsi="Garamond"/>
                <w:b/>
                <w:sz w:val="24"/>
                <w:szCs w:val="24"/>
                <w:lang w:eastAsia="en-US"/>
              </w:rPr>
              <w:t>-        od  1.7.2022  zastaven nápad nových věcí</w:t>
            </w:r>
          </w:p>
          <w:p w:rsidR="00920BEF" w:rsidRPr="00281DF8" w:rsidRDefault="00920BEF" w:rsidP="00106C40">
            <w:pPr>
              <w:tabs>
                <w:tab w:val="num" w:pos="360"/>
              </w:tabs>
              <w:spacing w:line="240" w:lineRule="atLeast"/>
              <w:ind w:left="360" w:hanging="360"/>
              <w:jc w:val="both"/>
              <w:rPr>
                <w:rFonts w:ascii="Garamond" w:hAnsi="Garamond"/>
                <w:sz w:val="24"/>
                <w:szCs w:val="24"/>
                <w:lang w:eastAsia="en-US"/>
              </w:rPr>
            </w:pPr>
          </w:p>
        </w:tc>
      </w:tr>
    </w:tbl>
    <w:p w:rsidR="00A45AB2" w:rsidRPr="00281DF8" w:rsidRDefault="00A45AB2" w:rsidP="00A45AB2">
      <w:pPr>
        <w:shd w:val="clear" w:color="auto" w:fill="FFFFFF"/>
        <w:spacing w:line="384" w:lineRule="atLeast"/>
        <w:jc w:val="both"/>
        <w:rPr>
          <w:rFonts w:ascii="Garamond" w:hAnsi="Garamond"/>
          <w:sz w:val="24"/>
          <w:szCs w:val="24"/>
        </w:rPr>
      </w:pPr>
      <w:r w:rsidRPr="00281DF8">
        <w:rPr>
          <w:rFonts w:ascii="Garamond" w:hAnsi="Garamond"/>
          <w:sz w:val="24"/>
          <w:szCs w:val="24"/>
        </w:rPr>
        <w:t>   </w:t>
      </w:r>
    </w:p>
    <w:p w:rsidR="00A45AB2" w:rsidRPr="00281DF8" w:rsidRDefault="00AD54E1" w:rsidP="00AD54E1">
      <w:pPr>
        <w:shd w:val="clear" w:color="auto" w:fill="FFFFFF"/>
        <w:tabs>
          <w:tab w:val="left" w:pos="2225"/>
        </w:tabs>
        <w:spacing w:line="384" w:lineRule="atLeast"/>
        <w:jc w:val="both"/>
        <w:rPr>
          <w:rFonts w:ascii="Garamond" w:hAnsi="Garamond"/>
          <w:b/>
          <w:sz w:val="24"/>
          <w:szCs w:val="24"/>
        </w:rPr>
      </w:pPr>
      <w:r w:rsidRPr="00281DF8">
        <w:rPr>
          <w:rFonts w:ascii="Garamond" w:hAnsi="Garamond"/>
          <w:sz w:val="24"/>
          <w:szCs w:val="24"/>
        </w:rPr>
        <w:tab/>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281DF8" w:rsidRPr="00281DF8"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11 P a Nc</w:t>
            </w:r>
          </w:p>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11 Nc</w:t>
            </w:r>
          </w:p>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JUDr. Zdenka Kyšková</w:t>
            </w:r>
          </w:p>
          <w:p w:rsidR="00A45AB2" w:rsidRPr="00281DF8" w:rsidRDefault="00A45AB2" w:rsidP="00106C40">
            <w:pPr>
              <w:spacing w:line="240" w:lineRule="atLeast"/>
              <w:jc w:val="both"/>
              <w:rPr>
                <w:rFonts w:ascii="Garamond" w:hAnsi="Garamond"/>
                <w:b/>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 Ivana Kvitová </w:t>
            </w:r>
          </w:p>
        </w:tc>
      </w:tr>
      <w:tr w:rsidR="00281DF8" w:rsidRPr="00281DF8"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sz w:val="24"/>
                <w:szCs w:val="24"/>
                <w:lang w:eastAsia="en-US"/>
              </w:rPr>
            </w:pPr>
            <w:r w:rsidRPr="00281DF8">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281DF8" w:rsidRDefault="0024548A"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Jana Fejtová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Mgr. Miroslava Káňová</w:t>
            </w:r>
          </w:p>
          <w:p w:rsidR="00A45AB2" w:rsidRPr="00281DF8" w:rsidRDefault="00A45AB2"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281DF8" w:rsidRDefault="0024548A"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Lenka Richterová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281DF8" w:rsidRDefault="0024548A" w:rsidP="00106C40">
            <w:pPr>
              <w:spacing w:line="240" w:lineRule="atLeast"/>
              <w:jc w:val="both"/>
              <w:rPr>
                <w:rFonts w:ascii="Garamond" w:hAnsi="Garamond"/>
                <w:i/>
                <w:sz w:val="24"/>
                <w:szCs w:val="24"/>
                <w:lang w:eastAsia="en-US"/>
              </w:rPr>
            </w:pPr>
            <w:r w:rsidRPr="00281DF8">
              <w:rPr>
                <w:rFonts w:ascii="Garamond" w:hAnsi="Garamond"/>
                <w:i/>
                <w:sz w:val="24"/>
                <w:szCs w:val="24"/>
                <w:lang w:eastAsia="en-US"/>
              </w:rPr>
              <w:t>Silvie Silberová</w:t>
            </w:r>
          </w:p>
        </w:tc>
      </w:tr>
      <w:tr w:rsidR="00281DF8" w:rsidRPr="00281DF8"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sz w:val="24"/>
                <w:szCs w:val="24"/>
                <w:lang w:eastAsia="en-US"/>
              </w:rPr>
            </w:pPr>
            <w:r w:rsidRPr="00281DF8">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tabs>
                <w:tab w:val="num" w:pos="360"/>
              </w:tabs>
              <w:spacing w:line="240" w:lineRule="atLeast"/>
              <w:ind w:left="360" w:hanging="360"/>
              <w:jc w:val="both"/>
              <w:rPr>
                <w:rFonts w:ascii="Garamond" w:hAnsi="Garamond"/>
                <w:b/>
                <w:sz w:val="24"/>
                <w:szCs w:val="24"/>
                <w:lang w:eastAsia="en-US"/>
              </w:rPr>
            </w:pPr>
            <w:r w:rsidRPr="00281DF8">
              <w:rPr>
                <w:rFonts w:ascii="Garamond" w:hAnsi="Garamond"/>
                <w:b/>
                <w:sz w:val="24"/>
                <w:szCs w:val="24"/>
                <w:lang w:eastAsia="en-US"/>
              </w:rPr>
              <w:t>-        100 % obecného nápadu – PaNc</w:t>
            </w:r>
          </w:p>
          <w:p w:rsidR="00A45AB2" w:rsidRPr="00281DF8" w:rsidRDefault="00A45AB2" w:rsidP="00106C40">
            <w:pPr>
              <w:tabs>
                <w:tab w:val="num" w:pos="360"/>
              </w:tabs>
              <w:spacing w:line="240" w:lineRule="atLeast"/>
              <w:ind w:left="360" w:hanging="360"/>
              <w:jc w:val="both"/>
              <w:rPr>
                <w:rFonts w:ascii="Garamond" w:hAnsi="Garamond"/>
                <w:b/>
                <w:sz w:val="24"/>
                <w:szCs w:val="24"/>
                <w:lang w:eastAsia="en-US"/>
              </w:rPr>
            </w:pPr>
            <w:r w:rsidRPr="00281DF8">
              <w:rPr>
                <w:rFonts w:ascii="Garamond" w:hAnsi="Garamond"/>
                <w:b/>
                <w:sz w:val="24"/>
                <w:szCs w:val="24"/>
                <w:lang w:eastAsia="en-US"/>
              </w:rPr>
              <w:t>-        specializace podle níže uvedeného bodu 5</w:t>
            </w:r>
          </w:p>
          <w:p w:rsidR="00A45AB2" w:rsidRPr="00281DF8" w:rsidRDefault="00A45AB2" w:rsidP="00106C40">
            <w:pPr>
              <w:tabs>
                <w:tab w:val="num" w:pos="360"/>
              </w:tabs>
              <w:spacing w:line="240" w:lineRule="atLeast"/>
              <w:ind w:left="360" w:hanging="360"/>
              <w:jc w:val="both"/>
              <w:rPr>
                <w:rFonts w:ascii="Garamond" w:hAnsi="Garamond"/>
                <w:sz w:val="24"/>
                <w:szCs w:val="24"/>
                <w:lang w:eastAsia="en-US"/>
              </w:rPr>
            </w:pPr>
            <w:r w:rsidRPr="00281DF8">
              <w:rPr>
                <w:rFonts w:ascii="Garamond" w:hAnsi="Garamond"/>
                <w:b/>
                <w:sz w:val="24"/>
                <w:szCs w:val="24"/>
                <w:lang w:eastAsia="en-US"/>
              </w:rPr>
              <w:t>-        100 % nápadu věcí s detenčním řízením - L</w:t>
            </w:r>
          </w:p>
        </w:tc>
      </w:tr>
    </w:tbl>
    <w:p w:rsidR="00A45AB2" w:rsidRPr="00281DF8" w:rsidRDefault="004665B9" w:rsidP="00A45AB2">
      <w:pPr>
        <w:shd w:val="clear" w:color="auto" w:fill="FFFFFF"/>
        <w:spacing w:line="384" w:lineRule="atLeast"/>
        <w:jc w:val="both"/>
        <w:rPr>
          <w:rFonts w:ascii="Garamond" w:hAnsi="Garamond"/>
          <w:sz w:val="24"/>
          <w:szCs w:val="24"/>
        </w:rPr>
      </w:pPr>
      <w:r w:rsidRPr="00281DF8">
        <w:rPr>
          <w:rFonts w:ascii="Garamond" w:hAnsi="Garamond"/>
          <w:sz w:val="24"/>
          <w:szCs w:val="24"/>
        </w:rPr>
        <w:t>Do senátu 11 P a Nc, 11 Nc, 11 L je současně s rejstříkovou vedoucí Ivanou Kvitovou zařazena rejstříková vedoucí Jitka Černochová.</w:t>
      </w:r>
    </w:p>
    <w:p w:rsidR="00A45AB2" w:rsidRPr="00281DF8" w:rsidRDefault="00A45AB2" w:rsidP="00A45AB2">
      <w:pPr>
        <w:shd w:val="clear" w:color="auto" w:fill="FFFFFF"/>
        <w:spacing w:after="100" w:line="384" w:lineRule="atLeast"/>
        <w:jc w:val="both"/>
        <w:rPr>
          <w:rFonts w:ascii="Garamond" w:hAnsi="Garamond"/>
          <w:sz w:val="24"/>
          <w:szCs w:val="24"/>
        </w:rPr>
      </w:pPr>
      <w:r w:rsidRPr="00281DF8">
        <w:rPr>
          <w:rFonts w:ascii="Garamond" w:hAnsi="Garamond"/>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281DF8" w:rsidRPr="00281DF8"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23 P a Nc</w:t>
            </w:r>
          </w:p>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23 Nc</w:t>
            </w:r>
          </w:p>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jc w:val="both"/>
              <w:rPr>
                <w:rFonts w:ascii="Garamond" w:hAnsi="Garamond"/>
                <w:b/>
                <w:sz w:val="24"/>
                <w:szCs w:val="24"/>
                <w:lang w:eastAsia="en-US"/>
              </w:rPr>
            </w:pPr>
            <w:r w:rsidRPr="00281DF8">
              <w:rPr>
                <w:rFonts w:ascii="Garamond" w:hAnsi="Garamond"/>
                <w:b/>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jc w:val="both"/>
              <w:rPr>
                <w:rFonts w:ascii="Garamond" w:hAnsi="Garamond"/>
                <w:b/>
                <w:sz w:val="24"/>
                <w:szCs w:val="24"/>
                <w:lang w:eastAsia="en-US"/>
              </w:rPr>
            </w:pPr>
            <w:r w:rsidRPr="00281DF8">
              <w:rPr>
                <w:rFonts w:ascii="Garamond" w:hAnsi="Garamond"/>
                <w:b/>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jc w:val="both"/>
              <w:rPr>
                <w:rFonts w:ascii="Garamond" w:hAnsi="Garamond"/>
                <w:b/>
                <w:sz w:val="24"/>
                <w:szCs w:val="24"/>
                <w:lang w:eastAsia="en-US"/>
              </w:rPr>
            </w:pPr>
            <w:r w:rsidRPr="00281DF8">
              <w:rPr>
                <w:rFonts w:ascii="Garamond" w:hAnsi="Garamond"/>
                <w:b/>
                <w:sz w:val="24"/>
                <w:szCs w:val="24"/>
                <w:lang w:eastAsia="en-US"/>
              </w:rPr>
              <w:t>Zuzana Hegarová</w:t>
            </w:r>
          </w:p>
          <w:p w:rsidR="00A45AB2" w:rsidRPr="00281DF8" w:rsidRDefault="00A45AB2" w:rsidP="00106C40">
            <w:pPr>
              <w:spacing w:line="20" w:lineRule="atLeast"/>
              <w:jc w:val="both"/>
              <w:rPr>
                <w:rFonts w:ascii="Garamond" w:hAnsi="Garamond"/>
                <w:b/>
                <w:sz w:val="24"/>
                <w:szCs w:val="24"/>
                <w:lang w:eastAsia="en-US"/>
              </w:rPr>
            </w:pPr>
          </w:p>
        </w:tc>
      </w:tr>
      <w:tr w:rsidR="00281DF8" w:rsidRPr="00281DF8"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sz w:val="24"/>
                <w:szCs w:val="24"/>
                <w:lang w:eastAsia="en-US"/>
              </w:rPr>
            </w:pPr>
            <w:r w:rsidRPr="00281DF8">
              <w:rPr>
                <w:rFonts w:ascii="Garamond" w:hAnsi="Garamond"/>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jc w:val="both"/>
              <w:rPr>
                <w:rFonts w:ascii="Garamond" w:hAnsi="Garamond"/>
                <w:i/>
                <w:sz w:val="24"/>
                <w:szCs w:val="24"/>
                <w:lang w:eastAsia="en-US"/>
              </w:rPr>
            </w:pPr>
            <w:r w:rsidRPr="00281DF8">
              <w:rPr>
                <w:rFonts w:ascii="Garamond" w:hAnsi="Garamond"/>
                <w:i/>
                <w:sz w:val="24"/>
                <w:szCs w:val="24"/>
                <w:lang w:eastAsia="en-US"/>
              </w:rPr>
              <w:t xml:space="preserve">Mgr. Miroslava Káňová </w:t>
            </w:r>
          </w:p>
          <w:p w:rsidR="00A45AB2" w:rsidRPr="00281DF8" w:rsidRDefault="00A45AB2" w:rsidP="00106C40">
            <w:pPr>
              <w:spacing w:line="20" w:lineRule="atLeast"/>
              <w:jc w:val="both"/>
              <w:rPr>
                <w:rFonts w:ascii="Garamond" w:hAnsi="Garamond"/>
                <w:i/>
                <w:sz w:val="24"/>
                <w:szCs w:val="24"/>
                <w:lang w:eastAsia="en-US"/>
              </w:rPr>
            </w:pPr>
            <w:r w:rsidRPr="00281DF8">
              <w:rPr>
                <w:rFonts w:ascii="Garamond" w:hAnsi="Garamond"/>
                <w:i/>
                <w:sz w:val="24"/>
                <w:szCs w:val="24"/>
                <w:lang w:eastAsia="en-US"/>
              </w:rPr>
              <w:t>JUDr. Zdenka Kyšková</w:t>
            </w:r>
          </w:p>
          <w:p w:rsidR="00A45AB2" w:rsidRPr="00281DF8" w:rsidRDefault="0024548A" w:rsidP="00106C40">
            <w:pPr>
              <w:spacing w:line="20" w:lineRule="atLeast"/>
              <w:jc w:val="both"/>
              <w:rPr>
                <w:rFonts w:ascii="Garamond" w:hAnsi="Garamond"/>
                <w:i/>
                <w:sz w:val="24"/>
                <w:szCs w:val="24"/>
                <w:lang w:eastAsia="en-US"/>
              </w:rPr>
            </w:pPr>
            <w:r w:rsidRPr="00281DF8">
              <w:rPr>
                <w:rFonts w:ascii="Garamond" w:hAnsi="Garamond"/>
                <w:i/>
                <w:sz w:val="24"/>
                <w:szCs w:val="24"/>
                <w:lang w:eastAsia="en-US"/>
              </w:rPr>
              <w:t>Mgr. Jana Fejtová</w:t>
            </w:r>
          </w:p>
          <w:p w:rsidR="00A45AB2" w:rsidRPr="00281DF8" w:rsidRDefault="00A45AB2" w:rsidP="00106C40">
            <w:pPr>
              <w:spacing w:line="20" w:lineRule="atLeast"/>
              <w:jc w:val="both"/>
              <w:rPr>
                <w:rFonts w:ascii="Garamond" w:hAnsi="Garamond"/>
                <w:i/>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jc w:val="both"/>
              <w:rPr>
                <w:rFonts w:ascii="Garamond" w:hAnsi="Garamond"/>
                <w:i/>
                <w:sz w:val="24"/>
                <w:szCs w:val="24"/>
                <w:lang w:eastAsia="en-US"/>
              </w:rPr>
            </w:pPr>
            <w:r w:rsidRPr="00281DF8">
              <w:rPr>
                <w:rFonts w:ascii="Garamond" w:hAnsi="Garamond"/>
                <w:i/>
                <w:sz w:val="24"/>
                <w:szCs w:val="24"/>
                <w:lang w:eastAsia="en-US"/>
              </w:rPr>
              <w:t>Yveta Hrynyšinová</w:t>
            </w:r>
          </w:p>
          <w:p w:rsidR="00A45AB2" w:rsidRPr="00281DF8" w:rsidRDefault="00A45AB2" w:rsidP="00106C40">
            <w:pPr>
              <w:spacing w:line="20" w:lineRule="atLeast"/>
              <w:jc w:val="both"/>
              <w:rPr>
                <w:rFonts w:ascii="Garamond" w:hAnsi="Garamond"/>
                <w:i/>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jc w:val="both"/>
              <w:rPr>
                <w:rFonts w:ascii="Garamond" w:hAnsi="Garamond"/>
                <w:i/>
                <w:sz w:val="24"/>
                <w:szCs w:val="24"/>
                <w:lang w:eastAsia="en-US"/>
              </w:rPr>
            </w:pPr>
            <w:r w:rsidRPr="00281DF8">
              <w:rPr>
                <w:rFonts w:ascii="Garamond" w:hAnsi="Garamond"/>
                <w:i/>
                <w:sz w:val="24"/>
                <w:szCs w:val="24"/>
                <w:lang w:eastAsia="en-US"/>
              </w:rPr>
              <w:t>Ivana Trčková</w:t>
            </w:r>
          </w:p>
          <w:p w:rsidR="00A45AB2" w:rsidRPr="00281DF8" w:rsidRDefault="00A45AB2" w:rsidP="00106C40">
            <w:pPr>
              <w:spacing w:line="20" w:lineRule="atLeast"/>
              <w:jc w:val="both"/>
              <w:rPr>
                <w:rFonts w:ascii="Garamond" w:hAnsi="Garamond"/>
                <w:i/>
                <w:sz w:val="24"/>
                <w:szCs w:val="24"/>
                <w:lang w:eastAsia="en-US"/>
              </w:rPr>
            </w:pPr>
          </w:p>
        </w:tc>
      </w:tr>
      <w:tr w:rsidR="00281DF8" w:rsidRPr="00281DF8"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sz w:val="24"/>
                <w:szCs w:val="24"/>
                <w:lang w:eastAsia="en-US"/>
              </w:rPr>
            </w:pPr>
            <w:r w:rsidRPr="00281DF8">
              <w:rPr>
                <w:rFonts w:ascii="Garamond" w:hAnsi="Garamond"/>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tabs>
                <w:tab w:val="num" w:pos="360"/>
              </w:tabs>
              <w:spacing w:line="20" w:lineRule="atLeast"/>
              <w:ind w:left="360" w:hanging="360"/>
              <w:jc w:val="both"/>
              <w:rPr>
                <w:rFonts w:ascii="Garamond" w:hAnsi="Garamond"/>
                <w:b/>
                <w:sz w:val="24"/>
                <w:szCs w:val="24"/>
                <w:lang w:eastAsia="en-US"/>
              </w:rPr>
            </w:pPr>
            <w:r w:rsidRPr="00281DF8">
              <w:rPr>
                <w:rFonts w:ascii="Garamond" w:hAnsi="Garamond"/>
                <w:b/>
                <w:sz w:val="24"/>
                <w:szCs w:val="24"/>
                <w:lang w:eastAsia="en-US"/>
              </w:rPr>
              <w:t xml:space="preserve">-        100 % obecného nápadu – PaNc </w:t>
            </w:r>
          </w:p>
          <w:p w:rsidR="00A45AB2" w:rsidRPr="00281DF8" w:rsidRDefault="00A45AB2" w:rsidP="00106C40">
            <w:pPr>
              <w:tabs>
                <w:tab w:val="num" w:pos="360"/>
              </w:tabs>
              <w:spacing w:line="20" w:lineRule="atLeast"/>
              <w:ind w:left="360" w:hanging="360"/>
              <w:jc w:val="both"/>
              <w:rPr>
                <w:rFonts w:ascii="Garamond" w:hAnsi="Garamond"/>
                <w:b/>
                <w:sz w:val="24"/>
                <w:szCs w:val="24"/>
                <w:lang w:eastAsia="en-US"/>
              </w:rPr>
            </w:pPr>
            <w:r w:rsidRPr="00281DF8">
              <w:rPr>
                <w:rFonts w:ascii="Garamond" w:hAnsi="Garamond"/>
                <w:b/>
                <w:sz w:val="24"/>
                <w:szCs w:val="24"/>
                <w:lang w:eastAsia="en-US"/>
              </w:rPr>
              <w:t>-        specializace podle níže uvedeného bodu 5</w:t>
            </w:r>
          </w:p>
          <w:p w:rsidR="00A45AB2" w:rsidRPr="00281DF8" w:rsidRDefault="00A45AB2" w:rsidP="00106C40">
            <w:pPr>
              <w:pStyle w:val="Bezmezer"/>
              <w:spacing w:line="20" w:lineRule="atLeast"/>
              <w:jc w:val="both"/>
              <w:rPr>
                <w:rFonts w:ascii="Garamond" w:hAnsi="Garamond" w:cs="Times New Roman"/>
                <w:sz w:val="24"/>
                <w:szCs w:val="24"/>
                <w:lang w:eastAsia="cs-CZ"/>
              </w:rPr>
            </w:pPr>
            <w:r w:rsidRPr="00281DF8">
              <w:rPr>
                <w:rFonts w:ascii="Garamond" w:hAnsi="Garamond" w:cs="Times New Roman"/>
                <w:b/>
                <w:sz w:val="24"/>
                <w:szCs w:val="24"/>
                <w:lang w:eastAsia="cs-CZ"/>
              </w:rPr>
              <w:t>-        100 % nápadu věcí s detenčním řízením – L</w:t>
            </w:r>
          </w:p>
        </w:tc>
      </w:tr>
    </w:tbl>
    <w:p w:rsidR="00A45AB2" w:rsidRPr="00281DF8" w:rsidRDefault="00A45AB2" w:rsidP="00A45AB2">
      <w:pPr>
        <w:shd w:val="clear" w:color="auto" w:fill="FFFFFF"/>
        <w:spacing w:line="384" w:lineRule="atLeast"/>
        <w:rPr>
          <w:rFonts w:ascii="Garamond" w:hAnsi="Garamond"/>
          <w:sz w:val="24"/>
          <w:szCs w:val="24"/>
        </w:rPr>
      </w:pPr>
      <w:r w:rsidRPr="00281DF8">
        <w:rPr>
          <w:rFonts w:ascii="Garamond" w:hAnsi="Garamond"/>
          <w:sz w:val="24"/>
          <w:szCs w:val="24"/>
        </w:rPr>
        <w:t> </w:t>
      </w:r>
    </w:p>
    <w:p w:rsidR="00A45AB2" w:rsidRPr="00281DF8" w:rsidRDefault="004C40A1" w:rsidP="00A45AB2">
      <w:pPr>
        <w:shd w:val="clear" w:color="auto" w:fill="FFFFFF"/>
        <w:spacing w:line="384" w:lineRule="atLeast"/>
        <w:rPr>
          <w:rFonts w:ascii="Garamond" w:hAnsi="Garamond"/>
          <w:sz w:val="24"/>
          <w:szCs w:val="24"/>
        </w:rPr>
      </w:pPr>
      <w:r w:rsidRPr="00281DF8">
        <w:rPr>
          <w:rFonts w:ascii="Garamond" w:hAnsi="Garamond"/>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281DF8" w:rsidRPr="00281DF8"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Rejstříková vedoucí</w:t>
            </w:r>
          </w:p>
        </w:tc>
      </w:tr>
      <w:tr w:rsidR="00281DF8" w:rsidRPr="00281DF8"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Zástupce</w:t>
            </w:r>
          </w:p>
        </w:tc>
      </w:tr>
      <w:tr w:rsidR="00281DF8" w:rsidRPr="00281DF8"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34 P a Nc</w:t>
            </w:r>
          </w:p>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34 Nc</w:t>
            </w:r>
          </w:p>
          <w:p w:rsidR="00A45AB2" w:rsidRPr="00281DF8" w:rsidRDefault="00A45AB2" w:rsidP="00106C40">
            <w:pPr>
              <w:spacing w:line="312" w:lineRule="auto"/>
              <w:jc w:val="both"/>
              <w:rPr>
                <w:rFonts w:ascii="Garamond" w:hAnsi="Garamond"/>
                <w:b/>
                <w:sz w:val="24"/>
                <w:szCs w:val="24"/>
                <w:lang w:eastAsia="en-US"/>
              </w:rPr>
            </w:pPr>
            <w:r w:rsidRPr="00281DF8">
              <w:rPr>
                <w:rFonts w:ascii="Garamond" w:hAnsi="Garamond"/>
                <w:b/>
                <w:sz w:val="24"/>
                <w:szCs w:val="24"/>
                <w:lang w:eastAsia="en-US"/>
              </w:rPr>
              <w:t>34 Nc</w:t>
            </w:r>
          </w:p>
          <w:p w:rsidR="00A45AB2" w:rsidRPr="00281DF8" w:rsidRDefault="00A45AB2" w:rsidP="00106C40">
            <w:pPr>
              <w:spacing w:line="312" w:lineRule="auto"/>
              <w:jc w:val="both"/>
              <w:rPr>
                <w:rFonts w:ascii="Garamond" w:hAnsi="Garamond"/>
                <w:sz w:val="24"/>
                <w:szCs w:val="24"/>
                <w:lang w:eastAsia="en-US"/>
              </w:rPr>
            </w:pPr>
            <w:r w:rsidRPr="00281DF8">
              <w:rPr>
                <w:rFonts w:ascii="Garamond" w:hAnsi="Garamond"/>
                <w:b/>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b/>
                <w:sz w:val="24"/>
                <w:szCs w:val="24"/>
                <w:lang w:eastAsia="en-US"/>
              </w:rPr>
            </w:pPr>
            <w:r w:rsidRPr="00281DF8">
              <w:rPr>
                <w:rFonts w:ascii="Garamond" w:hAnsi="Garamond"/>
                <w:b/>
                <w:sz w:val="24"/>
                <w:szCs w:val="24"/>
                <w:lang w:eastAsia="en-US"/>
              </w:rPr>
              <w:t>Silvie Silberová</w:t>
            </w:r>
          </w:p>
        </w:tc>
      </w:tr>
      <w:tr w:rsidR="00281DF8" w:rsidRPr="00281DF8"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overflowPunct/>
              <w:autoSpaceDE/>
              <w:autoSpaceDN/>
              <w:adjustRightInd/>
              <w:spacing w:line="276" w:lineRule="auto"/>
              <w:rPr>
                <w:rFonts w:ascii="Garamond" w:eastAsiaTheme="minorHAnsi" w:hAnsi="Garamond"/>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i/>
                <w:sz w:val="24"/>
                <w:szCs w:val="24"/>
                <w:lang w:eastAsia="en-US"/>
              </w:rPr>
            </w:pPr>
            <w:r w:rsidRPr="00281DF8">
              <w:rPr>
                <w:rFonts w:ascii="Garamond" w:hAnsi="Garamond"/>
                <w:i/>
                <w:sz w:val="24"/>
                <w:szCs w:val="24"/>
                <w:lang w:eastAsia="en-US"/>
              </w:rPr>
              <w:t>Mgr. Petra Kafková</w:t>
            </w:r>
          </w:p>
          <w:p w:rsidR="00A45AB2" w:rsidRPr="00281DF8" w:rsidRDefault="00A45AB2" w:rsidP="00106C40">
            <w:pPr>
              <w:spacing w:line="276" w:lineRule="auto"/>
              <w:jc w:val="both"/>
              <w:rPr>
                <w:rFonts w:ascii="Garamond" w:hAnsi="Garamond"/>
                <w:i/>
                <w:sz w:val="24"/>
                <w:szCs w:val="24"/>
                <w:lang w:eastAsia="en-US"/>
              </w:rPr>
            </w:pPr>
            <w:r w:rsidRPr="00281DF8">
              <w:rPr>
                <w:rFonts w:ascii="Garamond" w:hAnsi="Garamond"/>
                <w:i/>
                <w:sz w:val="24"/>
                <w:szCs w:val="24"/>
                <w:lang w:eastAsia="en-US"/>
              </w:rPr>
              <w:t>JUDr. Zdenka Kyšková</w:t>
            </w:r>
          </w:p>
          <w:p w:rsidR="00A45AB2" w:rsidRPr="00281DF8" w:rsidRDefault="0024548A" w:rsidP="00106C40">
            <w:pPr>
              <w:spacing w:line="276" w:lineRule="auto"/>
              <w:jc w:val="both"/>
              <w:rPr>
                <w:rFonts w:ascii="Garamond" w:hAnsi="Garamond"/>
                <w:i/>
                <w:sz w:val="24"/>
                <w:szCs w:val="24"/>
                <w:lang w:eastAsia="en-US"/>
              </w:rPr>
            </w:pPr>
            <w:r w:rsidRPr="00281DF8">
              <w:rPr>
                <w:rFonts w:ascii="Garamond" w:hAnsi="Garamond"/>
                <w:i/>
                <w:sz w:val="24"/>
                <w:szCs w:val="24"/>
                <w:lang w:eastAsia="en-US"/>
              </w:rPr>
              <w:t>Mgr. Miroslava Káňová</w:t>
            </w:r>
          </w:p>
          <w:p w:rsidR="00A45AB2" w:rsidRPr="00281DF8" w:rsidRDefault="00A45AB2" w:rsidP="00106C40">
            <w:pPr>
              <w:spacing w:line="276" w:lineRule="auto"/>
              <w:jc w:val="both"/>
              <w:rPr>
                <w:rFonts w:ascii="Garamond" w:hAnsi="Garamond"/>
                <w:i/>
                <w:sz w:val="24"/>
                <w:szCs w:val="24"/>
                <w:lang w:eastAsia="en-US"/>
              </w:rPr>
            </w:pPr>
          </w:p>
          <w:p w:rsidR="00A45AB2" w:rsidRPr="00281DF8" w:rsidRDefault="00A45AB2" w:rsidP="00106C40">
            <w:pPr>
              <w:spacing w:line="276" w:lineRule="auto"/>
              <w:jc w:val="both"/>
              <w:rPr>
                <w:rFonts w:ascii="Garamond" w:hAnsi="Garamond"/>
                <w:i/>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i/>
                <w:sz w:val="24"/>
                <w:szCs w:val="24"/>
                <w:lang w:eastAsia="en-US"/>
              </w:rPr>
            </w:pPr>
            <w:r w:rsidRPr="00281DF8">
              <w:rPr>
                <w:rFonts w:ascii="Garamond" w:hAnsi="Garamond"/>
                <w:i/>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76" w:lineRule="auto"/>
              <w:jc w:val="both"/>
              <w:rPr>
                <w:rFonts w:ascii="Garamond" w:hAnsi="Garamond"/>
                <w:i/>
                <w:sz w:val="24"/>
                <w:szCs w:val="24"/>
                <w:lang w:eastAsia="en-US"/>
              </w:rPr>
            </w:pPr>
            <w:r w:rsidRPr="00281DF8">
              <w:rPr>
                <w:rFonts w:ascii="Garamond" w:hAnsi="Garamond"/>
                <w:i/>
                <w:sz w:val="24"/>
                <w:szCs w:val="24"/>
                <w:lang w:eastAsia="en-US"/>
              </w:rPr>
              <w:t xml:space="preserve">Kateřina Tichánková  </w:t>
            </w:r>
          </w:p>
        </w:tc>
      </w:tr>
      <w:tr w:rsidR="00A45AB2" w:rsidRPr="00281DF8"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overflowPunct/>
              <w:autoSpaceDE/>
              <w:autoSpaceDN/>
              <w:adjustRightInd/>
              <w:spacing w:line="276" w:lineRule="auto"/>
              <w:rPr>
                <w:rFonts w:ascii="Garamond" w:eastAsiaTheme="minorHAnsi" w:hAnsi="Garamond"/>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tabs>
                <w:tab w:val="num" w:pos="360"/>
              </w:tabs>
              <w:spacing w:line="276" w:lineRule="auto"/>
              <w:ind w:left="357" w:hanging="357"/>
              <w:jc w:val="both"/>
              <w:rPr>
                <w:rFonts w:ascii="Garamond" w:hAnsi="Garamond"/>
                <w:b/>
                <w:sz w:val="24"/>
                <w:szCs w:val="24"/>
                <w:lang w:eastAsia="en-US"/>
              </w:rPr>
            </w:pPr>
            <w:r w:rsidRPr="00281DF8">
              <w:rPr>
                <w:rFonts w:ascii="Garamond" w:hAnsi="Garamond"/>
                <w:b/>
                <w:sz w:val="24"/>
                <w:szCs w:val="24"/>
                <w:lang w:eastAsia="en-US"/>
              </w:rPr>
              <w:t xml:space="preserve">-   50 % obecného nápadu P a Nc </w:t>
            </w:r>
          </w:p>
          <w:p w:rsidR="00A45AB2" w:rsidRPr="00281DF8" w:rsidRDefault="00A45AB2" w:rsidP="00106C40">
            <w:pPr>
              <w:spacing w:line="276" w:lineRule="auto"/>
              <w:contextualSpacing/>
              <w:jc w:val="both"/>
              <w:rPr>
                <w:rFonts w:ascii="Garamond" w:hAnsi="Garamond"/>
                <w:b/>
                <w:sz w:val="24"/>
                <w:szCs w:val="24"/>
                <w:lang w:eastAsia="en-US"/>
              </w:rPr>
            </w:pPr>
            <w:r w:rsidRPr="00281DF8">
              <w:rPr>
                <w:rFonts w:ascii="Garamond" w:hAnsi="Garamond"/>
                <w:b/>
                <w:sz w:val="24"/>
                <w:szCs w:val="24"/>
                <w:lang w:eastAsia="en-US"/>
              </w:rPr>
              <w:t xml:space="preserve">-   50 % nápadu věcí s detenčním řízením L </w:t>
            </w:r>
          </w:p>
          <w:p w:rsidR="00A45AB2" w:rsidRPr="00281DF8" w:rsidRDefault="00A45AB2" w:rsidP="00106C40">
            <w:pPr>
              <w:spacing w:line="276" w:lineRule="auto"/>
              <w:contextualSpacing/>
              <w:jc w:val="both"/>
              <w:rPr>
                <w:rFonts w:ascii="Garamond" w:hAnsi="Garamond"/>
                <w:b/>
                <w:sz w:val="24"/>
                <w:szCs w:val="24"/>
                <w:lang w:eastAsia="en-US"/>
              </w:rPr>
            </w:pPr>
          </w:p>
        </w:tc>
      </w:tr>
    </w:tbl>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b/>
          <w:sz w:val="24"/>
          <w:szCs w:val="24"/>
        </w:rPr>
      </w:pPr>
    </w:p>
    <w:p w:rsidR="00A45AB2" w:rsidRPr="00281DF8" w:rsidRDefault="00A45AB2" w:rsidP="00A45AB2">
      <w:pPr>
        <w:jc w:val="both"/>
        <w:rPr>
          <w:rFonts w:ascii="Garamond" w:hAnsi="Garamond"/>
          <w:b/>
          <w:sz w:val="24"/>
          <w:szCs w:val="24"/>
        </w:rPr>
      </w:pPr>
      <w:r w:rsidRPr="00281DF8">
        <w:rPr>
          <w:rFonts w:ascii="Garamond" w:hAnsi="Garamond"/>
          <w:b/>
          <w:sz w:val="24"/>
          <w:szCs w:val="24"/>
        </w:rPr>
        <w:t>Soudní sociální pracovnice na úseku opatrovnickém a péče o nezletilé:</w:t>
      </w:r>
      <w:r w:rsidRPr="00281DF8">
        <w:rPr>
          <w:rFonts w:ascii="Garamond" w:hAnsi="Garamond"/>
          <w:sz w:val="24"/>
          <w:szCs w:val="24"/>
        </w:rPr>
        <w:t xml:space="preserve"> </w:t>
      </w:r>
    </w:p>
    <w:p w:rsidR="00A45AB2" w:rsidRPr="00281DF8" w:rsidRDefault="00A45AB2" w:rsidP="00A45AB2">
      <w:pPr>
        <w:jc w:val="both"/>
        <w:rPr>
          <w:rFonts w:ascii="Garamond" w:hAnsi="Garamond"/>
          <w:b/>
          <w:sz w:val="24"/>
          <w:szCs w:val="24"/>
        </w:rPr>
      </w:pPr>
      <w:r w:rsidRPr="00281DF8">
        <w:rPr>
          <w:rFonts w:ascii="Garamond" w:hAnsi="Garamond"/>
          <w:b/>
          <w:sz w:val="24"/>
          <w:szCs w:val="24"/>
        </w:rPr>
        <w:t>Mgr. Alžběta Krzak</w:t>
      </w:r>
    </w:p>
    <w:p w:rsidR="00A45AB2" w:rsidRPr="00281DF8" w:rsidRDefault="00A45AB2" w:rsidP="00A45AB2">
      <w:pPr>
        <w:jc w:val="both"/>
        <w:rPr>
          <w:rFonts w:ascii="Garamond" w:hAnsi="Garamond"/>
          <w:sz w:val="24"/>
          <w:szCs w:val="24"/>
        </w:rPr>
      </w:pPr>
      <w:r w:rsidRPr="00281DF8">
        <w:rPr>
          <w:rFonts w:ascii="Garamond" w:hAnsi="Garamond"/>
          <w:b/>
          <w:bCs/>
          <w:sz w:val="24"/>
          <w:szCs w:val="24"/>
        </w:rPr>
        <w:t xml:space="preserve"> </w:t>
      </w:r>
      <w:r w:rsidRPr="00281DF8">
        <w:rPr>
          <w:rFonts w:ascii="Garamond" w:hAnsi="Garamond"/>
          <w:sz w:val="24"/>
          <w:szCs w:val="24"/>
        </w:rPr>
        <w:t xml:space="preserve"> </w:t>
      </w:r>
    </w:p>
    <w:p w:rsidR="00A45AB2" w:rsidRPr="00281DF8" w:rsidRDefault="00A45AB2" w:rsidP="00A45AB2">
      <w:pPr>
        <w:rPr>
          <w:rFonts w:ascii="Garamond" w:hAnsi="Garamond"/>
          <w:sz w:val="24"/>
          <w:szCs w:val="24"/>
        </w:rPr>
      </w:pPr>
      <w:r w:rsidRPr="00281DF8">
        <w:rPr>
          <w:rFonts w:ascii="Garamond" w:hAnsi="Garamond"/>
          <w:sz w:val="24"/>
          <w:szCs w:val="24"/>
        </w:rPr>
        <w:t>Vykonává pomocné a podpůrné úkony ve věcech péče soudu o nezletilé, svéprávnosti a opatrovnictví, zejména:</w:t>
      </w:r>
    </w:p>
    <w:p w:rsidR="00A45AB2" w:rsidRPr="00281DF8" w:rsidRDefault="00A45AB2" w:rsidP="004C40A1">
      <w:pPr>
        <w:pStyle w:val="Odstavecseseznamem"/>
        <w:numPr>
          <w:ilvl w:val="0"/>
          <w:numId w:val="36"/>
        </w:numPr>
        <w:rPr>
          <w:rFonts w:ascii="Garamond" w:hAnsi="Garamond"/>
          <w:sz w:val="24"/>
          <w:szCs w:val="24"/>
        </w:rPr>
      </w:pPr>
      <w:r w:rsidRPr="00281DF8">
        <w:rPr>
          <w:rFonts w:ascii="Garamond" w:hAnsi="Garamond"/>
          <w:sz w:val="24"/>
          <w:szCs w:val="24"/>
        </w:rPr>
        <w:t xml:space="preserve">sepis návrhů na zahájení řízení podle § 14 zákona o zvláštních řízeních soudních </w:t>
      </w:r>
    </w:p>
    <w:p w:rsidR="00A45AB2" w:rsidRPr="00281DF8" w:rsidRDefault="00A45AB2" w:rsidP="004C40A1">
      <w:pPr>
        <w:pStyle w:val="Odstavecseseznamem"/>
        <w:numPr>
          <w:ilvl w:val="0"/>
          <w:numId w:val="36"/>
        </w:numPr>
        <w:overflowPunct/>
        <w:autoSpaceDE/>
        <w:autoSpaceDN/>
        <w:adjustRightInd/>
        <w:rPr>
          <w:rFonts w:ascii="Garamond" w:hAnsi="Garamond"/>
          <w:sz w:val="24"/>
          <w:szCs w:val="24"/>
        </w:rPr>
      </w:pPr>
      <w:r w:rsidRPr="00281DF8">
        <w:rPr>
          <w:rFonts w:ascii="Garamond" w:hAnsi="Garamond"/>
          <w:sz w:val="24"/>
          <w:szCs w:val="24"/>
        </w:rPr>
        <w:t>vypracovávání rodičovských plánů</w:t>
      </w:r>
    </w:p>
    <w:p w:rsidR="00A45AB2" w:rsidRPr="00281DF8" w:rsidRDefault="00A45AB2" w:rsidP="004C40A1">
      <w:pPr>
        <w:pStyle w:val="Odstavecseseznamem"/>
        <w:numPr>
          <w:ilvl w:val="0"/>
          <w:numId w:val="36"/>
        </w:numPr>
        <w:overflowPunct/>
        <w:autoSpaceDE/>
        <w:autoSpaceDN/>
        <w:adjustRightInd/>
        <w:rPr>
          <w:rFonts w:ascii="Garamond" w:hAnsi="Garamond"/>
          <w:sz w:val="24"/>
          <w:szCs w:val="24"/>
        </w:rPr>
      </w:pPr>
      <w:r w:rsidRPr="00281DF8">
        <w:rPr>
          <w:rFonts w:ascii="Garamond" w:hAnsi="Garamond"/>
          <w:sz w:val="24"/>
          <w:szCs w:val="24"/>
        </w:rPr>
        <w:t>realizace participačních práv nezletilých</w:t>
      </w:r>
    </w:p>
    <w:p w:rsidR="00A45AB2" w:rsidRPr="00281DF8" w:rsidRDefault="00A45AB2" w:rsidP="004C40A1">
      <w:pPr>
        <w:pStyle w:val="Odstavecseseznamem"/>
        <w:numPr>
          <w:ilvl w:val="0"/>
          <w:numId w:val="36"/>
        </w:numPr>
        <w:overflowPunct/>
        <w:autoSpaceDE/>
        <w:autoSpaceDN/>
        <w:adjustRightInd/>
        <w:rPr>
          <w:rFonts w:ascii="Garamond" w:hAnsi="Garamond"/>
          <w:sz w:val="24"/>
          <w:szCs w:val="24"/>
        </w:rPr>
      </w:pPr>
      <w:r w:rsidRPr="00281DF8">
        <w:rPr>
          <w:rFonts w:ascii="Garamond" w:hAnsi="Garamond"/>
          <w:sz w:val="24"/>
          <w:szCs w:val="24"/>
        </w:rPr>
        <w:t>koordinace doporučené a uložené odborné pomoci</w:t>
      </w:r>
    </w:p>
    <w:p w:rsidR="00A45AB2" w:rsidRPr="00281DF8" w:rsidRDefault="00A45AB2" w:rsidP="004C40A1">
      <w:pPr>
        <w:pStyle w:val="Odstavecseseznamem"/>
        <w:numPr>
          <w:ilvl w:val="0"/>
          <w:numId w:val="36"/>
        </w:numPr>
        <w:overflowPunct/>
        <w:autoSpaceDE/>
        <w:autoSpaceDN/>
        <w:adjustRightInd/>
        <w:rPr>
          <w:rFonts w:ascii="Garamond" w:hAnsi="Garamond"/>
          <w:sz w:val="24"/>
          <w:szCs w:val="24"/>
        </w:rPr>
      </w:pPr>
      <w:r w:rsidRPr="00281DF8">
        <w:rPr>
          <w:rFonts w:ascii="Garamond" w:hAnsi="Garamond"/>
          <w:sz w:val="24"/>
          <w:szCs w:val="24"/>
        </w:rPr>
        <w:t xml:space="preserve">doručování písemností </w:t>
      </w:r>
    </w:p>
    <w:p w:rsidR="00A45AB2" w:rsidRPr="00281DF8" w:rsidRDefault="00A45AB2" w:rsidP="004C40A1">
      <w:pPr>
        <w:pStyle w:val="Odstavecseseznamem"/>
        <w:numPr>
          <w:ilvl w:val="0"/>
          <w:numId w:val="36"/>
        </w:numPr>
        <w:overflowPunct/>
        <w:autoSpaceDE/>
        <w:autoSpaceDN/>
        <w:adjustRightInd/>
        <w:rPr>
          <w:rFonts w:ascii="Garamond" w:hAnsi="Garamond"/>
          <w:sz w:val="24"/>
          <w:szCs w:val="24"/>
        </w:rPr>
      </w:pPr>
      <w:r w:rsidRPr="00281DF8">
        <w:rPr>
          <w:rFonts w:ascii="Garamond" w:hAnsi="Garamond"/>
          <w:sz w:val="24"/>
          <w:szCs w:val="24"/>
        </w:rPr>
        <w:t>šetření na místě samém  a vedení jiného soudního roku</w:t>
      </w:r>
    </w:p>
    <w:p w:rsidR="00A45AB2" w:rsidRPr="00281DF8" w:rsidRDefault="00A45AB2" w:rsidP="004C40A1">
      <w:pPr>
        <w:pStyle w:val="Odstavecseseznamem"/>
        <w:numPr>
          <w:ilvl w:val="0"/>
          <w:numId w:val="36"/>
        </w:numPr>
        <w:overflowPunct/>
        <w:autoSpaceDE/>
        <w:autoSpaceDN/>
        <w:adjustRightInd/>
        <w:rPr>
          <w:rFonts w:ascii="Garamond" w:hAnsi="Garamond"/>
          <w:sz w:val="24"/>
          <w:szCs w:val="24"/>
        </w:rPr>
      </w:pPr>
      <w:r w:rsidRPr="00281DF8">
        <w:rPr>
          <w:rFonts w:ascii="Garamond" w:hAnsi="Garamond"/>
          <w:sz w:val="24"/>
          <w:szCs w:val="24"/>
        </w:rPr>
        <w:t>zhlédnutí</w:t>
      </w:r>
    </w:p>
    <w:p w:rsidR="00A45AB2" w:rsidRPr="00281DF8" w:rsidRDefault="00A45AB2" w:rsidP="004C40A1">
      <w:pPr>
        <w:pStyle w:val="Odstavecseseznamem"/>
        <w:numPr>
          <w:ilvl w:val="0"/>
          <w:numId w:val="36"/>
        </w:numPr>
        <w:overflowPunct/>
        <w:autoSpaceDE/>
        <w:autoSpaceDN/>
        <w:adjustRightInd/>
        <w:rPr>
          <w:rFonts w:ascii="Garamond" w:hAnsi="Garamond"/>
          <w:sz w:val="24"/>
          <w:szCs w:val="24"/>
        </w:rPr>
      </w:pPr>
      <w:r w:rsidRPr="00281DF8">
        <w:rPr>
          <w:rFonts w:ascii="Garamond" w:hAnsi="Garamond"/>
          <w:sz w:val="24"/>
          <w:szCs w:val="24"/>
        </w:rPr>
        <w:t>dohledová činnost po rozhodnutí o dohledu nad nezletilým, nad napomenutím rodiče, nad nařízenou ústavní výchovou</w:t>
      </w:r>
    </w:p>
    <w:p w:rsidR="00A45AB2" w:rsidRPr="00281DF8" w:rsidRDefault="00A45AB2" w:rsidP="004C40A1">
      <w:pPr>
        <w:pStyle w:val="Odstavecseseznamem"/>
        <w:numPr>
          <w:ilvl w:val="0"/>
          <w:numId w:val="36"/>
        </w:numPr>
        <w:overflowPunct/>
        <w:autoSpaceDE/>
        <w:autoSpaceDN/>
        <w:adjustRightInd/>
        <w:rPr>
          <w:rFonts w:ascii="Garamond" w:hAnsi="Garamond"/>
          <w:sz w:val="24"/>
          <w:szCs w:val="24"/>
        </w:rPr>
      </w:pPr>
      <w:r w:rsidRPr="00281DF8">
        <w:rPr>
          <w:rFonts w:ascii="Garamond" w:hAnsi="Garamond"/>
          <w:sz w:val="24"/>
          <w:szCs w:val="24"/>
        </w:rPr>
        <w:t>dohled nad opatrovnictvím</w:t>
      </w:r>
    </w:p>
    <w:p w:rsidR="00A45AB2" w:rsidRPr="00281DF8" w:rsidRDefault="00A45AB2" w:rsidP="004C40A1">
      <w:pPr>
        <w:pStyle w:val="Odstavecseseznamem"/>
        <w:numPr>
          <w:ilvl w:val="0"/>
          <w:numId w:val="36"/>
        </w:numPr>
        <w:overflowPunct/>
        <w:autoSpaceDE/>
        <w:autoSpaceDN/>
        <w:adjustRightInd/>
        <w:rPr>
          <w:rFonts w:ascii="Garamond" w:hAnsi="Garamond"/>
          <w:sz w:val="24"/>
          <w:szCs w:val="24"/>
        </w:rPr>
      </w:pPr>
      <w:r w:rsidRPr="00281DF8">
        <w:rPr>
          <w:rFonts w:ascii="Garamond" w:hAnsi="Garamond"/>
          <w:sz w:val="24"/>
          <w:szCs w:val="24"/>
        </w:rPr>
        <w:t>výkon rozhodnutí.</w:t>
      </w:r>
    </w:p>
    <w:p w:rsidR="00A45AB2" w:rsidRPr="00281DF8" w:rsidRDefault="00A45AB2" w:rsidP="00A45AB2">
      <w:pPr>
        <w:rPr>
          <w:rFonts w:ascii="Garamond" w:hAnsi="Garamond"/>
          <w:b/>
          <w:sz w:val="24"/>
          <w:szCs w:val="24"/>
        </w:rPr>
      </w:pPr>
    </w:p>
    <w:p w:rsidR="00A45AB2" w:rsidRPr="00281DF8" w:rsidRDefault="00A45AB2" w:rsidP="00A45AB2">
      <w:pPr>
        <w:jc w:val="center"/>
        <w:rPr>
          <w:rFonts w:ascii="Garamond" w:hAnsi="Garamond"/>
          <w:b/>
          <w:sz w:val="24"/>
          <w:szCs w:val="24"/>
        </w:rPr>
      </w:pPr>
    </w:p>
    <w:p w:rsidR="00A45AB2" w:rsidRPr="00281DF8" w:rsidRDefault="00A45AB2" w:rsidP="00A45AB2">
      <w:pPr>
        <w:jc w:val="center"/>
        <w:rPr>
          <w:rFonts w:ascii="Garamond" w:hAnsi="Garamond"/>
          <w:b/>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 xml:space="preserve">Zásady pro přidělování věcí opatrovnických a péče o nezletilé </w:t>
      </w:r>
    </w:p>
    <w:p w:rsidR="00A45AB2" w:rsidRPr="00281DF8" w:rsidRDefault="00A45AB2" w:rsidP="00A45AB2">
      <w:pPr>
        <w:jc w:val="center"/>
        <w:rPr>
          <w:rFonts w:ascii="Garamond" w:hAnsi="Garamond"/>
          <w:b/>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A45AB2" w:rsidRPr="00281DF8" w:rsidRDefault="00A45AB2" w:rsidP="00A45AB2">
      <w:pPr>
        <w:jc w:val="both"/>
        <w:rPr>
          <w:rFonts w:ascii="Garamond" w:hAnsi="Garamond"/>
          <w:sz w:val="24"/>
          <w:szCs w:val="24"/>
        </w:rPr>
      </w:pPr>
    </w:p>
    <w:p w:rsidR="00A45AB2" w:rsidRPr="00281DF8" w:rsidRDefault="00A45AB2" w:rsidP="00A45AB2">
      <w:pPr>
        <w:pStyle w:val="Bezmezer"/>
        <w:ind w:left="23"/>
        <w:jc w:val="both"/>
        <w:rPr>
          <w:rFonts w:ascii="Garamond" w:hAnsi="Garamond" w:cs="Times New Roman"/>
          <w:sz w:val="24"/>
          <w:szCs w:val="24"/>
        </w:rPr>
      </w:pPr>
      <w:r w:rsidRPr="00281DF8">
        <w:rPr>
          <w:rFonts w:ascii="Garamond" w:hAnsi="Garamond" w:cs="Times New Roman"/>
          <w:b/>
          <w:sz w:val="24"/>
          <w:szCs w:val="24"/>
        </w:rPr>
        <w:t>1.</w:t>
      </w:r>
      <w:r w:rsidRPr="00281DF8">
        <w:rPr>
          <w:rFonts w:ascii="Garamond" w:hAnsi="Garamond" w:cs="Times New Roman"/>
          <w:sz w:val="24"/>
          <w:szCs w:val="24"/>
        </w:rPr>
        <w:t xml:space="preserve"> Bude-li v probíhajícím řízení podán nový návrh či zahájeno nové řízení bez návrhu, bude věc zapsána do stejného soudního oddělení. </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pStyle w:val="Bezmezer"/>
        <w:jc w:val="both"/>
        <w:rPr>
          <w:rFonts w:ascii="Garamond" w:hAnsi="Garamond" w:cs="Times New Roman"/>
          <w:sz w:val="24"/>
          <w:szCs w:val="24"/>
        </w:rPr>
      </w:pPr>
      <w:r w:rsidRPr="00281DF8">
        <w:rPr>
          <w:rFonts w:ascii="Garamond" w:hAnsi="Garamond" w:cs="Times New Roman"/>
          <w:b/>
          <w:sz w:val="24"/>
          <w:szCs w:val="24"/>
        </w:rPr>
        <w:t>2.</w:t>
      </w:r>
      <w:r w:rsidRPr="00281DF8">
        <w:rPr>
          <w:rFonts w:ascii="Garamond" w:hAnsi="Garamond" w:cs="Times New Roman"/>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pStyle w:val="Bezmezer"/>
        <w:jc w:val="both"/>
        <w:rPr>
          <w:rFonts w:ascii="Garamond" w:hAnsi="Garamond" w:cs="Times New Roman"/>
          <w:sz w:val="24"/>
          <w:szCs w:val="24"/>
        </w:rPr>
      </w:pPr>
      <w:r w:rsidRPr="00281DF8">
        <w:rPr>
          <w:rFonts w:ascii="Garamond" w:hAnsi="Garamond" w:cs="Times New Roman"/>
          <w:b/>
          <w:sz w:val="24"/>
          <w:szCs w:val="24"/>
        </w:rPr>
        <w:t>3.</w:t>
      </w:r>
      <w:r w:rsidRPr="00281DF8">
        <w:rPr>
          <w:rFonts w:ascii="Garamond" w:hAnsi="Garamond" w:cs="Times New Roman"/>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A45AB2" w:rsidRPr="00281DF8" w:rsidRDefault="00A45AB2" w:rsidP="00A45AB2">
      <w:pPr>
        <w:pStyle w:val="Bezmezer"/>
        <w:jc w:val="both"/>
        <w:rPr>
          <w:rFonts w:ascii="Garamond" w:hAnsi="Garamond" w:cs="Times New Roman"/>
          <w:sz w:val="24"/>
          <w:szCs w:val="24"/>
        </w:rPr>
      </w:pPr>
    </w:p>
    <w:p w:rsidR="00436005" w:rsidRPr="00281DF8" w:rsidRDefault="00A45AB2" w:rsidP="00436005">
      <w:pPr>
        <w:rPr>
          <w:rFonts w:ascii="Garamond" w:hAnsi="Garamond"/>
          <w:sz w:val="24"/>
          <w:szCs w:val="24"/>
        </w:rPr>
      </w:pPr>
      <w:r w:rsidRPr="00281DF8">
        <w:rPr>
          <w:rFonts w:ascii="Garamond" w:hAnsi="Garamond"/>
          <w:b/>
          <w:sz w:val="24"/>
          <w:szCs w:val="24"/>
        </w:rPr>
        <w:t>4.</w:t>
      </w:r>
      <w:r w:rsidRPr="00281DF8">
        <w:rPr>
          <w:rFonts w:ascii="Garamond" w:hAnsi="Garamond"/>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r w:rsidR="00436005" w:rsidRPr="00281DF8">
        <w:rPr>
          <w:rFonts w:ascii="Garamond" w:hAnsi="Garamond"/>
          <w:sz w:val="24"/>
          <w:szCs w:val="24"/>
        </w:rPr>
        <w:t xml:space="preserve">  </w:t>
      </w:r>
    </w:p>
    <w:p w:rsidR="00436005" w:rsidRPr="00281DF8" w:rsidRDefault="00436005" w:rsidP="00436005">
      <w:pPr>
        <w:rPr>
          <w:rFonts w:ascii="Garamond" w:hAnsi="Garamond"/>
          <w:sz w:val="24"/>
          <w:szCs w:val="24"/>
        </w:rPr>
      </w:pPr>
    </w:p>
    <w:p w:rsidR="00436005" w:rsidRPr="00281DF8" w:rsidRDefault="00436005" w:rsidP="00436005">
      <w:pPr>
        <w:rPr>
          <w:rFonts w:ascii="Garamond" w:hAnsi="Garamond"/>
          <w:sz w:val="24"/>
          <w:szCs w:val="24"/>
        </w:rPr>
      </w:pPr>
      <w:r w:rsidRPr="00281DF8">
        <w:rPr>
          <w:rFonts w:ascii="Garamond" w:hAnsi="Garamond"/>
          <w:sz w:val="24"/>
          <w:szCs w:val="24"/>
        </w:rPr>
        <w:t>Návrhy na předběžná opatření ve vyřízených věcech se zapisují do rejstříku Nc, oddíl „ostatní – opatro“ při zachování zásad pro přidělování uvedených v bodě 2.</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rPr>
          <w:rFonts w:ascii="Garamond" w:hAnsi="Garamond"/>
          <w:bCs/>
          <w:sz w:val="24"/>
          <w:szCs w:val="24"/>
        </w:rPr>
      </w:pPr>
      <w:r w:rsidRPr="00281DF8">
        <w:rPr>
          <w:rFonts w:ascii="Garamond" w:hAnsi="Garamond"/>
          <w:b/>
          <w:sz w:val="24"/>
          <w:szCs w:val="24"/>
        </w:rPr>
        <w:t>5.</w:t>
      </w:r>
      <w:r w:rsidRPr="00281DF8">
        <w:rPr>
          <w:rFonts w:ascii="Garamond" w:hAnsi="Garamond"/>
          <w:sz w:val="24"/>
          <w:szCs w:val="24"/>
        </w:rPr>
        <w:t xml:space="preserve">  </w:t>
      </w:r>
      <w:r w:rsidRPr="00281DF8">
        <w:rPr>
          <w:rFonts w:ascii="Garamond" w:eastAsiaTheme="minorHAnsi" w:hAnsi="Garamond"/>
          <w:sz w:val="24"/>
          <w:szCs w:val="24"/>
          <w:lang w:eastAsia="en-US"/>
        </w:rPr>
        <w:t>Věci s cizím prvkem se přidělují rovnoměrně do soudních oddělení 9,10,11 a 23.</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pStyle w:val="Bezmezer"/>
        <w:jc w:val="both"/>
        <w:rPr>
          <w:rFonts w:ascii="Garamond" w:hAnsi="Garamond" w:cs="Times New Roman"/>
          <w:sz w:val="24"/>
          <w:szCs w:val="24"/>
        </w:rPr>
      </w:pPr>
      <w:r w:rsidRPr="00281DF8">
        <w:rPr>
          <w:rFonts w:ascii="Garamond" w:hAnsi="Garamond" w:cs="Times New Roman"/>
          <w:b/>
          <w:sz w:val="24"/>
          <w:szCs w:val="24"/>
        </w:rPr>
        <w:t>6.</w:t>
      </w:r>
      <w:r w:rsidRPr="00281DF8">
        <w:rPr>
          <w:rFonts w:ascii="Garamond" w:hAnsi="Garamond" w:cs="Times New Roman"/>
          <w:sz w:val="24"/>
          <w:szCs w:val="24"/>
        </w:rPr>
        <w:t xml:space="preserve"> </w:t>
      </w:r>
      <w:r w:rsidRPr="00281DF8">
        <w:rPr>
          <w:rFonts w:ascii="Garamond" w:hAnsi="Garamond" w:cs="Times New Roman"/>
          <w:b/>
          <w:sz w:val="24"/>
          <w:szCs w:val="24"/>
        </w:rPr>
        <w:t>Žalobu na obnovu řízení</w:t>
      </w:r>
      <w:r w:rsidRPr="00281DF8">
        <w:rPr>
          <w:rFonts w:ascii="Garamond" w:hAnsi="Garamond" w:cs="Times New Roman"/>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281DF8">
        <w:rPr>
          <w:rFonts w:ascii="Garamond" w:hAnsi="Garamond" w:cs="Times New Roman"/>
          <w:b/>
          <w:sz w:val="24"/>
          <w:szCs w:val="24"/>
        </w:rPr>
        <w:t xml:space="preserve">Žalobu pro zmatečnost </w:t>
      </w:r>
      <w:r w:rsidRPr="00281DF8">
        <w:rPr>
          <w:rFonts w:ascii="Garamond" w:hAnsi="Garamond" w:cs="Times New Roman"/>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pStyle w:val="Bezmezer"/>
        <w:jc w:val="both"/>
        <w:rPr>
          <w:rFonts w:ascii="Garamond" w:hAnsi="Garamond" w:cs="Times New Roman"/>
          <w:sz w:val="24"/>
          <w:szCs w:val="24"/>
        </w:rPr>
      </w:pPr>
      <w:r w:rsidRPr="00281DF8">
        <w:rPr>
          <w:rFonts w:ascii="Garamond" w:hAnsi="Garamond" w:cs="Times New Roman"/>
          <w:b/>
          <w:sz w:val="24"/>
          <w:szCs w:val="24"/>
        </w:rPr>
        <w:t>7.</w:t>
      </w:r>
      <w:r w:rsidRPr="00281DF8">
        <w:rPr>
          <w:rFonts w:ascii="Garamond" w:hAnsi="Garamond" w:cs="Times New Roman"/>
          <w:sz w:val="24"/>
          <w:szCs w:val="24"/>
        </w:rPr>
        <w:t xml:space="preserve"> Porozsudková agenda je prováděna v soudním oddělení, ve kterém bylo soudcem naposledy rozhodováno. Pokud takové soudní oddělení zaniklo, bude porozsudková agenda provedena v soudním oddělení 34.</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pStyle w:val="Bezmezer"/>
        <w:jc w:val="both"/>
        <w:rPr>
          <w:rFonts w:ascii="Garamond" w:hAnsi="Garamond" w:cs="Times New Roman"/>
          <w:sz w:val="24"/>
          <w:szCs w:val="24"/>
        </w:rPr>
      </w:pPr>
      <w:r w:rsidRPr="00281DF8">
        <w:rPr>
          <w:rFonts w:ascii="Garamond" w:hAnsi="Garamond" w:cs="Times New Roman"/>
          <w:b/>
          <w:sz w:val="24"/>
          <w:szCs w:val="24"/>
        </w:rPr>
        <w:t>8.</w:t>
      </w:r>
      <w:r w:rsidRPr="00281DF8">
        <w:rPr>
          <w:rFonts w:ascii="Garamond" w:hAnsi="Garamond" w:cs="Times New Roman"/>
          <w:sz w:val="24"/>
          <w:szCs w:val="24"/>
        </w:rPr>
        <w:t xml:space="preserve"> Nápad věcí o vyslovení přípustnosti převzetí nebo držení v ústavech (detenční řízení) se přiděluje soudcům samostatně, bez ohledu na přidělený nápad dle shora uvedených zásad, do jednotlivých soudních oddělení  algoritmem obecného způsobu automatického přidělování nápadu v systému ISAS.</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jc w:val="both"/>
        <w:rPr>
          <w:rFonts w:ascii="Garamond" w:hAnsi="Garamond"/>
          <w:sz w:val="24"/>
          <w:szCs w:val="24"/>
        </w:rPr>
      </w:pPr>
      <w:r w:rsidRPr="00281DF8">
        <w:rPr>
          <w:rFonts w:ascii="Garamond" w:hAnsi="Garamond"/>
          <w:b/>
          <w:sz w:val="24"/>
          <w:szCs w:val="24"/>
        </w:rPr>
        <w:t xml:space="preserve">9. </w:t>
      </w:r>
      <w:r w:rsidRPr="00281DF8">
        <w:rPr>
          <w:rFonts w:ascii="Garamond" w:hAnsi="Garamond"/>
          <w:sz w:val="24"/>
          <w:szCs w:val="24"/>
        </w:rPr>
        <w:t xml:space="preserve">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w:t>
      </w:r>
      <w:r w:rsidR="005860AC" w:rsidRPr="00281DF8">
        <w:rPr>
          <w:rFonts w:ascii="Garamond" w:hAnsi="Garamond"/>
          <w:sz w:val="24"/>
          <w:szCs w:val="24"/>
        </w:rPr>
        <w:br/>
      </w:r>
      <w:r w:rsidRPr="00281DF8">
        <w:rPr>
          <w:rFonts w:ascii="Garamond" w:hAnsi="Garamond"/>
          <w:sz w:val="24"/>
          <w:szCs w:val="24"/>
        </w:rPr>
        <w:t>Mgr. Janě Fejtové do soudního oddělení 34 P a Nc jako nový návrh, při respektování zásad pro přidělování věcí úseku občanskoprávního opatrovnického uvedených v bodech 2. a 3. rozvrhu práce.</w:t>
      </w: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 </w:t>
      </w:r>
      <w:r w:rsidRPr="00281DF8">
        <w:rPr>
          <w:rFonts w:ascii="Garamond" w:hAnsi="Garamond"/>
          <w:b/>
          <w:bCs/>
          <w:sz w:val="24"/>
          <w:szCs w:val="24"/>
        </w:rPr>
        <w:t xml:space="preserve"> </w:t>
      </w:r>
      <w:r w:rsidRPr="00281DF8">
        <w:rPr>
          <w:rFonts w:ascii="Garamond" w:hAnsi="Garamond"/>
          <w:sz w:val="24"/>
          <w:szCs w:val="24"/>
        </w:rPr>
        <w:t xml:space="preserve"> </w:t>
      </w:r>
    </w:p>
    <w:p w:rsidR="00A45AB2" w:rsidRPr="00281DF8" w:rsidRDefault="00A45AB2" w:rsidP="00A45AB2">
      <w:pPr>
        <w:jc w:val="both"/>
        <w:rPr>
          <w:rFonts w:ascii="Garamond" w:hAnsi="Garamond"/>
          <w:sz w:val="24"/>
          <w:szCs w:val="24"/>
        </w:rPr>
      </w:pPr>
      <w:r w:rsidRPr="00281DF8">
        <w:rPr>
          <w:rFonts w:ascii="Garamond" w:hAnsi="Garamond"/>
          <w:b/>
          <w:sz w:val="24"/>
          <w:szCs w:val="24"/>
        </w:rPr>
        <w:t>10.</w:t>
      </w:r>
      <w:r w:rsidRPr="00281DF8">
        <w:rPr>
          <w:rFonts w:ascii="Garamond" w:hAnsi="Garamond"/>
          <w:sz w:val="24"/>
          <w:szCs w:val="24"/>
        </w:rPr>
        <w:t xml:space="preserve"> Pokud se bude zakládat spis P, bude při respektování shora uvedených zásad pro přidělování věcí zapsán do rejstříku 90 P, který je společný pro celý úsek.</w:t>
      </w:r>
    </w:p>
    <w:p w:rsidR="00AD54E1" w:rsidRPr="00281DF8" w:rsidRDefault="00AD54E1" w:rsidP="00A45AB2">
      <w:pPr>
        <w:jc w:val="both"/>
        <w:rPr>
          <w:rFonts w:ascii="Garamond" w:hAnsi="Garamond"/>
          <w:sz w:val="24"/>
          <w:szCs w:val="24"/>
        </w:rPr>
      </w:pPr>
    </w:p>
    <w:p w:rsidR="00AD54E1" w:rsidRPr="00281DF8" w:rsidRDefault="00AD54E1" w:rsidP="00AD54E1">
      <w:pPr>
        <w:pStyle w:val="Default"/>
        <w:jc w:val="both"/>
        <w:rPr>
          <w:rFonts w:ascii="Garamond" w:hAnsi="Garamond"/>
          <w:bCs/>
          <w:color w:val="auto"/>
        </w:rPr>
      </w:pPr>
      <w:r w:rsidRPr="00281DF8">
        <w:rPr>
          <w:rFonts w:ascii="Garamond" w:hAnsi="Garamond"/>
          <w:b/>
          <w:color w:val="auto"/>
        </w:rPr>
        <w:t xml:space="preserve">11. </w:t>
      </w:r>
      <w:r w:rsidRPr="00281DF8">
        <w:rPr>
          <w:rFonts w:ascii="Garamond" w:hAnsi="Garamond"/>
          <w:bCs/>
          <w:color w:val="auto"/>
        </w:rPr>
        <w:t xml:space="preserve">V souvislosti se zánikem funkce soudkyně JUDr. Ludmily Kopalové se veškeré její pravomocně neskončené věci k datu 1. 9. 2022 rozdělují mezi ostatní soudkyně úseku občanskoprávního opatrovnického rotačním principem (tzv. „kolečkem“) podle zásad uvedených v rozvrhu práce v části I. Obecné principy pro přidělování nápadu, bod. 6 a to </w:t>
      </w:r>
      <w:r w:rsidRPr="00281DF8">
        <w:rPr>
          <w:rFonts w:ascii="Garamond" w:hAnsi="Garamond"/>
          <w:color w:val="auto"/>
        </w:rPr>
        <w:t xml:space="preserve">podle pořadí nápadu věcí (od nejstarší po nejmladší) počínaje soudním oddělením, které následuje v rozvrhu práce po soudním oddělení </w:t>
      </w:r>
      <w:r w:rsidRPr="00281DF8">
        <w:rPr>
          <w:rFonts w:ascii="Garamond" w:hAnsi="Garamond"/>
          <w:bCs/>
          <w:color w:val="auto"/>
        </w:rPr>
        <w:t>10 P a Nc, 10 Nc, 10 L při respektování specializace cizina.</w:t>
      </w:r>
    </w:p>
    <w:p w:rsidR="00AD54E1" w:rsidRPr="00281DF8" w:rsidRDefault="00AD54E1" w:rsidP="00AD54E1">
      <w:pPr>
        <w:pStyle w:val="Default"/>
        <w:jc w:val="both"/>
        <w:rPr>
          <w:rFonts w:ascii="Garamond" w:hAnsi="Garamond"/>
          <w:bCs/>
          <w:color w:val="auto"/>
        </w:rPr>
      </w:pPr>
    </w:p>
    <w:p w:rsidR="00AD54E1" w:rsidRPr="00281DF8" w:rsidRDefault="00AD54E1" w:rsidP="00AD54E1">
      <w:pPr>
        <w:pStyle w:val="Default"/>
        <w:jc w:val="both"/>
        <w:rPr>
          <w:rFonts w:ascii="Garamond" w:hAnsi="Garamond"/>
          <w:bCs/>
          <w:color w:val="auto"/>
        </w:rPr>
      </w:pPr>
      <w:r w:rsidRPr="00281DF8">
        <w:rPr>
          <w:rFonts w:ascii="Garamond" w:hAnsi="Garamond"/>
          <w:bCs/>
          <w:color w:val="auto"/>
        </w:rPr>
        <w:t xml:space="preserve">Stejným rotačním principem (kolečkem) </w:t>
      </w:r>
      <w:r w:rsidRPr="00281DF8">
        <w:rPr>
          <w:rFonts w:ascii="Garamond" w:hAnsi="Garamond"/>
          <w:color w:val="auto"/>
        </w:rPr>
        <w:t xml:space="preserve">počínaje soudním oddělením, které následuje v rozvrhu práce po soudním oddělení </w:t>
      </w:r>
      <w:r w:rsidRPr="00281DF8">
        <w:rPr>
          <w:rFonts w:ascii="Garamond" w:hAnsi="Garamond"/>
          <w:bCs/>
          <w:color w:val="auto"/>
        </w:rPr>
        <w:t>10 P a Nc, 10 Nc, 10 L budou mezi jednotlivé soudkyně úseku občanskoprávního opatrovnického rozděleny věci, v nichž je nutno zahájit řízení o prodloužení doby omezení svéprávnosti a to vždy s měsíčním předstihem před uplynutím lhůty k zahájení tohoto řízení až do doby, kdy dojde k obsazení soudního oddělení 10 P a Nc novým soudcem.</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pStyle w:val="Bezmezer"/>
        <w:jc w:val="both"/>
        <w:rPr>
          <w:rFonts w:ascii="Garamond" w:hAnsi="Garamond" w:cs="Times New Roman"/>
          <w:sz w:val="24"/>
          <w:szCs w:val="24"/>
        </w:rPr>
      </w:pPr>
      <w:r w:rsidRPr="00281DF8">
        <w:rPr>
          <w:rFonts w:ascii="Garamond" w:hAnsi="Garamond" w:cs="Times New Roman"/>
          <w:sz w:val="24"/>
          <w:szCs w:val="24"/>
        </w:rPr>
        <w:t xml:space="preserve">Za </w:t>
      </w:r>
      <w:r w:rsidRPr="00281DF8">
        <w:rPr>
          <w:rFonts w:ascii="Garamond" w:hAnsi="Garamond" w:cs="Times New Roman"/>
          <w:b/>
          <w:sz w:val="24"/>
          <w:szCs w:val="24"/>
        </w:rPr>
        <w:t>cizí věc</w:t>
      </w:r>
      <w:r w:rsidRPr="00281DF8">
        <w:rPr>
          <w:rFonts w:ascii="Garamond" w:hAnsi="Garamond" w:cs="Times New Roman"/>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A45AB2" w:rsidRPr="00281DF8" w:rsidRDefault="00A45AB2" w:rsidP="00A45AB2">
      <w:pPr>
        <w:shd w:val="clear" w:color="auto" w:fill="FFFFFF"/>
        <w:spacing w:line="384" w:lineRule="atLeast"/>
        <w:jc w:val="both"/>
        <w:rPr>
          <w:rFonts w:ascii="Garamond" w:hAnsi="Garamond"/>
          <w:sz w:val="24"/>
          <w:szCs w:val="24"/>
        </w:rPr>
      </w:pPr>
      <w:r w:rsidRPr="00281DF8">
        <w:rPr>
          <w:rFonts w:ascii="Garamond" w:hAnsi="Garamond"/>
          <w:sz w:val="24"/>
          <w:szCs w:val="24"/>
        </w:rPr>
        <w:t> </w:t>
      </w:r>
    </w:p>
    <w:p w:rsidR="00A45AB2" w:rsidRPr="00281DF8" w:rsidRDefault="00A45AB2" w:rsidP="00A45AB2">
      <w:pPr>
        <w:jc w:val="both"/>
        <w:rPr>
          <w:rFonts w:ascii="Garamond" w:hAnsi="Garamond"/>
          <w:sz w:val="24"/>
          <w:szCs w:val="24"/>
        </w:rPr>
      </w:pPr>
      <w:r w:rsidRPr="00281DF8">
        <w:rPr>
          <w:rFonts w:ascii="Garamond" w:hAnsi="Garamond"/>
          <w:b/>
          <w:sz w:val="24"/>
          <w:szCs w:val="24"/>
        </w:rPr>
        <w:t>Dožádání</w:t>
      </w:r>
      <w:r w:rsidRPr="00281DF8">
        <w:rPr>
          <w:rFonts w:ascii="Garamond" w:hAnsi="Garamond"/>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b/>
          <w:sz w:val="24"/>
          <w:szCs w:val="24"/>
        </w:rPr>
      </w:pPr>
      <w:r w:rsidRPr="00281DF8">
        <w:rPr>
          <w:rFonts w:ascii="Garamond" w:hAnsi="Garamond"/>
          <w:b/>
          <w:sz w:val="24"/>
          <w:szCs w:val="24"/>
        </w:rPr>
        <w:t>Předběžná opatření</w:t>
      </w:r>
    </w:p>
    <w:p w:rsidR="00A45AB2" w:rsidRPr="00281DF8" w:rsidRDefault="00A45AB2" w:rsidP="00A45AB2">
      <w:pPr>
        <w:pStyle w:val="Default"/>
        <w:jc w:val="both"/>
        <w:rPr>
          <w:rFonts w:ascii="Garamond" w:hAnsi="Garamond"/>
          <w:strike/>
          <w:color w:val="auto"/>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V případě jeho okamžité nedosažitelnosti bezodkladnost rozhodnutí posoudí zastupující soudci </w:t>
      </w:r>
      <w:r w:rsidR="005860AC" w:rsidRPr="00281DF8">
        <w:rPr>
          <w:rFonts w:ascii="Garamond" w:hAnsi="Garamond"/>
          <w:bCs/>
          <w:sz w:val="24"/>
          <w:szCs w:val="24"/>
        </w:rPr>
        <w:br/>
      </w:r>
      <w:r w:rsidRPr="00281DF8">
        <w:rPr>
          <w:rFonts w:ascii="Garamond" w:hAnsi="Garamond"/>
          <w:bCs/>
          <w:sz w:val="24"/>
          <w:szCs w:val="24"/>
        </w:rPr>
        <w:t xml:space="preserve">v pořadí stanoveném v rozvrhu práce. </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Pokud posuzující soudce dospěje k závěru, že o návrhu na předběžné opatření ve smyslu § 404 a </w:t>
      </w:r>
      <w:r w:rsidR="005860AC" w:rsidRPr="00281DF8">
        <w:rPr>
          <w:rFonts w:ascii="Garamond" w:hAnsi="Garamond"/>
          <w:bCs/>
          <w:sz w:val="24"/>
          <w:szCs w:val="24"/>
        </w:rPr>
        <w:br/>
      </w:r>
      <w:r w:rsidRPr="00281DF8">
        <w:rPr>
          <w:rFonts w:ascii="Garamond" w:hAnsi="Garamond"/>
          <w:bCs/>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281DF8" w:rsidRDefault="00A45AB2" w:rsidP="00A45AB2">
      <w:pPr>
        <w:jc w:val="both"/>
        <w:rPr>
          <w:rFonts w:ascii="Garamond" w:hAnsi="Garamond"/>
          <w:bCs/>
          <w:sz w:val="24"/>
          <w:szCs w:val="24"/>
        </w:rPr>
      </w:pPr>
      <w:r w:rsidRPr="00281DF8">
        <w:rPr>
          <w:rFonts w:ascii="Garamond" w:hAnsi="Garamond"/>
          <w:bCs/>
          <w:sz w:val="24"/>
          <w:szCs w:val="24"/>
        </w:rPr>
        <w:t>V ostatních případech o návrhu rozhodne soudce, kterému věc byla přidělena dle rozvrhu práce.</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Přehled dosažitelnosti soudců je uložen na informačním oddělení soudu. </w:t>
      </w:r>
    </w:p>
    <w:p w:rsidR="004C40A1" w:rsidRPr="00281DF8" w:rsidRDefault="004C40A1" w:rsidP="00A45AB2">
      <w:pPr>
        <w:shd w:val="clear" w:color="auto" w:fill="FFFFFF"/>
        <w:spacing w:after="100" w:line="384" w:lineRule="atLeast"/>
        <w:jc w:val="center"/>
        <w:rPr>
          <w:rFonts w:ascii="Garamond" w:hAnsi="Garamond"/>
          <w:b/>
          <w:sz w:val="24"/>
          <w:szCs w:val="24"/>
        </w:rPr>
      </w:pPr>
    </w:p>
    <w:p w:rsidR="00A45AB2" w:rsidRPr="00281DF8" w:rsidRDefault="00A45AB2" w:rsidP="00A45AB2">
      <w:pPr>
        <w:shd w:val="clear" w:color="auto" w:fill="FFFFFF"/>
        <w:spacing w:after="100" w:line="384" w:lineRule="atLeast"/>
        <w:jc w:val="center"/>
        <w:rPr>
          <w:rFonts w:ascii="Garamond" w:hAnsi="Garamond"/>
          <w:b/>
          <w:sz w:val="24"/>
          <w:szCs w:val="24"/>
        </w:rPr>
      </w:pPr>
      <w:r w:rsidRPr="00281DF8">
        <w:rPr>
          <w:rFonts w:ascii="Garamond" w:hAnsi="Garamond"/>
          <w:b/>
          <w:sz w:val="24"/>
          <w:szCs w:val="24"/>
        </w:rPr>
        <w:t>V.</w:t>
      </w:r>
    </w:p>
    <w:p w:rsidR="00A45AB2" w:rsidRPr="00281DF8" w:rsidRDefault="00A45AB2" w:rsidP="00A45AB2">
      <w:pPr>
        <w:shd w:val="clear" w:color="auto" w:fill="FFFFFF"/>
        <w:spacing w:after="100" w:line="384" w:lineRule="atLeast"/>
        <w:jc w:val="center"/>
        <w:rPr>
          <w:rFonts w:ascii="Garamond" w:hAnsi="Garamond"/>
          <w:b/>
          <w:sz w:val="24"/>
          <w:szCs w:val="24"/>
        </w:rPr>
      </w:pPr>
      <w:r w:rsidRPr="00281DF8">
        <w:rPr>
          <w:rFonts w:ascii="Garamond" w:hAnsi="Garamond"/>
          <w:b/>
          <w:sz w:val="24"/>
          <w:szCs w:val="24"/>
        </w:rPr>
        <w:t>Úsek občanskoprávní – pozůstalosti, soudní úschovy a umoření listin</w:t>
      </w:r>
    </w:p>
    <w:p w:rsidR="00A45AB2" w:rsidRPr="00281DF8" w:rsidRDefault="00A45AB2" w:rsidP="00A45AB2">
      <w:pPr>
        <w:shd w:val="clear" w:color="auto" w:fill="FFFFFF"/>
        <w:spacing w:after="100" w:line="384" w:lineRule="atLeast"/>
        <w:jc w:val="center"/>
        <w:rPr>
          <w:rFonts w:ascii="Garamond" w:hAnsi="Garamond"/>
          <w:b/>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127"/>
        <w:gridCol w:w="1623"/>
      </w:tblGrid>
      <w:tr w:rsidR="00281DF8" w:rsidRPr="00281DF8" w:rsidTr="004C40A1">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ind w:right="-70"/>
              <w:jc w:val="both"/>
              <w:rPr>
                <w:rFonts w:ascii="Garamond" w:hAnsi="Garamond"/>
                <w:b/>
                <w:sz w:val="24"/>
                <w:szCs w:val="24"/>
              </w:rPr>
            </w:pPr>
            <w:r w:rsidRPr="00281DF8">
              <w:rPr>
                <w:rFonts w:ascii="Garamond" w:hAnsi="Garamond"/>
                <w:b/>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Rejstříková vedoucí</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Zapisovatelka</w:t>
            </w:r>
          </w:p>
        </w:tc>
      </w:tr>
      <w:tr w:rsidR="00281DF8" w:rsidRPr="00281DF8" w:rsidTr="004C40A1">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ind w:right="-70"/>
              <w:jc w:val="both"/>
              <w:rPr>
                <w:rFonts w:ascii="Garamond" w:hAnsi="Garamond"/>
                <w:b/>
                <w:sz w:val="24"/>
                <w:szCs w:val="24"/>
              </w:rPr>
            </w:pPr>
            <w:r w:rsidRPr="00281DF8">
              <w:rPr>
                <w:rFonts w:ascii="Garamond" w:hAnsi="Garamond"/>
                <w:b/>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Zástupce</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Zástupce</w:t>
            </w:r>
          </w:p>
        </w:tc>
      </w:tr>
      <w:tr w:rsidR="00281DF8" w:rsidRPr="00281DF8" w:rsidTr="004C40A1">
        <w:trPr>
          <w:trHeight w:val="562"/>
        </w:trPr>
        <w:tc>
          <w:tcPr>
            <w:tcW w:w="1062" w:type="dxa"/>
            <w:tcBorders>
              <w:top w:val="single" w:sz="6" w:space="0" w:color="auto"/>
              <w:left w:val="single" w:sz="4" w:space="0" w:color="auto"/>
              <w:bottom w:val="single" w:sz="6" w:space="0" w:color="auto"/>
              <w:right w:val="single" w:sz="6" w:space="0" w:color="auto"/>
            </w:tcBorders>
          </w:tcPr>
          <w:p w:rsidR="00A45AB2" w:rsidRPr="00281DF8" w:rsidRDefault="00A45AB2" w:rsidP="00106C40">
            <w:pPr>
              <w:pStyle w:val="Default"/>
              <w:jc w:val="both"/>
              <w:rPr>
                <w:color w:val="auto"/>
                <w:sz w:val="23"/>
                <w:szCs w:val="23"/>
              </w:rPr>
            </w:pPr>
            <w:r w:rsidRPr="00281DF8">
              <w:rPr>
                <w:b/>
                <w:bCs/>
                <w:color w:val="auto"/>
                <w:sz w:val="23"/>
                <w:szCs w:val="23"/>
              </w:rPr>
              <w:t xml:space="preserve">15 D </w:t>
            </w:r>
          </w:p>
          <w:p w:rsidR="00A45AB2" w:rsidRPr="00281DF8" w:rsidRDefault="00A45AB2" w:rsidP="00106C40">
            <w:pPr>
              <w:pStyle w:val="Default"/>
              <w:jc w:val="both"/>
              <w:rPr>
                <w:color w:val="auto"/>
                <w:sz w:val="23"/>
                <w:szCs w:val="23"/>
              </w:rPr>
            </w:pPr>
            <w:r w:rsidRPr="00281DF8">
              <w:rPr>
                <w:b/>
                <w:bCs/>
                <w:color w:val="auto"/>
                <w:sz w:val="23"/>
                <w:szCs w:val="23"/>
              </w:rPr>
              <w:t xml:space="preserve">80 SD </w:t>
            </w:r>
          </w:p>
          <w:p w:rsidR="00A45AB2" w:rsidRPr="00281DF8" w:rsidRDefault="00A45AB2" w:rsidP="00106C40">
            <w:pPr>
              <w:pStyle w:val="Default"/>
              <w:jc w:val="both"/>
              <w:rPr>
                <w:color w:val="auto"/>
                <w:sz w:val="23"/>
                <w:szCs w:val="23"/>
              </w:rPr>
            </w:pPr>
            <w:r w:rsidRPr="00281DF8">
              <w:rPr>
                <w:b/>
                <w:bCs/>
                <w:color w:val="auto"/>
                <w:sz w:val="23"/>
                <w:szCs w:val="23"/>
              </w:rPr>
              <w:t xml:space="preserve">81 U </w:t>
            </w:r>
          </w:p>
          <w:p w:rsidR="00A45AB2" w:rsidRPr="00281DF8" w:rsidRDefault="00A45AB2" w:rsidP="00106C40">
            <w:pPr>
              <w:spacing w:line="20" w:lineRule="atLeast"/>
              <w:ind w:right="-70"/>
              <w:jc w:val="both"/>
              <w:rPr>
                <w:rFonts w:ascii="Garamond" w:hAnsi="Garamond"/>
                <w:b/>
                <w:sz w:val="24"/>
                <w:szCs w:val="24"/>
              </w:rPr>
            </w:pPr>
            <w:r w:rsidRPr="00281DF8">
              <w:rPr>
                <w:b/>
                <w:bCs/>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281DF8" w:rsidRDefault="00A45AB2" w:rsidP="00106C40">
            <w:pPr>
              <w:spacing w:line="20" w:lineRule="atLeast"/>
              <w:jc w:val="both"/>
              <w:rPr>
                <w:rFonts w:ascii="Garamond" w:hAnsi="Garamond"/>
                <w:b/>
                <w:sz w:val="24"/>
                <w:szCs w:val="24"/>
                <w:u w:val="single"/>
              </w:rPr>
            </w:pPr>
            <w:r w:rsidRPr="00281DF8">
              <w:rPr>
                <w:rFonts w:ascii="Garamond" w:hAnsi="Garamond"/>
                <w:b/>
                <w:sz w:val="24"/>
                <w:szCs w:val="24"/>
                <w:u w:val="single"/>
              </w:rPr>
              <w:t>Řešitelský tým 1.</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 xml:space="preserve">Mgr. </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 xml:space="preserve">Miroslava Káňová </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zastupující soudce</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 xml:space="preserve">JUDr. </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Ivana Bačová</w:t>
            </w:r>
          </w:p>
          <w:p w:rsidR="00A45AB2" w:rsidRPr="00281DF8" w:rsidRDefault="00A45AB2" w:rsidP="00106C40">
            <w:pPr>
              <w:spacing w:line="20" w:lineRule="atLeast"/>
              <w:jc w:val="both"/>
              <w:rPr>
                <w:rFonts w:ascii="Garamond" w:hAnsi="Garamond"/>
                <w:b/>
                <w:sz w:val="24"/>
                <w:szCs w:val="24"/>
              </w:rPr>
            </w:pP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u w:val="single"/>
              </w:rPr>
              <w:t>Řešitelský tým 2</w:t>
            </w:r>
            <w:r w:rsidRPr="00281DF8">
              <w:rPr>
                <w:rFonts w:ascii="Garamond" w:hAnsi="Garamond"/>
                <w:b/>
                <w:sz w:val="24"/>
                <w:szCs w:val="24"/>
              </w:rPr>
              <w:t>.</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 xml:space="preserve">JUDr. </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Ivana Bačová</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 xml:space="preserve">zastupující soudce Mgr. </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Miroslava Káňová</w:t>
            </w:r>
          </w:p>
          <w:p w:rsidR="00A45AB2" w:rsidRPr="00281DF8" w:rsidRDefault="00A45AB2" w:rsidP="00106C40">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281DF8" w:rsidRDefault="00A45AB2" w:rsidP="00106C40">
            <w:pPr>
              <w:spacing w:line="20" w:lineRule="atLeast"/>
              <w:ind w:right="-70"/>
              <w:jc w:val="both"/>
              <w:rPr>
                <w:rFonts w:ascii="Garamond" w:hAnsi="Garamond"/>
                <w:b/>
                <w:sz w:val="24"/>
                <w:szCs w:val="24"/>
              </w:rPr>
            </w:pPr>
          </w:p>
          <w:p w:rsidR="00A45AB2" w:rsidRPr="00281DF8" w:rsidRDefault="00A45AB2" w:rsidP="00106C40">
            <w:pPr>
              <w:spacing w:line="20" w:lineRule="atLeast"/>
              <w:ind w:right="-70"/>
              <w:jc w:val="both"/>
              <w:rPr>
                <w:rFonts w:ascii="Garamond" w:hAnsi="Garamond"/>
                <w:b/>
                <w:sz w:val="24"/>
                <w:szCs w:val="24"/>
              </w:rPr>
            </w:pPr>
            <w:r w:rsidRPr="00281DF8">
              <w:rPr>
                <w:rFonts w:ascii="Garamond" w:hAnsi="Garamond"/>
                <w:b/>
                <w:sz w:val="24"/>
                <w:szCs w:val="24"/>
              </w:rPr>
              <w:t>Iveta Havranová</w:t>
            </w:r>
          </w:p>
          <w:p w:rsidR="00A45AB2" w:rsidRPr="00281DF8" w:rsidRDefault="00A45AB2" w:rsidP="00106C40">
            <w:pPr>
              <w:spacing w:line="20" w:lineRule="atLeast"/>
              <w:ind w:right="-70"/>
              <w:jc w:val="both"/>
              <w:rPr>
                <w:rFonts w:ascii="Garamond" w:hAnsi="Garamond"/>
                <w:sz w:val="24"/>
                <w:szCs w:val="24"/>
              </w:rPr>
            </w:pPr>
            <w:r w:rsidRPr="00281DF8">
              <w:rPr>
                <w:rFonts w:ascii="Garamond" w:hAnsi="Garamond"/>
                <w:b/>
                <w:sz w:val="24"/>
                <w:szCs w:val="24"/>
              </w:rPr>
              <w:t xml:space="preserve"> </w:t>
            </w:r>
            <w:r w:rsidRPr="00281DF8">
              <w:rPr>
                <w:rFonts w:ascii="Garamond" w:hAnsi="Garamond"/>
                <w:sz w:val="24"/>
                <w:szCs w:val="24"/>
              </w:rPr>
              <w:t>- věci notáře</w:t>
            </w:r>
          </w:p>
          <w:p w:rsidR="00A45AB2" w:rsidRPr="00281DF8" w:rsidRDefault="00A45AB2" w:rsidP="00106C40">
            <w:pPr>
              <w:spacing w:line="20" w:lineRule="atLeast"/>
              <w:ind w:left="106" w:right="-70"/>
              <w:rPr>
                <w:rFonts w:ascii="Garamond" w:hAnsi="Garamond"/>
                <w:sz w:val="24"/>
                <w:szCs w:val="24"/>
              </w:rPr>
            </w:pPr>
            <w:r w:rsidRPr="00281DF8">
              <w:rPr>
                <w:rFonts w:ascii="Garamond" w:hAnsi="Garamond"/>
                <w:sz w:val="24"/>
                <w:szCs w:val="24"/>
              </w:rPr>
              <w:t>Mgr. Recmana</w:t>
            </w:r>
          </w:p>
          <w:p w:rsidR="00A45AB2" w:rsidRPr="00281DF8" w:rsidRDefault="00A45AB2" w:rsidP="00106C40">
            <w:pPr>
              <w:spacing w:line="20" w:lineRule="atLeast"/>
              <w:ind w:right="-70"/>
              <w:jc w:val="both"/>
              <w:rPr>
                <w:rFonts w:ascii="Garamond" w:hAnsi="Garamond"/>
                <w:sz w:val="24"/>
                <w:szCs w:val="24"/>
              </w:rPr>
            </w:pPr>
            <w:r w:rsidRPr="00281DF8">
              <w:rPr>
                <w:rFonts w:ascii="Garamond" w:hAnsi="Garamond"/>
                <w:sz w:val="24"/>
                <w:szCs w:val="24"/>
              </w:rPr>
              <w:t> - agendy D, Sd, U,  Nc</w:t>
            </w:r>
          </w:p>
          <w:p w:rsidR="00A45AB2" w:rsidRPr="00281DF8" w:rsidRDefault="00A45AB2" w:rsidP="00106C40">
            <w:pPr>
              <w:spacing w:line="20" w:lineRule="atLeast"/>
              <w:jc w:val="both"/>
              <w:rPr>
                <w:rFonts w:ascii="Garamond" w:hAnsi="Garamond"/>
                <w:b/>
                <w:sz w:val="24"/>
                <w:szCs w:val="24"/>
              </w:rPr>
            </w:pPr>
          </w:p>
          <w:p w:rsidR="00A45AB2" w:rsidRPr="00281DF8" w:rsidRDefault="00A45AB2" w:rsidP="00106C40">
            <w:pPr>
              <w:spacing w:line="20" w:lineRule="atLeast"/>
              <w:ind w:right="-70"/>
              <w:jc w:val="both"/>
              <w:rPr>
                <w:rFonts w:ascii="Garamond" w:hAnsi="Garamond"/>
                <w:b/>
                <w:sz w:val="24"/>
                <w:szCs w:val="24"/>
              </w:rPr>
            </w:pPr>
          </w:p>
          <w:p w:rsidR="00A45AB2" w:rsidRPr="00281DF8" w:rsidRDefault="00A45AB2" w:rsidP="00106C40">
            <w:pPr>
              <w:spacing w:line="20" w:lineRule="atLeast"/>
              <w:ind w:right="-70"/>
              <w:jc w:val="both"/>
              <w:rPr>
                <w:rFonts w:ascii="Garamond" w:hAnsi="Garamond"/>
                <w:b/>
                <w:sz w:val="24"/>
                <w:szCs w:val="24"/>
              </w:rPr>
            </w:pPr>
            <w:r w:rsidRPr="00281DF8">
              <w:rPr>
                <w:rFonts w:ascii="Garamond" w:hAnsi="Garamond"/>
                <w:b/>
                <w:sz w:val="24"/>
                <w:szCs w:val="24"/>
              </w:rPr>
              <w:t>Martina</w:t>
            </w:r>
          </w:p>
          <w:p w:rsidR="00A45AB2" w:rsidRPr="00281DF8" w:rsidRDefault="00A45AB2" w:rsidP="00106C40">
            <w:pPr>
              <w:spacing w:line="20" w:lineRule="atLeast"/>
              <w:ind w:right="-70"/>
              <w:jc w:val="both"/>
              <w:rPr>
                <w:rFonts w:ascii="Garamond" w:hAnsi="Garamond"/>
                <w:sz w:val="24"/>
                <w:szCs w:val="24"/>
              </w:rPr>
            </w:pPr>
            <w:r w:rsidRPr="00281DF8">
              <w:rPr>
                <w:rFonts w:ascii="Garamond" w:hAnsi="Garamond"/>
                <w:b/>
                <w:sz w:val="24"/>
                <w:szCs w:val="24"/>
              </w:rPr>
              <w:t>Kozáková, DiS</w:t>
            </w:r>
            <w:r w:rsidRPr="00281DF8">
              <w:rPr>
                <w:rFonts w:ascii="Garamond" w:hAnsi="Garamond"/>
                <w:sz w:val="24"/>
                <w:szCs w:val="24"/>
              </w:rPr>
              <w:t>.</w:t>
            </w:r>
          </w:p>
          <w:p w:rsidR="00A45AB2" w:rsidRPr="00281DF8" w:rsidRDefault="00A45AB2" w:rsidP="00106C40">
            <w:pPr>
              <w:spacing w:line="20" w:lineRule="atLeast"/>
              <w:ind w:right="-70"/>
              <w:jc w:val="both"/>
              <w:rPr>
                <w:rFonts w:ascii="Garamond" w:hAnsi="Garamond"/>
                <w:sz w:val="24"/>
                <w:szCs w:val="24"/>
              </w:rPr>
            </w:pPr>
            <w:r w:rsidRPr="00281DF8">
              <w:rPr>
                <w:rFonts w:ascii="Garamond" w:hAnsi="Garamond"/>
                <w:sz w:val="24"/>
                <w:szCs w:val="24"/>
              </w:rPr>
              <w:t>- věci notářů</w:t>
            </w:r>
          </w:p>
          <w:p w:rsidR="00A45AB2" w:rsidRPr="00281DF8" w:rsidRDefault="00A45AB2" w:rsidP="00106C40">
            <w:pPr>
              <w:spacing w:line="20" w:lineRule="atLeast"/>
              <w:ind w:right="-70"/>
              <w:jc w:val="both"/>
              <w:rPr>
                <w:rFonts w:ascii="Garamond" w:hAnsi="Garamond"/>
                <w:sz w:val="24"/>
                <w:szCs w:val="24"/>
              </w:rPr>
            </w:pPr>
            <w:r w:rsidRPr="00281DF8">
              <w:rPr>
                <w:rFonts w:ascii="Garamond" w:hAnsi="Garamond"/>
                <w:sz w:val="24"/>
                <w:szCs w:val="24"/>
              </w:rPr>
              <w:t>Mgr. Trčkové</w:t>
            </w:r>
          </w:p>
          <w:p w:rsidR="00A45AB2" w:rsidRPr="00281DF8" w:rsidRDefault="00A45AB2" w:rsidP="00106C40">
            <w:pPr>
              <w:spacing w:line="20" w:lineRule="atLeast"/>
              <w:ind w:right="-70"/>
              <w:jc w:val="both"/>
              <w:rPr>
                <w:rFonts w:ascii="Garamond" w:hAnsi="Garamond"/>
                <w:sz w:val="24"/>
                <w:szCs w:val="24"/>
              </w:rPr>
            </w:pPr>
            <w:r w:rsidRPr="00281DF8">
              <w:rPr>
                <w:rFonts w:ascii="Garamond" w:hAnsi="Garamond"/>
                <w:sz w:val="24"/>
                <w:szCs w:val="24"/>
              </w:rPr>
              <w:t xml:space="preserve">Mgr. Chvistkové </w:t>
            </w:r>
          </w:p>
          <w:p w:rsidR="00A45AB2" w:rsidRPr="00281DF8" w:rsidRDefault="00A45AB2" w:rsidP="00106C40">
            <w:pPr>
              <w:spacing w:line="20" w:lineRule="atLeast"/>
              <w:ind w:right="-70"/>
              <w:jc w:val="both"/>
              <w:rPr>
                <w:rFonts w:ascii="Garamond" w:hAnsi="Garamond"/>
                <w:sz w:val="24"/>
                <w:szCs w:val="24"/>
              </w:rPr>
            </w:pPr>
            <w:r w:rsidRPr="00281DF8">
              <w:rPr>
                <w:rFonts w:ascii="Garamond" w:hAnsi="Garamond"/>
                <w:sz w:val="24"/>
                <w:szCs w:val="24"/>
              </w:rPr>
              <w:t>- agendy D,Sd,U. Nc</w:t>
            </w:r>
          </w:p>
          <w:p w:rsidR="00A45AB2" w:rsidRPr="00281DF8" w:rsidRDefault="00A45AB2" w:rsidP="00106C40">
            <w:pPr>
              <w:spacing w:line="2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281DF8" w:rsidRDefault="00A45AB2" w:rsidP="00106C40">
            <w:pPr>
              <w:spacing w:line="20" w:lineRule="atLeast"/>
              <w:jc w:val="both"/>
              <w:rPr>
                <w:rFonts w:ascii="Garamond" w:hAnsi="Garamond"/>
                <w:b/>
                <w:sz w:val="24"/>
                <w:szCs w:val="24"/>
              </w:rPr>
            </w:pP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Zuzana Kučerová</w:t>
            </w:r>
          </w:p>
          <w:p w:rsidR="00A45AB2" w:rsidRPr="00281DF8" w:rsidRDefault="00A45AB2" w:rsidP="00106C40">
            <w:pPr>
              <w:spacing w:line="20" w:lineRule="atLeast"/>
              <w:jc w:val="both"/>
              <w:rPr>
                <w:rFonts w:ascii="Garamond" w:hAnsi="Garamond"/>
                <w:b/>
                <w:sz w:val="24"/>
                <w:szCs w:val="24"/>
              </w:rPr>
            </w:pPr>
          </w:p>
          <w:p w:rsidR="00A45AB2" w:rsidRPr="00281DF8" w:rsidRDefault="00A45AB2" w:rsidP="00106C40">
            <w:pPr>
              <w:spacing w:line="20" w:lineRule="atLeast"/>
              <w:jc w:val="both"/>
              <w:rPr>
                <w:rFonts w:ascii="Garamond" w:hAnsi="Garamond"/>
                <w:b/>
                <w:sz w:val="24"/>
                <w:szCs w:val="24"/>
              </w:rPr>
            </w:pPr>
          </w:p>
          <w:p w:rsidR="00A45AB2" w:rsidRPr="00281DF8" w:rsidRDefault="00A45AB2" w:rsidP="00106C40">
            <w:pPr>
              <w:spacing w:line="20" w:lineRule="atLeast"/>
              <w:jc w:val="both"/>
              <w:rPr>
                <w:rFonts w:ascii="Garamond" w:hAnsi="Garamond"/>
                <w:b/>
                <w:sz w:val="24"/>
                <w:szCs w:val="24"/>
              </w:rPr>
            </w:pPr>
          </w:p>
          <w:p w:rsidR="00A45AB2" w:rsidRPr="00281DF8" w:rsidRDefault="00A45AB2" w:rsidP="00106C40">
            <w:pPr>
              <w:spacing w:line="20" w:lineRule="atLeast"/>
              <w:jc w:val="both"/>
              <w:rPr>
                <w:rFonts w:ascii="Garamond" w:hAnsi="Garamond"/>
                <w:b/>
                <w:sz w:val="24"/>
                <w:szCs w:val="24"/>
              </w:rPr>
            </w:pPr>
          </w:p>
          <w:p w:rsidR="00A45AB2" w:rsidRPr="00281DF8" w:rsidRDefault="00A45AB2" w:rsidP="00106C40">
            <w:pPr>
              <w:spacing w:line="20" w:lineRule="atLeast"/>
              <w:jc w:val="both"/>
              <w:rPr>
                <w:rFonts w:ascii="Garamond" w:hAnsi="Garamond"/>
                <w:b/>
                <w:sz w:val="24"/>
                <w:szCs w:val="24"/>
              </w:rPr>
            </w:pPr>
          </w:p>
          <w:p w:rsidR="00A45AB2" w:rsidRPr="00281DF8" w:rsidRDefault="00570446" w:rsidP="00106C40">
            <w:pPr>
              <w:spacing w:line="20" w:lineRule="atLeast"/>
              <w:jc w:val="both"/>
              <w:rPr>
                <w:rFonts w:ascii="Garamond" w:hAnsi="Garamond"/>
                <w:b/>
                <w:sz w:val="24"/>
                <w:szCs w:val="24"/>
              </w:rPr>
            </w:pPr>
            <w:r w:rsidRPr="00281DF8">
              <w:rPr>
                <w:rFonts w:ascii="Garamond" w:hAnsi="Garamond"/>
                <w:b/>
                <w:sz w:val="24"/>
                <w:szCs w:val="24"/>
              </w:rPr>
              <w:t>Hana Vavříčková</w:t>
            </w:r>
          </w:p>
          <w:p w:rsidR="00A45AB2" w:rsidRPr="00281DF8" w:rsidRDefault="00A45AB2" w:rsidP="00106C40">
            <w:pPr>
              <w:spacing w:line="20" w:lineRule="atLeast"/>
              <w:jc w:val="both"/>
              <w:rPr>
                <w:rFonts w:ascii="Garamond" w:hAnsi="Garamond"/>
                <w:b/>
                <w:sz w:val="24"/>
                <w:szCs w:val="24"/>
              </w:rPr>
            </w:pPr>
          </w:p>
        </w:tc>
        <w:tc>
          <w:tcPr>
            <w:tcW w:w="1623"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281DF8" w:rsidRDefault="00A45AB2" w:rsidP="00106C40">
            <w:pPr>
              <w:spacing w:line="20" w:lineRule="atLeast"/>
              <w:jc w:val="both"/>
              <w:rPr>
                <w:rFonts w:ascii="Garamond" w:hAnsi="Garamond"/>
                <w:b/>
                <w:sz w:val="24"/>
                <w:szCs w:val="24"/>
              </w:rPr>
            </w:pPr>
          </w:p>
        </w:tc>
      </w:tr>
      <w:tr w:rsidR="00281DF8" w:rsidRPr="00281DF8" w:rsidTr="004C40A1">
        <w:trPr>
          <w:trHeight w:val="3524"/>
        </w:trPr>
        <w:tc>
          <w:tcPr>
            <w:tcW w:w="1062"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0" w:lineRule="atLeast"/>
              <w:jc w:val="both"/>
              <w:rPr>
                <w:rFonts w:ascii="Garamond" w:hAnsi="Garamond"/>
                <w:b/>
                <w:sz w:val="24"/>
                <w:szCs w:val="24"/>
                <w:u w:val="single"/>
              </w:rPr>
            </w:pPr>
            <w:r w:rsidRPr="00281DF8">
              <w:rPr>
                <w:rFonts w:ascii="Garamond" w:hAnsi="Garamond"/>
                <w:b/>
                <w:sz w:val="24"/>
                <w:szCs w:val="24"/>
                <w:u w:val="single"/>
              </w:rPr>
              <w:t>Řešitelský tým 3.</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 xml:space="preserve">Mgr. </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Miroslava Káňová</w:t>
            </w:r>
          </w:p>
          <w:p w:rsidR="00A45AB2" w:rsidRPr="00281DF8" w:rsidRDefault="00A45AB2" w:rsidP="00106C40">
            <w:pPr>
              <w:spacing w:line="20" w:lineRule="atLeast"/>
              <w:jc w:val="both"/>
              <w:rPr>
                <w:rFonts w:ascii="Garamond" w:hAnsi="Garamond"/>
                <w:b/>
                <w:sz w:val="24"/>
                <w:szCs w:val="24"/>
              </w:rPr>
            </w:pPr>
          </w:p>
          <w:p w:rsidR="00A45AB2" w:rsidRPr="00281DF8" w:rsidRDefault="00A45AB2" w:rsidP="00106C40">
            <w:pPr>
              <w:spacing w:line="20" w:lineRule="atLeast"/>
              <w:jc w:val="both"/>
              <w:rPr>
                <w:rFonts w:ascii="Garamond" w:hAnsi="Garamond"/>
                <w:b/>
                <w:sz w:val="24"/>
                <w:szCs w:val="24"/>
              </w:rPr>
            </w:pPr>
          </w:p>
          <w:p w:rsidR="00382C4B" w:rsidRPr="00281DF8" w:rsidRDefault="00382C4B" w:rsidP="00106C40">
            <w:pPr>
              <w:spacing w:line="20" w:lineRule="atLeast"/>
              <w:jc w:val="both"/>
              <w:rPr>
                <w:rFonts w:ascii="Garamond" w:hAnsi="Garamond"/>
                <w:b/>
                <w:sz w:val="24"/>
                <w:szCs w:val="24"/>
              </w:rPr>
            </w:pP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 xml:space="preserve">JUDr. </w:t>
            </w:r>
          </w:p>
          <w:p w:rsidR="00A45AB2" w:rsidRPr="00281DF8" w:rsidRDefault="00A45AB2" w:rsidP="00106C40">
            <w:pPr>
              <w:spacing w:line="20" w:lineRule="atLeast"/>
              <w:jc w:val="both"/>
              <w:rPr>
                <w:rFonts w:ascii="Garamond" w:hAnsi="Garamond"/>
                <w:b/>
                <w:sz w:val="24"/>
                <w:szCs w:val="24"/>
              </w:rPr>
            </w:pPr>
            <w:r w:rsidRPr="00281DF8">
              <w:rPr>
                <w:rFonts w:ascii="Garamond" w:hAnsi="Garamond"/>
                <w:b/>
                <w:sz w:val="24"/>
                <w:szCs w:val="24"/>
              </w:rPr>
              <w:t>Ivana Bačová</w:t>
            </w:r>
          </w:p>
          <w:p w:rsidR="00A45AB2" w:rsidRPr="00281DF8" w:rsidRDefault="00A45AB2" w:rsidP="00106C40">
            <w:pPr>
              <w:spacing w:line="20" w:lineRule="atLeast"/>
              <w:jc w:val="both"/>
              <w:rPr>
                <w:rFonts w:ascii="Garamond" w:hAnsi="Garamond"/>
                <w:b/>
                <w:sz w:val="24"/>
                <w:szCs w:val="24"/>
              </w:rPr>
            </w:pPr>
          </w:p>
          <w:p w:rsidR="00A45AB2" w:rsidRPr="00281DF8" w:rsidRDefault="00A45AB2" w:rsidP="00106C40">
            <w:pPr>
              <w:spacing w:line="20" w:lineRule="atLeast"/>
              <w:jc w:val="both"/>
              <w:rPr>
                <w:rFonts w:ascii="Garamond" w:hAnsi="Garamond"/>
                <w:b/>
                <w:sz w:val="24"/>
                <w:szCs w:val="24"/>
              </w:rPr>
            </w:pPr>
          </w:p>
          <w:p w:rsidR="00A45AB2" w:rsidRPr="00281DF8" w:rsidRDefault="00A45AB2" w:rsidP="00106C40">
            <w:pPr>
              <w:spacing w:line="20" w:lineRule="atLeast"/>
              <w:jc w:val="both"/>
              <w:rPr>
                <w:rFonts w:ascii="Garamond" w:hAnsi="Garamond"/>
                <w:b/>
                <w:sz w:val="24"/>
                <w:szCs w:val="24"/>
              </w:rPr>
            </w:pPr>
          </w:p>
          <w:p w:rsidR="00A45AB2" w:rsidRPr="00281DF8" w:rsidRDefault="00A45AB2" w:rsidP="00106C40">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570446" w:rsidRPr="00281DF8" w:rsidRDefault="00570446" w:rsidP="00570446">
            <w:pPr>
              <w:spacing w:line="259" w:lineRule="auto"/>
              <w:rPr>
                <w:rFonts w:ascii="Garamond" w:eastAsia="Garamond" w:hAnsi="Garamond" w:cs="Garamond"/>
                <w:b/>
                <w:sz w:val="24"/>
                <w:szCs w:val="24"/>
              </w:rPr>
            </w:pPr>
            <w:r w:rsidRPr="00281DF8">
              <w:rPr>
                <w:rFonts w:ascii="Garamond" w:eastAsia="Garamond" w:hAnsi="Garamond" w:cs="Garamond"/>
                <w:b/>
                <w:sz w:val="24"/>
                <w:szCs w:val="24"/>
              </w:rPr>
              <w:t xml:space="preserve">50% Ludmila Hubeňáková </w:t>
            </w:r>
          </w:p>
          <w:p w:rsidR="00570446" w:rsidRPr="00281DF8" w:rsidRDefault="00570446" w:rsidP="00570446">
            <w:pPr>
              <w:spacing w:line="259" w:lineRule="auto"/>
              <w:rPr>
                <w:rFonts w:ascii="Garamond" w:hAnsi="Garamond"/>
                <w:sz w:val="24"/>
                <w:szCs w:val="24"/>
              </w:rPr>
            </w:pPr>
            <w:r w:rsidRPr="00281DF8">
              <w:rPr>
                <w:rFonts w:ascii="Garamond" w:eastAsia="Garamond" w:hAnsi="Garamond" w:cs="Garamond"/>
                <w:b/>
                <w:sz w:val="24"/>
                <w:szCs w:val="24"/>
              </w:rPr>
              <w:t>50% Dana Kyjaňová</w:t>
            </w:r>
          </w:p>
          <w:p w:rsidR="00A45AB2" w:rsidRPr="00281DF8" w:rsidRDefault="00A45AB2" w:rsidP="00106C40">
            <w:pPr>
              <w:spacing w:line="20" w:lineRule="atLeast"/>
              <w:ind w:right="-70"/>
              <w:jc w:val="both"/>
              <w:rPr>
                <w:rFonts w:ascii="Garamond" w:hAnsi="Garamond"/>
                <w:sz w:val="24"/>
                <w:szCs w:val="24"/>
              </w:rPr>
            </w:pPr>
            <w:r w:rsidRPr="00281DF8">
              <w:rPr>
                <w:rFonts w:ascii="Garamond" w:hAnsi="Garamond"/>
                <w:sz w:val="24"/>
                <w:szCs w:val="24"/>
              </w:rPr>
              <w:t xml:space="preserve">- věci notářky </w:t>
            </w:r>
          </w:p>
          <w:p w:rsidR="00A45AB2" w:rsidRPr="00281DF8" w:rsidRDefault="00A45AB2" w:rsidP="00106C40">
            <w:pPr>
              <w:spacing w:line="20" w:lineRule="atLeast"/>
              <w:ind w:right="-70"/>
              <w:rPr>
                <w:rFonts w:ascii="Garamond" w:hAnsi="Garamond"/>
                <w:sz w:val="24"/>
                <w:szCs w:val="24"/>
              </w:rPr>
            </w:pPr>
            <w:r w:rsidRPr="00281DF8">
              <w:rPr>
                <w:rFonts w:ascii="Garamond" w:hAnsi="Garamond"/>
                <w:sz w:val="24"/>
                <w:szCs w:val="24"/>
              </w:rPr>
              <w:t xml:space="preserve"> Mgr. Mirafuentes, agendy Sd, U, Nc – lichá čísla</w:t>
            </w:r>
          </w:p>
          <w:p w:rsidR="00A45AB2" w:rsidRPr="00281DF8" w:rsidRDefault="00A45AB2" w:rsidP="00106C40">
            <w:pPr>
              <w:spacing w:line="20" w:lineRule="atLeast"/>
              <w:ind w:right="-70"/>
              <w:jc w:val="both"/>
              <w:rPr>
                <w:rFonts w:ascii="Garamond" w:hAnsi="Garamond"/>
                <w:b/>
                <w:sz w:val="24"/>
                <w:szCs w:val="24"/>
              </w:rPr>
            </w:pPr>
          </w:p>
          <w:p w:rsidR="00570446" w:rsidRPr="00281DF8" w:rsidRDefault="00570446" w:rsidP="00570446">
            <w:pPr>
              <w:spacing w:line="259" w:lineRule="auto"/>
              <w:rPr>
                <w:rFonts w:ascii="Garamond" w:eastAsia="Garamond" w:hAnsi="Garamond" w:cs="Garamond"/>
                <w:b/>
                <w:sz w:val="24"/>
                <w:szCs w:val="24"/>
              </w:rPr>
            </w:pPr>
            <w:r w:rsidRPr="00281DF8">
              <w:rPr>
                <w:rFonts w:ascii="Garamond" w:eastAsia="Garamond" w:hAnsi="Garamond" w:cs="Garamond"/>
                <w:b/>
                <w:sz w:val="24"/>
                <w:szCs w:val="24"/>
              </w:rPr>
              <w:t xml:space="preserve">50% Ludmila Hubeňáková </w:t>
            </w:r>
          </w:p>
          <w:p w:rsidR="00570446" w:rsidRPr="00281DF8" w:rsidRDefault="00570446" w:rsidP="00570446">
            <w:pPr>
              <w:spacing w:line="259" w:lineRule="auto"/>
              <w:rPr>
                <w:rFonts w:ascii="Garamond" w:hAnsi="Garamond"/>
                <w:sz w:val="24"/>
                <w:szCs w:val="24"/>
              </w:rPr>
            </w:pPr>
            <w:r w:rsidRPr="00281DF8">
              <w:rPr>
                <w:rFonts w:ascii="Garamond" w:eastAsia="Garamond" w:hAnsi="Garamond" w:cs="Garamond"/>
                <w:b/>
                <w:sz w:val="24"/>
                <w:szCs w:val="24"/>
              </w:rPr>
              <w:t>50% Dana Kyjaňová</w:t>
            </w:r>
          </w:p>
          <w:p w:rsidR="00A45AB2" w:rsidRPr="00281DF8" w:rsidRDefault="004C40A1" w:rsidP="004C40A1">
            <w:pPr>
              <w:spacing w:line="20" w:lineRule="atLeast"/>
              <w:ind w:right="-70"/>
              <w:jc w:val="both"/>
              <w:rPr>
                <w:rFonts w:ascii="Garamond" w:hAnsi="Garamond"/>
                <w:sz w:val="24"/>
                <w:szCs w:val="24"/>
              </w:rPr>
            </w:pPr>
            <w:r w:rsidRPr="00281DF8">
              <w:rPr>
                <w:rFonts w:ascii="Garamond" w:hAnsi="Garamond"/>
                <w:sz w:val="24"/>
                <w:szCs w:val="24"/>
              </w:rPr>
              <w:t xml:space="preserve">- </w:t>
            </w:r>
            <w:r w:rsidR="00A45AB2" w:rsidRPr="00281DF8">
              <w:rPr>
                <w:rFonts w:ascii="Garamond" w:hAnsi="Garamond"/>
                <w:sz w:val="24"/>
                <w:szCs w:val="24"/>
              </w:rPr>
              <w:t xml:space="preserve">věci notářky  </w:t>
            </w:r>
          </w:p>
          <w:p w:rsidR="00A45AB2" w:rsidRPr="00281DF8" w:rsidRDefault="00A45AB2" w:rsidP="00106C40">
            <w:pPr>
              <w:spacing w:line="20" w:lineRule="atLeast"/>
              <w:ind w:right="-70"/>
              <w:jc w:val="both"/>
              <w:rPr>
                <w:rFonts w:ascii="Garamond" w:hAnsi="Garamond"/>
                <w:sz w:val="24"/>
                <w:szCs w:val="24"/>
              </w:rPr>
            </w:pPr>
            <w:r w:rsidRPr="00281DF8">
              <w:rPr>
                <w:rFonts w:ascii="Garamond" w:hAnsi="Garamond"/>
                <w:sz w:val="24"/>
                <w:szCs w:val="24"/>
              </w:rPr>
              <w:t>Mgr. Dombrovské,</w:t>
            </w:r>
          </w:p>
          <w:p w:rsidR="00A45AB2" w:rsidRPr="00281DF8" w:rsidRDefault="00A45AB2" w:rsidP="00106C40">
            <w:pPr>
              <w:spacing w:line="20" w:lineRule="atLeast"/>
              <w:ind w:right="-70"/>
              <w:jc w:val="both"/>
              <w:rPr>
                <w:rFonts w:ascii="Garamond" w:hAnsi="Garamond"/>
                <w:sz w:val="24"/>
                <w:szCs w:val="24"/>
              </w:rPr>
            </w:pPr>
            <w:r w:rsidRPr="00281DF8">
              <w:rPr>
                <w:rFonts w:ascii="Garamond" w:hAnsi="Garamond"/>
                <w:sz w:val="24"/>
                <w:szCs w:val="24"/>
              </w:rPr>
              <w:t xml:space="preserve">agendy  Sd, U, Nc – sudá čísla   </w:t>
            </w:r>
          </w:p>
          <w:p w:rsidR="00A45AB2" w:rsidRPr="00281DF8" w:rsidRDefault="00A45AB2" w:rsidP="00106C40">
            <w:pPr>
              <w:spacing w:line="20" w:lineRule="atLeast"/>
              <w:ind w:right="-70"/>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2C4B" w:rsidRPr="00281DF8" w:rsidRDefault="00382C4B" w:rsidP="004C40A1">
            <w:pPr>
              <w:spacing w:line="20" w:lineRule="atLeast"/>
              <w:rPr>
                <w:rFonts w:ascii="Garamond" w:hAnsi="Garamond"/>
                <w:b/>
                <w:sz w:val="24"/>
                <w:szCs w:val="24"/>
              </w:rPr>
            </w:pPr>
            <w:r w:rsidRPr="00281DF8">
              <w:rPr>
                <w:rFonts w:ascii="Garamond" w:hAnsi="Garamond"/>
                <w:b/>
                <w:sz w:val="24"/>
                <w:szCs w:val="24"/>
              </w:rPr>
              <w:t>Martina Kociánová</w:t>
            </w:r>
          </w:p>
          <w:p w:rsidR="00A45AB2" w:rsidRPr="00281DF8" w:rsidRDefault="00A45AB2" w:rsidP="004C40A1">
            <w:pPr>
              <w:spacing w:line="20" w:lineRule="atLeast"/>
              <w:ind w:right="-70"/>
              <w:rPr>
                <w:rFonts w:ascii="Garamond" w:hAnsi="Garamond"/>
                <w:i/>
                <w:sz w:val="24"/>
                <w:szCs w:val="24"/>
              </w:rPr>
            </w:pPr>
          </w:p>
        </w:tc>
        <w:tc>
          <w:tcPr>
            <w:tcW w:w="1623"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spacing w:line="240" w:lineRule="atLeast"/>
              <w:rPr>
                <w:rFonts w:ascii="Garamond" w:hAnsi="Garamond"/>
                <w:i/>
                <w:sz w:val="24"/>
                <w:szCs w:val="24"/>
              </w:rPr>
            </w:pPr>
          </w:p>
        </w:tc>
      </w:tr>
      <w:tr w:rsidR="00A45AB2" w:rsidRPr="00281DF8" w:rsidTr="004C40A1">
        <w:trPr>
          <w:trHeight w:val="55"/>
        </w:trPr>
        <w:tc>
          <w:tcPr>
            <w:tcW w:w="1062"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spacing w:line="20" w:lineRule="atLeast"/>
              <w:ind w:right="-70"/>
              <w:jc w:val="both"/>
              <w:rPr>
                <w:rFonts w:ascii="Garamond" w:hAnsi="Garamond"/>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spacing w:line="20" w:lineRule="atLeast"/>
              <w:jc w:val="both"/>
              <w:rPr>
                <w:rFonts w:ascii="Garamond" w:hAnsi="Garamond"/>
                <w:i/>
                <w:sz w:val="24"/>
                <w:szCs w:val="24"/>
              </w:rPr>
            </w:pPr>
            <w:r w:rsidRPr="00281DF8">
              <w:rPr>
                <w:rFonts w:ascii="Garamond" w:hAnsi="Garamond"/>
                <w:i/>
                <w:sz w:val="24"/>
                <w:szCs w:val="24"/>
              </w:rPr>
              <w:t>zastupování soudkyň</w:t>
            </w:r>
          </w:p>
          <w:p w:rsidR="00A45AB2" w:rsidRPr="00281DF8" w:rsidRDefault="00A45AB2" w:rsidP="00A45AB2">
            <w:pPr>
              <w:pStyle w:val="Odstavecseseznamem"/>
              <w:numPr>
                <w:ilvl w:val="0"/>
                <w:numId w:val="22"/>
              </w:numPr>
              <w:spacing w:line="20" w:lineRule="atLeast"/>
              <w:jc w:val="both"/>
              <w:rPr>
                <w:rFonts w:ascii="Garamond" w:hAnsi="Garamond"/>
                <w:i/>
                <w:sz w:val="24"/>
                <w:szCs w:val="24"/>
              </w:rPr>
            </w:pPr>
            <w:r w:rsidRPr="00281DF8">
              <w:rPr>
                <w:rFonts w:ascii="Garamond" w:hAnsi="Garamond"/>
                <w:i/>
                <w:sz w:val="24"/>
                <w:szCs w:val="24"/>
              </w:rPr>
              <w:t>vzájemný zástup</w:t>
            </w:r>
          </w:p>
          <w:p w:rsidR="00A45AB2" w:rsidRPr="00281DF8" w:rsidRDefault="00A45AB2" w:rsidP="00106C40">
            <w:pPr>
              <w:spacing w:line="20" w:lineRule="atLeast"/>
              <w:jc w:val="both"/>
              <w:rPr>
                <w:rFonts w:ascii="Garamond" w:hAnsi="Garamond"/>
                <w:b/>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spacing w:line="20" w:lineRule="atLeast"/>
              <w:ind w:right="-70"/>
              <w:rPr>
                <w:rFonts w:ascii="Garamond" w:hAnsi="Garamond"/>
                <w:i/>
                <w:sz w:val="24"/>
                <w:szCs w:val="24"/>
              </w:rPr>
            </w:pPr>
            <w:r w:rsidRPr="00281DF8">
              <w:rPr>
                <w:rFonts w:ascii="Garamond" w:hAnsi="Garamond"/>
                <w:i/>
                <w:sz w:val="24"/>
                <w:szCs w:val="24"/>
              </w:rPr>
              <w:t>- I. Havranovou zastupuje M. Kozáková, DiS.</w:t>
            </w:r>
          </w:p>
          <w:p w:rsidR="004C40A1" w:rsidRPr="00281DF8" w:rsidRDefault="004C40A1" w:rsidP="00106C40">
            <w:pPr>
              <w:spacing w:line="20" w:lineRule="atLeast"/>
              <w:ind w:right="-70"/>
              <w:rPr>
                <w:rFonts w:ascii="Garamond" w:hAnsi="Garamond"/>
                <w:i/>
                <w:sz w:val="24"/>
                <w:szCs w:val="24"/>
              </w:rPr>
            </w:pPr>
          </w:p>
          <w:p w:rsidR="00A45AB2" w:rsidRPr="00281DF8" w:rsidRDefault="00A45AB2" w:rsidP="00106C40">
            <w:pPr>
              <w:spacing w:line="20" w:lineRule="atLeast"/>
              <w:ind w:right="-70"/>
              <w:rPr>
                <w:rFonts w:ascii="Garamond" w:hAnsi="Garamond"/>
                <w:i/>
                <w:sz w:val="24"/>
                <w:szCs w:val="24"/>
              </w:rPr>
            </w:pPr>
            <w:r w:rsidRPr="00281DF8">
              <w:rPr>
                <w:rFonts w:ascii="Garamond" w:hAnsi="Garamond"/>
                <w:i/>
                <w:sz w:val="24"/>
                <w:szCs w:val="24"/>
              </w:rPr>
              <w:t xml:space="preserve">- M. Kozákovou, DiS. </w:t>
            </w:r>
            <w:r w:rsidR="004C40A1" w:rsidRPr="00281DF8">
              <w:rPr>
                <w:rFonts w:ascii="Garamond" w:hAnsi="Garamond"/>
                <w:i/>
                <w:sz w:val="24"/>
                <w:szCs w:val="24"/>
              </w:rPr>
              <w:t>z</w:t>
            </w:r>
            <w:r w:rsidRPr="00281DF8">
              <w:rPr>
                <w:rFonts w:ascii="Garamond" w:hAnsi="Garamond"/>
                <w:i/>
                <w:sz w:val="24"/>
                <w:szCs w:val="24"/>
              </w:rPr>
              <w:t>astupuje L. Hubeňáková</w:t>
            </w:r>
          </w:p>
          <w:p w:rsidR="004C40A1" w:rsidRPr="00281DF8" w:rsidRDefault="004C40A1" w:rsidP="00106C40">
            <w:pPr>
              <w:spacing w:line="20" w:lineRule="atLeast"/>
              <w:ind w:right="-70"/>
              <w:rPr>
                <w:rFonts w:ascii="Garamond" w:hAnsi="Garamond"/>
                <w:i/>
                <w:sz w:val="24"/>
                <w:szCs w:val="24"/>
              </w:rPr>
            </w:pPr>
          </w:p>
          <w:p w:rsidR="00A45AB2" w:rsidRPr="00281DF8" w:rsidRDefault="00A45AB2" w:rsidP="00106C40">
            <w:pPr>
              <w:spacing w:line="20" w:lineRule="atLeast"/>
              <w:ind w:right="-70"/>
              <w:jc w:val="both"/>
              <w:rPr>
                <w:rFonts w:ascii="Garamond" w:hAnsi="Garamond"/>
                <w:b/>
                <w:sz w:val="24"/>
                <w:szCs w:val="24"/>
              </w:rPr>
            </w:pPr>
            <w:r w:rsidRPr="00281DF8">
              <w:rPr>
                <w:rFonts w:ascii="Garamond" w:hAnsi="Garamond"/>
                <w:i/>
                <w:sz w:val="24"/>
                <w:szCs w:val="24"/>
              </w:rPr>
              <w:t>- L. Hubeňákovou zastupuje I. Havranová</w:t>
            </w:r>
          </w:p>
        </w:tc>
        <w:tc>
          <w:tcPr>
            <w:tcW w:w="2127" w:type="dxa"/>
            <w:tcBorders>
              <w:top w:val="single" w:sz="6" w:space="0" w:color="auto"/>
              <w:left w:val="single" w:sz="6" w:space="0" w:color="auto"/>
              <w:bottom w:val="single" w:sz="6" w:space="0" w:color="auto"/>
              <w:right w:val="single" w:sz="6" w:space="0" w:color="auto"/>
            </w:tcBorders>
          </w:tcPr>
          <w:p w:rsidR="004C40A1" w:rsidRPr="00281DF8" w:rsidRDefault="00A45AB2" w:rsidP="004C40A1">
            <w:pPr>
              <w:spacing w:line="240" w:lineRule="atLeast"/>
              <w:rPr>
                <w:rFonts w:ascii="Garamond" w:hAnsi="Garamond"/>
                <w:i/>
                <w:sz w:val="24"/>
                <w:szCs w:val="24"/>
              </w:rPr>
            </w:pPr>
            <w:r w:rsidRPr="00281DF8">
              <w:rPr>
                <w:rFonts w:ascii="Garamond" w:hAnsi="Garamond"/>
                <w:i/>
                <w:sz w:val="24"/>
                <w:szCs w:val="24"/>
              </w:rPr>
              <w:t xml:space="preserve">Zuzanu </w:t>
            </w:r>
            <w:r w:rsidR="004C40A1" w:rsidRPr="00281DF8">
              <w:rPr>
                <w:rFonts w:ascii="Garamond" w:hAnsi="Garamond"/>
                <w:i/>
                <w:sz w:val="24"/>
                <w:szCs w:val="24"/>
              </w:rPr>
              <w:t>Kučerovou zastupuje D. Kyjaňová</w:t>
            </w:r>
          </w:p>
          <w:p w:rsidR="004C40A1" w:rsidRPr="00281DF8" w:rsidRDefault="004C40A1" w:rsidP="004C40A1">
            <w:pPr>
              <w:spacing w:line="240" w:lineRule="atLeast"/>
              <w:rPr>
                <w:rFonts w:ascii="Garamond" w:hAnsi="Garamond"/>
                <w:i/>
                <w:sz w:val="24"/>
                <w:szCs w:val="24"/>
              </w:rPr>
            </w:pPr>
          </w:p>
          <w:p w:rsidR="004C40A1" w:rsidRPr="00281DF8" w:rsidRDefault="00A45AB2" w:rsidP="004C40A1">
            <w:pPr>
              <w:spacing w:line="240" w:lineRule="atLeast"/>
              <w:rPr>
                <w:rFonts w:ascii="Garamond" w:hAnsi="Garamond"/>
                <w:i/>
                <w:sz w:val="24"/>
                <w:szCs w:val="24"/>
              </w:rPr>
            </w:pPr>
            <w:r w:rsidRPr="00281DF8">
              <w:rPr>
                <w:rFonts w:ascii="Garamond" w:hAnsi="Garamond"/>
                <w:i/>
                <w:sz w:val="24"/>
                <w:szCs w:val="24"/>
              </w:rPr>
              <w:t xml:space="preserve">- Danu Kyjaňovou zastupuje </w:t>
            </w:r>
            <w:r w:rsidR="00382C4B" w:rsidRPr="00281DF8">
              <w:rPr>
                <w:rFonts w:ascii="Garamond" w:hAnsi="Garamond"/>
                <w:i/>
                <w:sz w:val="24"/>
                <w:szCs w:val="24"/>
              </w:rPr>
              <w:t>M.</w:t>
            </w:r>
            <w:r w:rsidR="004C40A1" w:rsidRPr="00281DF8">
              <w:rPr>
                <w:rFonts w:ascii="Garamond" w:hAnsi="Garamond"/>
                <w:i/>
                <w:sz w:val="24"/>
                <w:szCs w:val="24"/>
              </w:rPr>
              <w:t xml:space="preserve"> </w:t>
            </w:r>
            <w:r w:rsidR="00382C4B" w:rsidRPr="00281DF8">
              <w:rPr>
                <w:rFonts w:ascii="Garamond" w:hAnsi="Garamond"/>
                <w:i/>
                <w:sz w:val="24"/>
                <w:szCs w:val="24"/>
              </w:rPr>
              <w:t>Kociánová</w:t>
            </w:r>
          </w:p>
          <w:p w:rsidR="00A45AB2" w:rsidRPr="00281DF8" w:rsidRDefault="00A45AB2" w:rsidP="004C40A1">
            <w:pPr>
              <w:spacing w:line="240" w:lineRule="atLeast"/>
              <w:rPr>
                <w:rFonts w:ascii="Garamond" w:hAnsi="Garamond"/>
                <w:i/>
                <w:sz w:val="24"/>
                <w:szCs w:val="24"/>
              </w:rPr>
            </w:pPr>
            <w:r w:rsidRPr="00281DF8">
              <w:rPr>
                <w:rFonts w:ascii="Garamond" w:hAnsi="Garamond"/>
                <w:i/>
                <w:sz w:val="24"/>
                <w:szCs w:val="24"/>
              </w:rPr>
              <w:t xml:space="preserve"> </w:t>
            </w:r>
          </w:p>
          <w:p w:rsidR="00A45AB2" w:rsidRPr="00281DF8" w:rsidRDefault="00A45AB2" w:rsidP="004C40A1">
            <w:pPr>
              <w:spacing w:line="20" w:lineRule="atLeast"/>
              <w:ind w:right="-70"/>
              <w:rPr>
                <w:rFonts w:ascii="Garamond" w:hAnsi="Garamond"/>
                <w:i/>
                <w:sz w:val="24"/>
                <w:szCs w:val="24"/>
              </w:rPr>
            </w:pPr>
            <w:r w:rsidRPr="00281DF8">
              <w:rPr>
                <w:rFonts w:ascii="Garamond" w:hAnsi="Garamond"/>
                <w:i/>
                <w:sz w:val="24"/>
                <w:szCs w:val="24"/>
              </w:rPr>
              <w:t xml:space="preserve">- </w:t>
            </w:r>
            <w:r w:rsidR="00382C4B" w:rsidRPr="00281DF8">
              <w:rPr>
                <w:rFonts w:ascii="Garamond" w:hAnsi="Garamond"/>
                <w:i/>
                <w:sz w:val="24"/>
                <w:szCs w:val="24"/>
              </w:rPr>
              <w:t>Martinu Kociánovou</w:t>
            </w:r>
            <w:r w:rsidRPr="00281DF8">
              <w:rPr>
                <w:rFonts w:ascii="Garamond" w:hAnsi="Garamond"/>
                <w:i/>
                <w:sz w:val="24"/>
                <w:szCs w:val="24"/>
              </w:rPr>
              <w:t xml:space="preserve"> zastupuje Z. Kučerová</w:t>
            </w:r>
          </w:p>
        </w:tc>
        <w:tc>
          <w:tcPr>
            <w:tcW w:w="1623"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spacing w:line="240" w:lineRule="atLeast"/>
              <w:rPr>
                <w:rFonts w:ascii="Garamond" w:hAnsi="Garamond"/>
                <w:i/>
                <w:sz w:val="24"/>
                <w:szCs w:val="24"/>
              </w:rPr>
            </w:pPr>
          </w:p>
        </w:tc>
      </w:tr>
    </w:tbl>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p>
    <w:p w:rsidR="00A45AB2" w:rsidRPr="00281DF8" w:rsidRDefault="00A45AB2" w:rsidP="00A45AB2">
      <w:pPr>
        <w:pStyle w:val="Bezmezer"/>
        <w:jc w:val="both"/>
        <w:rPr>
          <w:rFonts w:ascii="Garamond" w:hAnsi="Garamond"/>
          <w:sz w:val="24"/>
          <w:szCs w:val="24"/>
        </w:rPr>
      </w:pPr>
      <w:r w:rsidRPr="00281DF8">
        <w:rPr>
          <w:rFonts w:ascii="Garamond" w:hAnsi="Garamond"/>
          <w:b/>
          <w:sz w:val="24"/>
          <w:szCs w:val="24"/>
        </w:rPr>
        <w:t>Žalobu na obnovu řízení</w:t>
      </w:r>
      <w:r w:rsidRPr="00281DF8">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281DF8">
        <w:rPr>
          <w:rFonts w:ascii="Garamond" w:hAnsi="Garamond"/>
          <w:b/>
          <w:sz w:val="24"/>
          <w:szCs w:val="24"/>
        </w:rPr>
        <w:t xml:space="preserve">Žalobu pro zmatečnost </w:t>
      </w:r>
      <w:r w:rsidRPr="00281DF8">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jako nový nápad. </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w:t>
      </w:r>
      <w:r w:rsidR="00657FDF" w:rsidRPr="00281DF8">
        <w:rPr>
          <w:rFonts w:ascii="Garamond" w:hAnsi="Garamond"/>
          <w:sz w:val="24"/>
          <w:szCs w:val="24"/>
        </w:rPr>
        <w:t>Daně Kyjaňové</w:t>
      </w:r>
      <w:r w:rsidRPr="00281DF8">
        <w:rPr>
          <w:rFonts w:ascii="Garamond" w:hAnsi="Garamond"/>
          <w:sz w:val="24"/>
          <w:szCs w:val="24"/>
        </w:rPr>
        <w:t xml:space="preserve"> (soudkyně </w:t>
      </w:r>
      <w:r w:rsidR="005860AC" w:rsidRPr="00281DF8">
        <w:rPr>
          <w:rFonts w:ascii="Garamond" w:hAnsi="Garamond"/>
          <w:sz w:val="24"/>
          <w:szCs w:val="24"/>
        </w:rPr>
        <w:br/>
      </w:r>
      <w:r w:rsidRPr="00281DF8">
        <w:rPr>
          <w:rFonts w:ascii="Garamond" w:hAnsi="Garamond"/>
          <w:sz w:val="24"/>
          <w:szCs w:val="24"/>
        </w:rPr>
        <w:t xml:space="preserve">Mgr. Miroslava Káňová – lichá čísla, soudkyně JUDr. Ivana Bačová – sudá čísla). </w:t>
      </w:r>
    </w:p>
    <w:p w:rsidR="00A45AB2" w:rsidRPr="00281DF8" w:rsidRDefault="00A45AB2" w:rsidP="00A45AB2">
      <w:pPr>
        <w:jc w:val="both"/>
        <w:rPr>
          <w:rFonts w:ascii="Garamond" w:hAnsi="Garamond"/>
          <w:sz w:val="24"/>
          <w:szCs w:val="24"/>
        </w:rPr>
      </w:pPr>
    </w:p>
    <w:p w:rsidR="00A45AB2" w:rsidRPr="00281DF8" w:rsidRDefault="00A45AB2" w:rsidP="00A45AB2">
      <w:pPr>
        <w:pStyle w:val="Odstavecseseznamem"/>
        <w:ind w:left="0"/>
        <w:jc w:val="both"/>
        <w:rPr>
          <w:rFonts w:ascii="Garamond" w:hAnsi="Garamond"/>
          <w:sz w:val="24"/>
          <w:szCs w:val="24"/>
        </w:rPr>
      </w:pPr>
      <w:r w:rsidRPr="00281DF8">
        <w:rPr>
          <w:rFonts w:ascii="Garamond" w:hAnsi="Garamond"/>
          <w:sz w:val="24"/>
          <w:szCs w:val="24"/>
        </w:rPr>
        <w:t xml:space="preserve">Z důvodu zániku funkce soudce JUDr. Radima Švece se veškeré neskončené věci ze soudních oddělení 80 SD, 81 U a 82 Nc v případě, že věc vyřizuje vyšší soudní úřednice Iveta Havranová nebo soudní tajemnice </w:t>
      </w:r>
      <w:r w:rsidR="00AB2F12" w:rsidRPr="00281DF8">
        <w:rPr>
          <w:rFonts w:ascii="Garamond" w:hAnsi="Garamond"/>
          <w:sz w:val="24"/>
          <w:szCs w:val="24"/>
        </w:rPr>
        <w:t>Dana Kyjaňová</w:t>
      </w:r>
      <w:r w:rsidRPr="00281DF8">
        <w:rPr>
          <w:rFonts w:ascii="Garamond" w:hAnsi="Garamond"/>
          <w:sz w:val="24"/>
          <w:szCs w:val="24"/>
        </w:rPr>
        <w:t xml:space="preserve"> a koncové číslo věci je liché, přidělují Mgr. Miroslavě Káňové. V případě, že věc vyřizuje vyšší soudní úřednice Martina Kozáková, DiS. nebo soudní tajemnice </w:t>
      </w:r>
      <w:r w:rsidR="00AB2F12" w:rsidRPr="00281DF8">
        <w:rPr>
          <w:rFonts w:ascii="Garamond" w:hAnsi="Garamond"/>
          <w:sz w:val="24"/>
          <w:szCs w:val="24"/>
        </w:rPr>
        <w:t>Dana Kyjaňová</w:t>
      </w:r>
      <w:r w:rsidRPr="00281DF8">
        <w:rPr>
          <w:rFonts w:ascii="Garamond" w:hAnsi="Garamond"/>
          <w:sz w:val="24"/>
          <w:szCs w:val="24"/>
        </w:rPr>
        <w:t xml:space="preserve">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A45AB2" w:rsidRPr="00281DF8" w:rsidRDefault="00A45AB2" w:rsidP="00A45AB2">
      <w:pPr>
        <w:jc w:val="both"/>
        <w:rPr>
          <w:rFonts w:ascii="Garamond" w:hAnsi="Garamond"/>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w:t>
      </w:r>
      <w:r w:rsidR="005860AC" w:rsidRPr="00281DF8">
        <w:rPr>
          <w:rFonts w:ascii="Garamond" w:hAnsi="Garamond"/>
          <w:sz w:val="24"/>
          <w:szCs w:val="24"/>
        </w:rPr>
        <w:br/>
      </w:r>
      <w:r w:rsidRPr="00281DF8">
        <w:rPr>
          <w:rFonts w:ascii="Garamond" w:hAnsi="Garamond"/>
          <w:sz w:val="24"/>
          <w:szCs w:val="24"/>
        </w:rPr>
        <w:t>Mgr. Mirafuentes a Mgr. Recmana soudkyně Mgr. Miroslava Káňová.</w:t>
      </w:r>
    </w:p>
    <w:p w:rsidR="00A45AB2" w:rsidRPr="00281DF8" w:rsidRDefault="00A45AB2" w:rsidP="00A45AB2">
      <w:pPr>
        <w:jc w:val="both"/>
        <w:rPr>
          <w:rFonts w:ascii="Garamond" w:hAnsi="Garamond"/>
          <w:sz w:val="24"/>
          <w:szCs w:val="24"/>
        </w:rPr>
      </w:pPr>
    </w:p>
    <w:p w:rsidR="00955728" w:rsidRPr="00281DF8" w:rsidRDefault="00955728" w:rsidP="00955728">
      <w:pPr>
        <w:pStyle w:val="Default"/>
        <w:jc w:val="both"/>
        <w:rPr>
          <w:rFonts w:ascii="Garamond" w:hAnsi="Garamond" w:cs="Garamond"/>
          <w:bCs/>
          <w:color w:val="auto"/>
        </w:rPr>
      </w:pPr>
      <w:r w:rsidRPr="00281DF8">
        <w:rPr>
          <w:rFonts w:ascii="Garamond" w:hAnsi="Garamond" w:cs="Garamond"/>
          <w:bCs/>
          <w:color w:val="auto"/>
        </w:rPr>
        <w:t xml:space="preserve">Knihu úschov vede Zuzana Kučerová, zastupuje ji </w:t>
      </w:r>
      <w:r w:rsidR="00A360CD" w:rsidRPr="00281DF8">
        <w:rPr>
          <w:rFonts w:ascii="Garamond" w:hAnsi="Garamond" w:cs="Garamond"/>
          <w:bCs/>
          <w:color w:val="auto"/>
        </w:rPr>
        <w:t>Hana Vavříčková</w:t>
      </w:r>
      <w:r w:rsidRPr="00281DF8">
        <w:rPr>
          <w:rFonts w:ascii="Garamond" w:hAnsi="Garamond" w:cs="Garamond"/>
          <w:bCs/>
          <w:color w:val="auto"/>
        </w:rPr>
        <w:t xml:space="preserve"> po provedené inventarizaci.</w:t>
      </w:r>
    </w:p>
    <w:p w:rsidR="00A45AB2" w:rsidRPr="00281DF8" w:rsidRDefault="00A45AB2" w:rsidP="00A45AB2">
      <w:pPr>
        <w:pStyle w:val="Odstavecseseznamem"/>
        <w:ind w:left="0"/>
        <w:jc w:val="both"/>
        <w:rPr>
          <w:rFonts w:ascii="Garamond" w:hAnsi="Garamond"/>
          <w:sz w:val="24"/>
          <w:szCs w:val="24"/>
        </w:rPr>
      </w:pPr>
    </w:p>
    <w:p w:rsidR="00955728" w:rsidRPr="00281DF8" w:rsidRDefault="00955728" w:rsidP="00955728">
      <w:pPr>
        <w:pStyle w:val="Default"/>
        <w:jc w:val="both"/>
        <w:rPr>
          <w:rFonts w:ascii="Garamond" w:hAnsi="Garamond" w:cs="Garamond"/>
          <w:color w:val="auto"/>
        </w:rPr>
      </w:pPr>
      <w:r w:rsidRPr="00281DF8">
        <w:rPr>
          <w:rFonts w:ascii="Garamond" w:hAnsi="Garamond" w:cs="Garamond"/>
          <w:bCs/>
          <w:color w:val="auto"/>
        </w:rPr>
        <w:t xml:space="preserve">Přístup do kovové skříně soudu mají JUDr. Ivana Bačová, Mgr. Miroslava Káňová a Zuzana Kučerová, kterou zastupuje </w:t>
      </w:r>
      <w:r w:rsidR="00A360CD" w:rsidRPr="00281DF8">
        <w:rPr>
          <w:rFonts w:ascii="Garamond" w:hAnsi="Garamond" w:cs="Garamond"/>
          <w:bCs/>
          <w:color w:val="auto"/>
        </w:rPr>
        <w:t>Hana Vavříčková</w:t>
      </w:r>
      <w:r w:rsidRPr="00281DF8">
        <w:rPr>
          <w:rFonts w:ascii="Garamond" w:hAnsi="Garamond" w:cs="Garamond"/>
          <w:bCs/>
          <w:color w:val="auto"/>
        </w:rPr>
        <w:t>.</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 </w:t>
      </w:r>
    </w:p>
    <w:p w:rsidR="00A45AB2" w:rsidRPr="00281DF8" w:rsidRDefault="00A45AB2" w:rsidP="00A45AB2">
      <w:pPr>
        <w:jc w:val="both"/>
        <w:rPr>
          <w:rFonts w:ascii="Garamond" w:hAnsi="Garamond"/>
          <w:b/>
          <w:sz w:val="24"/>
          <w:szCs w:val="24"/>
        </w:rPr>
      </w:pPr>
      <w:r w:rsidRPr="00281DF8">
        <w:rPr>
          <w:rFonts w:ascii="Garamond" w:hAnsi="Garamond"/>
          <w:b/>
          <w:sz w:val="24"/>
          <w:szCs w:val="24"/>
        </w:rPr>
        <w:t>Předběžná opatření</w:t>
      </w:r>
    </w:p>
    <w:p w:rsidR="00A45AB2" w:rsidRPr="00281DF8" w:rsidRDefault="00A45AB2" w:rsidP="00A45AB2">
      <w:pPr>
        <w:pStyle w:val="Default"/>
        <w:jc w:val="both"/>
        <w:rPr>
          <w:rFonts w:ascii="Garamond" w:hAnsi="Garamond"/>
          <w:color w:val="auto"/>
        </w:rPr>
      </w:pPr>
      <w:r w:rsidRPr="00281DF8">
        <w:rPr>
          <w:rFonts w:ascii="Garamond" w:hAnsi="Garamond"/>
          <w:color w:val="auto"/>
        </w:rPr>
        <w:t xml:space="preserve"> </w:t>
      </w: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V případě jeho okamžité nedosažitelnosti bezodkladnost rozhodnutí posoudí zastupující soudci </w:t>
      </w:r>
      <w:r w:rsidR="005860AC" w:rsidRPr="00281DF8">
        <w:rPr>
          <w:rFonts w:ascii="Garamond" w:hAnsi="Garamond"/>
          <w:bCs/>
          <w:sz w:val="24"/>
          <w:szCs w:val="24"/>
        </w:rPr>
        <w:br/>
      </w:r>
      <w:r w:rsidRPr="00281DF8">
        <w:rPr>
          <w:rFonts w:ascii="Garamond" w:hAnsi="Garamond"/>
          <w:bCs/>
          <w:sz w:val="24"/>
          <w:szCs w:val="24"/>
        </w:rPr>
        <w:t xml:space="preserve">v pořadí stanoveném v rozvrhu práce. </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Pokud posuzující soudce dospěje k závěru, že o návrhu na předběžné opatření ve smyslu § 404 a </w:t>
      </w:r>
      <w:r w:rsidR="005860AC" w:rsidRPr="00281DF8">
        <w:rPr>
          <w:rFonts w:ascii="Garamond" w:hAnsi="Garamond"/>
          <w:bCs/>
          <w:sz w:val="24"/>
          <w:szCs w:val="24"/>
        </w:rPr>
        <w:br/>
      </w:r>
      <w:r w:rsidRPr="00281DF8">
        <w:rPr>
          <w:rFonts w:ascii="Garamond" w:hAnsi="Garamond"/>
          <w:bCs/>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281DF8" w:rsidRDefault="00A45AB2" w:rsidP="00A45AB2">
      <w:pPr>
        <w:jc w:val="both"/>
        <w:rPr>
          <w:rFonts w:ascii="Garamond" w:hAnsi="Garamond"/>
          <w:bCs/>
          <w:sz w:val="24"/>
          <w:szCs w:val="24"/>
        </w:rPr>
      </w:pPr>
      <w:r w:rsidRPr="00281DF8">
        <w:rPr>
          <w:rFonts w:ascii="Garamond" w:hAnsi="Garamond"/>
          <w:bCs/>
          <w:sz w:val="24"/>
          <w:szCs w:val="24"/>
        </w:rPr>
        <w:t>V ostatních případech o návrhu rozhodne soudce, kterému věc byla přidělena dle rozvrhu práce.</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281DF8" w:rsidRDefault="00A45AB2" w:rsidP="00A45AB2">
      <w:pPr>
        <w:jc w:val="both"/>
        <w:rPr>
          <w:rFonts w:ascii="Garamond" w:hAnsi="Garamond"/>
          <w:bCs/>
          <w:sz w:val="24"/>
          <w:szCs w:val="24"/>
        </w:rPr>
      </w:pPr>
    </w:p>
    <w:p w:rsidR="00A45AB2" w:rsidRPr="00281DF8" w:rsidRDefault="00A45AB2" w:rsidP="00A45AB2">
      <w:pPr>
        <w:jc w:val="both"/>
        <w:rPr>
          <w:rFonts w:ascii="Garamond" w:hAnsi="Garamond"/>
          <w:bCs/>
          <w:sz w:val="24"/>
          <w:szCs w:val="24"/>
        </w:rPr>
      </w:pPr>
      <w:r w:rsidRPr="00281DF8">
        <w:rPr>
          <w:rFonts w:ascii="Garamond" w:hAnsi="Garamond"/>
          <w:bCs/>
          <w:sz w:val="24"/>
          <w:szCs w:val="24"/>
        </w:rPr>
        <w:t xml:space="preserve">Přehled dosažitelnosti soudců je uložen na informačním oddělení soudu. </w:t>
      </w:r>
    </w:p>
    <w:p w:rsidR="00A45AB2" w:rsidRPr="00281DF8" w:rsidRDefault="00A45AB2" w:rsidP="00A45AB2">
      <w:pPr>
        <w:shd w:val="clear" w:color="auto" w:fill="FFFFFF"/>
        <w:spacing w:after="100" w:line="384" w:lineRule="atLeast"/>
        <w:jc w:val="both"/>
        <w:rPr>
          <w:rFonts w:ascii="Garamond" w:hAnsi="Garamond"/>
          <w:sz w:val="24"/>
          <w:szCs w:val="24"/>
        </w:rPr>
      </w:pPr>
    </w:p>
    <w:p w:rsidR="00A45AB2" w:rsidRPr="00281DF8" w:rsidRDefault="00FA2464" w:rsidP="00A45AB2">
      <w:pPr>
        <w:shd w:val="clear" w:color="auto" w:fill="FFFFFF"/>
        <w:spacing w:after="100" w:line="384" w:lineRule="atLeast"/>
        <w:jc w:val="center"/>
        <w:rPr>
          <w:rFonts w:ascii="Garamond" w:hAnsi="Garamond"/>
          <w:b/>
          <w:sz w:val="24"/>
          <w:szCs w:val="24"/>
        </w:rPr>
      </w:pPr>
      <w:r w:rsidRPr="00281DF8">
        <w:rPr>
          <w:rFonts w:ascii="Garamond" w:hAnsi="Garamond"/>
          <w:b/>
          <w:sz w:val="24"/>
          <w:szCs w:val="24"/>
        </w:rPr>
        <w:br w:type="column"/>
      </w:r>
      <w:r w:rsidR="00A45AB2" w:rsidRPr="00281DF8">
        <w:rPr>
          <w:rFonts w:ascii="Garamond" w:hAnsi="Garamond"/>
          <w:b/>
          <w:sz w:val="24"/>
          <w:szCs w:val="24"/>
        </w:rPr>
        <w:t>VI.</w:t>
      </w:r>
    </w:p>
    <w:p w:rsidR="00A45AB2" w:rsidRPr="00281DF8" w:rsidRDefault="00A45AB2" w:rsidP="00A45AB2">
      <w:pPr>
        <w:jc w:val="center"/>
        <w:rPr>
          <w:rFonts w:ascii="Garamond" w:hAnsi="Garamond"/>
          <w:b/>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Úsek občanskoprávní – výkon rozhodnutí a exekuce</w:t>
      </w:r>
    </w:p>
    <w:p w:rsidR="00A45AB2" w:rsidRPr="00281DF8" w:rsidRDefault="00A45AB2" w:rsidP="00A45AB2">
      <w:pPr>
        <w:jc w:val="center"/>
        <w:rPr>
          <w:rFonts w:ascii="Garamond" w:eastAsiaTheme="minorHAnsi" w:hAnsi="Garamond"/>
          <w:b/>
          <w:sz w:val="24"/>
          <w:szCs w:val="24"/>
          <w:lang w:eastAsia="en-US"/>
        </w:rPr>
      </w:pPr>
    </w:p>
    <w:p w:rsidR="00A45AB2" w:rsidRPr="00281DF8" w:rsidRDefault="00A45AB2" w:rsidP="00A45AB2">
      <w:pPr>
        <w:jc w:val="both"/>
        <w:rPr>
          <w:rFonts w:ascii="Garamond" w:hAnsi="Garamond"/>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281DF8" w:rsidRPr="00281DF8"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rPr>
                <w:rFonts w:ascii="Garamond" w:hAnsi="Garamond"/>
                <w:b/>
                <w:sz w:val="24"/>
                <w:szCs w:val="24"/>
              </w:rPr>
            </w:pPr>
            <w:r w:rsidRPr="00281DF8">
              <w:rPr>
                <w:rFonts w:ascii="Garamond" w:hAnsi="Garamond"/>
                <w:b/>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xml:space="preserve">Zapisovatelka </w:t>
            </w:r>
          </w:p>
        </w:tc>
      </w:tr>
      <w:tr w:rsidR="00281DF8" w:rsidRPr="00281DF8"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r>
      <w:tr w:rsidR="00281DF8" w:rsidRPr="00281DF8"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46 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56 EXE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51 EXE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45 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rPr>
                <w:rFonts w:ascii="Garamond" w:hAnsi="Garamond"/>
                <w:b/>
                <w:sz w:val="24"/>
                <w:szCs w:val="24"/>
              </w:rPr>
            </w:pPr>
            <w:r w:rsidRPr="00281DF8">
              <w:rPr>
                <w:rFonts w:ascii="Garamond" w:hAnsi="Garamond"/>
                <w:b/>
                <w:sz w:val="24"/>
                <w:szCs w:val="24"/>
              </w:rPr>
              <w:t xml:space="preserve">JUDr. </w:t>
            </w:r>
          </w:p>
          <w:p w:rsidR="00A45AB2" w:rsidRPr="00281DF8" w:rsidRDefault="00A45AB2" w:rsidP="00106C40">
            <w:pPr>
              <w:spacing w:line="240" w:lineRule="atLeast"/>
              <w:rPr>
                <w:rFonts w:ascii="Garamond" w:hAnsi="Garamond"/>
                <w:b/>
                <w:sz w:val="24"/>
                <w:szCs w:val="24"/>
              </w:rPr>
            </w:pPr>
            <w:r w:rsidRPr="00281DF8">
              <w:rPr>
                <w:rFonts w:ascii="Garamond" w:hAnsi="Garamond"/>
                <w:b/>
                <w:sz w:val="24"/>
                <w:szCs w:val="24"/>
              </w:rPr>
              <w:t>Ivana Bačová</w:t>
            </w:r>
          </w:p>
          <w:p w:rsidR="00A45AB2" w:rsidRPr="00281DF8" w:rsidRDefault="00A45AB2" w:rsidP="00106C40">
            <w:pPr>
              <w:spacing w:line="240" w:lineRule="atLeast"/>
              <w:rPr>
                <w:rFonts w:ascii="Garamond" w:hAnsi="Garamond"/>
                <w:b/>
                <w:sz w:val="24"/>
                <w:szCs w:val="24"/>
              </w:rPr>
            </w:pPr>
            <w:r w:rsidRPr="00281DF8">
              <w:rPr>
                <w:rFonts w:ascii="Garamond" w:hAnsi="Garamond"/>
                <w:b/>
                <w:sz w:val="24"/>
                <w:szCs w:val="24"/>
              </w:rPr>
              <w:t>– sudá čísla</w:t>
            </w:r>
          </w:p>
          <w:p w:rsidR="00A45AB2" w:rsidRPr="00281DF8" w:rsidRDefault="00A45AB2" w:rsidP="00106C40">
            <w:pPr>
              <w:spacing w:line="240" w:lineRule="atLeast"/>
              <w:jc w:val="both"/>
              <w:rPr>
                <w:rFonts w:ascii="Garamond" w:hAnsi="Garamond"/>
                <w:b/>
                <w:sz w:val="24"/>
                <w:szCs w:val="24"/>
              </w:rPr>
            </w:pPr>
          </w:p>
          <w:p w:rsidR="00A45AB2" w:rsidRPr="00281DF8" w:rsidRDefault="00A45AB2" w:rsidP="00106C40">
            <w:pPr>
              <w:spacing w:line="240" w:lineRule="atLeast"/>
              <w:rPr>
                <w:rFonts w:ascii="Garamond" w:hAnsi="Garamond"/>
                <w:b/>
                <w:sz w:val="24"/>
                <w:szCs w:val="24"/>
              </w:rPr>
            </w:pPr>
            <w:r w:rsidRPr="00281DF8">
              <w:rPr>
                <w:rFonts w:ascii="Garamond" w:hAnsi="Garamond"/>
                <w:b/>
                <w:sz w:val="24"/>
                <w:szCs w:val="24"/>
              </w:rPr>
              <w:t xml:space="preserve">Mgr. </w:t>
            </w:r>
          </w:p>
          <w:p w:rsidR="00A45AB2" w:rsidRPr="00281DF8" w:rsidRDefault="00A45AB2" w:rsidP="00106C40">
            <w:pPr>
              <w:spacing w:line="240" w:lineRule="atLeast"/>
              <w:rPr>
                <w:rFonts w:ascii="Garamond" w:hAnsi="Garamond"/>
                <w:b/>
                <w:sz w:val="24"/>
                <w:szCs w:val="24"/>
              </w:rPr>
            </w:pPr>
            <w:r w:rsidRPr="00281DF8">
              <w:rPr>
                <w:rFonts w:ascii="Garamond" w:hAnsi="Garamond"/>
                <w:b/>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rPr>
            </w:pPr>
          </w:p>
          <w:p w:rsidR="00A45AB2" w:rsidRPr="00281DF8" w:rsidRDefault="00A45AB2" w:rsidP="00106C40">
            <w:pPr>
              <w:spacing w:line="240" w:lineRule="atLeast"/>
              <w:jc w:val="both"/>
              <w:rPr>
                <w:rFonts w:ascii="Garamond" w:hAnsi="Garamond"/>
                <w:b/>
                <w:sz w:val="24"/>
                <w:szCs w:val="24"/>
              </w:rPr>
            </w:pPr>
          </w:p>
          <w:p w:rsidR="00A45AB2" w:rsidRPr="00281DF8" w:rsidRDefault="00A45AB2" w:rsidP="00106C40">
            <w:pPr>
              <w:spacing w:line="240" w:lineRule="atLeast"/>
              <w:jc w:val="both"/>
              <w:rPr>
                <w:rFonts w:ascii="Garamond" w:hAnsi="Garamond"/>
                <w:b/>
                <w:sz w:val="24"/>
                <w:szCs w:val="24"/>
              </w:rPr>
            </w:pPr>
          </w:p>
          <w:p w:rsidR="00A45AB2" w:rsidRPr="00281DF8" w:rsidRDefault="00A45AB2" w:rsidP="00106C40">
            <w:pPr>
              <w:spacing w:line="240" w:lineRule="atLeast"/>
              <w:jc w:val="both"/>
              <w:rPr>
                <w:rFonts w:ascii="Garamond" w:hAnsi="Garamond"/>
                <w:b/>
                <w:sz w:val="24"/>
                <w:szCs w:val="24"/>
              </w:rPr>
            </w:pPr>
          </w:p>
          <w:p w:rsidR="00A45AB2" w:rsidRPr="00281DF8" w:rsidRDefault="00A360CD" w:rsidP="00106C40">
            <w:pPr>
              <w:spacing w:line="240" w:lineRule="atLeast"/>
              <w:jc w:val="both"/>
              <w:rPr>
                <w:rFonts w:ascii="Garamond" w:hAnsi="Garamond"/>
                <w:b/>
                <w:sz w:val="24"/>
                <w:szCs w:val="24"/>
              </w:rPr>
            </w:pPr>
            <w:r w:rsidRPr="00281DF8">
              <w:rPr>
                <w:rFonts w:ascii="Garamond" w:hAnsi="Garamond"/>
                <w:b/>
                <w:sz w:val="24"/>
                <w:szCs w:val="24"/>
              </w:rPr>
              <w:t>Dana Kyjaňová</w:t>
            </w:r>
          </w:p>
          <w:p w:rsidR="00A45AB2" w:rsidRPr="00281DF8" w:rsidRDefault="00A45AB2" w:rsidP="00106C40">
            <w:pPr>
              <w:spacing w:line="240" w:lineRule="atLeast"/>
              <w:jc w:val="both"/>
              <w:rPr>
                <w:rFonts w:ascii="Garamond" w:hAnsi="Garamond"/>
                <w:i/>
                <w:sz w:val="24"/>
                <w:szCs w:val="24"/>
              </w:rPr>
            </w:pPr>
          </w:p>
          <w:p w:rsidR="00A45AB2" w:rsidRPr="00281DF8" w:rsidRDefault="00A45AB2" w:rsidP="00106C40">
            <w:pPr>
              <w:spacing w:line="240" w:lineRule="atLeast"/>
              <w:jc w:val="both"/>
              <w:rPr>
                <w:rFonts w:ascii="Garamond" w:hAnsi="Garamond"/>
                <w:b/>
                <w:sz w:val="24"/>
                <w:szCs w:val="24"/>
              </w:rPr>
            </w:pPr>
          </w:p>
          <w:p w:rsidR="00A45AB2" w:rsidRPr="00281DF8" w:rsidRDefault="00A45AB2" w:rsidP="00106C40">
            <w:pPr>
              <w:spacing w:line="240" w:lineRule="atLeast"/>
              <w:jc w:val="both"/>
              <w:rPr>
                <w:rFonts w:ascii="Garamond" w:hAnsi="Garamond"/>
                <w:b/>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rPr>
            </w:pPr>
          </w:p>
          <w:p w:rsidR="00A45AB2" w:rsidRPr="00281DF8" w:rsidRDefault="00A45AB2" w:rsidP="00106C40">
            <w:pPr>
              <w:spacing w:line="240" w:lineRule="atLeast"/>
              <w:jc w:val="both"/>
              <w:rPr>
                <w:rFonts w:ascii="Garamond" w:hAnsi="Garamond"/>
                <w:b/>
                <w:sz w:val="24"/>
                <w:szCs w:val="24"/>
              </w:rPr>
            </w:pPr>
          </w:p>
          <w:p w:rsidR="00A45AB2" w:rsidRPr="00281DF8" w:rsidRDefault="00A45AB2" w:rsidP="00106C40">
            <w:pPr>
              <w:spacing w:line="240" w:lineRule="atLeast"/>
              <w:jc w:val="both"/>
              <w:rPr>
                <w:rFonts w:ascii="Garamond" w:hAnsi="Garamond"/>
                <w:b/>
                <w:sz w:val="24"/>
                <w:szCs w:val="24"/>
              </w:rPr>
            </w:pPr>
          </w:p>
          <w:p w:rsidR="00A45AB2" w:rsidRPr="00281DF8" w:rsidRDefault="00A45AB2" w:rsidP="00106C40">
            <w:pPr>
              <w:spacing w:line="240" w:lineRule="atLeast"/>
              <w:jc w:val="both"/>
              <w:rPr>
                <w:rFonts w:ascii="Garamond" w:hAnsi="Garamond"/>
                <w:b/>
                <w:sz w:val="24"/>
                <w:szCs w:val="24"/>
              </w:rPr>
            </w:pPr>
          </w:p>
          <w:p w:rsidR="00A45AB2" w:rsidRPr="00281DF8" w:rsidRDefault="000743B2" w:rsidP="00106C40">
            <w:pPr>
              <w:spacing w:line="240" w:lineRule="atLeast"/>
              <w:jc w:val="both"/>
              <w:rPr>
                <w:rFonts w:ascii="Garamond" w:hAnsi="Garamond"/>
                <w:b/>
                <w:sz w:val="24"/>
                <w:szCs w:val="24"/>
              </w:rPr>
            </w:pPr>
            <w:r w:rsidRPr="00281DF8">
              <w:rPr>
                <w:rFonts w:ascii="Garamond" w:hAnsi="Garamond"/>
                <w:b/>
                <w:sz w:val="24"/>
                <w:szCs w:val="24"/>
              </w:rPr>
              <w:t>Martina Kociánová</w:t>
            </w:r>
          </w:p>
          <w:p w:rsidR="00A45AB2" w:rsidRPr="00281DF8" w:rsidRDefault="00A45AB2" w:rsidP="00106C40">
            <w:pPr>
              <w:spacing w:line="240" w:lineRule="atLeast"/>
              <w:jc w:val="both"/>
              <w:rPr>
                <w:rFonts w:ascii="Garamond" w:hAnsi="Garamond"/>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trike/>
                <w:sz w:val="24"/>
                <w:szCs w:val="24"/>
              </w:rPr>
            </w:pPr>
          </w:p>
        </w:tc>
      </w:tr>
      <w:tr w:rsidR="00281DF8" w:rsidRPr="00281DF8"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sz w:val="24"/>
                <w:szCs w:val="24"/>
              </w:rPr>
            </w:pPr>
            <w:r w:rsidRPr="00281DF8">
              <w:rPr>
                <w:rFonts w:ascii="Garamond" w:hAnsi="Garamond"/>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A45AB2" w:rsidRPr="00281DF8" w:rsidRDefault="00A45AB2" w:rsidP="00106C40">
            <w:pPr>
              <w:spacing w:line="312" w:lineRule="auto"/>
              <w:rPr>
                <w:rFonts w:ascii="Garamond" w:hAnsi="Garamond"/>
                <w:i/>
                <w:sz w:val="24"/>
                <w:szCs w:val="24"/>
              </w:rPr>
            </w:pPr>
            <w:r w:rsidRPr="00281DF8">
              <w:rPr>
                <w:rFonts w:ascii="Garamond" w:hAnsi="Garamond"/>
                <w:i/>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i/>
                <w:sz w:val="24"/>
                <w:szCs w:val="24"/>
              </w:rPr>
            </w:pPr>
            <w:r w:rsidRPr="00281DF8">
              <w:rPr>
                <w:rFonts w:ascii="Garamond" w:hAnsi="Garamond"/>
                <w:i/>
                <w:sz w:val="24"/>
                <w:szCs w:val="24"/>
              </w:rPr>
              <w:t>Iveta Havranová</w:t>
            </w:r>
          </w:p>
          <w:p w:rsidR="00A45AB2" w:rsidRPr="00281DF8" w:rsidRDefault="00A45AB2" w:rsidP="00106C40">
            <w:pPr>
              <w:spacing w:line="312" w:lineRule="auto"/>
              <w:jc w:val="both"/>
              <w:rPr>
                <w:rFonts w:ascii="Garamond" w:hAnsi="Garamond"/>
                <w:i/>
                <w:sz w:val="24"/>
                <w:szCs w:val="24"/>
              </w:rPr>
            </w:pPr>
            <w:r w:rsidRPr="00281DF8">
              <w:rPr>
                <w:rFonts w:ascii="Garamond" w:hAnsi="Garamond"/>
                <w:i/>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i/>
                <w:sz w:val="24"/>
                <w:szCs w:val="24"/>
              </w:rPr>
            </w:pPr>
            <w:r w:rsidRPr="00281DF8">
              <w:rPr>
                <w:rFonts w:ascii="Garamond" w:hAnsi="Garamond"/>
                <w:i/>
                <w:sz w:val="24"/>
                <w:szCs w:val="24"/>
              </w:rPr>
              <w:t>Zuzana Kučerová</w:t>
            </w:r>
          </w:p>
          <w:p w:rsidR="00A45AB2" w:rsidRPr="00281DF8" w:rsidRDefault="00A45AB2" w:rsidP="00106C40">
            <w:pPr>
              <w:spacing w:line="312" w:lineRule="auto"/>
              <w:jc w:val="both"/>
              <w:rPr>
                <w:rFonts w:ascii="Garamond" w:hAnsi="Garamond"/>
                <w:i/>
                <w:sz w:val="24"/>
                <w:szCs w:val="24"/>
              </w:rPr>
            </w:pPr>
            <w:r w:rsidRPr="00281DF8">
              <w:rPr>
                <w:rFonts w:ascii="Garamond" w:hAnsi="Garamond"/>
                <w:i/>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i/>
                <w:strike/>
                <w:sz w:val="24"/>
                <w:szCs w:val="24"/>
              </w:rPr>
            </w:pPr>
          </w:p>
        </w:tc>
      </w:tr>
      <w:tr w:rsidR="00A45AB2" w:rsidRPr="00281DF8"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A45AB2" w:rsidRPr="00281DF8" w:rsidRDefault="00A45AB2" w:rsidP="00FA2464">
            <w:pPr>
              <w:pStyle w:val="Bezmezer"/>
              <w:numPr>
                <w:ilvl w:val="0"/>
                <w:numId w:val="37"/>
              </w:numPr>
              <w:spacing w:line="240" w:lineRule="atLeast"/>
              <w:jc w:val="both"/>
              <w:rPr>
                <w:rFonts w:ascii="Garamond" w:hAnsi="Garamond" w:cs="Times New Roman"/>
                <w:sz w:val="24"/>
                <w:szCs w:val="24"/>
              </w:rPr>
            </w:pPr>
            <w:r w:rsidRPr="00281DF8">
              <w:rPr>
                <w:rFonts w:ascii="Garamond" w:hAnsi="Garamond" w:cs="Times New Roman"/>
                <w:sz w:val="24"/>
                <w:szCs w:val="24"/>
              </w:rPr>
              <w:t>100 % nápadu E a EXE</w:t>
            </w:r>
          </w:p>
          <w:p w:rsidR="00A45AB2" w:rsidRPr="00281DF8" w:rsidRDefault="00A45AB2" w:rsidP="00FA2464">
            <w:pPr>
              <w:pStyle w:val="Odstavecseseznamem"/>
              <w:numPr>
                <w:ilvl w:val="0"/>
                <w:numId w:val="37"/>
              </w:numPr>
              <w:spacing w:line="240" w:lineRule="atLeast"/>
              <w:jc w:val="both"/>
              <w:rPr>
                <w:rFonts w:ascii="Garamond" w:hAnsi="Garamond"/>
                <w:sz w:val="24"/>
                <w:szCs w:val="24"/>
              </w:rPr>
            </w:pPr>
            <w:r w:rsidRPr="00281DF8">
              <w:rPr>
                <w:rFonts w:ascii="Garamond" w:hAnsi="Garamond"/>
                <w:sz w:val="24"/>
                <w:szCs w:val="24"/>
              </w:rPr>
              <w:t>1/3 z 51 EXE činnost soudu před nařízením výkonu rozhodnutí dle § 260 o.s.ř. a prohlášení o majetku dle § 260a o.s.ř.</w:t>
            </w:r>
          </w:p>
          <w:p w:rsidR="00A45AB2" w:rsidRPr="00281DF8" w:rsidRDefault="00A45AB2" w:rsidP="00FA2464">
            <w:pPr>
              <w:pStyle w:val="Odstavecseseznamem"/>
              <w:numPr>
                <w:ilvl w:val="0"/>
                <w:numId w:val="37"/>
              </w:numPr>
              <w:spacing w:line="240" w:lineRule="atLeast"/>
              <w:jc w:val="both"/>
              <w:rPr>
                <w:rFonts w:ascii="Garamond" w:hAnsi="Garamond"/>
                <w:sz w:val="24"/>
                <w:szCs w:val="24"/>
              </w:rPr>
            </w:pPr>
            <w:r w:rsidRPr="00281DF8">
              <w:rPr>
                <w:rFonts w:ascii="Garamond" w:hAnsi="Garamond"/>
                <w:sz w:val="24"/>
                <w:szCs w:val="24"/>
              </w:rPr>
              <w:t>1/3 ze specializace srážek ze mzdy, správy nemovitých věcí, prodeje nemovitých věcí a postižení závodu</w:t>
            </w:r>
          </w:p>
          <w:p w:rsidR="00A45AB2" w:rsidRPr="00281DF8" w:rsidRDefault="00A45AB2" w:rsidP="00FA2464">
            <w:pPr>
              <w:pStyle w:val="Bezmezer"/>
              <w:numPr>
                <w:ilvl w:val="0"/>
                <w:numId w:val="37"/>
              </w:numPr>
              <w:spacing w:line="240" w:lineRule="atLeast"/>
              <w:jc w:val="both"/>
              <w:rPr>
                <w:rFonts w:ascii="Garamond" w:hAnsi="Garamond" w:cs="Times New Roman"/>
                <w:b/>
                <w:sz w:val="24"/>
                <w:szCs w:val="24"/>
              </w:rPr>
            </w:pPr>
            <w:r w:rsidRPr="00281DF8">
              <w:rPr>
                <w:rFonts w:ascii="Garamond" w:hAnsi="Garamond" w:cs="Times New Roman"/>
                <w:sz w:val="24"/>
                <w:szCs w:val="24"/>
              </w:rPr>
              <w:t>1/3 z 28 Nc</w:t>
            </w:r>
          </w:p>
        </w:tc>
      </w:tr>
    </w:tbl>
    <w:p w:rsidR="00A45AB2" w:rsidRPr="00281DF8" w:rsidRDefault="00A45AB2" w:rsidP="00A45AB2">
      <w:pPr>
        <w:shd w:val="clear" w:color="auto" w:fill="FFFFFF"/>
        <w:spacing w:after="100" w:line="384" w:lineRule="atLeast"/>
        <w:rPr>
          <w:rFonts w:ascii="Garamond" w:hAnsi="Garamond"/>
          <w:sz w:val="24"/>
          <w:szCs w:val="24"/>
        </w:rPr>
      </w:pPr>
    </w:p>
    <w:p w:rsidR="005860AC" w:rsidRPr="00281DF8" w:rsidRDefault="005860AC" w:rsidP="00A45AB2">
      <w:pPr>
        <w:shd w:val="clear" w:color="auto" w:fill="FFFFFF"/>
        <w:spacing w:after="100" w:line="384" w:lineRule="atLeast"/>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281DF8" w:rsidRPr="00281DF8"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xml:space="preserve">Vyšší </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Zapisovatelka</w:t>
            </w:r>
          </w:p>
        </w:tc>
      </w:tr>
      <w:tr w:rsidR="00281DF8" w:rsidRPr="00281DF8"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r>
      <w:tr w:rsidR="00281DF8" w:rsidRPr="00281DF8"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47 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57 EXE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51 EXE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45 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rPr>
                <w:rFonts w:ascii="Garamond" w:hAnsi="Garamond"/>
                <w:b/>
                <w:sz w:val="24"/>
                <w:szCs w:val="24"/>
              </w:rPr>
            </w:pPr>
            <w:r w:rsidRPr="00281DF8">
              <w:rPr>
                <w:rFonts w:ascii="Garamond" w:hAnsi="Garamond"/>
                <w:b/>
                <w:sz w:val="24"/>
                <w:szCs w:val="24"/>
              </w:rPr>
              <w:t xml:space="preserve">Mgr. </w:t>
            </w:r>
          </w:p>
          <w:p w:rsidR="00A45AB2" w:rsidRPr="00281DF8" w:rsidRDefault="00A45AB2" w:rsidP="00106C40">
            <w:pPr>
              <w:spacing w:line="240" w:lineRule="atLeast"/>
              <w:rPr>
                <w:rFonts w:ascii="Garamond" w:hAnsi="Garamond"/>
                <w:b/>
                <w:sz w:val="24"/>
                <w:szCs w:val="24"/>
              </w:rPr>
            </w:pPr>
            <w:r w:rsidRPr="00281DF8">
              <w:rPr>
                <w:rFonts w:ascii="Garamond" w:hAnsi="Garamond"/>
                <w:b/>
                <w:sz w:val="24"/>
                <w:szCs w:val="24"/>
              </w:rPr>
              <w:t xml:space="preserve">Miroslava Káňová </w:t>
            </w:r>
          </w:p>
          <w:p w:rsidR="00A45AB2" w:rsidRPr="00281DF8" w:rsidRDefault="00A45AB2" w:rsidP="00106C40">
            <w:pPr>
              <w:spacing w:line="240" w:lineRule="atLeast"/>
              <w:jc w:val="both"/>
              <w:rPr>
                <w:rFonts w:ascii="Garamond" w:hAnsi="Garamond"/>
                <w:b/>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Iveta Havranová</w:t>
            </w:r>
          </w:p>
          <w:p w:rsidR="00A45AB2" w:rsidRPr="00281DF8" w:rsidRDefault="00A45AB2" w:rsidP="00106C40">
            <w:pPr>
              <w:spacing w:line="240" w:lineRule="atLeast"/>
              <w:jc w:val="both"/>
              <w:rPr>
                <w:rFonts w:ascii="Garamond" w:hAnsi="Garamond"/>
                <w:b/>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Zuzana Kučerová</w:t>
            </w:r>
          </w:p>
          <w:p w:rsidR="00A45AB2" w:rsidRPr="00281DF8" w:rsidRDefault="00A45AB2" w:rsidP="00106C40">
            <w:pPr>
              <w:spacing w:line="240" w:lineRule="atLeast"/>
              <w:jc w:val="both"/>
              <w:rPr>
                <w:rFonts w:ascii="Garamond" w:hAnsi="Garamond"/>
                <w:b/>
                <w:sz w:val="24"/>
                <w:szCs w:val="24"/>
              </w:rPr>
            </w:pPr>
          </w:p>
          <w:p w:rsidR="00A45AB2" w:rsidRPr="00281DF8" w:rsidRDefault="00A45AB2" w:rsidP="00106C40">
            <w:pPr>
              <w:spacing w:line="240" w:lineRule="atLeast"/>
              <w:jc w:val="both"/>
              <w:rPr>
                <w:rFonts w:ascii="Garamond" w:hAnsi="Garamond"/>
                <w:i/>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trike/>
                <w:sz w:val="24"/>
                <w:szCs w:val="24"/>
              </w:rPr>
            </w:pPr>
          </w:p>
        </w:tc>
      </w:tr>
      <w:tr w:rsidR="00281DF8" w:rsidRPr="00281DF8"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sz w:val="24"/>
                <w:szCs w:val="24"/>
              </w:rPr>
            </w:pPr>
            <w:r w:rsidRPr="00281DF8">
              <w:rPr>
                <w:rFonts w:ascii="Garamond" w:hAnsi="Garamond"/>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A45AB2" w:rsidRPr="00281DF8" w:rsidRDefault="00A45AB2" w:rsidP="00106C40">
            <w:pPr>
              <w:spacing w:line="312" w:lineRule="auto"/>
              <w:jc w:val="both"/>
              <w:rPr>
                <w:rFonts w:ascii="Garamond" w:hAnsi="Garamond"/>
                <w:i/>
                <w:sz w:val="24"/>
                <w:szCs w:val="24"/>
              </w:rPr>
            </w:pPr>
            <w:r w:rsidRPr="00281DF8">
              <w:rPr>
                <w:rFonts w:ascii="Garamond" w:hAnsi="Garamond"/>
                <w:i/>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i/>
                <w:sz w:val="24"/>
                <w:szCs w:val="24"/>
              </w:rPr>
            </w:pPr>
            <w:r w:rsidRPr="00281DF8">
              <w:rPr>
                <w:rFonts w:ascii="Garamond" w:hAnsi="Garamond"/>
                <w:i/>
                <w:sz w:val="24"/>
                <w:szCs w:val="24"/>
              </w:rPr>
              <w:t xml:space="preserve">Martina Kozáková, </w:t>
            </w:r>
          </w:p>
          <w:p w:rsidR="00A45AB2" w:rsidRPr="00281DF8" w:rsidRDefault="00A45AB2" w:rsidP="00106C40">
            <w:pPr>
              <w:spacing w:line="312" w:lineRule="auto"/>
              <w:jc w:val="both"/>
              <w:rPr>
                <w:rFonts w:ascii="Garamond" w:hAnsi="Garamond"/>
                <w:i/>
                <w:sz w:val="24"/>
                <w:szCs w:val="24"/>
              </w:rPr>
            </w:pPr>
            <w:r w:rsidRPr="00281DF8">
              <w:rPr>
                <w:rFonts w:ascii="Garamond" w:hAnsi="Garamond"/>
                <w:i/>
                <w:sz w:val="24"/>
                <w:szCs w:val="24"/>
              </w:rPr>
              <w:t>DiS.</w:t>
            </w:r>
          </w:p>
          <w:p w:rsidR="00A45AB2" w:rsidRPr="00281DF8" w:rsidRDefault="00A360CD" w:rsidP="00106C40">
            <w:pPr>
              <w:spacing w:line="312" w:lineRule="auto"/>
              <w:jc w:val="both"/>
              <w:rPr>
                <w:rFonts w:ascii="Garamond" w:hAnsi="Garamond"/>
                <w:i/>
                <w:sz w:val="24"/>
                <w:szCs w:val="24"/>
              </w:rPr>
            </w:pPr>
            <w:r w:rsidRPr="00281DF8">
              <w:rPr>
                <w:rFonts w:ascii="Garamond" w:hAnsi="Garamond"/>
                <w:i/>
                <w:sz w:val="24"/>
                <w:szCs w:val="24"/>
              </w:rPr>
              <w:t>Dana Kyjaňová</w:t>
            </w:r>
          </w:p>
        </w:tc>
        <w:tc>
          <w:tcPr>
            <w:tcW w:w="2326"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i/>
                <w:sz w:val="24"/>
                <w:szCs w:val="24"/>
              </w:rPr>
            </w:pPr>
            <w:r w:rsidRPr="00281DF8">
              <w:rPr>
                <w:rFonts w:ascii="Garamond" w:hAnsi="Garamond"/>
                <w:i/>
                <w:sz w:val="24"/>
                <w:szCs w:val="24"/>
              </w:rPr>
              <w:t xml:space="preserve">Dana Kyjaňová  </w:t>
            </w:r>
          </w:p>
          <w:p w:rsidR="00A45AB2" w:rsidRPr="00281DF8" w:rsidRDefault="000743B2" w:rsidP="00106C40">
            <w:pPr>
              <w:spacing w:line="312" w:lineRule="auto"/>
              <w:jc w:val="both"/>
              <w:rPr>
                <w:rFonts w:ascii="Garamond" w:hAnsi="Garamond"/>
                <w:i/>
                <w:sz w:val="24"/>
                <w:szCs w:val="24"/>
              </w:rPr>
            </w:pPr>
            <w:r w:rsidRPr="00281DF8">
              <w:rPr>
                <w:rFonts w:ascii="Garamond" w:hAnsi="Garamond"/>
                <w:i/>
                <w:sz w:val="24"/>
                <w:szCs w:val="24"/>
              </w:rPr>
              <w:t>Martina Kociánová</w:t>
            </w:r>
          </w:p>
        </w:tc>
        <w:tc>
          <w:tcPr>
            <w:tcW w:w="170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i/>
                <w:strike/>
                <w:sz w:val="24"/>
                <w:szCs w:val="24"/>
              </w:rPr>
            </w:pPr>
          </w:p>
        </w:tc>
      </w:tr>
      <w:tr w:rsidR="00A45AB2" w:rsidRPr="00281DF8"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A45AB2" w:rsidRPr="00281DF8" w:rsidRDefault="00A45AB2" w:rsidP="00FA2464">
            <w:pPr>
              <w:pStyle w:val="Bezmezer"/>
              <w:numPr>
                <w:ilvl w:val="0"/>
                <w:numId w:val="37"/>
              </w:numPr>
              <w:spacing w:line="240" w:lineRule="atLeast"/>
              <w:jc w:val="both"/>
              <w:rPr>
                <w:rFonts w:ascii="Garamond" w:hAnsi="Garamond" w:cs="Times New Roman"/>
                <w:sz w:val="24"/>
                <w:szCs w:val="24"/>
              </w:rPr>
            </w:pPr>
            <w:r w:rsidRPr="00281DF8">
              <w:rPr>
                <w:rFonts w:ascii="Garamond" w:hAnsi="Garamond" w:cs="Times New Roman"/>
                <w:sz w:val="24"/>
                <w:szCs w:val="24"/>
              </w:rPr>
              <w:t>100 % nápadu E a EXE</w:t>
            </w:r>
          </w:p>
          <w:p w:rsidR="00A45AB2" w:rsidRPr="00281DF8" w:rsidRDefault="00A45AB2" w:rsidP="00FA2464">
            <w:pPr>
              <w:pStyle w:val="Odstavecseseznamem"/>
              <w:numPr>
                <w:ilvl w:val="0"/>
                <w:numId w:val="37"/>
              </w:numPr>
              <w:spacing w:line="240" w:lineRule="atLeast"/>
              <w:jc w:val="both"/>
              <w:rPr>
                <w:rFonts w:ascii="Garamond" w:hAnsi="Garamond"/>
                <w:sz w:val="24"/>
                <w:szCs w:val="24"/>
              </w:rPr>
            </w:pPr>
            <w:r w:rsidRPr="00281DF8">
              <w:rPr>
                <w:rFonts w:ascii="Garamond" w:hAnsi="Garamond"/>
                <w:sz w:val="24"/>
                <w:szCs w:val="24"/>
              </w:rPr>
              <w:t>1/3 z 51 EXE činnost soudu před nařízením výkonu rozhodnutí dle § 260 o.s.ř. a prohlášení o majetku dle § 260a o.s.ř.</w:t>
            </w:r>
          </w:p>
          <w:p w:rsidR="00FA2464" w:rsidRPr="00281DF8" w:rsidRDefault="00A45AB2" w:rsidP="00FA2464">
            <w:pPr>
              <w:pStyle w:val="Odstavecseseznamem"/>
              <w:numPr>
                <w:ilvl w:val="0"/>
                <w:numId w:val="37"/>
              </w:numPr>
              <w:spacing w:line="240" w:lineRule="atLeast"/>
              <w:jc w:val="both"/>
              <w:rPr>
                <w:rFonts w:ascii="Garamond" w:hAnsi="Garamond"/>
                <w:sz w:val="24"/>
                <w:szCs w:val="24"/>
              </w:rPr>
            </w:pPr>
            <w:r w:rsidRPr="00281DF8">
              <w:rPr>
                <w:rFonts w:ascii="Garamond" w:hAnsi="Garamond"/>
                <w:sz w:val="24"/>
                <w:szCs w:val="24"/>
              </w:rPr>
              <w:t>1/3 ze specializace srážek ze mzdy, správy nemovitých věcí, prodeje nemovitých věcí a postižení závodu</w:t>
            </w:r>
          </w:p>
          <w:p w:rsidR="00A45AB2" w:rsidRPr="00281DF8" w:rsidRDefault="00A45AB2" w:rsidP="00FA2464">
            <w:pPr>
              <w:pStyle w:val="Odstavecseseznamem"/>
              <w:numPr>
                <w:ilvl w:val="0"/>
                <w:numId w:val="37"/>
              </w:numPr>
              <w:spacing w:line="240" w:lineRule="atLeast"/>
              <w:jc w:val="both"/>
              <w:rPr>
                <w:rFonts w:ascii="Garamond" w:hAnsi="Garamond"/>
                <w:sz w:val="24"/>
                <w:szCs w:val="24"/>
              </w:rPr>
            </w:pPr>
            <w:r w:rsidRPr="00281DF8">
              <w:rPr>
                <w:rFonts w:ascii="Garamond" w:hAnsi="Garamond"/>
                <w:sz w:val="24"/>
                <w:szCs w:val="24"/>
              </w:rPr>
              <w:t xml:space="preserve">1/3 z 28 Nc </w:t>
            </w:r>
          </w:p>
        </w:tc>
      </w:tr>
    </w:tbl>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281DF8" w:rsidRPr="00281DF8"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xml:space="preserve">Zapisovatelka </w:t>
            </w:r>
          </w:p>
        </w:tc>
      </w:tr>
      <w:tr w:rsidR="00281DF8" w:rsidRPr="00281DF8"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Zástupce</w:t>
            </w:r>
          </w:p>
        </w:tc>
      </w:tr>
      <w:tr w:rsidR="00281DF8" w:rsidRPr="00281DF8"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48 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58 EXE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51 EXE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45 E</w:t>
            </w: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Martina Kozáková, DiS.</w:t>
            </w:r>
          </w:p>
          <w:p w:rsidR="00A45AB2" w:rsidRPr="00281DF8" w:rsidRDefault="00A45AB2" w:rsidP="00106C40">
            <w:pPr>
              <w:spacing w:line="240" w:lineRule="atLeast"/>
              <w:jc w:val="both"/>
              <w:rPr>
                <w:rFonts w:ascii="Garamond" w:hAnsi="Garamond"/>
                <w:i/>
                <w:sz w:val="24"/>
                <w:szCs w:val="24"/>
              </w:rPr>
            </w:pPr>
          </w:p>
          <w:p w:rsidR="00A45AB2" w:rsidRPr="00281DF8" w:rsidRDefault="00A45AB2" w:rsidP="00106C40">
            <w:pPr>
              <w:spacing w:line="240" w:lineRule="atLeast"/>
              <w:jc w:val="both"/>
              <w:rPr>
                <w:rFonts w:ascii="Garamond" w:hAnsi="Garamond"/>
                <w:b/>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Dana Kyjaňová</w:t>
            </w:r>
          </w:p>
          <w:p w:rsidR="00A45AB2" w:rsidRPr="00281DF8" w:rsidRDefault="00A45AB2" w:rsidP="00106C40">
            <w:pPr>
              <w:spacing w:line="240" w:lineRule="atLeast"/>
              <w:jc w:val="both"/>
              <w:rPr>
                <w:rFonts w:ascii="Garamond" w:hAnsi="Garamond"/>
                <w:b/>
                <w:sz w:val="24"/>
                <w:szCs w:val="24"/>
              </w:rPr>
            </w:pPr>
          </w:p>
          <w:p w:rsidR="00A45AB2" w:rsidRPr="00281DF8" w:rsidRDefault="00A45AB2" w:rsidP="00106C40">
            <w:pPr>
              <w:spacing w:line="240" w:lineRule="atLeast"/>
              <w:jc w:val="both"/>
              <w:rPr>
                <w:rFonts w:ascii="Garamond" w:hAnsi="Garamond"/>
                <w:b/>
                <w:sz w:val="24"/>
                <w:szCs w:val="24"/>
              </w:rPr>
            </w:pPr>
            <w:r w:rsidRPr="00281DF8">
              <w:rPr>
                <w:rFonts w:ascii="Garamond" w:hAnsi="Garamond"/>
                <w:b/>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A45AB2" w:rsidRPr="00281DF8" w:rsidRDefault="00A45AB2" w:rsidP="00106C40">
            <w:pPr>
              <w:spacing w:line="240" w:lineRule="atLeast"/>
              <w:jc w:val="both"/>
              <w:rPr>
                <w:rFonts w:ascii="Garamond" w:hAnsi="Garamond"/>
                <w:b/>
                <w:strike/>
                <w:sz w:val="24"/>
                <w:szCs w:val="24"/>
              </w:rPr>
            </w:pPr>
          </w:p>
        </w:tc>
      </w:tr>
      <w:tr w:rsidR="00281DF8" w:rsidRPr="00281DF8"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sz w:val="24"/>
                <w:szCs w:val="24"/>
              </w:rPr>
            </w:pPr>
            <w:r w:rsidRPr="00281DF8">
              <w:rPr>
                <w:rFonts w:ascii="Garamond" w:hAnsi="Garamond"/>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A45AB2" w:rsidRPr="00281DF8" w:rsidRDefault="00A45AB2" w:rsidP="00106C40">
            <w:pPr>
              <w:spacing w:line="312" w:lineRule="auto"/>
              <w:rPr>
                <w:rFonts w:ascii="Garamond" w:hAnsi="Garamond"/>
                <w:i/>
                <w:sz w:val="24"/>
                <w:szCs w:val="24"/>
              </w:rPr>
            </w:pPr>
            <w:r w:rsidRPr="00281DF8">
              <w:rPr>
                <w:rFonts w:ascii="Garamond" w:hAnsi="Garamond"/>
                <w:i/>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281DF8" w:rsidRDefault="00A360CD" w:rsidP="00106C40">
            <w:pPr>
              <w:spacing w:line="312" w:lineRule="auto"/>
              <w:jc w:val="both"/>
              <w:rPr>
                <w:rFonts w:ascii="Garamond" w:hAnsi="Garamond"/>
                <w:i/>
                <w:sz w:val="24"/>
                <w:szCs w:val="24"/>
              </w:rPr>
            </w:pPr>
            <w:r w:rsidRPr="00281DF8">
              <w:rPr>
                <w:rFonts w:ascii="Garamond" w:hAnsi="Garamond"/>
                <w:i/>
                <w:sz w:val="24"/>
                <w:szCs w:val="24"/>
              </w:rPr>
              <w:t>Dana Kyjaňová</w:t>
            </w:r>
          </w:p>
          <w:p w:rsidR="00A45AB2" w:rsidRPr="00281DF8" w:rsidRDefault="00A45AB2" w:rsidP="00106C40">
            <w:pPr>
              <w:spacing w:line="312" w:lineRule="auto"/>
              <w:jc w:val="both"/>
              <w:rPr>
                <w:rFonts w:ascii="Garamond" w:hAnsi="Garamond"/>
                <w:i/>
                <w:sz w:val="24"/>
                <w:szCs w:val="24"/>
              </w:rPr>
            </w:pPr>
            <w:r w:rsidRPr="00281DF8">
              <w:rPr>
                <w:rFonts w:ascii="Garamond" w:hAnsi="Garamond"/>
                <w:i/>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A45AB2" w:rsidRPr="00281DF8" w:rsidRDefault="000743B2" w:rsidP="00106C40">
            <w:pPr>
              <w:spacing w:line="312" w:lineRule="auto"/>
              <w:jc w:val="both"/>
              <w:rPr>
                <w:rFonts w:ascii="Garamond" w:hAnsi="Garamond"/>
                <w:b/>
                <w:i/>
                <w:sz w:val="24"/>
                <w:szCs w:val="24"/>
              </w:rPr>
            </w:pPr>
            <w:r w:rsidRPr="00281DF8">
              <w:rPr>
                <w:rFonts w:ascii="Garamond" w:hAnsi="Garamond"/>
                <w:i/>
                <w:sz w:val="24"/>
                <w:szCs w:val="24"/>
              </w:rPr>
              <w:t>Martina Kociánová</w:t>
            </w:r>
          </w:p>
          <w:p w:rsidR="00A45AB2" w:rsidRPr="00281DF8" w:rsidRDefault="00A45AB2" w:rsidP="00106C40">
            <w:pPr>
              <w:spacing w:line="312" w:lineRule="auto"/>
              <w:jc w:val="both"/>
              <w:rPr>
                <w:rFonts w:ascii="Garamond" w:hAnsi="Garamond"/>
                <w:i/>
                <w:sz w:val="24"/>
                <w:szCs w:val="24"/>
              </w:rPr>
            </w:pPr>
            <w:r w:rsidRPr="00281DF8">
              <w:rPr>
                <w:rFonts w:ascii="Garamond" w:hAnsi="Garamond"/>
                <w:i/>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312" w:lineRule="auto"/>
              <w:jc w:val="both"/>
              <w:rPr>
                <w:rFonts w:ascii="Garamond" w:hAnsi="Garamond"/>
                <w:i/>
                <w:strike/>
                <w:sz w:val="24"/>
                <w:szCs w:val="24"/>
              </w:rPr>
            </w:pPr>
          </w:p>
        </w:tc>
      </w:tr>
      <w:tr w:rsidR="00A45AB2" w:rsidRPr="00281DF8"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281DF8" w:rsidRDefault="00A45AB2" w:rsidP="00106C40">
            <w:pPr>
              <w:spacing w:line="240" w:lineRule="atLeast"/>
              <w:jc w:val="both"/>
              <w:rPr>
                <w:rFonts w:ascii="Garamond" w:hAnsi="Garamond"/>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A45AB2" w:rsidRPr="00281DF8" w:rsidRDefault="00A45AB2" w:rsidP="00FA2464">
            <w:pPr>
              <w:pStyle w:val="Bezmezer"/>
              <w:numPr>
                <w:ilvl w:val="0"/>
                <w:numId w:val="39"/>
              </w:numPr>
              <w:spacing w:line="240" w:lineRule="atLeast"/>
              <w:jc w:val="both"/>
              <w:rPr>
                <w:rFonts w:ascii="Garamond" w:hAnsi="Garamond" w:cs="Times New Roman"/>
                <w:sz w:val="24"/>
                <w:szCs w:val="24"/>
              </w:rPr>
            </w:pPr>
            <w:r w:rsidRPr="00281DF8">
              <w:rPr>
                <w:rFonts w:ascii="Garamond" w:hAnsi="Garamond" w:cs="Times New Roman"/>
                <w:sz w:val="24"/>
                <w:szCs w:val="24"/>
              </w:rPr>
              <w:t>100 % nápadu E a EXE</w:t>
            </w:r>
          </w:p>
          <w:p w:rsidR="00A45AB2" w:rsidRPr="00281DF8" w:rsidRDefault="00A45AB2" w:rsidP="00FA2464">
            <w:pPr>
              <w:pStyle w:val="Odstavecseseznamem"/>
              <w:numPr>
                <w:ilvl w:val="0"/>
                <w:numId w:val="39"/>
              </w:numPr>
              <w:spacing w:line="240" w:lineRule="atLeast"/>
              <w:jc w:val="both"/>
              <w:rPr>
                <w:rFonts w:ascii="Garamond" w:hAnsi="Garamond"/>
                <w:sz w:val="24"/>
                <w:szCs w:val="24"/>
              </w:rPr>
            </w:pPr>
            <w:r w:rsidRPr="00281DF8">
              <w:rPr>
                <w:rFonts w:ascii="Garamond" w:hAnsi="Garamond"/>
                <w:sz w:val="24"/>
                <w:szCs w:val="24"/>
              </w:rPr>
              <w:t>1/3 z 51 EXE činnost soudu před nařízením výkonu rozhodnutí dle § 260 o.s.ř. a prohlášení o majetku dle § 260a o.s.ř.</w:t>
            </w:r>
          </w:p>
          <w:p w:rsidR="00A45AB2" w:rsidRPr="00281DF8" w:rsidRDefault="00A45AB2" w:rsidP="00FA2464">
            <w:pPr>
              <w:pStyle w:val="Odstavecseseznamem"/>
              <w:numPr>
                <w:ilvl w:val="0"/>
                <w:numId w:val="39"/>
              </w:numPr>
              <w:spacing w:line="240" w:lineRule="atLeast"/>
              <w:jc w:val="both"/>
              <w:rPr>
                <w:rFonts w:ascii="Garamond" w:hAnsi="Garamond"/>
                <w:sz w:val="24"/>
                <w:szCs w:val="24"/>
              </w:rPr>
            </w:pPr>
            <w:r w:rsidRPr="00281DF8">
              <w:rPr>
                <w:rFonts w:ascii="Garamond" w:hAnsi="Garamond"/>
                <w:sz w:val="24"/>
                <w:szCs w:val="24"/>
              </w:rPr>
              <w:t>1/3 ze specializace srážek ze mzdy, správy nemovitých věcí, prodeje nemovitých věcí a postižení závodu</w:t>
            </w:r>
          </w:p>
          <w:p w:rsidR="00A45AB2" w:rsidRPr="00281DF8" w:rsidRDefault="00A45AB2" w:rsidP="00FA2464">
            <w:pPr>
              <w:pStyle w:val="Bezmezer"/>
              <w:numPr>
                <w:ilvl w:val="0"/>
                <w:numId w:val="39"/>
              </w:numPr>
              <w:spacing w:line="240" w:lineRule="atLeast"/>
              <w:jc w:val="both"/>
              <w:rPr>
                <w:rFonts w:ascii="Garamond" w:hAnsi="Garamond" w:cs="Times New Roman"/>
                <w:b/>
                <w:sz w:val="24"/>
                <w:szCs w:val="24"/>
              </w:rPr>
            </w:pPr>
            <w:r w:rsidRPr="00281DF8">
              <w:rPr>
                <w:rFonts w:ascii="Garamond" w:hAnsi="Garamond" w:cs="Times New Roman"/>
                <w:sz w:val="24"/>
                <w:szCs w:val="24"/>
              </w:rPr>
              <w:t>1/3 z 28 Nc</w:t>
            </w:r>
          </w:p>
        </w:tc>
      </w:tr>
    </w:tbl>
    <w:p w:rsidR="00A45AB2" w:rsidRPr="00281DF8" w:rsidRDefault="00A45AB2" w:rsidP="00A45AB2">
      <w:pPr>
        <w:overflowPunct/>
        <w:autoSpaceDE/>
        <w:autoSpaceDN/>
        <w:adjustRightInd/>
        <w:spacing w:after="200" w:line="276" w:lineRule="auto"/>
        <w:contextualSpacing/>
        <w:jc w:val="both"/>
        <w:rPr>
          <w:rFonts w:ascii="Garamond" w:hAnsi="Garamond"/>
          <w:sz w:val="24"/>
          <w:szCs w:val="24"/>
        </w:rPr>
      </w:pPr>
    </w:p>
    <w:p w:rsidR="005860AC" w:rsidRPr="00281DF8" w:rsidRDefault="005860AC" w:rsidP="000743B2">
      <w:pPr>
        <w:overflowPunct/>
        <w:autoSpaceDE/>
        <w:autoSpaceDN/>
        <w:adjustRightInd/>
        <w:spacing w:after="200" w:line="276" w:lineRule="auto"/>
        <w:contextualSpacing/>
        <w:jc w:val="both"/>
        <w:rPr>
          <w:rFonts w:ascii="Garamond" w:hAnsi="Garamond"/>
          <w:sz w:val="24"/>
          <w:szCs w:val="24"/>
        </w:rPr>
      </w:pPr>
    </w:p>
    <w:p w:rsidR="000717E4" w:rsidRPr="00281DF8" w:rsidRDefault="000717E4" w:rsidP="000717E4">
      <w:pPr>
        <w:jc w:val="both"/>
        <w:rPr>
          <w:rFonts w:ascii="Garamond" w:hAnsi="Garamond"/>
          <w:bCs/>
          <w:sz w:val="23"/>
          <w:szCs w:val="23"/>
        </w:rPr>
      </w:pPr>
      <w:r w:rsidRPr="00281DF8">
        <w:rPr>
          <w:rFonts w:ascii="Garamond" w:hAnsi="Garamond"/>
          <w:bCs/>
          <w:sz w:val="23"/>
          <w:szCs w:val="23"/>
        </w:rPr>
        <w:t xml:space="preserve">Vyšší soudní úřednice Soňa Ryšková, Petra Sušilová, Marcela Khunová, Martina Krausová, Zdenka Podstavková, Lenka Richterová, Markéta Rubinová, Iveta Žlebková, Yveta Hrynyšinová, asistentky soudce JUDr. Pavla Nippertová </w:t>
      </w:r>
      <w:r w:rsidRPr="00281DF8">
        <w:rPr>
          <w:rFonts w:ascii="Garamond" w:hAnsi="Garamond"/>
          <w:bCs/>
          <w:strike/>
          <w:sz w:val="23"/>
          <w:szCs w:val="23"/>
        </w:rPr>
        <w:t>a Mgr. Lucie Bujnošková</w:t>
      </w:r>
      <w:r w:rsidRPr="00281DF8">
        <w:rPr>
          <w:rFonts w:ascii="Garamond" w:hAnsi="Garamond"/>
          <w:bCs/>
          <w:sz w:val="23"/>
          <w:szCs w:val="23"/>
        </w:rPr>
        <w:t xml:space="preserve"> jsou oprávněny v rejstřících 56 EXE, 57 EXE a 58 EXE pověřovat soudní exekutory.</w:t>
      </w:r>
    </w:p>
    <w:p w:rsidR="00A45AB2" w:rsidRPr="00281DF8" w:rsidRDefault="00A45AB2" w:rsidP="000743B2">
      <w:pPr>
        <w:overflowPunct/>
        <w:autoSpaceDE/>
        <w:autoSpaceDN/>
        <w:adjustRightInd/>
        <w:spacing w:after="200" w:line="276" w:lineRule="auto"/>
        <w:contextualSpacing/>
        <w:jc w:val="both"/>
        <w:rPr>
          <w:rFonts w:ascii="Garamond" w:hAnsi="Garamond"/>
          <w:sz w:val="24"/>
          <w:szCs w:val="24"/>
        </w:rPr>
      </w:pPr>
    </w:p>
    <w:p w:rsidR="000743B2" w:rsidRPr="00281DF8" w:rsidRDefault="000743B2" w:rsidP="000743B2">
      <w:pPr>
        <w:overflowPunct/>
        <w:autoSpaceDE/>
        <w:autoSpaceDN/>
        <w:adjustRightInd/>
        <w:spacing w:after="200" w:line="276" w:lineRule="auto"/>
        <w:contextualSpacing/>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w:t>
      </w:r>
      <w:r w:rsidR="00A360CD" w:rsidRPr="00281DF8">
        <w:rPr>
          <w:rFonts w:ascii="Garamond" w:hAnsi="Garamond"/>
          <w:sz w:val="24"/>
          <w:szCs w:val="24"/>
        </w:rPr>
        <w:t>–</w:t>
      </w:r>
      <w:r w:rsidRPr="00281DF8">
        <w:rPr>
          <w:rFonts w:ascii="Garamond" w:hAnsi="Garamond"/>
          <w:sz w:val="24"/>
          <w:szCs w:val="24"/>
        </w:rPr>
        <w:t xml:space="preserve"> </w:t>
      </w:r>
      <w:r w:rsidR="00A360CD" w:rsidRPr="00281DF8">
        <w:rPr>
          <w:rFonts w:ascii="Garamond" w:hAnsi="Garamond"/>
          <w:sz w:val="24"/>
          <w:szCs w:val="24"/>
        </w:rPr>
        <w:t>Dana Kyjaňová</w:t>
      </w:r>
      <w:r w:rsidRPr="00281DF8">
        <w:rPr>
          <w:rFonts w:ascii="Garamond" w:hAnsi="Garamond"/>
          <w:sz w:val="24"/>
          <w:szCs w:val="24"/>
        </w:rPr>
        <w:t xml:space="preserve"> (tyto věci vyřizuje soudkyně JUDr. Ivana Bačová - pokud číslo spisové značky je sudé, soudkyně Mgr. Miroslava Káňová - pokud číslo spisové značky je liché).</w:t>
      </w:r>
    </w:p>
    <w:p w:rsidR="00A45AB2" w:rsidRPr="00281DF8" w:rsidRDefault="00A45AB2" w:rsidP="00A45AB2">
      <w:pPr>
        <w:jc w:val="both"/>
        <w:rPr>
          <w:rFonts w:cstheme="minorHAnsi"/>
        </w:rPr>
      </w:pP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w:t>
      </w:r>
      <w:r w:rsidR="00A360CD" w:rsidRPr="00281DF8">
        <w:rPr>
          <w:rFonts w:ascii="Garamond" w:hAnsi="Garamond"/>
          <w:sz w:val="24"/>
          <w:szCs w:val="24"/>
        </w:rPr>
        <w:t>–</w:t>
      </w:r>
      <w:r w:rsidRPr="00281DF8">
        <w:rPr>
          <w:rFonts w:ascii="Garamond" w:hAnsi="Garamond"/>
          <w:sz w:val="24"/>
          <w:szCs w:val="24"/>
        </w:rPr>
        <w:t xml:space="preserve"> </w:t>
      </w:r>
      <w:r w:rsidR="00A360CD" w:rsidRPr="00281DF8">
        <w:rPr>
          <w:rFonts w:ascii="Garamond" w:hAnsi="Garamond"/>
          <w:sz w:val="24"/>
          <w:szCs w:val="24"/>
        </w:rPr>
        <w:t>Dana Kyjaňová</w:t>
      </w:r>
      <w:r w:rsidRPr="00281DF8">
        <w:rPr>
          <w:rFonts w:ascii="Garamond" w:hAnsi="Garamond"/>
          <w:sz w:val="24"/>
          <w:szCs w:val="24"/>
        </w:rPr>
        <w:t xml:space="preserve"> (tyto věci vyřizuje soudkyně JUDr. Ivana Bačová - pokud číslo spisové značky je sudé a soudkyně Mgr. Miroslava Káňová - pokud číslo spisové značky je liché).</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Pokud bude nutné, aby ve věcech dříve napadlých do soudních oddělení 55 Nc, 56 Nc a 57 Nc  učinil úkon soudce nebo vyšší soudní úředník či soudní tajemník, učiní tak v senátu 55 Nc </w:t>
      </w:r>
      <w:r w:rsidR="005860AC" w:rsidRPr="00281DF8">
        <w:rPr>
          <w:rFonts w:ascii="Garamond" w:hAnsi="Garamond"/>
          <w:sz w:val="24"/>
          <w:szCs w:val="24"/>
        </w:rPr>
        <w:br/>
      </w:r>
      <w:r w:rsidRPr="00281DF8">
        <w:rPr>
          <w:rFonts w:ascii="Garamond" w:hAnsi="Garamond"/>
          <w:sz w:val="24"/>
          <w:szCs w:val="24"/>
        </w:rPr>
        <w:t xml:space="preserve">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w:t>
      </w:r>
      <w:r w:rsidR="00A360CD" w:rsidRPr="00281DF8">
        <w:rPr>
          <w:rFonts w:ascii="Garamond" w:hAnsi="Garamond"/>
          <w:sz w:val="24"/>
          <w:szCs w:val="24"/>
        </w:rPr>
        <w:t>Dana Kyjaňová</w:t>
      </w:r>
      <w:r w:rsidRPr="00281DF8">
        <w:rPr>
          <w:rFonts w:ascii="Garamond" w:hAnsi="Garamond"/>
          <w:sz w:val="24"/>
          <w:szCs w:val="24"/>
        </w:rPr>
        <w:t xml:space="preserve">). </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Miroslav Rosa zajišťuje práce ve spisovně v budově na ulici Divadelní, zastává funkci soudního vykonavatele a doručovatele.</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 xml:space="preserve">Zásady pro přidělování věcí občanskoprávních  - pozůstalostí, soudních úschov, umoření listin a exekuční </w:t>
      </w:r>
    </w:p>
    <w:p w:rsidR="00A45AB2" w:rsidRPr="00281DF8" w:rsidRDefault="00A45AB2" w:rsidP="00A45AB2">
      <w:pPr>
        <w:rPr>
          <w:rFonts w:ascii="Garamond" w:hAnsi="Garamond"/>
          <w:b/>
          <w:sz w:val="24"/>
          <w:szCs w:val="24"/>
        </w:rPr>
      </w:pPr>
    </w:p>
    <w:p w:rsidR="00A45AB2" w:rsidRPr="00281DF8" w:rsidRDefault="00A45AB2" w:rsidP="00A45AB2">
      <w:pPr>
        <w:jc w:val="both"/>
        <w:rPr>
          <w:rFonts w:ascii="Garamond" w:hAnsi="Garamond"/>
          <w:sz w:val="24"/>
          <w:szCs w:val="24"/>
        </w:rPr>
      </w:pPr>
      <w:r w:rsidRPr="00281DF8">
        <w:rPr>
          <w:rFonts w:ascii="Garamond" w:hAnsi="Garamond"/>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A45AB2" w:rsidRPr="00281DF8" w:rsidRDefault="00A45AB2" w:rsidP="00A45AB2">
      <w:pPr>
        <w:jc w:val="both"/>
        <w:rPr>
          <w:rFonts w:ascii="Garamond" w:hAnsi="Garamond"/>
          <w:sz w:val="24"/>
          <w:szCs w:val="24"/>
        </w:rPr>
      </w:pPr>
    </w:p>
    <w:p w:rsidR="00A45AB2" w:rsidRPr="00281DF8" w:rsidRDefault="00A45AB2" w:rsidP="00A45AB2">
      <w:pPr>
        <w:pStyle w:val="Bezmezer"/>
        <w:jc w:val="both"/>
        <w:rPr>
          <w:rFonts w:ascii="Garamond" w:hAnsi="Garamond" w:cstheme="minorHAnsi"/>
          <w:sz w:val="24"/>
          <w:szCs w:val="24"/>
        </w:rPr>
      </w:pPr>
      <w:r w:rsidRPr="00281DF8">
        <w:rPr>
          <w:rFonts w:ascii="Garamond" w:hAnsi="Garamond" w:cstheme="minorHAnsi"/>
          <w:b/>
          <w:sz w:val="24"/>
          <w:szCs w:val="24"/>
        </w:rPr>
        <w:t>1.</w:t>
      </w:r>
      <w:r w:rsidRPr="00281DF8">
        <w:rPr>
          <w:rFonts w:ascii="Garamond" w:hAnsi="Garamond"/>
          <w:sz w:val="24"/>
          <w:szCs w:val="24"/>
        </w:rPr>
        <w:t xml:space="preserve"> Do soudního oddělení 45 E se přidělují pouze a výhradně výkony rozhodnutí srážkami ze mzdy, včetně věcí s cizím prvkem. </w:t>
      </w:r>
    </w:p>
    <w:p w:rsidR="00A45AB2" w:rsidRPr="00281DF8" w:rsidRDefault="00A45AB2" w:rsidP="00A45AB2">
      <w:pPr>
        <w:pStyle w:val="Bezmezer"/>
        <w:rPr>
          <w:rFonts w:ascii="Garamond" w:hAnsi="Garamond" w:cs="Times New Roman"/>
          <w:strike/>
          <w:sz w:val="24"/>
          <w:szCs w:val="24"/>
        </w:rPr>
      </w:pPr>
    </w:p>
    <w:p w:rsidR="00A45AB2" w:rsidRPr="00281DF8" w:rsidRDefault="00A45AB2" w:rsidP="00A45AB2">
      <w:pPr>
        <w:pStyle w:val="Bezmezer"/>
        <w:jc w:val="both"/>
        <w:rPr>
          <w:rFonts w:ascii="Garamond" w:hAnsi="Garamond" w:cs="Times New Roman"/>
          <w:sz w:val="24"/>
          <w:szCs w:val="24"/>
        </w:rPr>
      </w:pPr>
      <w:r w:rsidRPr="00281DF8">
        <w:rPr>
          <w:rFonts w:ascii="Garamond" w:hAnsi="Garamond" w:cs="Times New Roman"/>
          <w:b/>
          <w:sz w:val="24"/>
          <w:szCs w:val="24"/>
        </w:rPr>
        <w:t>2.</w:t>
      </w:r>
      <w:r w:rsidRPr="00281DF8">
        <w:rPr>
          <w:rFonts w:ascii="Garamond" w:hAnsi="Garamond" w:cs="Times New Roman"/>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A45AB2" w:rsidRPr="00281DF8" w:rsidRDefault="00A45AB2" w:rsidP="00A45AB2">
      <w:pPr>
        <w:pStyle w:val="Bezmezer"/>
        <w:rPr>
          <w:rFonts w:ascii="Garamond" w:hAnsi="Garamond" w:cs="Times New Roman"/>
          <w:sz w:val="24"/>
          <w:szCs w:val="24"/>
        </w:rPr>
      </w:pPr>
    </w:p>
    <w:p w:rsidR="00A45AB2" w:rsidRPr="00281DF8" w:rsidRDefault="00A45AB2" w:rsidP="00A45AB2">
      <w:pPr>
        <w:pStyle w:val="Bezmezer"/>
        <w:jc w:val="both"/>
        <w:rPr>
          <w:rFonts w:ascii="Garamond" w:hAnsi="Garamond" w:cs="Times New Roman"/>
          <w:sz w:val="24"/>
          <w:szCs w:val="24"/>
        </w:rPr>
      </w:pPr>
      <w:r w:rsidRPr="00281DF8">
        <w:rPr>
          <w:rFonts w:ascii="Garamond" w:hAnsi="Garamond" w:cs="Times New Roman"/>
          <w:b/>
          <w:sz w:val="24"/>
          <w:szCs w:val="24"/>
        </w:rPr>
        <w:t>3.</w:t>
      </w:r>
      <w:r w:rsidRPr="00281DF8">
        <w:rPr>
          <w:rFonts w:ascii="Garamond" w:hAnsi="Garamond" w:cs="Times New Roman"/>
          <w:sz w:val="24"/>
          <w:szCs w:val="24"/>
        </w:rPr>
        <w:t xml:space="preserve"> Pouze do soudního oddělení 57 EXE a 58 EXE se přidělují věci s cizím prvkem, včetně rozhodování o návrhu na potvrzení evropského exekučního titulu.</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pStyle w:val="Bezmezer"/>
        <w:jc w:val="both"/>
        <w:rPr>
          <w:rFonts w:ascii="Garamond" w:hAnsi="Garamond" w:cs="Times New Roman"/>
          <w:sz w:val="24"/>
          <w:szCs w:val="24"/>
        </w:rPr>
      </w:pPr>
      <w:r w:rsidRPr="00281DF8">
        <w:rPr>
          <w:rFonts w:ascii="Garamond" w:hAnsi="Garamond" w:cs="Times New Roman"/>
          <w:b/>
          <w:sz w:val="24"/>
          <w:szCs w:val="24"/>
        </w:rPr>
        <w:t>4.</w:t>
      </w:r>
      <w:r w:rsidRPr="00281DF8">
        <w:rPr>
          <w:rFonts w:ascii="Garamond" w:hAnsi="Garamond" w:cs="Times New Roman"/>
          <w:sz w:val="24"/>
          <w:szCs w:val="24"/>
        </w:rPr>
        <w:t xml:space="preserve"> Do soudního oddělení 51 EXE se přidělují pouze a výhradně věci činnosti soudu dle ustanovení § 260 a § 260a občanského soudního řádu.</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jc w:val="both"/>
        <w:rPr>
          <w:rFonts w:ascii="Garamond" w:hAnsi="Garamond"/>
          <w:sz w:val="24"/>
          <w:szCs w:val="24"/>
        </w:rPr>
      </w:pPr>
      <w:r w:rsidRPr="00281DF8">
        <w:rPr>
          <w:rFonts w:ascii="Garamond" w:hAnsi="Garamond"/>
          <w:b/>
          <w:sz w:val="24"/>
          <w:szCs w:val="24"/>
        </w:rPr>
        <w:t>5.</w:t>
      </w:r>
      <w:r w:rsidRPr="00281DF8">
        <w:rPr>
          <w:rFonts w:ascii="Garamond" w:hAnsi="Garamond"/>
          <w:sz w:val="24"/>
          <w:szCs w:val="24"/>
        </w:rPr>
        <w:t xml:space="preserve"> </w:t>
      </w:r>
      <w:r w:rsidRPr="00281DF8">
        <w:rPr>
          <w:rFonts w:ascii="Garamond" w:hAnsi="Garamond"/>
          <w:bCs/>
          <w:sz w:val="24"/>
          <w:szCs w:val="24"/>
        </w:rPr>
        <w:t xml:space="preserve"> Do rejstříku 28 Nc se zapisují věci týkající se rozhodování o předražcích, které vyřizuje soudkyně Mgr. Miroslava Káňová a vyšší soudní úřednice Iveta Havranová, rejstřík vede Zuzana Kučerová. </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b/>
          <w:sz w:val="24"/>
          <w:szCs w:val="24"/>
        </w:rPr>
        <w:t>6.</w:t>
      </w:r>
      <w:r w:rsidRPr="00281DF8">
        <w:rPr>
          <w:rFonts w:ascii="Garamond" w:hAnsi="Garamond"/>
          <w:sz w:val="24"/>
          <w:szCs w:val="24"/>
        </w:rPr>
        <w:t xml:space="preserve"> Věci 51 EXE, 45 E a dříve napadlé věci EXE, Nc, nebo E (vyjma oddělení 56 EXE, 57 EXE, 58 EXE a 55 Nc, 56 Nc a 57 Nc) jsou vyšším soudním úřednicím přidělovány podle posledního kladného čísla rejstříku takto: 1,2,3, - Martina Kozáková, DiS; 4,5,6 - Iveta Havranová; 7,8,9 </w:t>
      </w:r>
      <w:r w:rsidR="00A360CD" w:rsidRPr="00281DF8">
        <w:rPr>
          <w:rFonts w:ascii="Garamond" w:hAnsi="Garamond"/>
          <w:sz w:val="24"/>
          <w:szCs w:val="24"/>
        </w:rPr>
        <w:t>–</w:t>
      </w:r>
      <w:r w:rsidRPr="00281DF8">
        <w:rPr>
          <w:rFonts w:ascii="Garamond" w:hAnsi="Garamond"/>
          <w:sz w:val="24"/>
          <w:szCs w:val="24"/>
        </w:rPr>
        <w:t xml:space="preserve"> </w:t>
      </w:r>
      <w:r w:rsidR="00A360CD" w:rsidRPr="00281DF8">
        <w:rPr>
          <w:rFonts w:ascii="Garamond" w:hAnsi="Garamond"/>
          <w:sz w:val="24"/>
          <w:szCs w:val="24"/>
        </w:rPr>
        <w:t>Dana Kyjaňová</w:t>
      </w:r>
      <w:r w:rsidRPr="00281DF8">
        <w:rPr>
          <w:rFonts w:ascii="Garamond" w:hAnsi="Garamond"/>
          <w:sz w:val="24"/>
          <w:szCs w:val="24"/>
        </w:rPr>
        <w:t xml:space="preserve">. </w:t>
      </w:r>
    </w:p>
    <w:p w:rsidR="00A45AB2" w:rsidRPr="00281DF8" w:rsidRDefault="00A45AB2" w:rsidP="00A45AB2">
      <w:pPr>
        <w:jc w:val="both"/>
        <w:rPr>
          <w:rFonts w:ascii="Garamond" w:hAnsi="Garamond"/>
          <w:sz w:val="24"/>
          <w:szCs w:val="24"/>
        </w:rPr>
      </w:pPr>
    </w:p>
    <w:p w:rsidR="00A45AB2" w:rsidRPr="00281DF8" w:rsidRDefault="00A45AB2" w:rsidP="00A45AB2">
      <w:pPr>
        <w:pStyle w:val="Bezmezer"/>
        <w:jc w:val="both"/>
        <w:rPr>
          <w:rFonts w:ascii="Garamond" w:hAnsi="Garamond"/>
          <w:sz w:val="24"/>
          <w:szCs w:val="24"/>
        </w:rPr>
      </w:pPr>
      <w:r w:rsidRPr="00281DF8">
        <w:rPr>
          <w:rFonts w:ascii="Garamond" w:hAnsi="Garamond" w:cs="Times New Roman"/>
          <w:b/>
          <w:sz w:val="24"/>
          <w:szCs w:val="24"/>
        </w:rPr>
        <w:t>7</w:t>
      </w:r>
      <w:r w:rsidRPr="00281DF8">
        <w:rPr>
          <w:rFonts w:ascii="Garamond" w:hAnsi="Garamond"/>
          <w:b/>
          <w:sz w:val="24"/>
          <w:szCs w:val="24"/>
        </w:rPr>
        <w:t>.</w:t>
      </w:r>
      <w:r w:rsidRPr="00281DF8">
        <w:rPr>
          <w:rFonts w:ascii="Garamond" w:hAnsi="Garamond"/>
          <w:sz w:val="24"/>
          <w:szCs w:val="24"/>
        </w:rPr>
        <w:t xml:space="preserve"> </w:t>
      </w:r>
      <w:r w:rsidRPr="00281DF8">
        <w:rPr>
          <w:rFonts w:ascii="Garamond" w:hAnsi="Garamond"/>
          <w:b/>
          <w:sz w:val="24"/>
          <w:szCs w:val="24"/>
        </w:rPr>
        <w:t>Žalobu na obnovu řízení</w:t>
      </w:r>
      <w:r w:rsidRPr="00281DF8">
        <w:rPr>
          <w:rFonts w:ascii="Garamond" w:hAnsi="Garamond"/>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281DF8">
        <w:rPr>
          <w:rFonts w:ascii="Garamond" w:hAnsi="Garamond"/>
          <w:b/>
          <w:sz w:val="24"/>
          <w:szCs w:val="24"/>
        </w:rPr>
        <w:t xml:space="preserve">Žalobu pro zmatečnost </w:t>
      </w:r>
      <w:r w:rsidRPr="00281DF8">
        <w:rPr>
          <w:rFonts w:ascii="Garamond" w:hAnsi="Garamond"/>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A45AB2" w:rsidRPr="00281DF8" w:rsidRDefault="00A45AB2" w:rsidP="00A45AB2">
      <w:pPr>
        <w:pStyle w:val="Bezmezer"/>
        <w:jc w:val="both"/>
        <w:rPr>
          <w:rFonts w:ascii="Garamond" w:hAnsi="Garamond" w:cs="Times New Roman"/>
          <w:sz w:val="24"/>
          <w:szCs w:val="24"/>
        </w:rPr>
      </w:pPr>
    </w:p>
    <w:p w:rsidR="00A45AB2" w:rsidRPr="00281DF8" w:rsidRDefault="00A45AB2" w:rsidP="00A45AB2">
      <w:pPr>
        <w:jc w:val="both"/>
        <w:rPr>
          <w:rFonts w:ascii="Garamond" w:hAnsi="Garamond"/>
          <w:sz w:val="24"/>
          <w:szCs w:val="24"/>
        </w:rPr>
      </w:pPr>
      <w:r w:rsidRPr="00281DF8">
        <w:rPr>
          <w:rFonts w:ascii="Garamond" w:hAnsi="Garamond"/>
          <w:b/>
          <w:sz w:val="24"/>
          <w:szCs w:val="24"/>
        </w:rPr>
        <w:t>8. Samotný výkon rozhodnutí prodejem movitých věcí a vyklizení</w:t>
      </w:r>
      <w:r w:rsidRPr="00281DF8">
        <w:rPr>
          <w:rFonts w:ascii="Garamond" w:hAnsi="Garamond"/>
          <w:sz w:val="24"/>
          <w:szCs w:val="24"/>
        </w:rPr>
        <w:t xml:space="preserve"> provádí soudní vykonavatel Miroslav Rosa, kterého v pořadí jako první zastupuje Iveta Havranová, jako druhá Martina Kozáková, DiS. a jako třetí </w:t>
      </w:r>
      <w:r w:rsidR="00A360CD" w:rsidRPr="00281DF8">
        <w:rPr>
          <w:rFonts w:ascii="Garamond" w:hAnsi="Garamond"/>
          <w:sz w:val="24"/>
          <w:szCs w:val="24"/>
        </w:rPr>
        <w:t>Dana Kyjaňová</w:t>
      </w:r>
      <w:r w:rsidRPr="00281DF8">
        <w:rPr>
          <w:rFonts w:ascii="Garamond" w:hAnsi="Garamond"/>
          <w:sz w:val="24"/>
          <w:szCs w:val="24"/>
        </w:rPr>
        <w:t xml:space="preserve">.  Soudní vykonavatel je jako úřední osoba oprávněn k provádění daňových exekucí podejem movitých věcí, dále je pověřen vedením soudního archivu nacházejícího se v budově soudu na ulici Divadelní.  </w:t>
      </w:r>
    </w:p>
    <w:p w:rsidR="00A45AB2" w:rsidRPr="00281DF8" w:rsidRDefault="00A45AB2" w:rsidP="00A45AB2">
      <w:pPr>
        <w:jc w:val="both"/>
        <w:rPr>
          <w:rFonts w:ascii="Garamond" w:hAnsi="Garamond"/>
          <w:sz w:val="24"/>
          <w:szCs w:val="24"/>
        </w:rPr>
      </w:pPr>
    </w:p>
    <w:p w:rsidR="00A45AB2" w:rsidRPr="00281DF8" w:rsidRDefault="00A45AB2" w:rsidP="00A45AB2">
      <w:pPr>
        <w:pStyle w:val="Bezmezer"/>
        <w:jc w:val="both"/>
        <w:rPr>
          <w:rFonts w:ascii="Garamond" w:hAnsi="Garamond" w:cs="Times New Roman"/>
          <w:sz w:val="24"/>
          <w:szCs w:val="24"/>
        </w:rPr>
      </w:pPr>
      <w:r w:rsidRPr="00281DF8">
        <w:rPr>
          <w:rFonts w:ascii="Garamond" w:hAnsi="Garamond" w:cs="Times New Roman"/>
          <w:b/>
          <w:sz w:val="24"/>
          <w:szCs w:val="24"/>
        </w:rPr>
        <w:t>9.</w:t>
      </w:r>
      <w:r w:rsidRPr="00281DF8">
        <w:rPr>
          <w:rFonts w:ascii="Garamond" w:hAnsi="Garamond" w:cs="Times New Roman"/>
          <w:sz w:val="24"/>
          <w:szCs w:val="24"/>
        </w:rPr>
        <w:t xml:space="preserve"> Za </w:t>
      </w:r>
      <w:r w:rsidRPr="00281DF8">
        <w:rPr>
          <w:rFonts w:ascii="Garamond" w:hAnsi="Garamond" w:cs="Times New Roman"/>
          <w:b/>
          <w:sz w:val="24"/>
          <w:szCs w:val="24"/>
        </w:rPr>
        <w:t>cizí věc</w:t>
      </w:r>
      <w:r w:rsidRPr="00281DF8">
        <w:rPr>
          <w:rFonts w:ascii="Garamond" w:hAnsi="Garamond" w:cs="Times New Roman"/>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5AB2" w:rsidRPr="00281DF8" w:rsidRDefault="00A45AB2" w:rsidP="00A45AB2">
      <w:pPr>
        <w:pStyle w:val="Odstavecseseznamem"/>
        <w:ind w:left="1068"/>
        <w:jc w:val="both"/>
        <w:rPr>
          <w:rFonts w:ascii="Garamond" w:hAnsi="Garamond"/>
          <w:b/>
          <w:sz w:val="24"/>
          <w:szCs w:val="24"/>
        </w:rPr>
      </w:pPr>
      <w:r w:rsidRPr="00281DF8">
        <w:rPr>
          <w:rFonts w:ascii="Garamond" w:hAnsi="Garamond"/>
          <w:b/>
          <w:sz w:val="24"/>
          <w:szCs w:val="24"/>
        </w:rPr>
        <w:t xml:space="preserve"> </w:t>
      </w:r>
    </w:p>
    <w:p w:rsidR="00A45AB2" w:rsidRPr="00281DF8" w:rsidRDefault="00A45AB2" w:rsidP="00A45AB2">
      <w:pPr>
        <w:jc w:val="both"/>
        <w:rPr>
          <w:rFonts w:ascii="Garamond" w:hAnsi="Garamond"/>
          <w:sz w:val="24"/>
          <w:szCs w:val="24"/>
        </w:rPr>
      </w:pPr>
      <w:r w:rsidRPr="00281DF8">
        <w:rPr>
          <w:rFonts w:ascii="Garamond" w:hAnsi="Garamond"/>
          <w:b/>
          <w:sz w:val="24"/>
          <w:szCs w:val="24"/>
        </w:rPr>
        <w:t>10. Výkon rozhodnutí včetně výkonu předběžných opatření</w:t>
      </w:r>
      <w:r w:rsidRPr="00281DF8">
        <w:rPr>
          <w:rFonts w:ascii="Garamond" w:hAnsi="Garamond"/>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w:t>
      </w:r>
      <w:r w:rsidR="00A360CD" w:rsidRPr="00281DF8">
        <w:rPr>
          <w:rFonts w:ascii="Garamond" w:hAnsi="Garamond"/>
          <w:sz w:val="24"/>
          <w:szCs w:val="24"/>
        </w:rPr>
        <w:t>Dana Kyjaňová</w:t>
      </w:r>
      <w:r w:rsidRPr="00281DF8">
        <w:rPr>
          <w:rFonts w:ascii="Garamond" w:hAnsi="Garamond"/>
          <w:sz w:val="24"/>
          <w:szCs w:val="24"/>
        </w:rPr>
        <w:t>.</w:t>
      </w:r>
    </w:p>
    <w:p w:rsidR="00A45AB2" w:rsidRPr="00281DF8" w:rsidRDefault="00A45AB2" w:rsidP="00A45AB2">
      <w:pPr>
        <w:ind w:firstLine="708"/>
        <w:jc w:val="both"/>
        <w:rPr>
          <w:rFonts w:ascii="Garamond" w:hAnsi="Garamond"/>
          <w:sz w:val="24"/>
          <w:szCs w:val="24"/>
        </w:rPr>
      </w:pPr>
    </w:p>
    <w:p w:rsidR="00A45AB2" w:rsidRPr="00281DF8" w:rsidRDefault="00A45AB2" w:rsidP="00A45AB2">
      <w:pPr>
        <w:jc w:val="both"/>
        <w:rPr>
          <w:rFonts w:ascii="Garamond" w:hAnsi="Garamond"/>
          <w:sz w:val="24"/>
          <w:szCs w:val="24"/>
        </w:rPr>
      </w:pPr>
      <w:r w:rsidRPr="00281DF8">
        <w:rPr>
          <w:rFonts w:ascii="Garamond" w:hAnsi="Garamond"/>
          <w:b/>
          <w:sz w:val="24"/>
          <w:szCs w:val="24"/>
        </w:rPr>
        <w:t xml:space="preserve">11. Výkon předběžných opatření </w:t>
      </w:r>
      <w:r w:rsidRPr="00281DF8">
        <w:rPr>
          <w:rFonts w:ascii="Garamond" w:hAnsi="Garamond"/>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 místopředseda okresního soudu.</w:t>
      </w:r>
    </w:p>
    <w:p w:rsidR="00A45AB2" w:rsidRPr="00281DF8" w:rsidRDefault="00A45AB2" w:rsidP="00A45AB2">
      <w:pPr>
        <w:shd w:val="clear" w:color="auto" w:fill="FFFFFF"/>
        <w:spacing w:after="100"/>
        <w:jc w:val="both"/>
        <w:rPr>
          <w:rFonts w:ascii="Garamond" w:hAnsi="Garamond"/>
          <w:sz w:val="24"/>
          <w:szCs w:val="24"/>
        </w:rPr>
      </w:pPr>
    </w:p>
    <w:p w:rsidR="00A45AB2" w:rsidRPr="00281DF8" w:rsidRDefault="00A45AB2" w:rsidP="00A45AB2">
      <w:pPr>
        <w:jc w:val="center"/>
        <w:rPr>
          <w:rFonts w:ascii="Garamond" w:hAnsi="Garamond"/>
          <w:b/>
          <w:sz w:val="24"/>
          <w:szCs w:val="24"/>
        </w:rPr>
      </w:pPr>
    </w:p>
    <w:p w:rsidR="00A45AB2" w:rsidRPr="00281DF8" w:rsidRDefault="00A45AB2" w:rsidP="00A45AB2">
      <w:pPr>
        <w:jc w:val="center"/>
        <w:rPr>
          <w:rFonts w:ascii="Garamond" w:hAnsi="Garamond"/>
          <w:b/>
          <w:sz w:val="24"/>
          <w:szCs w:val="24"/>
        </w:rPr>
      </w:pPr>
    </w:p>
    <w:p w:rsidR="00A45AB2" w:rsidRPr="00281DF8" w:rsidRDefault="00A45AB2" w:rsidP="00A45AB2">
      <w:pPr>
        <w:jc w:val="center"/>
        <w:rPr>
          <w:rFonts w:ascii="Garamond" w:hAnsi="Garamond"/>
          <w:b/>
          <w:sz w:val="24"/>
          <w:szCs w:val="24"/>
        </w:rPr>
      </w:pPr>
      <w:r w:rsidRPr="00281DF8">
        <w:rPr>
          <w:rFonts w:ascii="Garamond" w:hAnsi="Garamond"/>
          <w:b/>
          <w:sz w:val="24"/>
          <w:szCs w:val="24"/>
        </w:rPr>
        <w:t xml:space="preserve">VII. </w:t>
      </w:r>
    </w:p>
    <w:p w:rsidR="00A45AB2" w:rsidRPr="00281DF8" w:rsidRDefault="00A45AB2" w:rsidP="00A45AB2">
      <w:pPr>
        <w:rPr>
          <w:rFonts w:ascii="Garamond" w:hAnsi="Garamond"/>
          <w:sz w:val="24"/>
          <w:szCs w:val="24"/>
        </w:rPr>
      </w:pPr>
    </w:p>
    <w:p w:rsidR="00A45AB2" w:rsidRPr="00281DF8" w:rsidRDefault="00A45AB2" w:rsidP="00A45AB2">
      <w:pPr>
        <w:overflowPunct/>
        <w:autoSpaceDE/>
        <w:adjustRightInd/>
        <w:spacing w:after="200" w:line="240" w:lineRule="atLeast"/>
        <w:jc w:val="center"/>
        <w:rPr>
          <w:rFonts w:ascii="Garamond" w:hAnsi="Garamond"/>
          <w:b/>
          <w:sz w:val="24"/>
          <w:szCs w:val="24"/>
        </w:rPr>
      </w:pPr>
      <w:r w:rsidRPr="00281DF8">
        <w:rPr>
          <w:rFonts w:ascii="Garamond" w:hAnsi="Garamond"/>
          <w:b/>
          <w:sz w:val="24"/>
          <w:szCs w:val="24"/>
        </w:rPr>
        <w:t>Správa soudu</w:t>
      </w:r>
    </w:p>
    <w:p w:rsidR="00A45AB2" w:rsidRPr="00281DF8" w:rsidRDefault="00A45AB2" w:rsidP="00A45AB2">
      <w:pPr>
        <w:overflowPunct/>
        <w:autoSpaceDE/>
        <w:adjustRightInd/>
        <w:spacing w:after="200" w:line="240" w:lineRule="atLeast"/>
        <w:jc w:val="center"/>
        <w:rPr>
          <w:rFonts w:ascii="Garamond" w:hAnsi="Garamond"/>
          <w:b/>
          <w:sz w:val="24"/>
          <w:szCs w:val="24"/>
        </w:rPr>
      </w:pPr>
    </w:p>
    <w:p w:rsidR="00A45AB2" w:rsidRPr="00281DF8" w:rsidRDefault="00A45AB2" w:rsidP="00A45AB2">
      <w:pPr>
        <w:rPr>
          <w:rFonts w:ascii="Garamond" w:hAnsi="Garamond" w:cs="Garamond"/>
          <w:b/>
          <w:bCs/>
          <w:sz w:val="24"/>
          <w:szCs w:val="24"/>
        </w:rPr>
      </w:pPr>
      <w:r w:rsidRPr="00281DF8">
        <w:rPr>
          <w:rFonts w:ascii="Garamond" w:hAnsi="Garamond" w:cs="Garamond"/>
          <w:b/>
          <w:bCs/>
          <w:sz w:val="24"/>
          <w:szCs w:val="24"/>
        </w:rPr>
        <w:t xml:space="preserve">Správkyně aplikací: Renata </w:t>
      </w:r>
      <w:r w:rsidR="007C5879" w:rsidRPr="00281DF8">
        <w:rPr>
          <w:rFonts w:ascii="Garamond" w:hAnsi="Garamond" w:cs="Garamond"/>
          <w:b/>
          <w:bCs/>
          <w:sz w:val="24"/>
          <w:szCs w:val="24"/>
        </w:rPr>
        <w:t xml:space="preserve">  </w:t>
      </w:r>
      <w:r w:rsidRPr="00281DF8">
        <w:rPr>
          <w:rFonts w:ascii="Garamond" w:hAnsi="Garamond" w:cs="Garamond"/>
          <w:b/>
          <w:bCs/>
          <w:sz w:val="24"/>
          <w:szCs w:val="24"/>
        </w:rPr>
        <w:t xml:space="preserve">H O L I Š O V Á  </w:t>
      </w:r>
    </w:p>
    <w:p w:rsidR="00A45AB2" w:rsidRPr="00281DF8" w:rsidRDefault="00A45AB2" w:rsidP="00A45AB2">
      <w:pPr>
        <w:rPr>
          <w:rFonts w:ascii="Garamond" w:hAnsi="Garamond" w:cs="Garamond"/>
          <w:sz w:val="24"/>
          <w:szCs w:val="24"/>
        </w:rPr>
      </w:pPr>
      <w:r w:rsidRPr="00281DF8">
        <w:rPr>
          <w:rFonts w:ascii="Garamond" w:hAnsi="Garamond" w:cs="Garamond"/>
          <w:sz w:val="24"/>
          <w:szCs w:val="24"/>
        </w:rPr>
        <w:t xml:space="preserve">Zástupce: </w:t>
      </w:r>
      <w:r w:rsidR="00A360CD" w:rsidRPr="00281DF8">
        <w:rPr>
          <w:rFonts w:ascii="Garamond" w:hAnsi="Garamond" w:cs="Garamond"/>
          <w:sz w:val="24"/>
          <w:szCs w:val="24"/>
        </w:rPr>
        <w:t>Bc. Natálie Býmová</w:t>
      </w:r>
    </w:p>
    <w:p w:rsidR="00A45AB2" w:rsidRPr="00281DF8" w:rsidRDefault="00A45AB2" w:rsidP="00A45AB2">
      <w:pPr>
        <w:rPr>
          <w:rFonts w:ascii="Garamond" w:hAnsi="Garamond" w:cs="Garamond"/>
          <w:sz w:val="24"/>
          <w:szCs w:val="24"/>
        </w:rPr>
      </w:pPr>
      <w:r w:rsidRPr="00281DF8">
        <w:rPr>
          <w:rFonts w:ascii="Garamond" w:hAnsi="Garamond" w:cs="Garamond"/>
          <w:sz w:val="24"/>
          <w:szCs w:val="24"/>
        </w:rPr>
        <w:t xml:space="preserve"> </w:t>
      </w:r>
    </w:p>
    <w:p w:rsidR="00A45AB2" w:rsidRPr="00281DF8" w:rsidRDefault="00A45AB2" w:rsidP="00A45AB2">
      <w:pPr>
        <w:pStyle w:val="Odstavecseseznamem"/>
        <w:numPr>
          <w:ilvl w:val="0"/>
          <w:numId w:val="16"/>
        </w:numPr>
        <w:overflowPunct/>
        <w:rPr>
          <w:rFonts w:ascii="Garamond" w:hAnsi="Garamond" w:cs="Garamond"/>
          <w:sz w:val="24"/>
          <w:szCs w:val="24"/>
        </w:rPr>
      </w:pPr>
      <w:r w:rsidRPr="00281DF8">
        <w:rPr>
          <w:rFonts w:ascii="Garamond" w:hAnsi="Garamond" w:cs="Garamond"/>
          <w:sz w:val="24"/>
          <w:szCs w:val="24"/>
        </w:rPr>
        <w:t>vede rejstřík Si</w:t>
      </w:r>
    </w:p>
    <w:p w:rsidR="00A45AB2" w:rsidRPr="00281DF8" w:rsidRDefault="00A45AB2" w:rsidP="007C5879">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 xml:space="preserve">vyřizuje 50 % žádostí dle zákona č. 106/1999 Sb. </w:t>
      </w:r>
    </w:p>
    <w:p w:rsidR="00A45AB2" w:rsidRPr="00281DF8" w:rsidRDefault="00A45AB2" w:rsidP="007C5879">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vyřizuje 50 % žádostí fyzických osob o výpis věcí vedených u OS v Novém Jičíně</w:t>
      </w:r>
    </w:p>
    <w:p w:rsidR="00A45AB2" w:rsidRPr="00281DF8" w:rsidRDefault="00A45AB2" w:rsidP="007C5879">
      <w:pPr>
        <w:pStyle w:val="Odstavecseseznamem"/>
        <w:numPr>
          <w:ilvl w:val="0"/>
          <w:numId w:val="16"/>
        </w:numPr>
        <w:overflowPunct/>
        <w:autoSpaceDE/>
        <w:autoSpaceDN/>
        <w:adjustRightInd/>
        <w:jc w:val="both"/>
        <w:rPr>
          <w:rFonts w:ascii="Garamond" w:hAnsi="Garamond" w:cs="Garamond"/>
          <w:sz w:val="24"/>
          <w:szCs w:val="24"/>
        </w:rPr>
      </w:pPr>
      <w:r w:rsidRPr="00281DF8">
        <w:rPr>
          <w:rFonts w:ascii="Garamond" w:hAnsi="Garamond" w:cs="Garamond"/>
          <w:sz w:val="24"/>
          <w:szCs w:val="24"/>
        </w:rPr>
        <w:t xml:space="preserve">provádí úkony správce všech aplikací používaných u soudu </w:t>
      </w:r>
    </w:p>
    <w:p w:rsidR="00A45AB2" w:rsidRPr="00281DF8" w:rsidRDefault="00A45AB2" w:rsidP="007C5879">
      <w:pPr>
        <w:pStyle w:val="Odstavecseseznamem"/>
        <w:numPr>
          <w:ilvl w:val="0"/>
          <w:numId w:val="16"/>
        </w:numPr>
        <w:overflowPunct/>
        <w:autoSpaceDE/>
        <w:autoSpaceDN/>
        <w:adjustRightInd/>
        <w:jc w:val="both"/>
        <w:rPr>
          <w:rFonts w:ascii="Garamond" w:hAnsi="Garamond" w:cs="Garamond"/>
          <w:sz w:val="24"/>
          <w:szCs w:val="24"/>
        </w:rPr>
      </w:pPr>
      <w:r w:rsidRPr="00281DF8">
        <w:rPr>
          <w:rFonts w:ascii="Garamond" w:hAnsi="Garamond" w:cs="Garamond"/>
          <w:sz w:val="24"/>
          <w:szCs w:val="24"/>
        </w:rPr>
        <w:t>vystavuje zprávy na internetové stránky soudu a obsluhuje webové stránky</w:t>
      </w:r>
    </w:p>
    <w:p w:rsidR="00A45AB2" w:rsidRPr="00281DF8" w:rsidRDefault="00A45AB2" w:rsidP="007C5879">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 xml:space="preserve">odpovídá za evidenci provedených konverzí z moci úřední </w:t>
      </w:r>
    </w:p>
    <w:p w:rsidR="00A45AB2" w:rsidRPr="00281DF8" w:rsidRDefault="00A45AB2" w:rsidP="007C5879">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 xml:space="preserve">vykonává dohled nad řádným chodem soudních kanceláří, provádí kontrolu práce administrativních pracovníků </w:t>
      </w:r>
    </w:p>
    <w:p w:rsidR="00A45AB2" w:rsidRPr="00281DF8" w:rsidRDefault="00A45AB2" w:rsidP="007C5879">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 xml:space="preserve">vypracovává roční plán kontrolní a dozorové činnosti a uskutečňuje dohled nad jeho realizací </w:t>
      </w:r>
    </w:p>
    <w:p w:rsidR="00A45AB2" w:rsidRPr="00281DF8" w:rsidRDefault="00A45AB2" w:rsidP="007C5879">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 xml:space="preserve">provádí kontrolu soudních úschov uložených v kovové skříni soudu, na běžných účtech soudu </w:t>
      </w:r>
    </w:p>
    <w:p w:rsidR="00A45AB2" w:rsidRPr="00281DF8" w:rsidRDefault="00A45AB2" w:rsidP="007C5879">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vede seznam a zajišťuje přístupy zaměstnanců do Centrální evidence obyvatel a kontroluje oprávněnost přístupů,</w:t>
      </w:r>
      <w:r w:rsidRPr="00281DF8">
        <w:rPr>
          <w:rFonts w:ascii="Garamond" w:hAnsi="Garamond"/>
          <w:sz w:val="24"/>
          <w:szCs w:val="24"/>
        </w:rPr>
        <w:t xml:space="preserve"> provádí </w:t>
      </w:r>
      <w:r w:rsidRPr="00281DF8">
        <w:rPr>
          <w:rFonts w:ascii="Garamond" w:hAnsi="Garamond" w:cs="Garamond"/>
          <w:sz w:val="24"/>
          <w:szCs w:val="24"/>
        </w:rPr>
        <w:t xml:space="preserve">lustrace cizinců v aplikaci Czechpoint </w:t>
      </w:r>
    </w:p>
    <w:p w:rsidR="00A45AB2" w:rsidRPr="00281DF8" w:rsidRDefault="00A45AB2" w:rsidP="007C5879">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 xml:space="preserve">zpracovává a odpovídá za statistické výkazy </w:t>
      </w:r>
    </w:p>
    <w:p w:rsidR="00A45AB2" w:rsidRPr="00281DF8" w:rsidRDefault="00A45AB2" w:rsidP="007C5879">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zasílá seznam zůstavitelů Finančnímu úřadu v Novém Jičíně – měsíčně</w:t>
      </w:r>
    </w:p>
    <w:p w:rsidR="00A45AB2" w:rsidRPr="00281DF8" w:rsidRDefault="00A45AB2" w:rsidP="00A45AB2">
      <w:pPr>
        <w:rPr>
          <w:rFonts w:ascii="Garamond" w:hAnsi="Garamond" w:cs="Garamond"/>
          <w:sz w:val="24"/>
          <w:szCs w:val="24"/>
        </w:rPr>
      </w:pPr>
    </w:p>
    <w:p w:rsidR="005860AC" w:rsidRPr="00281DF8" w:rsidRDefault="005860AC" w:rsidP="00A45AB2">
      <w:pPr>
        <w:rPr>
          <w:rFonts w:ascii="Garamond" w:hAnsi="Garamond" w:cs="Garamond"/>
          <w:sz w:val="24"/>
          <w:szCs w:val="24"/>
        </w:rPr>
      </w:pPr>
    </w:p>
    <w:p w:rsidR="00A45AB2" w:rsidRPr="00281DF8" w:rsidRDefault="00A45AB2" w:rsidP="004A2282">
      <w:pPr>
        <w:overflowPunct/>
        <w:ind w:left="720"/>
        <w:rPr>
          <w:rFonts w:ascii="Garamond" w:hAnsi="Garamond" w:cs="Garamond"/>
          <w:strike/>
          <w:sz w:val="24"/>
          <w:szCs w:val="24"/>
        </w:rPr>
      </w:pPr>
    </w:p>
    <w:p w:rsidR="00A45AB2" w:rsidRPr="00281DF8" w:rsidRDefault="00A45AB2" w:rsidP="00A45AB2">
      <w:pPr>
        <w:rPr>
          <w:rFonts w:ascii="Garamond" w:hAnsi="Garamond" w:cs="Garamond"/>
          <w:sz w:val="24"/>
          <w:szCs w:val="24"/>
        </w:rPr>
      </w:pPr>
    </w:p>
    <w:p w:rsidR="00A45AB2" w:rsidRPr="00281DF8" w:rsidRDefault="00A45AB2" w:rsidP="00A45AB2">
      <w:pPr>
        <w:rPr>
          <w:rFonts w:ascii="Garamond" w:hAnsi="Garamond"/>
          <w:b/>
          <w:bCs/>
          <w:sz w:val="24"/>
          <w:szCs w:val="24"/>
        </w:rPr>
      </w:pPr>
      <w:r w:rsidRPr="00281DF8">
        <w:rPr>
          <w:rFonts w:ascii="Garamond" w:hAnsi="Garamond"/>
          <w:sz w:val="24"/>
          <w:szCs w:val="24"/>
        </w:rPr>
        <w:t>Rozhodnutí o částečném odmítnutí či odmítnutí žádosti o posk</w:t>
      </w:r>
      <w:r w:rsidR="006000E5" w:rsidRPr="00281DF8">
        <w:rPr>
          <w:rFonts w:ascii="Garamond" w:hAnsi="Garamond"/>
          <w:sz w:val="24"/>
          <w:szCs w:val="24"/>
        </w:rPr>
        <w:t>ytování informací dle zákona č. </w:t>
      </w:r>
      <w:r w:rsidRPr="00281DF8">
        <w:rPr>
          <w:rFonts w:ascii="Garamond" w:hAnsi="Garamond"/>
          <w:sz w:val="24"/>
          <w:szCs w:val="24"/>
        </w:rPr>
        <w:t xml:space="preserve">106/1999 Sb. vypracovává </w:t>
      </w:r>
      <w:r w:rsidRPr="00281DF8">
        <w:rPr>
          <w:rFonts w:ascii="Garamond" w:hAnsi="Garamond"/>
          <w:b/>
          <w:bCs/>
          <w:sz w:val="24"/>
          <w:szCs w:val="24"/>
        </w:rPr>
        <w:t>JUDr. Pavla Nippertová.</w:t>
      </w:r>
    </w:p>
    <w:p w:rsidR="00A45AB2" w:rsidRPr="00281DF8" w:rsidRDefault="00A45AB2" w:rsidP="00A45AB2">
      <w:pPr>
        <w:rPr>
          <w:rFonts w:ascii="Garamond" w:hAnsi="Garamond"/>
          <w:b/>
          <w:bCs/>
          <w:sz w:val="24"/>
          <w:szCs w:val="24"/>
        </w:rPr>
      </w:pPr>
    </w:p>
    <w:p w:rsidR="00A45AB2" w:rsidRPr="00281DF8" w:rsidRDefault="00A45AB2" w:rsidP="00A45AB2">
      <w:pPr>
        <w:rPr>
          <w:rFonts w:ascii="Garamond" w:hAnsi="Garamond"/>
          <w:b/>
          <w:bCs/>
          <w:sz w:val="24"/>
          <w:szCs w:val="24"/>
        </w:rPr>
      </w:pPr>
    </w:p>
    <w:p w:rsidR="00A45AB2" w:rsidRPr="00281DF8" w:rsidRDefault="00A45AB2" w:rsidP="00A45AB2">
      <w:pPr>
        <w:rPr>
          <w:rFonts w:ascii="Garamond" w:hAnsi="Garamond" w:cs="Garamond"/>
          <w:sz w:val="24"/>
          <w:szCs w:val="24"/>
        </w:rPr>
      </w:pPr>
      <w:r w:rsidRPr="00281DF8">
        <w:rPr>
          <w:rFonts w:ascii="Garamond" w:hAnsi="Garamond" w:cs="Garamond"/>
          <w:b/>
          <w:bCs/>
          <w:sz w:val="24"/>
          <w:szCs w:val="24"/>
        </w:rPr>
        <w:t xml:space="preserve">Poskytování informací: Jana </w:t>
      </w:r>
      <w:r w:rsidR="007C5879" w:rsidRPr="00281DF8">
        <w:rPr>
          <w:rFonts w:ascii="Garamond" w:hAnsi="Garamond" w:cs="Garamond"/>
          <w:b/>
          <w:bCs/>
          <w:sz w:val="24"/>
          <w:szCs w:val="24"/>
        </w:rPr>
        <w:t xml:space="preserve">  </w:t>
      </w:r>
      <w:r w:rsidRPr="00281DF8">
        <w:rPr>
          <w:rFonts w:ascii="Garamond" w:hAnsi="Garamond" w:cs="Garamond"/>
          <w:b/>
          <w:bCs/>
          <w:sz w:val="24"/>
          <w:szCs w:val="24"/>
        </w:rPr>
        <w:t xml:space="preserve">P A V L Í K O V Á  </w:t>
      </w:r>
    </w:p>
    <w:p w:rsidR="00A45AB2" w:rsidRPr="00281DF8" w:rsidRDefault="004A2282" w:rsidP="00A45AB2">
      <w:pPr>
        <w:rPr>
          <w:rFonts w:ascii="Garamond" w:hAnsi="Garamond" w:cs="Garamond"/>
          <w:sz w:val="24"/>
          <w:szCs w:val="24"/>
        </w:rPr>
      </w:pPr>
      <w:r w:rsidRPr="00281DF8">
        <w:rPr>
          <w:rFonts w:ascii="Garamond" w:hAnsi="Garamond" w:cs="Garamond"/>
          <w:sz w:val="24"/>
          <w:szCs w:val="24"/>
        </w:rPr>
        <w:t>Zástupce:</w:t>
      </w:r>
      <w:r w:rsidR="00A45AB2" w:rsidRPr="00281DF8">
        <w:rPr>
          <w:rFonts w:ascii="Garamond" w:hAnsi="Garamond" w:cs="Garamond"/>
          <w:sz w:val="24"/>
          <w:szCs w:val="24"/>
        </w:rPr>
        <w:t xml:space="preserve">   Renata Holišová</w:t>
      </w:r>
    </w:p>
    <w:p w:rsidR="00A45AB2" w:rsidRPr="00281DF8" w:rsidRDefault="00A45AB2" w:rsidP="00A45AB2">
      <w:pPr>
        <w:rPr>
          <w:rFonts w:ascii="Garamond" w:hAnsi="Garamond" w:cs="Garamond"/>
          <w:sz w:val="24"/>
          <w:szCs w:val="24"/>
        </w:rPr>
      </w:pPr>
    </w:p>
    <w:p w:rsidR="00A45AB2" w:rsidRPr="00281DF8" w:rsidRDefault="00A45AB2" w:rsidP="007C5879">
      <w:pPr>
        <w:pStyle w:val="Odstavecseseznamem"/>
        <w:numPr>
          <w:ilvl w:val="0"/>
          <w:numId w:val="16"/>
        </w:numPr>
        <w:overflowPunct/>
        <w:jc w:val="both"/>
        <w:rPr>
          <w:rFonts w:ascii="Garamond" w:hAnsi="Garamond" w:cs="Garamond"/>
          <w:sz w:val="24"/>
          <w:szCs w:val="24"/>
        </w:rPr>
      </w:pPr>
      <w:r w:rsidRPr="00281DF8">
        <w:rPr>
          <w:rFonts w:ascii="Garamond" w:hAnsi="Garamond" w:cs="Garamond"/>
          <w:sz w:val="24"/>
          <w:szCs w:val="24"/>
        </w:rPr>
        <w:t>poskytování informací a vyřizování žádostí o lustraci</w:t>
      </w:r>
      <w:r w:rsidRPr="00281DF8">
        <w:rPr>
          <w:rFonts w:ascii="Garamond" w:hAnsi="Garamond"/>
          <w:sz w:val="24"/>
          <w:szCs w:val="24"/>
        </w:rPr>
        <w:t xml:space="preserve"> </w:t>
      </w:r>
      <w:r w:rsidRPr="00281DF8">
        <w:rPr>
          <w:rFonts w:ascii="Garamond" w:hAnsi="Garamond" w:cs="Garamond"/>
          <w:sz w:val="24"/>
          <w:szCs w:val="24"/>
        </w:rPr>
        <w:t>organizací (např. notářů, policie, advokátů, exekutorů) ohledně výpisu věcí, vedených u OS Nový Jičín, vyjma zákona č. 106/1999 Sb. (rejstřík Spr. od čísla 5001)</w:t>
      </w:r>
    </w:p>
    <w:p w:rsidR="00A45AB2" w:rsidRPr="00281DF8" w:rsidRDefault="00A45AB2" w:rsidP="007C5879">
      <w:pPr>
        <w:pStyle w:val="Odstavecseseznamem"/>
        <w:numPr>
          <w:ilvl w:val="0"/>
          <w:numId w:val="16"/>
        </w:numPr>
        <w:overflowPunct/>
        <w:jc w:val="both"/>
        <w:rPr>
          <w:rFonts w:ascii="Garamond" w:hAnsi="Garamond" w:cs="Garamond"/>
          <w:sz w:val="24"/>
          <w:szCs w:val="24"/>
        </w:rPr>
      </w:pPr>
      <w:r w:rsidRPr="00281DF8">
        <w:rPr>
          <w:rFonts w:ascii="Garamond" w:hAnsi="Garamond" w:cs="Garamond"/>
          <w:sz w:val="24"/>
          <w:szCs w:val="24"/>
        </w:rPr>
        <w:t>zápis insolvencí a přikládání datových zpráv do dokumentů (senát 29)</w:t>
      </w:r>
    </w:p>
    <w:p w:rsidR="004665B9" w:rsidRPr="00281DF8" w:rsidRDefault="004665B9" w:rsidP="004665B9">
      <w:pPr>
        <w:overflowPunct/>
        <w:jc w:val="both"/>
        <w:rPr>
          <w:rFonts w:ascii="Garamond" w:hAnsi="Garamond" w:cs="Garamond"/>
          <w:sz w:val="24"/>
          <w:szCs w:val="24"/>
        </w:rPr>
      </w:pPr>
    </w:p>
    <w:p w:rsidR="004665B9" w:rsidRPr="00281DF8" w:rsidRDefault="004665B9" w:rsidP="004665B9">
      <w:pPr>
        <w:rPr>
          <w:rFonts w:ascii="Garamond" w:hAnsi="Garamond" w:cs="Garamond"/>
          <w:sz w:val="24"/>
          <w:szCs w:val="24"/>
        </w:rPr>
      </w:pPr>
      <w:r w:rsidRPr="00281DF8">
        <w:rPr>
          <w:rFonts w:ascii="Garamond" w:hAnsi="Garamond" w:cs="Garamond"/>
          <w:b/>
          <w:bCs/>
          <w:sz w:val="24"/>
          <w:szCs w:val="24"/>
        </w:rPr>
        <w:t xml:space="preserve">Poskytování informací: Pavla   K O N E Č N Á  </w:t>
      </w:r>
    </w:p>
    <w:p w:rsidR="004665B9" w:rsidRPr="00281DF8" w:rsidRDefault="004665B9" w:rsidP="004665B9">
      <w:pPr>
        <w:rPr>
          <w:rFonts w:ascii="Garamond" w:hAnsi="Garamond" w:cs="Garamond"/>
          <w:sz w:val="24"/>
          <w:szCs w:val="24"/>
        </w:rPr>
      </w:pPr>
      <w:r w:rsidRPr="00281DF8">
        <w:rPr>
          <w:rFonts w:ascii="Garamond" w:hAnsi="Garamond" w:cs="Garamond"/>
          <w:sz w:val="24"/>
          <w:szCs w:val="24"/>
        </w:rPr>
        <w:t>Zástupce:   Renata Holišová</w:t>
      </w:r>
    </w:p>
    <w:p w:rsidR="004665B9" w:rsidRPr="00281DF8" w:rsidRDefault="004665B9" w:rsidP="004665B9">
      <w:pPr>
        <w:rPr>
          <w:rFonts w:ascii="Garamond" w:hAnsi="Garamond" w:cs="Garamond"/>
          <w:sz w:val="24"/>
          <w:szCs w:val="24"/>
        </w:rPr>
      </w:pPr>
    </w:p>
    <w:p w:rsidR="004665B9" w:rsidRPr="00281DF8" w:rsidRDefault="004665B9" w:rsidP="004665B9">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 xml:space="preserve">vyřizuje 50 % žádostí dle zákona č. 106/1999 Sb. </w:t>
      </w:r>
    </w:p>
    <w:p w:rsidR="00A45AB2" w:rsidRPr="00281DF8" w:rsidRDefault="00A45AB2" w:rsidP="00A45AB2">
      <w:pPr>
        <w:ind w:left="2556" w:hanging="2556"/>
        <w:jc w:val="both"/>
        <w:rPr>
          <w:rFonts w:ascii="Garamond" w:hAnsi="Garamond"/>
          <w:bCs/>
          <w:sz w:val="24"/>
          <w:szCs w:val="24"/>
        </w:rPr>
      </w:pPr>
    </w:p>
    <w:p w:rsidR="00A45AB2" w:rsidRPr="00281DF8" w:rsidRDefault="00A45AB2" w:rsidP="00A45AB2">
      <w:pPr>
        <w:ind w:left="2556" w:hanging="2556"/>
        <w:jc w:val="both"/>
        <w:rPr>
          <w:rFonts w:ascii="Garamond" w:hAnsi="Garamond"/>
          <w:b/>
          <w:bCs/>
          <w:sz w:val="24"/>
          <w:szCs w:val="24"/>
        </w:rPr>
      </w:pPr>
    </w:p>
    <w:p w:rsidR="00A45AB2" w:rsidRPr="00281DF8" w:rsidRDefault="00A45AB2" w:rsidP="00A45AB2">
      <w:pPr>
        <w:rPr>
          <w:rFonts w:ascii="Garamond" w:hAnsi="Garamond"/>
          <w:b/>
          <w:sz w:val="24"/>
          <w:szCs w:val="24"/>
        </w:rPr>
      </w:pPr>
      <w:r w:rsidRPr="00281DF8">
        <w:rPr>
          <w:rFonts w:ascii="Garamond" w:hAnsi="Garamond"/>
          <w:b/>
          <w:sz w:val="24"/>
          <w:szCs w:val="24"/>
        </w:rPr>
        <w:t xml:space="preserve">Personalistka, sekretářka: </w:t>
      </w:r>
      <w:r w:rsidR="006612B5" w:rsidRPr="00281DF8">
        <w:rPr>
          <w:rFonts w:ascii="Garamond" w:hAnsi="Garamond"/>
          <w:b/>
          <w:sz w:val="24"/>
          <w:szCs w:val="24"/>
        </w:rPr>
        <w:t xml:space="preserve">Bc. </w:t>
      </w:r>
      <w:r w:rsidRPr="00281DF8">
        <w:rPr>
          <w:rFonts w:ascii="Garamond" w:hAnsi="Garamond"/>
          <w:b/>
          <w:sz w:val="24"/>
          <w:szCs w:val="24"/>
        </w:rPr>
        <w:t xml:space="preserve">Nikol </w:t>
      </w:r>
      <w:r w:rsidR="007C5879" w:rsidRPr="00281DF8">
        <w:rPr>
          <w:rFonts w:ascii="Garamond" w:hAnsi="Garamond"/>
          <w:b/>
          <w:sz w:val="24"/>
          <w:szCs w:val="24"/>
        </w:rPr>
        <w:t xml:space="preserve"> </w:t>
      </w:r>
      <w:r w:rsidRPr="00281DF8">
        <w:rPr>
          <w:rFonts w:ascii="Garamond" w:hAnsi="Garamond"/>
          <w:b/>
          <w:sz w:val="24"/>
          <w:szCs w:val="24"/>
        </w:rPr>
        <w:t xml:space="preserve"> P Š E N I C O V Á </w:t>
      </w:r>
    </w:p>
    <w:p w:rsidR="00A45AB2" w:rsidRPr="00281DF8" w:rsidRDefault="00A45AB2" w:rsidP="00A45AB2">
      <w:pPr>
        <w:rPr>
          <w:rFonts w:ascii="Garamond" w:hAnsi="Garamond"/>
          <w:sz w:val="24"/>
          <w:szCs w:val="24"/>
        </w:rPr>
      </w:pPr>
      <w:r w:rsidRPr="00281DF8">
        <w:rPr>
          <w:rFonts w:ascii="Garamond" w:hAnsi="Garamond"/>
          <w:sz w:val="24"/>
          <w:szCs w:val="24"/>
        </w:rPr>
        <w:t xml:space="preserve">Zástupce: Lenka Bartoňová </w:t>
      </w:r>
    </w:p>
    <w:p w:rsidR="00A45AB2" w:rsidRPr="00281DF8" w:rsidRDefault="00A45AB2" w:rsidP="00A45AB2">
      <w:pPr>
        <w:rPr>
          <w:rFonts w:ascii="Garamond" w:hAnsi="Garamond"/>
          <w:b/>
          <w:sz w:val="24"/>
          <w:szCs w:val="24"/>
        </w:rPr>
      </w:pPr>
      <w:r w:rsidRPr="00281DF8">
        <w:rPr>
          <w:rFonts w:ascii="Garamond" w:hAnsi="Garamond"/>
          <w:sz w:val="24"/>
          <w:szCs w:val="24"/>
        </w:rPr>
        <w:t xml:space="preserve">                Bc. Lucie Simperová - personální </w:t>
      </w:r>
      <w:r w:rsidRPr="00281DF8">
        <w:rPr>
          <w:rFonts w:ascii="Garamond" w:hAnsi="Garamond"/>
          <w:b/>
          <w:sz w:val="24"/>
          <w:szCs w:val="24"/>
        </w:rPr>
        <w:t xml:space="preserve"> </w:t>
      </w:r>
    </w:p>
    <w:p w:rsidR="00A45AB2" w:rsidRPr="00281DF8" w:rsidRDefault="00A45AB2" w:rsidP="00A45AB2">
      <w:pPr>
        <w:rPr>
          <w:rFonts w:ascii="Garamond" w:hAnsi="Garamond"/>
          <w:sz w:val="24"/>
          <w:szCs w:val="24"/>
        </w:rPr>
      </w:pP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samostatně odpovídá a zajišťuje personální agendu týkající se zaměstnanců soudu, justičních čekatelů přidělených k výkonu praxe k okresnímu soudu</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odpovídá za agendu přísedících jmenovaných k okresnímu soudu</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zajišťuje a řídí řádný chod kanceláře správy soudu a vykonává práce s tímto související</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vede správní deník Spr. včetně spisové manipulace</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vede rejstřík stížnosti St včetně zápisu</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vede autoprovoz, zpracovává evidenci autoprovozu</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zapisuje správní věci u předsedy okresního soudu a místopředsedů</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vede a zajišťuje chod knihovny soudu</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 xml:space="preserve">vykonává předběžnou kontrolu dle vyhl. č. 416/2004 Sb. jako příkazce operací dle vnitřní směrnice </w:t>
      </w:r>
    </w:p>
    <w:p w:rsidR="00A45AB2" w:rsidRPr="00281DF8" w:rsidRDefault="00A45AB2" w:rsidP="00A45AB2">
      <w:pPr>
        <w:ind w:left="709"/>
        <w:jc w:val="both"/>
        <w:rPr>
          <w:rFonts w:ascii="Garamond" w:hAnsi="Garamond"/>
          <w:sz w:val="24"/>
          <w:szCs w:val="24"/>
        </w:rPr>
      </w:pPr>
    </w:p>
    <w:p w:rsidR="00A45AB2" w:rsidRPr="00281DF8" w:rsidRDefault="00A45AB2" w:rsidP="00A45AB2">
      <w:pPr>
        <w:rPr>
          <w:rFonts w:ascii="Garamond" w:hAnsi="Garamond"/>
          <w:b/>
          <w:sz w:val="24"/>
          <w:szCs w:val="24"/>
        </w:rPr>
      </w:pPr>
    </w:p>
    <w:p w:rsidR="00A45AB2" w:rsidRPr="00281DF8" w:rsidRDefault="00A45AB2" w:rsidP="00A45AB2">
      <w:pPr>
        <w:rPr>
          <w:rFonts w:ascii="Garamond" w:hAnsi="Garamond"/>
          <w:b/>
          <w:sz w:val="24"/>
          <w:szCs w:val="24"/>
        </w:rPr>
      </w:pPr>
      <w:r w:rsidRPr="00281DF8">
        <w:rPr>
          <w:rFonts w:ascii="Garamond" w:hAnsi="Garamond"/>
          <w:b/>
          <w:sz w:val="24"/>
          <w:szCs w:val="24"/>
        </w:rPr>
        <w:t>Správce počítačové sítě:</w:t>
      </w:r>
      <w:r w:rsidRPr="00281DF8">
        <w:rPr>
          <w:rFonts w:ascii="Garamond" w:hAnsi="Garamond"/>
          <w:sz w:val="24"/>
          <w:szCs w:val="24"/>
        </w:rPr>
        <w:t xml:space="preserve"> </w:t>
      </w:r>
      <w:r w:rsidRPr="00281DF8">
        <w:rPr>
          <w:rFonts w:ascii="Garamond" w:hAnsi="Garamond"/>
          <w:b/>
          <w:sz w:val="24"/>
          <w:szCs w:val="24"/>
        </w:rPr>
        <w:t xml:space="preserve">Bc. Milan  </w:t>
      </w:r>
      <w:r w:rsidR="007C5879" w:rsidRPr="00281DF8">
        <w:rPr>
          <w:rFonts w:ascii="Garamond" w:hAnsi="Garamond"/>
          <w:b/>
          <w:sz w:val="24"/>
          <w:szCs w:val="24"/>
        </w:rPr>
        <w:t xml:space="preserve"> </w:t>
      </w:r>
      <w:r w:rsidRPr="00281DF8">
        <w:rPr>
          <w:rFonts w:ascii="Garamond" w:hAnsi="Garamond"/>
          <w:b/>
          <w:sz w:val="24"/>
          <w:szCs w:val="24"/>
        </w:rPr>
        <w:t xml:space="preserve">V Y V L E Č K A </w:t>
      </w:r>
    </w:p>
    <w:p w:rsidR="00A45AB2" w:rsidRPr="00281DF8" w:rsidRDefault="00A45AB2" w:rsidP="00A45AB2">
      <w:pPr>
        <w:rPr>
          <w:rFonts w:ascii="Garamond" w:hAnsi="Garamond"/>
          <w:sz w:val="24"/>
          <w:szCs w:val="24"/>
        </w:rPr>
      </w:pPr>
      <w:r w:rsidRPr="00281DF8">
        <w:rPr>
          <w:rFonts w:ascii="Garamond" w:hAnsi="Garamond"/>
          <w:sz w:val="24"/>
          <w:szCs w:val="24"/>
        </w:rPr>
        <w:t>Zástupce: informatik OS Vsetín</w:t>
      </w:r>
    </w:p>
    <w:p w:rsidR="007C5879" w:rsidRPr="00281DF8" w:rsidRDefault="007C5879" w:rsidP="00A45AB2">
      <w:pPr>
        <w:rPr>
          <w:rFonts w:ascii="Garamond" w:hAnsi="Garamond"/>
          <w:sz w:val="24"/>
          <w:szCs w:val="24"/>
        </w:rPr>
      </w:pP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zajišťuje základní funkčnost a bezpečnosti provozovaných počítačových aplikací a zařízení</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poskytuje podporu uživatelům s řešením problémů s funkčnosti výpočetní techniky</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zajišťuje nákup, opravy a údržbu výpočetní a telekomunikační techniky</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podává návrhy a zpracovává IZ pro výpočetní techniku</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 xml:space="preserve">odpovídá za hlášení změn souvisejících s výpočetní a telekomunikační technikou správkyni majetku </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 xml:space="preserve">vede evidenci zaměstnaneckých certifikátů v požadovaném rozsahu dle platných předpisů a poskytuje v nezbytných případech pomoc zaměstnancům při obnově certifikátů </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dbá na dodržování pokynu vydaného k realizaci zásad „Politiky bezpečnosti v systémech informačních a komunikačních technologií (BICT)</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vykonává předběžnou kontrolu dle vyhl. č. 416/2004 Sb. jako příkazce operací dle vnitřní směrnice</w:t>
      </w:r>
    </w:p>
    <w:p w:rsidR="00354E77" w:rsidRPr="00281DF8" w:rsidRDefault="00354E77" w:rsidP="007C5879">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 xml:space="preserve">vykonává funkci administrátora datové schránky dle ustanovení § 8 odst. 7 zák. č. </w:t>
      </w:r>
      <w:r w:rsidR="005860AC" w:rsidRPr="00281DF8">
        <w:rPr>
          <w:rFonts w:ascii="Garamond" w:hAnsi="Garamond" w:cs="Garamond"/>
          <w:sz w:val="24"/>
          <w:szCs w:val="24"/>
        </w:rPr>
        <w:br/>
      </w:r>
      <w:r w:rsidRPr="00281DF8">
        <w:rPr>
          <w:rFonts w:ascii="Garamond" w:hAnsi="Garamond" w:cs="Garamond"/>
          <w:sz w:val="24"/>
          <w:szCs w:val="24"/>
        </w:rPr>
        <w:t xml:space="preserve">300/2008 Sb. v rozsahu udělených oprávnění odpovědnou osobou </w:t>
      </w:r>
    </w:p>
    <w:p w:rsidR="00354E77" w:rsidRPr="00281DF8" w:rsidRDefault="00354E77" w:rsidP="00354E77">
      <w:pPr>
        <w:ind w:left="360"/>
        <w:jc w:val="both"/>
        <w:rPr>
          <w:rFonts w:ascii="Garamond" w:hAnsi="Garamond"/>
          <w:sz w:val="24"/>
          <w:szCs w:val="24"/>
        </w:rPr>
      </w:pPr>
    </w:p>
    <w:p w:rsidR="00A45AB2" w:rsidRPr="00281DF8" w:rsidRDefault="00A45AB2" w:rsidP="00A45AB2">
      <w:pPr>
        <w:ind w:left="2408"/>
        <w:jc w:val="both"/>
        <w:rPr>
          <w:rFonts w:ascii="Garamond" w:hAnsi="Garamond"/>
          <w:sz w:val="24"/>
          <w:szCs w:val="24"/>
        </w:rPr>
      </w:pPr>
    </w:p>
    <w:p w:rsidR="00A45AB2" w:rsidRPr="00281DF8" w:rsidRDefault="00A45AB2" w:rsidP="00A45AB2">
      <w:pPr>
        <w:rPr>
          <w:rFonts w:ascii="Garamond" w:hAnsi="Garamond"/>
          <w:b/>
          <w:sz w:val="24"/>
          <w:szCs w:val="24"/>
        </w:rPr>
      </w:pPr>
      <w:r w:rsidRPr="00281DF8">
        <w:rPr>
          <w:rFonts w:ascii="Garamond" w:hAnsi="Garamond"/>
          <w:b/>
          <w:sz w:val="24"/>
          <w:szCs w:val="24"/>
        </w:rPr>
        <w:t xml:space="preserve">Bezpečnostní ředitel a správce budov: Bc. Rostislav </w:t>
      </w:r>
      <w:r w:rsidR="007C5879" w:rsidRPr="00281DF8">
        <w:rPr>
          <w:rFonts w:ascii="Garamond" w:hAnsi="Garamond"/>
          <w:b/>
          <w:sz w:val="24"/>
          <w:szCs w:val="24"/>
        </w:rPr>
        <w:t xml:space="preserve"> </w:t>
      </w:r>
      <w:r w:rsidRPr="00281DF8">
        <w:rPr>
          <w:rFonts w:ascii="Garamond" w:hAnsi="Garamond"/>
          <w:b/>
          <w:sz w:val="24"/>
          <w:szCs w:val="24"/>
        </w:rPr>
        <w:t xml:space="preserve"> C A B Á K  </w:t>
      </w:r>
    </w:p>
    <w:p w:rsidR="00A45AB2" w:rsidRPr="00281DF8" w:rsidRDefault="00A45AB2" w:rsidP="00A45AB2">
      <w:pPr>
        <w:rPr>
          <w:rFonts w:ascii="Garamond" w:hAnsi="Garamond"/>
          <w:sz w:val="24"/>
          <w:szCs w:val="24"/>
        </w:rPr>
      </w:pPr>
      <w:r w:rsidRPr="00281DF8">
        <w:rPr>
          <w:rFonts w:ascii="Garamond" w:hAnsi="Garamond"/>
          <w:sz w:val="24"/>
          <w:szCs w:val="24"/>
        </w:rPr>
        <w:t xml:space="preserve">Zástupce: Bc. Lucie Simperová  - bezpečnost </w:t>
      </w:r>
    </w:p>
    <w:p w:rsidR="00A45AB2" w:rsidRPr="00281DF8" w:rsidRDefault="00A45AB2" w:rsidP="00A45AB2">
      <w:pPr>
        <w:rPr>
          <w:rFonts w:ascii="Garamond" w:hAnsi="Garamond"/>
          <w:sz w:val="24"/>
          <w:szCs w:val="24"/>
        </w:rPr>
      </w:pPr>
      <w:r w:rsidRPr="00281DF8">
        <w:rPr>
          <w:rFonts w:ascii="Garamond" w:hAnsi="Garamond"/>
          <w:sz w:val="24"/>
          <w:szCs w:val="24"/>
        </w:rPr>
        <w:t xml:space="preserve">                Michaela Šustková - správa budov </w:t>
      </w:r>
    </w:p>
    <w:p w:rsidR="00A45AB2" w:rsidRPr="00281DF8" w:rsidRDefault="00A45AB2" w:rsidP="00A45AB2">
      <w:pPr>
        <w:rPr>
          <w:rFonts w:ascii="Garamond" w:hAnsi="Garamond"/>
          <w:sz w:val="24"/>
          <w:szCs w:val="24"/>
        </w:rPr>
      </w:pPr>
      <w:r w:rsidRPr="00281DF8">
        <w:rPr>
          <w:rFonts w:ascii="Garamond" w:hAnsi="Garamond"/>
          <w:sz w:val="24"/>
          <w:szCs w:val="24"/>
        </w:rPr>
        <w:t xml:space="preserve"> </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komplexní zajišťování metodických, organizačních, řídících a kontrolních činností v oblasti bezpečnosti, požární ochrany a zdravotní nezávadnosti pracovního prostředí</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souhrnné zpracování předepsané požární dokumentace a dokumentace pro krizové řízení</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zajišťuje a podílí se na správě budovy a její údržby, odpovídá za provozuschopnost technických zařízení v budovách soudu</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zpracovává investiční záměry vč. přípravy a zadávání veřejných zakázek (SMVS, NEN)</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řídí a kontroluje práci pomocně obslužného personálu</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vykonává předběžnou kontrolu dle vyhl. č. 416/2004 Sb. jako příkazce operací dle vnitřní směrnice</w:t>
      </w:r>
    </w:p>
    <w:p w:rsidR="00A45AB2" w:rsidRPr="00281DF8" w:rsidRDefault="00A45AB2" w:rsidP="00A45AB2">
      <w:pPr>
        <w:rPr>
          <w:rFonts w:ascii="Garamond" w:hAnsi="Garamond"/>
          <w:b/>
          <w:sz w:val="24"/>
          <w:szCs w:val="24"/>
        </w:rPr>
      </w:pPr>
    </w:p>
    <w:p w:rsidR="00A45AB2" w:rsidRPr="00281DF8" w:rsidRDefault="00A45AB2" w:rsidP="00A45AB2">
      <w:pPr>
        <w:rPr>
          <w:rFonts w:ascii="Garamond" w:hAnsi="Garamond"/>
          <w:b/>
          <w:sz w:val="24"/>
          <w:szCs w:val="24"/>
        </w:rPr>
      </w:pPr>
    </w:p>
    <w:p w:rsidR="00A45AB2" w:rsidRPr="00281DF8" w:rsidRDefault="00A45AB2" w:rsidP="00A45AB2">
      <w:pPr>
        <w:rPr>
          <w:rFonts w:ascii="Garamond" w:hAnsi="Garamond"/>
          <w:sz w:val="24"/>
          <w:szCs w:val="24"/>
        </w:rPr>
      </w:pPr>
      <w:r w:rsidRPr="00281DF8">
        <w:rPr>
          <w:rFonts w:ascii="Garamond" w:hAnsi="Garamond"/>
          <w:b/>
          <w:sz w:val="24"/>
          <w:szCs w:val="24"/>
        </w:rPr>
        <w:t>Hlavní účetní:</w:t>
      </w:r>
      <w:r w:rsidRPr="00281DF8">
        <w:rPr>
          <w:rFonts w:ascii="Garamond" w:hAnsi="Garamond"/>
          <w:sz w:val="24"/>
          <w:szCs w:val="24"/>
        </w:rPr>
        <w:t xml:space="preserve"> </w:t>
      </w:r>
      <w:r w:rsidRPr="00281DF8">
        <w:rPr>
          <w:rFonts w:ascii="Garamond" w:hAnsi="Garamond"/>
          <w:b/>
          <w:sz w:val="24"/>
          <w:szCs w:val="24"/>
        </w:rPr>
        <w:t xml:space="preserve">Ing. Simona </w:t>
      </w:r>
      <w:r w:rsidR="007C5879" w:rsidRPr="00281DF8">
        <w:rPr>
          <w:rFonts w:ascii="Garamond" w:hAnsi="Garamond"/>
          <w:b/>
          <w:sz w:val="24"/>
          <w:szCs w:val="24"/>
        </w:rPr>
        <w:t xml:space="preserve"> </w:t>
      </w:r>
      <w:r w:rsidRPr="00281DF8">
        <w:rPr>
          <w:rFonts w:ascii="Garamond" w:hAnsi="Garamond"/>
          <w:b/>
          <w:sz w:val="24"/>
          <w:szCs w:val="24"/>
        </w:rPr>
        <w:t xml:space="preserve"> H O D U R O V Á  </w:t>
      </w: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Zástupce: Kamila Žemlová </w:t>
      </w:r>
    </w:p>
    <w:p w:rsidR="00A45AB2" w:rsidRPr="00281DF8" w:rsidRDefault="00A45AB2" w:rsidP="00A45AB2">
      <w:pPr>
        <w:jc w:val="both"/>
        <w:rPr>
          <w:rFonts w:ascii="Garamond" w:hAnsi="Garamond"/>
          <w:sz w:val="24"/>
          <w:szCs w:val="24"/>
        </w:rPr>
      </w:pPr>
      <w:r w:rsidRPr="00281DF8">
        <w:rPr>
          <w:rFonts w:ascii="Garamond" w:hAnsi="Garamond"/>
          <w:sz w:val="24"/>
          <w:szCs w:val="24"/>
        </w:rPr>
        <w:tab/>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řídí a kontroluje činnost účtárny vč. vymáhání pohledávek</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vykonává odborné práce z oboru účetnictví, rozpočtu a ekonomické agendy</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účtuje výdajové a příjmové účty, pokladní doklady, předpisy závazků a pohledávek, pohyb majetku, interní doklady</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vede knihu faktur vydaných a přijatých a účtuje o nich</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zpracovává finanční a účetní výkazy (IISSP, PAP), operativní účetní záznamy včetně výkaznictví státní pokladny</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provádí rezervace, realizuje platební styk s ČNB a Českou poštou a následné přeúčtování skutečností v systému Státní pokladny</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předkládá podklady pro rozborovou činnost, spolupracuje při sestavení návrhu rozpočtu, kontroluje jeho plnění, provádí příslušná rozpočtová opatření</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prověřuje úplnost a náležitost podkladů z hlediska zák. č. 563/91 Sb. a provádí úkony v rozsahu oprávnění hlavní účetní v souladu se zákonem č. 320/2001 Sb. o finanční kontrole</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vykonává funkci správce a referenta rozpočtu, převodu nároků, rezervací, realizace plateb</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zastupuje ředitelku správy v době nepřítomnosti ve věcech účetních</w:t>
      </w:r>
    </w:p>
    <w:p w:rsidR="00A45AB2" w:rsidRPr="00281DF8" w:rsidRDefault="00A45AB2" w:rsidP="00A45AB2">
      <w:pPr>
        <w:jc w:val="both"/>
        <w:rPr>
          <w:rFonts w:ascii="Garamond" w:hAnsi="Garamond"/>
          <w:sz w:val="24"/>
          <w:szCs w:val="24"/>
        </w:rPr>
      </w:pPr>
    </w:p>
    <w:p w:rsidR="006000E5" w:rsidRPr="00281DF8" w:rsidRDefault="006000E5" w:rsidP="00A45AB2">
      <w:pPr>
        <w:jc w:val="both"/>
        <w:rPr>
          <w:rFonts w:ascii="Garamond" w:hAnsi="Garamond"/>
          <w:sz w:val="24"/>
          <w:szCs w:val="24"/>
        </w:rPr>
      </w:pPr>
    </w:p>
    <w:p w:rsidR="00A45AB2" w:rsidRPr="00281DF8" w:rsidRDefault="00A45AB2" w:rsidP="00A45AB2">
      <w:pPr>
        <w:rPr>
          <w:rFonts w:ascii="Garamond" w:hAnsi="Garamond"/>
          <w:b/>
          <w:sz w:val="24"/>
          <w:szCs w:val="24"/>
        </w:rPr>
      </w:pPr>
    </w:p>
    <w:p w:rsidR="00A45AB2" w:rsidRPr="00281DF8" w:rsidRDefault="00A45AB2" w:rsidP="00A45AB2">
      <w:pPr>
        <w:rPr>
          <w:rFonts w:ascii="Garamond" w:hAnsi="Garamond"/>
          <w:b/>
          <w:sz w:val="24"/>
          <w:szCs w:val="24"/>
        </w:rPr>
      </w:pPr>
      <w:r w:rsidRPr="00281DF8">
        <w:rPr>
          <w:rFonts w:ascii="Garamond" w:hAnsi="Garamond"/>
          <w:b/>
          <w:sz w:val="24"/>
          <w:szCs w:val="24"/>
        </w:rPr>
        <w:t xml:space="preserve">Zástupce hlavní účetní a vymáhající úřednice: Kamila </w:t>
      </w:r>
      <w:r w:rsidR="007C5879" w:rsidRPr="00281DF8">
        <w:rPr>
          <w:rFonts w:ascii="Garamond" w:hAnsi="Garamond"/>
          <w:b/>
          <w:sz w:val="24"/>
          <w:szCs w:val="24"/>
        </w:rPr>
        <w:t xml:space="preserve">  </w:t>
      </w:r>
      <w:r w:rsidRPr="00281DF8">
        <w:rPr>
          <w:rFonts w:ascii="Garamond" w:hAnsi="Garamond"/>
          <w:b/>
          <w:sz w:val="24"/>
          <w:szCs w:val="24"/>
        </w:rPr>
        <w:t xml:space="preserve">Ž E M L O V Á </w:t>
      </w:r>
    </w:p>
    <w:p w:rsidR="00A45AB2" w:rsidRPr="00281DF8" w:rsidRDefault="00A45AB2" w:rsidP="00A45AB2">
      <w:pPr>
        <w:rPr>
          <w:rFonts w:ascii="Garamond" w:hAnsi="Garamond"/>
          <w:sz w:val="24"/>
          <w:szCs w:val="24"/>
        </w:rPr>
      </w:pPr>
      <w:r w:rsidRPr="00281DF8">
        <w:rPr>
          <w:rFonts w:ascii="Garamond" w:hAnsi="Garamond"/>
          <w:sz w:val="24"/>
          <w:szCs w:val="24"/>
        </w:rPr>
        <w:t>Zástupce: Ing. Simona Hodurová (účtování, rezervace, platební styk)</w:t>
      </w:r>
    </w:p>
    <w:p w:rsidR="00A45AB2" w:rsidRPr="00281DF8" w:rsidRDefault="00A45AB2" w:rsidP="00A45AB2">
      <w:pPr>
        <w:rPr>
          <w:rFonts w:ascii="Garamond" w:hAnsi="Garamond"/>
          <w:sz w:val="24"/>
          <w:szCs w:val="24"/>
        </w:rPr>
      </w:pPr>
      <w:r w:rsidRPr="00281DF8">
        <w:rPr>
          <w:rFonts w:ascii="Garamond" w:hAnsi="Garamond"/>
          <w:sz w:val="24"/>
          <w:szCs w:val="24"/>
        </w:rPr>
        <w:t xml:space="preserve">                 Hana Bittnerová (vymáhání)</w:t>
      </w:r>
    </w:p>
    <w:p w:rsidR="00A45AB2" w:rsidRPr="00281DF8" w:rsidRDefault="00A45AB2" w:rsidP="00A45AB2">
      <w:pPr>
        <w:rPr>
          <w:rFonts w:ascii="Garamond" w:hAnsi="Garamond"/>
          <w:sz w:val="24"/>
          <w:szCs w:val="24"/>
        </w:rPr>
      </w:pPr>
      <w:r w:rsidRPr="00281DF8">
        <w:rPr>
          <w:rFonts w:ascii="Garamond" w:hAnsi="Garamond"/>
          <w:sz w:val="24"/>
          <w:szCs w:val="24"/>
        </w:rPr>
        <w:t xml:space="preserve">      </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provádí rezervace, realizuje platební styk s ČNB a Českou poštou</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provádí lustraci v CEO a CEV</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 xml:space="preserve">vymáhá soudní pohledávky včetně provádění dokladové inventarizace pohledávek a provádění exekucí dle Daňového řádu IISSP </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vykonává funkci správce a referenta rozpočtu, správce převodu nároků, rezervaci a realizace platebního styku</w:t>
      </w:r>
    </w:p>
    <w:p w:rsidR="00A45AB2" w:rsidRPr="00281DF8" w:rsidRDefault="00A45AB2" w:rsidP="00A45AB2">
      <w:pPr>
        <w:ind w:left="2692"/>
        <w:jc w:val="both"/>
        <w:rPr>
          <w:rFonts w:ascii="Garamond" w:hAnsi="Garamond"/>
          <w:sz w:val="24"/>
          <w:szCs w:val="24"/>
        </w:rPr>
      </w:pPr>
    </w:p>
    <w:p w:rsidR="00A45AB2" w:rsidRPr="00281DF8" w:rsidRDefault="00A45AB2" w:rsidP="00A45AB2">
      <w:pPr>
        <w:rPr>
          <w:rFonts w:ascii="Garamond" w:hAnsi="Garamond"/>
          <w:b/>
          <w:sz w:val="24"/>
          <w:szCs w:val="24"/>
        </w:rPr>
      </w:pPr>
    </w:p>
    <w:p w:rsidR="00A45AB2" w:rsidRPr="00281DF8" w:rsidRDefault="00A45AB2" w:rsidP="00A45AB2">
      <w:pPr>
        <w:rPr>
          <w:rFonts w:ascii="Garamond" w:hAnsi="Garamond"/>
          <w:sz w:val="24"/>
          <w:szCs w:val="24"/>
        </w:rPr>
      </w:pPr>
      <w:r w:rsidRPr="00281DF8">
        <w:rPr>
          <w:rFonts w:ascii="Garamond" w:hAnsi="Garamond"/>
          <w:b/>
          <w:sz w:val="24"/>
          <w:szCs w:val="24"/>
        </w:rPr>
        <w:t xml:space="preserve">Mzdová účetní a vymáhající úřednice: Ivana </w:t>
      </w:r>
      <w:r w:rsidR="007C5879" w:rsidRPr="00281DF8">
        <w:rPr>
          <w:rFonts w:ascii="Garamond" w:hAnsi="Garamond"/>
          <w:b/>
          <w:sz w:val="24"/>
          <w:szCs w:val="24"/>
        </w:rPr>
        <w:t xml:space="preserve"> </w:t>
      </w:r>
      <w:r w:rsidRPr="00281DF8">
        <w:rPr>
          <w:rFonts w:ascii="Garamond" w:hAnsi="Garamond"/>
          <w:b/>
          <w:sz w:val="24"/>
          <w:szCs w:val="24"/>
        </w:rPr>
        <w:t xml:space="preserve"> O N D R Ů Š K O V Á  </w:t>
      </w:r>
    </w:p>
    <w:p w:rsidR="00A45AB2" w:rsidRPr="00281DF8" w:rsidRDefault="00A45AB2" w:rsidP="00A45AB2">
      <w:pPr>
        <w:jc w:val="both"/>
        <w:rPr>
          <w:rFonts w:ascii="Garamond" w:hAnsi="Garamond"/>
          <w:sz w:val="24"/>
          <w:szCs w:val="24"/>
        </w:rPr>
      </w:pPr>
      <w:r w:rsidRPr="00281DF8">
        <w:rPr>
          <w:rFonts w:ascii="Garamond" w:hAnsi="Garamond"/>
          <w:sz w:val="24"/>
          <w:szCs w:val="24"/>
        </w:rPr>
        <w:t>Zástupce: Ing. Simona Hodurová (mzdy, rezervace, platební styk)</w:t>
      </w: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                   Simona Dvořáková, DiS. (vymáhání)</w:t>
      </w: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 </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 xml:space="preserve">zpracovává celkovou mzdovou agendu okresního soudu </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vymáhá soudní pohledávky včetně provádění dokladové inventarizace pohledávek a provádění exekucí dle Daňového řádu</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upravuje vyúčtování cestovních náhrad zaměstnanců</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provádí rezervace, realizuje platební styk s ČNB</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 xml:space="preserve">vykonává předběžnou kontrolu dle vyhl. č. 416/2004 Sb. jako příkazce operací dle vnitřní směrnice -IISSP  </w:t>
      </w:r>
    </w:p>
    <w:p w:rsidR="00A45AB2" w:rsidRPr="00281DF8" w:rsidRDefault="00A45AB2" w:rsidP="007C5879">
      <w:pPr>
        <w:pStyle w:val="Odstavecseseznamem"/>
        <w:numPr>
          <w:ilvl w:val="0"/>
          <w:numId w:val="16"/>
        </w:numPr>
        <w:jc w:val="both"/>
        <w:rPr>
          <w:rFonts w:ascii="Garamond" w:hAnsi="Garamond"/>
          <w:sz w:val="24"/>
          <w:szCs w:val="24"/>
        </w:rPr>
      </w:pPr>
      <w:r w:rsidRPr="00281DF8">
        <w:rPr>
          <w:rFonts w:ascii="Garamond" w:hAnsi="Garamond"/>
          <w:sz w:val="24"/>
          <w:szCs w:val="24"/>
        </w:rPr>
        <w:t>vykonává funkci správce rezervací a realizace plateb</w:t>
      </w:r>
    </w:p>
    <w:p w:rsidR="00A45AB2" w:rsidRPr="00281DF8" w:rsidRDefault="00A45AB2" w:rsidP="00A45AB2">
      <w:pPr>
        <w:ind w:left="2408"/>
        <w:jc w:val="both"/>
        <w:rPr>
          <w:rFonts w:ascii="Garamond" w:hAnsi="Garamond"/>
          <w:sz w:val="24"/>
          <w:szCs w:val="24"/>
        </w:rPr>
      </w:pPr>
    </w:p>
    <w:p w:rsidR="00A45AB2" w:rsidRPr="00281DF8" w:rsidRDefault="00A45AB2" w:rsidP="00A45AB2">
      <w:pPr>
        <w:rPr>
          <w:rFonts w:ascii="Garamond" w:hAnsi="Garamond"/>
          <w:b/>
          <w:sz w:val="24"/>
          <w:szCs w:val="24"/>
        </w:rPr>
      </w:pPr>
    </w:p>
    <w:p w:rsidR="00A45AB2" w:rsidRPr="00281DF8" w:rsidRDefault="00A45AB2" w:rsidP="00A45AB2">
      <w:pPr>
        <w:rPr>
          <w:rFonts w:ascii="Garamond" w:hAnsi="Garamond"/>
          <w:sz w:val="24"/>
          <w:szCs w:val="24"/>
        </w:rPr>
      </w:pPr>
      <w:r w:rsidRPr="00281DF8">
        <w:rPr>
          <w:rFonts w:ascii="Garamond" w:hAnsi="Garamond"/>
          <w:b/>
          <w:sz w:val="24"/>
          <w:szCs w:val="24"/>
        </w:rPr>
        <w:t>Správkyně majetku a vymáhající úřednice: Michaela</w:t>
      </w:r>
      <w:r w:rsidR="007C5879" w:rsidRPr="00281DF8">
        <w:rPr>
          <w:rFonts w:ascii="Garamond" w:hAnsi="Garamond"/>
          <w:b/>
          <w:sz w:val="24"/>
          <w:szCs w:val="24"/>
        </w:rPr>
        <w:t xml:space="preserve">  </w:t>
      </w:r>
      <w:r w:rsidRPr="00281DF8">
        <w:rPr>
          <w:rFonts w:ascii="Garamond" w:hAnsi="Garamond"/>
          <w:b/>
          <w:sz w:val="24"/>
          <w:szCs w:val="24"/>
        </w:rPr>
        <w:t xml:space="preserve"> Š U S T K O V Á      </w:t>
      </w: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Zástupce: Magdalena Křupalová </w:t>
      </w:r>
    </w:p>
    <w:p w:rsidR="00A45AB2" w:rsidRPr="00281DF8" w:rsidRDefault="00A45AB2" w:rsidP="00A45AB2">
      <w:pPr>
        <w:jc w:val="both"/>
        <w:rPr>
          <w:rFonts w:ascii="Garamond" w:hAnsi="Garamond"/>
          <w:sz w:val="24"/>
          <w:szCs w:val="24"/>
        </w:rPr>
      </w:pPr>
    </w:p>
    <w:p w:rsidR="00A45AB2" w:rsidRPr="00281DF8" w:rsidRDefault="00A45AB2" w:rsidP="00A45AB2">
      <w:pPr>
        <w:pStyle w:val="Odstavecseseznamem"/>
        <w:numPr>
          <w:ilvl w:val="0"/>
          <w:numId w:val="16"/>
        </w:numPr>
        <w:jc w:val="both"/>
        <w:rPr>
          <w:rFonts w:ascii="Garamond" w:hAnsi="Garamond"/>
          <w:sz w:val="24"/>
          <w:szCs w:val="24"/>
        </w:rPr>
      </w:pPr>
      <w:r w:rsidRPr="00281DF8">
        <w:rPr>
          <w:rFonts w:ascii="Garamond" w:hAnsi="Garamond"/>
          <w:sz w:val="24"/>
          <w:szCs w:val="24"/>
        </w:rPr>
        <w:t>zajišťuje komplexně správu majetku soudu, vede úplnou operativní evidenci majetku soudu vč. inventarizace</w:t>
      </w:r>
    </w:p>
    <w:p w:rsidR="00A45AB2" w:rsidRPr="00281DF8" w:rsidRDefault="00A45AB2" w:rsidP="00A45AB2">
      <w:pPr>
        <w:pStyle w:val="Odstavecseseznamem"/>
        <w:numPr>
          <w:ilvl w:val="0"/>
          <w:numId w:val="16"/>
        </w:numPr>
        <w:jc w:val="both"/>
        <w:rPr>
          <w:rFonts w:ascii="Garamond" w:hAnsi="Garamond"/>
          <w:sz w:val="24"/>
          <w:szCs w:val="24"/>
        </w:rPr>
      </w:pPr>
      <w:r w:rsidRPr="00281DF8">
        <w:rPr>
          <w:rFonts w:ascii="Garamond" w:hAnsi="Garamond"/>
          <w:sz w:val="24"/>
          <w:szCs w:val="24"/>
        </w:rPr>
        <w:t>zpracovává zakázky prostřednictvím elektronického tržiště (NEN)</w:t>
      </w:r>
    </w:p>
    <w:p w:rsidR="00A45AB2" w:rsidRPr="00281DF8" w:rsidRDefault="00A45AB2" w:rsidP="00A45AB2">
      <w:pPr>
        <w:pStyle w:val="Odstavecseseznamem"/>
        <w:numPr>
          <w:ilvl w:val="0"/>
          <w:numId w:val="16"/>
        </w:numPr>
        <w:jc w:val="both"/>
        <w:rPr>
          <w:rFonts w:ascii="Garamond" w:hAnsi="Garamond"/>
          <w:sz w:val="24"/>
          <w:szCs w:val="24"/>
        </w:rPr>
      </w:pPr>
      <w:r w:rsidRPr="00281DF8">
        <w:rPr>
          <w:rFonts w:ascii="Garamond" w:hAnsi="Garamond"/>
          <w:sz w:val="24"/>
          <w:szCs w:val="24"/>
        </w:rPr>
        <w:t>vykonává předběžnou kontrolu dle vyhl. č. 416/2004 Sb. jako příkazce operací dle vnitřní směrnice</w:t>
      </w:r>
    </w:p>
    <w:p w:rsidR="004005DB" w:rsidRPr="00281DF8" w:rsidRDefault="004005DB" w:rsidP="004005DB">
      <w:pPr>
        <w:pStyle w:val="Odstavecseseznamem"/>
        <w:ind w:left="720"/>
        <w:jc w:val="both"/>
        <w:rPr>
          <w:rFonts w:ascii="Garamond" w:hAnsi="Garamond"/>
          <w:sz w:val="24"/>
          <w:szCs w:val="24"/>
        </w:rPr>
      </w:pPr>
    </w:p>
    <w:p w:rsidR="00A45AB2" w:rsidRPr="00281DF8" w:rsidRDefault="00A45AB2" w:rsidP="00A45AB2">
      <w:pPr>
        <w:rPr>
          <w:rFonts w:ascii="Garamond" w:hAnsi="Garamond"/>
          <w:b/>
          <w:sz w:val="24"/>
          <w:szCs w:val="24"/>
        </w:rPr>
      </w:pPr>
      <w:r w:rsidRPr="00281DF8">
        <w:rPr>
          <w:rFonts w:ascii="Garamond" w:hAnsi="Garamond"/>
          <w:b/>
          <w:sz w:val="24"/>
          <w:szCs w:val="24"/>
        </w:rPr>
        <w:t xml:space="preserve">Vymáhající úřednice: Hana </w:t>
      </w:r>
      <w:r w:rsidR="007C5879" w:rsidRPr="00281DF8">
        <w:rPr>
          <w:rFonts w:ascii="Garamond" w:hAnsi="Garamond"/>
          <w:b/>
          <w:sz w:val="24"/>
          <w:szCs w:val="24"/>
        </w:rPr>
        <w:t xml:space="preserve"> </w:t>
      </w:r>
      <w:r w:rsidRPr="00281DF8">
        <w:rPr>
          <w:rFonts w:ascii="Garamond" w:hAnsi="Garamond"/>
          <w:b/>
          <w:sz w:val="24"/>
          <w:szCs w:val="24"/>
        </w:rPr>
        <w:t xml:space="preserve"> B I T T N E R O V Á </w:t>
      </w:r>
    </w:p>
    <w:p w:rsidR="00A45AB2" w:rsidRPr="00281DF8" w:rsidRDefault="00A45AB2" w:rsidP="00A45AB2">
      <w:pPr>
        <w:rPr>
          <w:rFonts w:ascii="Garamond" w:hAnsi="Garamond"/>
          <w:b/>
          <w:sz w:val="24"/>
          <w:szCs w:val="24"/>
        </w:rPr>
      </w:pPr>
      <w:r w:rsidRPr="00281DF8">
        <w:rPr>
          <w:rFonts w:ascii="Garamond" w:hAnsi="Garamond"/>
          <w:sz w:val="24"/>
          <w:szCs w:val="24"/>
        </w:rPr>
        <w:t>Zástupce: Ivana Ondrůšková</w:t>
      </w:r>
    </w:p>
    <w:p w:rsidR="00A45AB2" w:rsidRPr="00281DF8" w:rsidRDefault="00A45AB2" w:rsidP="00A45AB2">
      <w:pPr>
        <w:rPr>
          <w:rFonts w:ascii="Garamond" w:hAnsi="Garamond"/>
          <w:sz w:val="24"/>
          <w:szCs w:val="24"/>
        </w:rPr>
      </w:pPr>
      <w:r w:rsidRPr="00281DF8">
        <w:rPr>
          <w:rFonts w:ascii="Garamond" w:hAnsi="Garamond"/>
          <w:b/>
          <w:sz w:val="24"/>
          <w:szCs w:val="24"/>
        </w:rPr>
        <w:t xml:space="preserve">   </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vymáhá soudní pohledávky včetně provádění dokladové inventarizace pohledávek a provádění exekucí dle Daňového řádu</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provádí lustraci v CEO a CEV</w:t>
      </w:r>
    </w:p>
    <w:p w:rsidR="00A45AB2" w:rsidRPr="00281DF8" w:rsidRDefault="00A45AB2" w:rsidP="00A45AB2">
      <w:pPr>
        <w:ind w:left="2408"/>
        <w:jc w:val="both"/>
        <w:rPr>
          <w:rFonts w:ascii="Garamond" w:hAnsi="Garamond"/>
          <w:sz w:val="24"/>
          <w:szCs w:val="24"/>
        </w:rPr>
      </w:pPr>
    </w:p>
    <w:p w:rsidR="00A45AB2" w:rsidRPr="00281DF8" w:rsidRDefault="00A45AB2" w:rsidP="00A45AB2">
      <w:pPr>
        <w:ind w:left="2408"/>
        <w:jc w:val="both"/>
        <w:rPr>
          <w:rFonts w:ascii="Garamond" w:hAnsi="Garamond"/>
          <w:sz w:val="24"/>
          <w:szCs w:val="24"/>
        </w:rPr>
      </w:pPr>
    </w:p>
    <w:p w:rsidR="00A45AB2" w:rsidRPr="00281DF8" w:rsidRDefault="00A45AB2" w:rsidP="00A45AB2">
      <w:pPr>
        <w:rPr>
          <w:rFonts w:ascii="Garamond" w:hAnsi="Garamond"/>
          <w:b/>
          <w:strike/>
          <w:sz w:val="24"/>
          <w:szCs w:val="24"/>
        </w:rPr>
      </w:pPr>
      <w:r w:rsidRPr="00281DF8">
        <w:rPr>
          <w:rFonts w:ascii="Garamond" w:hAnsi="Garamond"/>
          <w:b/>
          <w:strike/>
          <w:sz w:val="24"/>
          <w:szCs w:val="24"/>
        </w:rPr>
        <w:t xml:space="preserve">Vymáhající úřednice: Simona </w:t>
      </w:r>
      <w:r w:rsidR="007C5879" w:rsidRPr="00281DF8">
        <w:rPr>
          <w:rFonts w:ascii="Garamond" w:hAnsi="Garamond"/>
          <w:b/>
          <w:strike/>
          <w:sz w:val="24"/>
          <w:szCs w:val="24"/>
        </w:rPr>
        <w:t xml:space="preserve"> </w:t>
      </w:r>
      <w:r w:rsidRPr="00281DF8">
        <w:rPr>
          <w:rFonts w:ascii="Garamond" w:hAnsi="Garamond"/>
          <w:b/>
          <w:strike/>
          <w:sz w:val="24"/>
          <w:szCs w:val="24"/>
        </w:rPr>
        <w:t xml:space="preserve"> D V O Ř Á K O V Á , DiS.</w:t>
      </w:r>
    </w:p>
    <w:p w:rsidR="00A45AB2" w:rsidRPr="00281DF8" w:rsidRDefault="00A45AB2" w:rsidP="00A45AB2">
      <w:pPr>
        <w:rPr>
          <w:rFonts w:ascii="Garamond" w:hAnsi="Garamond"/>
          <w:strike/>
          <w:sz w:val="24"/>
          <w:szCs w:val="24"/>
        </w:rPr>
      </w:pPr>
      <w:r w:rsidRPr="00281DF8">
        <w:rPr>
          <w:rFonts w:ascii="Garamond" w:hAnsi="Garamond"/>
          <w:strike/>
          <w:sz w:val="24"/>
          <w:szCs w:val="24"/>
        </w:rPr>
        <w:t xml:space="preserve">Zástupce:  Michaela Šustková </w:t>
      </w:r>
      <w:r w:rsidRPr="00281DF8">
        <w:rPr>
          <w:rFonts w:ascii="Garamond" w:hAnsi="Garamond"/>
          <w:b/>
          <w:strike/>
          <w:sz w:val="24"/>
          <w:szCs w:val="24"/>
        </w:rPr>
        <w:t xml:space="preserve">  </w:t>
      </w:r>
    </w:p>
    <w:p w:rsidR="00A45AB2" w:rsidRPr="00281DF8" w:rsidRDefault="00A45AB2" w:rsidP="00A45AB2">
      <w:pPr>
        <w:pStyle w:val="Odstavecseseznamem"/>
        <w:numPr>
          <w:ilvl w:val="0"/>
          <w:numId w:val="16"/>
        </w:numPr>
        <w:jc w:val="both"/>
        <w:rPr>
          <w:rFonts w:ascii="Garamond" w:hAnsi="Garamond"/>
          <w:strike/>
          <w:sz w:val="24"/>
          <w:szCs w:val="24"/>
        </w:rPr>
      </w:pPr>
      <w:r w:rsidRPr="00281DF8">
        <w:rPr>
          <w:rFonts w:ascii="Garamond" w:hAnsi="Garamond"/>
          <w:strike/>
          <w:sz w:val="24"/>
          <w:szCs w:val="24"/>
        </w:rPr>
        <w:t>vymáhá soudní pohledávky včetně provádění dokladové inventarizace pohledávek a provádění exekucí dle Daňového řádu</w:t>
      </w:r>
    </w:p>
    <w:p w:rsidR="00A45AB2" w:rsidRPr="00281DF8" w:rsidRDefault="00A45AB2" w:rsidP="00A45AB2">
      <w:pPr>
        <w:pStyle w:val="Odstavecseseznamem"/>
        <w:numPr>
          <w:ilvl w:val="0"/>
          <w:numId w:val="16"/>
        </w:numPr>
        <w:jc w:val="both"/>
        <w:rPr>
          <w:rFonts w:ascii="Garamond" w:hAnsi="Garamond"/>
          <w:strike/>
          <w:sz w:val="24"/>
          <w:szCs w:val="24"/>
        </w:rPr>
      </w:pPr>
      <w:r w:rsidRPr="00281DF8">
        <w:rPr>
          <w:rFonts w:ascii="Garamond" w:hAnsi="Garamond"/>
          <w:strike/>
          <w:sz w:val="24"/>
          <w:szCs w:val="24"/>
        </w:rPr>
        <w:t>provádí lustraci v CEO a CEV</w:t>
      </w:r>
    </w:p>
    <w:p w:rsidR="00A45AB2" w:rsidRPr="00281DF8" w:rsidRDefault="00A45AB2" w:rsidP="00A45AB2">
      <w:pPr>
        <w:ind w:left="2692"/>
        <w:jc w:val="both"/>
        <w:rPr>
          <w:rFonts w:ascii="Garamond" w:hAnsi="Garamond"/>
          <w:sz w:val="24"/>
          <w:szCs w:val="24"/>
        </w:rPr>
      </w:pPr>
    </w:p>
    <w:p w:rsidR="00A45AB2" w:rsidRPr="00281DF8" w:rsidRDefault="00A45AB2" w:rsidP="00A45AB2">
      <w:pPr>
        <w:jc w:val="both"/>
        <w:rPr>
          <w:rFonts w:ascii="Garamond" w:hAnsi="Garamond"/>
          <w:sz w:val="24"/>
          <w:szCs w:val="24"/>
        </w:rPr>
      </w:pPr>
    </w:p>
    <w:p w:rsidR="00A45AB2" w:rsidRPr="00281DF8" w:rsidRDefault="00A45AB2" w:rsidP="00A45AB2">
      <w:pPr>
        <w:rPr>
          <w:rFonts w:ascii="Garamond" w:hAnsi="Garamond"/>
          <w:b/>
          <w:sz w:val="24"/>
          <w:szCs w:val="24"/>
        </w:rPr>
      </w:pPr>
      <w:r w:rsidRPr="00281DF8">
        <w:rPr>
          <w:rFonts w:ascii="Garamond" w:hAnsi="Garamond"/>
          <w:b/>
          <w:sz w:val="24"/>
          <w:szCs w:val="24"/>
        </w:rPr>
        <w:t xml:space="preserve">Pokladní a vymáhající úřednice: Magdalena </w:t>
      </w:r>
      <w:r w:rsidR="007C5879" w:rsidRPr="00281DF8">
        <w:rPr>
          <w:rFonts w:ascii="Garamond" w:hAnsi="Garamond"/>
          <w:b/>
          <w:sz w:val="24"/>
          <w:szCs w:val="24"/>
        </w:rPr>
        <w:t xml:space="preserve"> </w:t>
      </w:r>
      <w:r w:rsidRPr="00281DF8">
        <w:rPr>
          <w:rFonts w:ascii="Garamond" w:hAnsi="Garamond"/>
          <w:b/>
          <w:sz w:val="24"/>
          <w:szCs w:val="24"/>
        </w:rPr>
        <w:t xml:space="preserve"> K Ř U P A L O V Á  </w:t>
      </w:r>
    </w:p>
    <w:p w:rsidR="00A45AB2" w:rsidRPr="00281DF8" w:rsidRDefault="00A45AB2" w:rsidP="00A45AB2">
      <w:pPr>
        <w:rPr>
          <w:rFonts w:ascii="Garamond" w:hAnsi="Garamond"/>
          <w:sz w:val="24"/>
          <w:szCs w:val="24"/>
        </w:rPr>
      </w:pPr>
      <w:r w:rsidRPr="00281DF8">
        <w:rPr>
          <w:rFonts w:ascii="Garamond" w:hAnsi="Garamond"/>
          <w:sz w:val="24"/>
          <w:szCs w:val="24"/>
        </w:rPr>
        <w:t xml:space="preserve">Zástupce:    </w:t>
      </w:r>
      <w:r w:rsidR="00000C4B" w:rsidRPr="00281DF8">
        <w:rPr>
          <w:rFonts w:ascii="Garamond" w:hAnsi="Garamond"/>
          <w:sz w:val="24"/>
          <w:szCs w:val="24"/>
        </w:rPr>
        <w:t>Hana Bittnerová</w:t>
      </w:r>
      <w:r w:rsidRPr="00281DF8">
        <w:rPr>
          <w:rFonts w:ascii="Garamond" w:hAnsi="Garamond"/>
          <w:sz w:val="24"/>
          <w:szCs w:val="24"/>
        </w:rPr>
        <w:t xml:space="preserve">  </w:t>
      </w:r>
    </w:p>
    <w:p w:rsidR="00A45AB2" w:rsidRPr="00281DF8" w:rsidRDefault="00A45AB2" w:rsidP="00A45AB2">
      <w:pPr>
        <w:jc w:val="both"/>
        <w:rPr>
          <w:rFonts w:ascii="Garamond" w:hAnsi="Garamond"/>
          <w:sz w:val="24"/>
          <w:szCs w:val="24"/>
        </w:rPr>
      </w:pPr>
    </w:p>
    <w:p w:rsidR="00A45AB2" w:rsidRPr="00281DF8" w:rsidRDefault="00A45AB2" w:rsidP="00A45AB2">
      <w:pPr>
        <w:pStyle w:val="Odstavecseseznamem"/>
        <w:numPr>
          <w:ilvl w:val="0"/>
          <w:numId w:val="16"/>
        </w:numPr>
        <w:jc w:val="both"/>
        <w:rPr>
          <w:rFonts w:ascii="Garamond" w:hAnsi="Garamond"/>
          <w:sz w:val="24"/>
          <w:szCs w:val="24"/>
        </w:rPr>
      </w:pPr>
      <w:r w:rsidRPr="00281DF8">
        <w:rPr>
          <w:rFonts w:ascii="Garamond" w:hAnsi="Garamond"/>
          <w:sz w:val="24"/>
          <w:szCs w:val="24"/>
        </w:rPr>
        <w:t>zajišťuje pokladní službu pro potřeby organizace včetně přijímání a vydávání peněz veřejnosti</w:t>
      </w:r>
    </w:p>
    <w:p w:rsidR="00A45AB2" w:rsidRPr="00281DF8" w:rsidRDefault="00A45AB2" w:rsidP="00A45AB2">
      <w:pPr>
        <w:pStyle w:val="Odstavecseseznamem"/>
        <w:numPr>
          <w:ilvl w:val="0"/>
          <w:numId w:val="16"/>
        </w:numPr>
        <w:jc w:val="both"/>
        <w:rPr>
          <w:rFonts w:ascii="Garamond" w:hAnsi="Garamond"/>
          <w:sz w:val="24"/>
          <w:szCs w:val="24"/>
        </w:rPr>
      </w:pPr>
      <w:r w:rsidRPr="00281DF8">
        <w:rPr>
          <w:rFonts w:ascii="Garamond" w:hAnsi="Garamond"/>
          <w:sz w:val="24"/>
          <w:szCs w:val="24"/>
        </w:rPr>
        <w:t>vymáhá soudní pohledávky včetně provádění dokladové inventarizace pohledávek a provádění exekucí dle Daňového řádu</w:t>
      </w:r>
    </w:p>
    <w:p w:rsidR="00A45AB2" w:rsidRPr="00281DF8" w:rsidRDefault="00A45AB2" w:rsidP="00A45AB2">
      <w:pPr>
        <w:pStyle w:val="Odstavecseseznamem"/>
        <w:numPr>
          <w:ilvl w:val="0"/>
          <w:numId w:val="16"/>
        </w:numPr>
        <w:jc w:val="both"/>
        <w:rPr>
          <w:rFonts w:ascii="Garamond" w:hAnsi="Garamond"/>
          <w:sz w:val="24"/>
          <w:szCs w:val="24"/>
        </w:rPr>
      </w:pPr>
      <w:r w:rsidRPr="00281DF8">
        <w:rPr>
          <w:rFonts w:ascii="Garamond" w:hAnsi="Garamond"/>
          <w:sz w:val="24"/>
          <w:szCs w:val="24"/>
        </w:rPr>
        <w:t>zápis a kontrola nově vzniklých závazků a pohledávek z výkonu a jejich evidence v systému IRES</w:t>
      </w:r>
    </w:p>
    <w:p w:rsidR="00A45AB2" w:rsidRPr="00281DF8" w:rsidRDefault="00A45AB2" w:rsidP="00A45AB2">
      <w:pPr>
        <w:rPr>
          <w:rFonts w:ascii="Garamond" w:hAnsi="Garamond"/>
          <w:sz w:val="24"/>
          <w:szCs w:val="24"/>
        </w:rPr>
      </w:pPr>
    </w:p>
    <w:p w:rsidR="00A45AB2" w:rsidRPr="00281DF8" w:rsidRDefault="00A45AB2" w:rsidP="00A45AB2">
      <w:pPr>
        <w:ind w:left="2408"/>
        <w:jc w:val="both"/>
        <w:rPr>
          <w:rFonts w:ascii="Garamond" w:hAnsi="Garamond"/>
          <w:sz w:val="24"/>
          <w:szCs w:val="24"/>
        </w:rPr>
      </w:pPr>
    </w:p>
    <w:p w:rsidR="00A45AB2" w:rsidRPr="00281DF8" w:rsidRDefault="00A45AB2" w:rsidP="00A45AB2">
      <w:pPr>
        <w:rPr>
          <w:rFonts w:ascii="Garamond" w:hAnsi="Garamond"/>
          <w:b/>
          <w:sz w:val="24"/>
          <w:szCs w:val="24"/>
        </w:rPr>
      </w:pPr>
      <w:r w:rsidRPr="00281DF8">
        <w:rPr>
          <w:rFonts w:ascii="Garamond" w:hAnsi="Garamond"/>
          <w:b/>
          <w:sz w:val="24"/>
          <w:szCs w:val="24"/>
        </w:rPr>
        <w:t>Informační centrum: Šárka   F R Y D R Y C H O V</w:t>
      </w:r>
      <w:r w:rsidR="007C5879" w:rsidRPr="00281DF8">
        <w:rPr>
          <w:rFonts w:ascii="Garamond" w:hAnsi="Garamond"/>
          <w:b/>
          <w:sz w:val="24"/>
          <w:szCs w:val="24"/>
        </w:rPr>
        <w:t> </w:t>
      </w:r>
      <w:r w:rsidRPr="00281DF8">
        <w:rPr>
          <w:rFonts w:ascii="Garamond" w:hAnsi="Garamond"/>
          <w:b/>
          <w:sz w:val="24"/>
          <w:szCs w:val="24"/>
        </w:rPr>
        <w:t>Á</w:t>
      </w:r>
      <w:r w:rsidR="007C5879" w:rsidRPr="00281DF8">
        <w:rPr>
          <w:rFonts w:ascii="Garamond" w:hAnsi="Garamond"/>
          <w:b/>
          <w:sz w:val="24"/>
          <w:szCs w:val="24"/>
        </w:rPr>
        <w:t xml:space="preserve"> </w:t>
      </w:r>
      <w:r w:rsidRPr="00281DF8">
        <w:rPr>
          <w:rFonts w:ascii="Garamond" w:hAnsi="Garamond"/>
          <w:b/>
          <w:sz w:val="24"/>
          <w:szCs w:val="24"/>
        </w:rPr>
        <w:t xml:space="preserve">, </w:t>
      </w:r>
      <w:r w:rsidR="005860AC" w:rsidRPr="00281DF8">
        <w:rPr>
          <w:rFonts w:ascii="Garamond" w:hAnsi="Garamond"/>
          <w:b/>
          <w:sz w:val="24"/>
          <w:szCs w:val="24"/>
        </w:rPr>
        <w:t xml:space="preserve">  </w:t>
      </w:r>
      <w:r w:rsidRPr="00281DF8">
        <w:rPr>
          <w:rFonts w:ascii="Garamond" w:hAnsi="Garamond"/>
          <w:b/>
          <w:sz w:val="24"/>
          <w:szCs w:val="24"/>
        </w:rPr>
        <w:t xml:space="preserve">Petra </w:t>
      </w:r>
      <w:r w:rsidR="007C5879" w:rsidRPr="00281DF8">
        <w:rPr>
          <w:rFonts w:ascii="Garamond" w:hAnsi="Garamond"/>
          <w:b/>
          <w:sz w:val="24"/>
          <w:szCs w:val="24"/>
        </w:rPr>
        <w:t xml:space="preserve">  </w:t>
      </w:r>
      <w:r w:rsidRPr="00281DF8">
        <w:rPr>
          <w:rFonts w:ascii="Garamond" w:hAnsi="Garamond"/>
          <w:b/>
          <w:sz w:val="24"/>
          <w:szCs w:val="24"/>
        </w:rPr>
        <w:t xml:space="preserve">Ř E H Á K O V Á  </w:t>
      </w:r>
    </w:p>
    <w:p w:rsidR="00A45AB2" w:rsidRPr="00281DF8" w:rsidRDefault="00A45AB2" w:rsidP="00A45AB2">
      <w:pPr>
        <w:rPr>
          <w:rFonts w:ascii="Garamond" w:hAnsi="Garamond"/>
          <w:sz w:val="24"/>
          <w:szCs w:val="24"/>
        </w:rPr>
      </w:pPr>
      <w:r w:rsidRPr="00281DF8">
        <w:rPr>
          <w:rFonts w:ascii="Garamond" w:hAnsi="Garamond"/>
          <w:sz w:val="24"/>
          <w:szCs w:val="24"/>
        </w:rPr>
        <w:t>Zástupce: vzájemný zástup</w:t>
      </w:r>
    </w:p>
    <w:p w:rsidR="00A45AB2" w:rsidRPr="00281DF8" w:rsidRDefault="00A45AB2" w:rsidP="00A45AB2">
      <w:pPr>
        <w:rPr>
          <w:rFonts w:ascii="Garamond" w:hAnsi="Garamond"/>
          <w:sz w:val="24"/>
          <w:szCs w:val="24"/>
        </w:rPr>
      </w:pP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 xml:space="preserve">podávají informace účastníkům řízení, včetně informací o stavu řízení </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 xml:space="preserve">zajišťují účastníkům náhled do agendy EPR </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vyznačují právní moc a vykonatelnost na vydaných rozhodnutích</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zajištují nahlížení do spisu</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kopírují dokumenty ze spisu (včetně spisovny)</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zajišťují nahlížení do seznamu znalců a tlumočníků</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přijímají podání v případě vyřizování dalších záležitostí v</w:t>
      </w:r>
      <w:r w:rsidR="004270FA" w:rsidRPr="00281DF8">
        <w:rPr>
          <w:rFonts w:ascii="Garamond" w:hAnsi="Garamond"/>
          <w:sz w:val="24"/>
          <w:szCs w:val="24"/>
        </w:rPr>
        <w:t> </w:t>
      </w:r>
      <w:r w:rsidRPr="00281DF8">
        <w:rPr>
          <w:rFonts w:ascii="Garamond" w:hAnsi="Garamond"/>
          <w:sz w:val="24"/>
          <w:szCs w:val="24"/>
        </w:rPr>
        <w:t>infocentru</w:t>
      </w:r>
    </w:p>
    <w:p w:rsidR="004270FA" w:rsidRPr="00281DF8" w:rsidRDefault="004270FA" w:rsidP="004270FA">
      <w:pPr>
        <w:pStyle w:val="Odstavecseseznamem"/>
        <w:numPr>
          <w:ilvl w:val="0"/>
          <w:numId w:val="16"/>
        </w:numPr>
        <w:overflowPunct/>
        <w:spacing w:after="45"/>
        <w:jc w:val="both"/>
        <w:rPr>
          <w:rFonts w:ascii="Garamond" w:hAnsi="Garamond" w:cs="Garamond"/>
          <w:strike/>
          <w:sz w:val="24"/>
          <w:szCs w:val="24"/>
        </w:rPr>
      </w:pPr>
      <w:r w:rsidRPr="00281DF8">
        <w:rPr>
          <w:rFonts w:ascii="Garamond" w:hAnsi="Garamond" w:cs="Garamond"/>
          <w:strike/>
          <w:sz w:val="24"/>
          <w:szCs w:val="24"/>
        </w:rPr>
        <w:t>vyřizují 50 % žádostí dle zákona č. 106/1999 Sb., společně s Markétou Hanzelkovou</w:t>
      </w:r>
    </w:p>
    <w:p w:rsidR="004270FA" w:rsidRPr="00281DF8" w:rsidRDefault="004270FA" w:rsidP="004270FA">
      <w:pPr>
        <w:pStyle w:val="Odstavecseseznamem"/>
        <w:numPr>
          <w:ilvl w:val="0"/>
          <w:numId w:val="16"/>
        </w:numPr>
        <w:overflowPunct/>
        <w:spacing w:after="45"/>
        <w:jc w:val="both"/>
        <w:rPr>
          <w:rFonts w:ascii="Garamond" w:hAnsi="Garamond" w:cs="Garamond"/>
          <w:sz w:val="24"/>
          <w:szCs w:val="24"/>
        </w:rPr>
      </w:pPr>
      <w:r w:rsidRPr="00281DF8">
        <w:rPr>
          <w:rFonts w:ascii="Garamond" w:hAnsi="Garamond" w:cs="Garamond"/>
          <w:sz w:val="24"/>
          <w:szCs w:val="24"/>
        </w:rPr>
        <w:t>vyřizují 50 % žádostí fyzických osob o výpis věcí vedených u OS v Novém Jičíně, společně s Markétou Hanzelkovou</w:t>
      </w:r>
    </w:p>
    <w:p w:rsidR="00A45AB2" w:rsidRPr="00281DF8" w:rsidRDefault="00A45AB2" w:rsidP="00A45AB2">
      <w:pPr>
        <w:jc w:val="both"/>
        <w:rPr>
          <w:rFonts w:ascii="Garamond" w:hAnsi="Garamond"/>
          <w:b/>
          <w:sz w:val="24"/>
          <w:szCs w:val="24"/>
        </w:rPr>
      </w:pPr>
    </w:p>
    <w:p w:rsidR="00A45AB2" w:rsidRPr="00281DF8" w:rsidRDefault="00A45AB2" w:rsidP="00A45AB2">
      <w:pPr>
        <w:jc w:val="both"/>
        <w:rPr>
          <w:rFonts w:ascii="Garamond" w:hAnsi="Garamond"/>
          <w:b/>
          <w:sz w:val="24"/>
          <w:szCs w:val="24"/>
        </w:rPr>
      </w:pPr>
      <w:r w:rsidRPr="00281DF8">
        <w:rPr>
          <w:rFonts w:ascii="Garamond" w:hAnsi="Garamond"/>
          <w:b/>
          <w:sz w:val="24"/>
          <w:szCs w:val="24"/>
        </w:rPr>
        <w:t xml:space="preserve">Petra Řeháková: </w:t>
      </w:r>
      <w:r w:rsidRPr="00281DF8">
        <w:rPr>
          <w:rFonts w:ascii="Garamond" w:hAnsi="Garamond"/>
          <w:sz w:val="24"/>
          <w:szCs w:val="24"/>
        </w:rPr>
        <w:t>vede sklad, evidenci tiskopisů a obálek</w:t>
      </w:r>
    </w:p>
    <w:p w:rsidR="00A45AB2" w:rsidRPr="00281DF8" w:rsidRDefault="00A45AB2" w:rsidP="00A45AB2">
      <w:pPr>
        <w:jc w:val="both"/>
        <w:rPr>
          <w:rFonts w:ascii="Garamond" w:hAnsi="Garamond"/>
          <w:b/>
          <w:sz w:val="24"/>
          <w:szCs w:val="24"/>
        </w:rPr>
      </w:pPr>
      <w:r w:rsidRPr="00281DF8">
        <w:rPr>
          <w:rFonts w:ascii="Garamond" w:hAnsi="Garamond"/>
          <w:b/>
          <w:sz w:val="24"/>
          <w:szCs w:val="24"/>
        </w:rPr>
        <w:t xml:space="preserve">  </w:t>
      </w:r>
    </w:p>
    <w:p w:rsidR="00A45AB2" w:rsidRPr="00281DF8" w:rsidRDefault="00A45AB2" w:rsidP="00A45AB2">
      <w:pPr>
        <w:rPr>
          <w:rFonts w:ascii="Garamond" w:hAnsi="Garamond"/>
          <w:b/>
          <w:sz w:val="24"/>
          <w:szCs w:val="24"/>
        </w:rPr>
      </w:pPr>
    </w:p>
    <w:p w:rsidR="00354E77" w:rsidRPr="00281DF8" w:rsidRDefault="00354E77" w:rsidP="00354E77">
      <w:pPr>
        <w:pStyle w:val="Default"/>
        <w:jc w:val="both"/>
        <w:rPr>
          <w:rFonts w:ascii="Garamond" w:hAnsi="Garamond" w:cs="Garamond"/>
          <w:b/>
          <w:bCs/>
          <w:color w:val="auto"/>
        </w:rPr>
      </w:pPr>
      <w:r w:rsidRPr="00281DF8">
        <w:rPr>
          <w:rFonts w:ascii="Garamond" w:hAnsi="Garamond" w:cs="Garamond"/>
          <w:b/>
          <w:bCs/>
          <w:color w:val="auto"/>
        </w:rPr>
        <w:t xml:space="preserve">Podatelna soudu:   Linda </w:t>
      </w:r>
      <w:r w:rsidR="007C5879" w:rsidRPr="00281DF8">
        <w:rPr>
          <w:rFonts w:ascii="Garamond" w:hAnsi="Garamond" w:cs="Garamond"/>
          <w:b/>
          <w:bCs/>
          <w:color w:val="auto"/>
        </w:rPr>
        <w:t xml:space="preserve"> </w:t>
      </w:r>
      <w:r w:rsidRPr="00281DF8">
        <w:rPr>
          <w:rFonts w:ascii="Garamond" w:hAnsi="Garamond" w:cs="Garamond"/>
          <w:b/>
          <w:bCs/>
          <w:color w:val="auto"/>
        </w:rPr>
        <w:t xml:space="preserve"> H O R Á K O V Á , DiS.</w:t>
      </w:r>
    </w:p>
    <w:p w:rsidR="00354E77" w:rsidRPr="00281DF8" w:rsidRDefault="00354E77" w:rsidP="00354E77">
      <w:pPr>
        <w:pStyle w:val="Default"/>
        <w:jc w:val="both"/>
        <w:rPr>
          <w:rFonts w:ascii="Garamond" w:hAnsi="Garamond" w:cs="Garamond"/>
          <w:bCs/>
          <w:color w:val="auto"/>
        </w:rPr>
      </w:pPr>
      <w:r w:rsidRPr="00281DF8">
        <w:rPr>
          <w:rFonts w:ascii="Garamond" w:hAnsi="Garamond" w:cs="Garamond"/>
          <w:bCs/>
          <w:color w:val="auto"/>
        </w:rPr>
        <w:t>Zástupce: Blanka Seibertová</w:t>
      </w:r>
    </w:p>
    <w:p w:rsidR="00354E77" w:rsidRPr="00281DF8" w:rsidRDefault="00354E77" w:rsidP="00354E77">
      <w:pPr>
        <w:pStyle w:val="Default"/>
        <w:jc w:val="both"/>
        <w:rPr>
          <w:rFonts w:ascii="Garamond" w:hAnsi="Garamond" w:cs="Garamond"/>
          <w:bCs/>
          <w:color w:val="auto"/>
        </w:rPr>
      </w:pPr>
    </w:p>
    <w:p w:rsidR="00354E77" w:rsidRPr="00281DF8" w:rsidRDefault="00354E77" w:rsidP="00354E77">
      <w:pPr>
        <w:pStyle w:val="Default"/>
        <w:numPr>
          <w:ilvl w:val="0"/>
          <w:numId w:val="30"/>
        </w:numPr>
        <w:jc w:val="both"/>
        <w:rPr>
          <w:rFonts w:ascii="Garamond" w:hAnsi="Garamond" w:cs="Garamond"/>
          <w:bCs/>
          <w:color w:val="auto"/>
        </w:rPr>
      </w:pPr>
      <w:r w:rsidRPr="00281DF8">
        <w:rPr>
          <w:rFonts w:ascii="Garamond" w:hAnsi="Garamond" w:cs="Garamond"/>
          <w:bCs/>
          <w:color w:val="auto"/>
        </w:rPr>
        <w:t>zajišťuje práce spojené s přijímáním a doručováním písemnosti</w:t>
      </w:r>
    </w:p>
    <w:p w:rsidR="00354E77" w:rsidRPr="00281DF8" w:rsidRDefault="00354E77" w:rsidP="00354E77">
      <w:pPr>
        <w:pStyle w:val="Default"/>
        <w:numPr>
          <w:ilvl w:val="0"/>
          <w:numId w:val="30"/>
        </w:numPr>
        <w:jc w:val="both"/>
        <w:rPr>
          <w:rFonts w:ascii="Garamond" w:hAnsi="Garamond" w:cs="Garamond"/>
          <w:bCs/>
          <w:color w:val="auto"/>
        </w:rPr>
      </w:pPr>
      <w:r w:rsidRPr="00281DF8">
        <w:rPr>
          <w:rFonts w:ascii="Garamond" w:hAnsi="Garamond" w:cs="Garamond"/>
          <w:bCs/>
          <w:color w:val="auto"/>
        </w:rPr>
        <w:t>zajišťují elektronickou podatelnu a elektronickou výpravnu</w:t>
      </w:r>
    </w:p>
    <w:p w:rsidR="00A45AB2" w:rsidRPr="00281DF8" w:rsidRDefault="00A45AB2" w:rsidP="00A45AB2">
      <w:pPr>
        <w:jc w:val="both"/>
        <w:rPr>
          <w:rFonts w:ascii="Garamond" w:hAnsi="Garamond"/>
          <w:sz w:val="24"/>
          <w:szCs w:val="24"/>
        </w:rPr>
      </w:pPr>
      <w:r w:rsidRPr="00281DF8">
        <w:rPr>
          <w:rFonts w:ascii="Garamond" w:hAnsi="Garamond"/>
          <w:sz w:val="24"/>
          <w:szCs w:val="24"/>
        </w:rPr>
        <w:t xml:space="preserve"> </w:t>
      </w:r>
    </w:p>
    <w:p w:rsidR="00A45AB2" w:rsidRPr="00281DF8" w:rsidRDefault="00A45AB2" w:rsidP="00A45AB2">
      <w:pPr>
        <w:jc w:val="both"/>
        <w:rPr>
          <w:rFonts w:ascii="Garamond" w:hAnsi="Garamond"/>
          <w:sz w:val="24"/>
          <w:szCs w:val="24"/>
        </w:rPr>
      </w:pPr>
    </w:p>
    <w:p w:rsidR="005860AC" w:rsidRPr="00281DF8" w:rsidRDefault="005860AC" w:rsidP="00A45AB2">
      <w:pPr>
        <w:rPr>
          <w:rFonts w:ascii="Garamond" w:hAnsi="Garamond"/>
          <w:b/>
          <w:sz w:val="24"/>
          <w:szCs w:val="24"/>
        </w:rPr>
      </w:pPr>
    </w:p>
    <w:p w:rsidR="005860AC" w:rsidRPr="00281DF8" w:rsidRDefault="005860AC" w:rsidP="00A45AB2">
      <w:pPr>
        <w:rPr>
          <w:rFonts w:ascii="Garamond" w:hAnsi="Garamond"/>
          <w:b/>
          <w:sz w:val="24"/>
          <w:szCs w:val="24"/>
        </w:rPr>
      </w:pPr>
    </w:p>
    <w:p w:rsidR="00A45AB2" w:rsidRPr="00281DF8" w:rsidRDefault="00A45AB2" w:rsidP="007C5879">
      <w:pPr>
        <w:jc w:val="both"/>
        <w:rPr>
          <w:rFonts w:ascii="Garamond" w:hAnsi="Garamond"/>
          <w:b/>
          <w:sz w:val="24"/>
          <w:szCs w:val="24"/>
        </w:rPr>
      </w:pPr>
      <w:r w:rsidRPr="00281DF8">
        <w:rPr>
          <w:rFonts w:ascii="Garamond" w:hAnsi="Garamond"/>
          <w:b/>
          <w:sz w:val="24"/>
          <w:szCs w:val="24"/>
        </w:rPr>
        <w:t>Vyšší podací oddělení (tiskové oddělení, oddělení datových schránek, elektronická podatelna):</w:t>
      </w:r>
    </w:p>
    <w:p w:rsidR="00A45AB2" w:rsidRPr="00281DF8" w:rsidRDefault="00A45AB2" w:rsidP="00A45AB2">
      <w:pPr>
        <w:rPr>
          <w:rFonts w:ascii="Garamond" w:hAnsi="Garamond"/>
          <w:b/>
          <w:sz w:val="24"/>
          <w:szCs w:val="24"/>
        </w:rPr>
      </w:pPr>
      <w:r w:rsidRPr="00281DF8">
        <w:rPr>
          <w:rFonts w:ascii="Garamond" w:hAnsi="Garamond"/>
          <w:b/>
          <w:sz w:val="24"/>
          <w:szCs w:val="24"/>
        </w:rPr>
        <w:t xml:space="preserve">Martina MIXOVÁ, Pavlína TREFILOVÁ, </w:t>
      </w:r>
      <w:r w:rsidR="00AB4944" w:rsidRPr="00281DF8">
        <w:rPr>
          <w:rFonts w:ascii="Garamond" w:hAnsi="Garamond"/>
          <w:b/>
          <w:sz w:val="24"/>
          <w:szCs w:val="24"/>
        </w:rPr>
        <w:t xml:space="preserve"> </w:t>
      </w:r>
      <w:r w:rsidRPr="00281DF8">
        <w:rPr>
          <w:rFonts w:ascii="Garamond" w:hAnsi="Garamond"/>
          <w:b/>
          <w:sz w:val="24"/>
          <w:szCs w:val="24"/>
        </w:rPr>
        <w:t xml:space="preserve"> </w:t>
      </w:r>
      <w:r w:rsidR="003E7692" w:rsidRPr="00281DF8">
        <w:rPr>
          <w:rFonts w:ascii="Garamond" w:hAnsi="Garamond"/>
          <w:b/>
          <w:sz w:val="24"/>
          <w:szCs w:val="24"/>
        </w:rPr>
        <w:t xml:space="preserve">Markéta HANZELKOVÁ, </w:t>
      </w:r>
    </w:p>
    <w:p w:rsidR="00A45AB2" w:rsidRPr="00281DF8" w:rsidRDefault="00A45AB2" w:rsidP="00A45AB2">
      <w:pPr>
        <w:rPr>
          <w:rFonts w:ascii="Garamond" w:hAnsi="Garamond"/>
          <w:sz w:val="24"/>
          <w:szCs w:val="24"/>
        </w:rPr>
      </w:pPr>
      <w:r w:rsidRPr="00281DF8">
        <w:rPr>
          <w:rFonts w:ascii="Garamond" w:hAnsi="Garamond"/>
          <w:sz w:val="24"/>
          <w:szCs w:val="24"/>
        </w:rPr>
        <w:t>Zástupce: vzájemný zástup</w:t>
      </w:r>
    </w:p>
    <w:p w:rsidR="007C5879" w:rsidRPr="00281DF8" w:rsidRDefault="007C5879" w:rsidP="00A45AB2">
      <w:pPr>
        <w:rPr>
          <w:rFonts w:ascii="Garamond" w:hAnsi="Garamond"/>
          <w:sz w:val="24"/>
          <w:szCs w:val="24"/>
        </w:rPr>
      </w:pP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zajišťují zápis nového nápadu agendy všech úseků soudu včetně lustrace</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provádí kontrolu seznamu jmen</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třídí a rozdělují vytištěné dokumenty pro jednotlivá oddělení soudu</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provádí konverze dokumentů</w:t>
      </w: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zajišťují elektronickou podatelnu a elektronickou výpravnu</w:t>
      </w:r>
    </w:p>
    <w:p w:rsidR="00F719EB" w:rsidRPr="00281DF8" w:rsidRDefault="00F719EB" w:rsidP="00F719EB">
      <w:pPr>
        <w:numPr>
          <w:ilvl w:val="0"/>
          <w:numId w:val="16"/>
        </w:numPr>
        <w:overflowPunct/>
        <w:rPr>
          <w:rFonts w:ascii="Garamond" w:hAnsi="Garamond" w:cs="Garamond"/>
          <w:sz w:val="24"/>
          <w:szCs w:val="24"/>
        </w:rPr>
      </w:pPr>
      <w:r w:rsidRPr="00281DF8">
        <w:rPr>
          <w:rFonts w:ascii="Garamond" w:hAnsi="Garamond" w:cs="Garamond"/>
          <w:sz w:val="24"/>
          <w:szCs w:val="24"/>
        </w:rPr>
        <w:t xml:space="preserve">Pavlína Trefilová vytváří sběrné spisy CEPR a zakládá do nich písemnosti  </w:t>
      </w:r>
    </w:p>
    <w:p w:rsidR="00F719EB" w:rsidRPr="00281DF8" w:rsidRDefault="00F719EB" w:rsidP="00F719EB">
      <w:pPr>
        <w:pStyle w:val="Odstavecseseznamem"/>
        <w:ind w:left="720"/>
        <w:rPr>
          <w:rFonts w:ascii="Garamond" w:hAnsi="Garamond"/>
          <w:sz w:val="24"/>
          <w:szCs w:val="24"/>
        </w:rPr>
      </w:pPr>
    </w:p>
    <w:p w:rsidR="00A45AB2" w:rsidRPr="00281DF8" w:rsidRDefault="00A45AB2" w:rsidP="00A45AB2">
      <w:pPr>
        <w:rPr>
          <w:rFonts w:ascii="Garamond" w:hAnsi="Garamond"/>
          <w:b/>
          <w:sz w:val="24"/>
          <w:szCs w:val="24"/>
        </w:rPr>
      </w:pPr>
    </w:p>
    <w:p w:rsidR="005860AC" w:rsidRPr="00281DF8" w:rsidRDefault="005860AC" w:rsidP="00354E77">
      <w:pPr>
        <w:pStyle w:val="Default"/>
        <w:jc w:val="both"/>
        <w:rPr>
          <w:rFonts w:ascii="Garamond" w:hAnsi="Garamond" w:cs="Garamond"/>
          <w:b/>
          <w:bCs/>
          <w:color w:val="auto"/>
        </w:rPr>
      </w:pPr>
    </w:p>
    <w:p w:rsidR="00354E77" w:rsidRPr="00281DF8" w:rsidRDefault="00354E77" w:rsidP="00354E77">
      <w:pPr>
        <w:pStyle w:val="Default"/>
        <w:jc w:val="both"/>
        <w:rPr>
          <w:rFonts w:ascii="Garamond" w:hAnsi="Garamond" w:cs="Garamond"/>
          <w:b/>
          <w:bCs/>
          <w:color w:val="auto"/>
        </w:rPr>
      </w:pPr>
      <w:r w:rsidRPr="00281DF8">
        <w:rPr>
          <w:rFonts w:ascii="Garamond" w:hAnsi="Garamond" w:cs="Garamond"/>
          <w:b/>
          <w:bCs/>
          <w:color w:val="auto"/>
        </w:rPr>
        <w:t>Spisovna:  Blanka   S E I B E R T O V Á</w:t>
      </w:r>
    </w:p>
    <w:p w:rsidR="00354E77" w:rsidRPr="00281DF8" w:rsidRDefault="00354E77" w:rsidP="00354E77">
      <w:pPr>
        <w:pStyle w:val="Default"/>
        <w:jc w:val="both"/>
        <w:rPr>
          <w:rFonts w:ascii="Garamond" w:hAnsi="Garamond" w:cs="Garamond"/>
          <w:bCs/>
          <w:color w:val="auto"/>
        </w:rPr>
      </w:pPr>
      <w:r w:rsidRPr="00281DF8">
        <w:rPr>
          <w:rFonts w:ascii="Garamond" w:hAnsi="Garamond" w:cs="Garamond"/>
          <w:bCs/>
          <w:color w:val="auto"/>
        </w:rPr>
        <w:t>Zástupce:   Linda Horáková, DiS.</w:t>
      </w:r>
    </w:p>
    <w:p w:rsidR="00354E77" w:rsidRPr="00281DF8" w:rsidRDefault="00354E77" w:rsidP="00354E77">
      <w:pPr>
        <w:pStyle w:val="Default"/>
        <w:jc w:val="both"/>
        <w:rPr>
          <w:rFonts w:ascii="Garamond" w:hAnsi="Garamond" w:cs="Garamond"/>
          <w:bCs/>
          <w:color w:val="auto"/>
        </w:rPr>
      </w:pPr>
    </w:p>
    <w:p w:rsidR="00354E77" w:rsidRPr="00281DF8" w:rsidRDefault="00354E77" w:rsidP="00354E77">
      <w:pPr>
        <w:pStyle w:val="Default"/>
        <w:numPr>
          <w:ilvl w:val="0"/>
          <w:numId w:val="30"/>
        </w:numPr>
        <w:jc w:val="both"/>
        <w:rPr>
          <w:rFonts w:ascii="Garamond" w:hAnsi="Garamond" w:cs="Garamond"/>
          <w:bCs/>
          <w:color w:val="auto"/>
        </w:rPr>
      </w:pPr>
      <w:r w:rsidRPr="00281DF8">
        <w:rPr>
          <w:rFonts w:ascii="Garamond" w:hAnsi="Garamond" w:cs="Garamond"/>
          <w:bCs/>
          <w:color w:val="auto"/>
        </w:rPr>
        <w:t>zajišťuje práce ve spisovně</w:t>
      </w:r>
    </w:p>
    <w:p w:rsidR="00A45AB2" w:rsidRPr="00281DF8" w:rsidRDefault="00A45AB2" w:rsidP="00A45AB2">
      <w:pPr>
        <w:ind w:left="2408"/>
        <w:jc w:val="both"/>
        <w:rPr>
          <w:rFonts w:ascii="Garamond" w:hAnsi="Garamond"/>
          <w:sz w:val="24"/>
          <w:szCs w:val="24"/>
        </w:rPr>
      </w:pPr>
    </w:p>
    <w:p w:rsidR="005860AC" w:rsidRPr="00281DF8" w:rsidRDefault="005860AC" w:rsidP="00A45AB2">
      <w:pPr>
        <w:rPr>
          <w:rFonts w:ascii="Garamond" w:hAnsi="Garamond"/>
          <w:b/>
          <w:sz w:val="24"/>
          <w:szCs w:val="24"/>
        </w:rPr>
      </w:pPr>
    </w:p>
    <w:p w:rsidR="00A45AB2" w:rsidRPr="00281DF8" w:rsidRDefault="00A45AB2" w:rsidP="007C5879">
      <w:pPr>
        <w:jc w:val="both"/>
        <w:rPr>
          <w:rFonts w:ascii="Garamond" w:hAnsi="Garamond"/>
          <w:b/>
          <w:sz w:val="24"/>
          <w:szCs w:val="24"/>
        </w:rPr>
      </w:pPr>
      <w:r w:rsidRPr="00281DF8">
        <w:rPr>
          <w:rFonts w:ascii="Garamond" w:hAnsi="Garamond"/>
          <w:b/>
          <w:sz w:val="24"/>
          <w:szCs w:val="24"/>
        </w:rPr>
        <w:t>Vedením pracovnic informačního centra, podatelny soudu, vyššího podacího oddělení a spisovny je pověřena Renata Holišová.</w:t>
      </w:r>
    </w:p>
    <w:p w:rsidR="00A45AB2" w:rsidRPr="00281DF8" w:rsidRDefault="00A45AB2" w:rsidP="00A45AB2">
      <w:pPr>
        <w:ind w:left="2408"/>
        <w:jc w:val="both"/>
        <w:rPr>
          <w:rFonts w:ascii="Garamond" w:hAnsi="Garamond"/>
          <w:sz w:val="24"/>
          <w:szCs w:val="24"/>
        </w:rPr>
      </w:pPr>
    </w:p>
    <w:p w:rsidR="00A45AB2" w:rsidRPr="00281DF8" w:rsidRDefault="00A45AB2" w:rsidP="00A45AB2">
      <w:pPr>
        <w:shd w:val="clear" w:color="auto" w:fill="FFFFFF"/>
        <w:jc w:val="both"/>
        <w:outlineLvl w:val="1"/>
        <w:rPr>
          <w:rFonts w:ascii="Garamond" w:hAnsi="Garamond"/>
          <w:kern w:val="36"/>
          <w:sz w:val="24"/>
          <w:szCs w:val="24"/>
          <w:u w:val="single"/>
        </w:rPr>
      </w:pPr>
    </w:p>
    <w:p w:rsidR="00A45AB2" w:rsidRPr="00281DF8" w:rsidRDefault="00A45AB2" w:rsidP="00A45AB2">
      <w:pPr>
        <w:rPr>
          <w:rFonts w:ascii="Garamond" w:hAnsi="Garamond"/>
          <w:b/>
          <w:sz w:val="24"/>
          <w:szCs w:val="24"/>
        </w:rPr>
      </w:pPr>
      <w:r w:rsidRPr="00281DF8">
        <w:rPr>
          <w:rFonts w:ascii="Garamond" w:hAnsi="Garamond"/>
          <w:b/>
          <w:sz w:val="24"/>
          <w:szCs w:val="24"/>
        </w:rPr>
        <w:t xml:space="preserve">Údržba:  Petr </w:t>
      </w:r>
      <w:r w:rsidR="007C5879" w:rsidRPr="00281DF8">
        <w:rPr>
          <w:rFonts w:ascii="Garamond" w:hAnsi="Garamond"/>
          <w:b/>
          <w:sz w:val="24"/>
          <w:szCs w:val="24"/>
        </w:rPr>
        <w:t xml:space="preserve"> </w:t>
      </w:r>
      <w:r w:rsidRPr="00281DF8">
        <w:rPr>
          <w:rFonts w:ascii="Garamond" w:hAnsi="Garamond"/>
          <w:b/>
          <w:sz w:val="24"/>
          <w:szCs w:val="24"/>
        </w:rPr>
        <w:t xml:space="preserve"> P O S P Í Š I L</w:t>
      </w:r>
      <w:r w:rsidR="007C5879" w:rsidRPr="00281DF8">
        <w:rPr>
          <w:rFonts w:ascii="Garamond" w:hAnsi="Garamond"/>
          <w:b/>
          <w:sz w:val="24"/>
          <w:szCs w:val="24"/>
        </w:rPr>
        <w:t xml:space="preserve"> </w:t>
      </w:r>
      <w:r w:rsidRPr="00281DF8">
        <w:rPr>
          <w:rFonts w:ascii="Garamond" w:hAnsi="Garamond"/>
          <w:b/>
          <w:sz w:val="24"/>
          <w:szCs w:val="24"/>
        </w:rPr>
        <w:t xml:space="preserve">, </w:t>
      </w:r>
      <w:r w:rsidR="004005DB" w:rsidRPr="00281DF8">
        <w:rPr>
          <w:rFonts w:ascii="Garamond" w:hAnsi="Garamond"/>
          <w:b/>
          <w:sz w:val="24"/>
          <w:szCs w:val="24"/>
        </w:rPr>
        <w:t xml:space="preserve"> </w:t>
      </w:r>
      <w:r w:rsidRPr="00281DF8">
        <w:rPr>
          <w:rFonts w:ascii="Garamond" w:hAnsi="Garamond"/>
          <w:b/>
          <w:sz w:val="24"/>
          <w:szCs w:val="24"/>
        </w:rPr>
        <w:t xml:space="preserve"> Libor   S E I D E L  </w:t>
      </w:r>
    </w:p>
    <w:p w:rsidR="00A45AB2" w:rsidRPr="00281DF8" w:rsidRDefault="00A45AB2" w:rsidP="00A45AB2">
      <w:pPr>
        <w:rPr>
          <w:rFonts w:ascii="Garamond" w:hAnsi="Garamond"/>
          <w:sz w:val="24"/>
          <w:szCs w:val="24"/>
        </w:rPr>
      </w:pPr>
      <w:r w:rsidRPr="00281DF8">
        <w:rPr>
          <w:rFonts w:ascii="Garamond" w:hAnsi="Garamond"/>
          <w:sz w:val="24"/>
          <w:szCs w:val="24"/>
        </w:rPr>
        <w:t xml:space="preserve">Zástupce: vzájemný zástup </w:t>
      </w:r>
    </w:p>
    <w:p w:rsidR="00A45AB2" w:rsidRPr="00281DF8" w:rsidRDefault="00A45AB2" w:rsidP="00A45AB2">
      <w:pPr>
        <w:rPr>
          <w:rFonts w:ascii="Garamond" w:hAnsi="Garamond"/>
          <w:sz w:val="24"/>
          <w:szCs w:val="24"/>
        </w:rPr>
      </w:pPr>
    </w:p>
    <w:p w:rsidR="00A45AB2" w:rsidRPr="00281DF8" w:rsidRDefault="00A45AB2" w:rsidP="00A45AB2">
      <w:pPr>
        <w:pStyle w:val="Odstavecseseznamem"/>
        <w:numPr>
          <w:ilvl w:val="0"/>
          <w:numId w:val="16"/>
        </w:numPr>
        <w:rPr>
          <w:rFonts w:ascii="Garamond" w:hAnsi="Garamond"/>
          <w:sz w:val="24"/>
          <w:szCs w:val="24"/>
        </w:rPr>
      </w:pPr>
      <w:r w:rsidRPr="00281DF8">
        <w:rPr>
          <w:rFonts w:ascii="Garamond" w:hAnsi="Garamond"/>
          <w:sz w:val="24"/>
          <w:szCs w:val="24"/>
        </w:rPr>
        <w:t xml:space="preserve">provádějí údržbářské práce, řídí služební vozidla </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b/>
          <w:sz w:val="24"/>
          <w:szCs w:val="24"/>
        </w:rPr>
      </w:pPr>
    </w:p>
    <w:p w:rsidR="00A45AB2" w:rsidRPr="00281DF8" w:rsidRDefault="00A45AB2" w:rsidP="00A45AB2">
      <w:pPr>
        <w:jc w:val="both"/>
        <w:rPr>
          <w:rFonts w:ascii="Garamond" w:hAnsi="Garamond"/>
          <w:b/>
          <w:sz w:val="24"/>
          <w:szCs w:val="24"/>
        </w:rPr>
      </w:pPr>
      <w:r w:rsidRPr="00281DF8">
        <w:rPr>
          <w:rFonts w:ascii="Garamond" w:hAnsi="Garamond"/>
          <w:b/>
          <w:sz w:val="24"/>
          <w:szCs w:val="24"/>
        </w:rPr>
        <w:t>Úklidové práce vykonávají uklízečky:</w:t>
      </w:r>
    </w:p>
    <w:p w:rsidR="00A45AB2" w:rsidRPr="00281DF8" w:rsidRDefault="00A45AB2" w:rsidP="00A45AB2">
      <w:pPr>
        <w:jc w:val="both"/>
        <w:rPr>
          <w:rFonts w:ascii="Garamond" w:hAnsi="Garamond"/>
          <w:b/>
          <w:sz w:val="24"/>
          <w:szCs w:val="24"/>
        </w:rPr>
      </w:pPr>
    </w:p>
    <w:p w:rsidR="00A45AB2" w:rsidRPr="00281DF8" w:rsidRDefault="00A45AB2" w:rsidP="007C5879">
      <w:pPr>
        <w:jc w:val="both"/>
        <w:rPr>
          <w:rFonts w:ascii="Garamond" w:hAnsi="Garamond"/>
          <w:sz w:val="24"/>
          <w:szCs w:val="24"/>
        </w:rPr>
      </w:pPr>
      <w:r w:rsidRPr="00281DF8">
        <w:rPr>
          <w:rFonts w:ascii="Garamond" w:hAnsi="Garamond"/>
          <w:sz w:val="24"/>
          <w:szCs w:val="24"/>
        </w:rPr>
        <w:t xml:space="preserve">Lenka Červenková, Sylva Červenková, Marcela Fialová, Andrea Chalupová, </w:t>
      </w:r>
      <w:r w:rsidR="000717E4" w:rsidRPr="00281DF8">
        <w:rPr>
          <w:rFonts w:ascii="Garamond" w:hAnsi="Garamond"/>
          <w:sz w:val="24"/>
          <w:szCs w:val="24"/>
        </w:rPr>
        <w:t xml:space="preserve"> </w:t>
      </w:r>
      <w:r w:rsidR="004270FA" w:rsidRPr="00281DF8">
        <w:rPr>
          <w:rFonts w:ascii="Garamond" w:hAnsi="Garamond"/>
          <w:sz w:val="24"/>
          <w:szCs w:val="24"/>
        </w:rPr>
        <w:t>Alena Hykšová</w:t>
      </w:r>
      <w:r w:rsidRPr="00281DF8">
        <w:rPr>
          <w:rFonts w:ascii="Garamond" w:hAnsi="Garamond"/>
          <w:sz w:val="24"/>
          <w:szCs w:val="24"/>
        </w:rPr>
        <w:t xml:space="preserve">, Ludmila Bortlová, </w:t>
      </w:r>
      <w:r w:rsidR="00354E77" w:rsidRPr="00281DF8">
        <w:rPr>
          <w:rFonts w:ascii="Garamond" w:hAnsi="Garamond"/>
          <w:sz w:val="24"/>
          <w:szCs w:val="24"/>
        </w:rPr>
        <w:t>Monika Jourová</w:t>
      </w:r>
      <w:r w:rsidRPr="00281DF8">
        <w:rPr>
          <w:rFonts w:ascii="Garamond" w:hAnsi="Garamond"/>
          <w:sz w:val="24"/>
          <w:szCs w:val="24"/>
        </w:rPr>
        <w:t>, Andrea Dospivová, Daniela Gerhardtová, Zdenka Peterková.</w:t>
      </w:r>
    </w:p>
    <w:p w:rsidR="00A45AB2" w:rsidRPr="00281DF8" w:rsidRDefault="00A45AB2" w:rsidP="00A45AB2">
      <w:pPr>
        <w:rPr>
          <w:rFonts w:ascii="Garamond" w:hAnsi="Garamond"/>
          <w:b/>
          <w:sz w:val="24"/>
          <w:szCs w:val="24"/>
          <w:u w:val="single"/>
        </w:rPr>
      </w:pPr>
      <w:r w:rsidRPr="00281DF8">
        <w:rPr>
          <w:rFonts w:ascii="Garamond" w:hAnsi="Garamond"/>
          <w:b/>
          <w:bCs/>
          <w:sz w:val="24"/>
          <w:szCs w:val="24"/>
        </w:rPr>
        <w:t xml:space="preserve"> </w:t>
      </w:r>
    </w:p>
    <w:p w:rsidR="00A45AB2" w:rsidRPr="00281DF8" w:rsidRDefault="00A45AB2" w:rsidP="00A45AB2">
      <w:pPr>
        <w:jc w:val="both"/>
        <w:rPr>
          <w:rFonts w:ascii="Garamond" w:hAnsi="Garamond"/>
          <w:sz w:val="24"/>
          <w:szCs w:val="24"/>
        </w:rPr>
      </w:pPr>
    </w:p>
    <w:p w:rsidR="00A45AB2" w:rsidRPr="00281DF8" w:rsidRDefault="00A45AB2" w:rsidP="00A45AB2">
      <w:pPr>
        <w:jc w:val="both"/>
        <w:rPr>
          <w:rFonts w:ascii="Garamond" w:hAnsi="Garamond"/>
          <w:sz w:val="24"/>
          <w:szCs w:val="24"/>
        </w:rPr>
      </w:pPr>
    </w:p>
    <w:p w:rsidR="00A45AB2" w:rsidRPr="00281DF8" w:rsidRDefault="00A45AB2" w:rsidP="00A45AB2">
      <w:pPr>
        <w:rPr>
          <w:rFonts w:ascii="Garamond" w:hAnsi="Garamond"/>
          <w:sz w:val="24"/>
          <w:szCs w:val="24"/>
        </w:rPr>
      </w:pPr>
    </w:p>
    <w:p w:rsidR="00A45AB2" w:rsidRPr="00281DF8" w:rsidRDefault="00A45AB2" w:rsidP="00A45AB2">
      <w:pPr>
        <w:rPr>
          <w:rFonts w:ascii="Garamond" w:hAnsi="Garamond"/>
          <w:sz w:val="24"/>
          <w:szCs w:val="24"/>
        </w:rPr>
      </w:pPr>
      <w:r w:rsidRPr="00281DF8">
        <w:rPr>
          <w:rFonts w:ascii="Garamond" w:hAnsi="Garamond"/>
          <w:sz w:val="24"/>
          <w:szCs w:val="24"/>
        </w:rPr>
        <w:t xml:space="preserve">V Novém Jičíně dne </w:t>
      </w:r>
      <w:r w:rsidR="00B238D4" w:rsidRPr="00281DF8">
        <w:rPr>
          <w:rFonts w:ascii="Garamond" w:hAnsi="Garamond"/>
          <w:sz w:val="24"/>
          <w:szCs w:val="24"/>
        </w:rPr>
        <w:t>2</w:t>
      </w:r>
      <w:r w:rsidR="00A67CA5" w:rsidRPr="00281DF8">
        <w:rPr>
          <w:rFonts w:ascii="Garamond" w:hAnsi="Garamond"/>
          <w:sz w:val="24"/>
          <w:szCs w:val="24"/>
        </w:rPr>
        <w:t>6</w:t>
      </w:r>
      <w:r w:rsidR="00137F93" w:rsidRPr="00281DF8">
        <w:rPr>
          <w:rFonts w:ascii="Garamond" w:hAnsi="Garamond"/>
          <w:sz w:val="24"/>
          <w:szCs w:val="24"/>
        </w:rPr>
        <w:t>.</w:t>
      </w:r>
      <w:r w:rsidR="007C5879" w:rsidRPr="00281DF8">
        <w:rPr>
          <w:rFonts w:ascii="Garamond" w:hAnsi="Garamond"/>
          <w:sz w:val="24"/>
          <w:szCs w:val="24"/>
        </w:rPr>
        <w:t xml:space="preserve"> </w:t>
      </w:r>
      <w:r w:rsidR="00137F93" w:rsidRPr="00281DF8">
        <w:rPr>
          <w:rFonts w:ascii="Garamond" w:hAnsi="Garamond"/>
          <w:sz w:val="24"/>
          <w:szCs w:val="24"/>
        </w:rPr>
        <w:t>11</w:t>
      </w:r>
      <w:r w:rsidR="0012524F" w:rsidRPr="00281DF8">
        <w:rPr>
          <w:rFonts w:ascii="Garamond" w:hAnsi="Garamond"/>
          <w:sz w:val="24"/>
          <w:szCs w:val="24"/>
        </w:rPr>
        <w:t>.</w:t>
      </w:r>
      <w:r w:rsidR="007C5879" w:rsidRPr="00281DF8">
        <w:rPr>
          <w:rFonts w:ascii="Garamond" w:hAnsi="Garamond"/>
          <w:sz w:val="24"/>
          <w:szCs w:val="24"/>
        </w:rPr>
        <w:t xml:space="preserve"> </w:t>
      </w:r>
      <w:r w:rsidR="0012524F" w:rsidRPr="00281DF8">
        <w:rPr>
          <w:rFonts w:ascii="Garamond" w:hAnsi="Garamond"/>
          <w:sz w:val="24"/>
          <w:szCs w:val="24"/>
        </w:rPr>
        <w:t>2021</w:t>
      </w:r>
    </w:p>
    <w:p w:rsidR="00A45AB2" w:rsidRPr="00281DF8" w:rsidRDefault="00A45AB2" w:rsidP="00A45AB2">
      <w:pPr>
        <w:rPr>
          <w:rFonts w:ascii="Garamond" w:hAnsi="Garamond"/>
          <w:sz w:val="24"/>
          <w:szCs w:val="24"/>
        </w:rPr>
      </w:pPr>
    </w:p>
    <w:p w:rsidR="00A45AB2" w:rsidRPr="00281DF8" w:rsidRDefault="00A45AB2" w:rsidP="00A45AB2">
      <w:pPr>
        <w:rPr>
          <w:rFonts w:ascii="Garamond" w:hAnsi="Garamond"/>
          <w:b/>
          <w:sz w:val="24"/>
          <w:szCs w:val="24"/>
        </w:rPr>
      </w:pPr>
      <w:r w:rsidRPr="00281DF8">
        <w:rPr>
          <w:rFonts w:ascii="Garamond" w:hAnsi="Garamond"/>
          <w:sz w:val="24"/>
          <w:szCs w:val="24"/>
        </w:rPr>
        <w:tab/>
      </w:r>
      <w:r w:rsidRPr="00281DF8">
        <w:rPr>
          <w:rFonts w:ascii="Garamond" w:hAnsi="Garamond"/>
          <w:sz w:val="24"/>
          <w:szCs w:val="24"/>
        </w:rPr>
        <w:tab/>
      </w:r>
      <w:r w:rsidRPr="00281DF8">
        <w:rPr>
          <w:rFonts w:ascii="Garamond" w:hAnsi="Garamond"/>
          <w:sz w:val="24"/>
          <w:szCs w:val="24"/>
        </w:rPr>
        <w:tab/>
      </w:r>
      <w:r w:rsidRPr="00281DF8">
        <w:rPr>
          <w:rFonts w:ascii="Garamond" w:hAnsi="Garamond"/>
          <w:sz w:val="24"/>
          <w:szCs w:val="24"/>
        </w:rPr>
        <w:tab/>
      </w:r>
      <w:r w:rsidRPr="00281DF8">
        <w:rPr>
          <w:rFonts w:ascii="Garamond" w:hAnsi="Garamond"/>
          <w:sz w:val="24"/>
          <w:szCs w:val="24"/>
        </w:rPr>
        <w:tab/>
      </w:r>
      <w:r w:rsidRPr="00281DF8">
        <w:rPr>
          <w:rFonts w:ascii="Garamond" w:hAnsi="Garamond"/>
          <w:sz w:val="24"/>
          <w:szCs w:val="24"/>
        </w:rPr>
        <w:tab/>
      </w:r>
      <w:r w:rsidRPr="00281DF8">
        <w:rPr>
          <w:rFonts w:ascii="Garamond" w:hAnsi="Garamond"/>
          <w:sz w:val="24"/>
          <w:szCs w:val="24"/>
        </w:rPr>
        <w:tab/>
      </w:r>
      <w:r w:rsidRPr="00281DF8">
        <w:rPr>
          <w:rFonts w:ascii="Garamond" w:hAnsi="Garamond"/>
          <w:sz w:val="24"/>
          <w:szCs w:val="24"/>
        </w:rPr>
        <w:tab/>
      </w:r>
      <w:r w:rsidRPr="00281DF8">
        <w:rPr>
          <w:rFonts w:ascii="Garamond" w:hAnsi="Garamond"/>
          <w:sz w:val="24"/>
          <w:szCs w:val="24"/>
        </w:rPr>
        <w:tab/>
      </w:r>
      <w:r w:rsidRPr="00281DF8">
        <w:rPr>
          <w:rFonts w:ascii="Garamond" w:hAnsi="Garamond"/>
          <w:b/>
          <w:sz w:val="24"/>
          <w:szCs w:val="24"/>
        </w:rPr>
        <w:t>Mgr. Jaroslav Sosík</w:t>
      </w:r>
    </w:p>
    <w:p w:rsidR="00A45AB2" w:rsidRPr="00281DF8" w:rsidRDefault="00A45AB2" w:rsidP="00A45AB2">
      <w:pPr>
        <w:jc w:val="both"/>
        <w:rPr>
          <w:rFonts w:ascii="Garamond" w:hAnsi="Garamond"/>
          <w:b/>
          <w:sz w:val="24"/>
          <w:szCs w:val="24"/>
        </w:rPr>
      </w:pP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t xml:space="preserve">      předseda</w:t>
      </w:r>
    </w:p>
    <w:p w:rsidR="00A45AB2" w:rsidRPr="00281DF8" w:rsidRDefault="00A45AB2" w:rsidP="00A45AB2">
      <w:pPr>
        <w:rPr>
          <w:rFonts w:ascii="Garamond" w:hAnsi="Garamond"/>
          <w:b/>
          <w:sz w:val="24"/>
          <w:szCs w:val="24"/>
        </w:rPr>
      </w:pP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r>
      <w:r w:rsidRPr="00281DF8">
        <w:rPr>
          <w:rFonts w:ascii="Garamond" w:hAnsi="Garamond"/>
          <w:b/>
          <w:sz w:val="24"/>
          <w:szCs w:val="24"/>
        </w:rPr>
        <w:tab/>
        <w:t xml:space="preserve">Okresního soudu v Novém Jičíně                                                            </w:t>
      </w:r>
    </w:p>
    <w:p w:rsidR="00A45AB2" w:rsidRPr="00281DF8" w:rsidRDefault="00A45AB2" w:rsidP="00A45AB2">
      <w:pPr>
        <w:ind w:left="8222" w:hanging="8222"/>
        <w:jc w:val="both"/>
        <w:rPr>
          <w:rFonts w:ascii="Garamond" w:hAnsi="Garamond"/>
          <w:b/>
          <w:sz w:val="24"/>
          <w:szCs w:val="24"/>
        </w:rPr>
      </w:pPr>
      <w:r w:rsidRPr="00281DF8">
        <w:rPr>
          <w:rFonts w:ascii="Garamond" w:hAnsi="Garamond"/>
          <w:b/>
          <w:sz w:val="24"/>
          <w:szCs w:val="24"/>
        </w:rPr>
        <w:tab/>
      </w:r>
    </w:p>
    <w:p w:rsidR="00A45AB2" w:rsidRPr="00281DF8" w:rsidRDefault="00A45AB2" w:rsidP="00A45AB2">
      <w:pPr>
        <w:overflowPunct/>
        <w:autoSpaceDE/>
        <w:adjustRightInd/>
        <w:spacing w:after="200" w:line="240" w:lineRule="atLeast"/>
        <w:jc w:val="center"/>
        <w:rPr>
          <w:rFonts w:ascii="Garamond" w:hAnsi="Garamond"/>
          <w:sz w:val="24"/>
          <w:szCs w:val="24"/>
        </w:rPr>
      </w:pPr>
    </w:p>
    <w:p w:rsidR="00A45AB2" w:rsidRPr="00281DF8" w:rsidRDefault="00A45AB2" w:rsidP="00A45AB2">
      <w:pPr>
        <w:pStyle w:val="Nadpis1"/>
        <w:jc w:val="center"/>
        <w:rPr>
          <w:rFonts w:ascii="Garamond" w:hAnsi="Garamond"/>
          <w:sz w:val="24"/>
          <w:szCs w:val="24"/>
        </w:rPr>
      </w:pPr>
    </w:p>
    <w:p w:rsidR="00A45AB2" w:rsidRPr="00281DF8" w:rsidRDefault="00A45AB2" w:rsidP="00A45AB2">
      <w:pPr>
        <w:overflowPunct/>
        <w:autoSpaceDE/>
        <w:autoSpaceDN/>
        <w:adjustRightInd/>
        <w:spacing w:after="200" w:line="276" w:lineRule="auto"/>
        <w:rPr>
          <w:rFonts w:ascii="Garamond" w:hAnsi="Garamond" w:cs="Arial"/>
          <w:b/>
          <w:bCs/>
          <w:kern w:val="28"/>
          <w:sz w:val="24"/>
          <w:szCs w:val="24"/>
        </w:rPr>
      </w:pPr>
      <w:r w:rsidRPr="00281DF8">
        <w:rPr>
          <w:rFonts w:ascii="Garamond" w:hAnsi="Garamond"/>
          <w:sz w:val="24"/>
          <w:szCs w:val="24"/>
        </w:rPr>
        <w:br w:type="page"/>
      </w:r>
    </w:p>
    <w:p w:rsidR="007C5879" w:rsidRPr="00281DF8" w:rsidRDefault="007C5879" w:rsidP="007C5879">
      <w:pPr>
        <w:jc w:val="center"/>
        <w:rPr>
          <w:rFonts w:ascii="Garamond" w:hAnsi="Garamond"/>
          <w:b/>
          <w:sz w:val="24"/>
          <w:szCs w:val="24"/>
        </w:rPr>
      </w:pPr>
      <w:r w:rsidRPr="00281DF8">
        <w:rPr>
          <w:rFonts w:ascii="Garamond" w:hAnsi="Garamond"/>
          <w:b/>
          <w:sz w:val="24"/>
          <w:szCs w:val="24"/>
        </w:rPr>
        <w:t>Příloha č. I k „Rozvrhu práce na rok 2022"</w:t>
      </w:r>
    </w:p>
    <w:p w:rsidR="007C5879" w:rsidRPr="00281DF8" w:rsidRDefault="007C5879" w:rsidP="007C5879">
      <w:pPr>
        <w:jc w:val="center"/>
        <w:rPr>
          <w:rFonts w:ascii="Garamond" w:hAnsi="Garamond"/>
          <w:b/>
          <w:sz w:val="24"/>
          <w:szCs w:val="24"/>
        </w:rPr>
      </w:pPr>
      <w:r w:rsidRPr="00281DF8">
        <w:rPr>
          <w:rFonts w:ascii="Garamond" w:hAnsi="Garamond"/>
          <w:b/>
          <w:sz w:val="24"/>
          <w:szCs w:val="24"/>
        </w:rPr>
        <w:t>Přísedící</w:t>
      </w:r>
    </w:p>
    <w:p w:rsidR="007C5879" w:rsidRPr="00281DF8" w:rsidRDefault="007C5879" w:rsidP="007C5879">
      <w:pPr>
        <w:rPr>
          <w:rFonts w:ascii="Garamond" w:hAnsi="Garamond"/>
          <w:b/>
          <w:sz w:val="24"/>
          <w:szCs w:val="24"/>
        </w:rPr>
      </w:pPr>
    </w:p>
    <w:p w:rsidR="007C5879" w:rsidRPr="00281DF8" w:rsidRDefault="007C5879" w:rsidP="007C5879">
      <w:pPr>
        <w:tabs>
          <w:tab w:val="left" w:pos="284"/>
          <w:tab w:val="left" w:pos="3119"/>
          <w:tab w:val="left" w:pos="6663"/>
        </w:tabs>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281DF8"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rPr>
                <w:rFonts w:ascii="Garamond" w:hAnsi="Garamond"/>
                <w:sz w:val="24"/>
                <w:szCs w:val="24"/>
              </w:rPr>
            </w:pPr>
          </w:p>
          <w:p w:rsidR="007C5879" w:rsidRPr="00281DF8" w:rsidRDefault="007C5879" w:rsidP="00D836ED">
            <w:pPr>
              <w:rPr>
                <w:rFonts w:ascii="Garamond" w:hAnsi="Garamond"/>
                <w:sz w:val="24"/>
                <w:szCs w:val="24"/>
              </w:rPr>
            </w:pPr>
          </w:p>
          <w:p w:rsidR="007C5879" w:rsidRPr="00281DF8" w:rsidRDefault="007C5879" w:rsidP="00D836ED">
            <w:pPr>
              <w:tabs>
                <w:tab w:val="left" w:pos="284"/>
                <w:tab w:val="left" w:pos="3119"/>
                <w:tab w:val="left" w:pos="6663"/>
              </w:tabs>
              <w:jc w:val="center"/>
              <w:rPr>
                <w:rFonts w:ascii="Garamond" w:hAnsi="Garamond"/>
                <w:b/>
                <w:sz w:val="24"/>
                <w:szCs w:val="24"/>
              </w:rPr>
            </w:pPr>
            <w:r w:rsidRPr="00281DF8">
              <w:rPr>
                <w:rFonts w:ascii="Garamond" w:hAnsi="Garamond"/>
                <w:b/>
                <w:sz w:val="24"/>
                <w:szCs w:val="24"/>
              </w:rPr>
              <w:t>Soudní oddělení</w:t>
            </w:r>
          </w:p>
          <w:p w:rsidR="007C5879" w:rsidRPr="00281DF8" w:rsidRDefault="007C5879" w:rsidP="00D836ED">
            <w:pPr>
              <w:tabs>
                <w:tab w:val="left" w:pos="284"/>
                <w:tab w:val="left" w:pos="3119"/>
                <w:tab w:val="left" w:pos="6663"/>
              </w:tabs>
              <w:jc w:val="center"/>
              <w:rPr>
                <w:rFonts w:ascii="Garamond" w:hAnsi="Garamond"/>
                <w:b/>
                <w:sz w:val="24"/>
                <w:szCs w:val="24"/>
              </w:rPr>
            </w:pPr>
            <w:r w:rsidRPr="00281DF8">
              <w:rPr>
                <w:rFonts w:ascii="Garamond" w:hAnsi="Garamond"/>
                <w:b/>
                <w:sz w:val="24"/>
                <w:szCs w:val="24"/>
              </w:rPr>
              <w:t>3 T a 3 Tm</w:t>
            </w:r>
          </w:p>
          <w:p w:rsidR="007C5879" w:rsidRPr="00281DF8"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rPr>
                <w:rFonts w:ascii="Garamond" w:hAnsi="Garamond"/>
                <w:sz w:val="24"/>
                <w:szCs w:val="24"/>
              </w:rPr>
            </w:pPr>
          </w:p>
          <w:p w:rsidR="007C5879" w:rsidRPr="00281DF8" w:rsidRDefault="007C5879" w:rsidP="00D836ED">
            <w:pPr>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Bezděková Jaroslava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Máchová Dagmar</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Mgr. Týlová Jitka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Ing. Klímová Jana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Mgr. Bc. Holčák Jiří</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Jordánek František</w:t>
            </w:r>
          </w:p>
          <w:p w:rsidR="007C5879" w:rsidRPr="00281DF8" w:rsidRDefault="007C5879" w:rsidP="00D836ED">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Bc. Vaňková Dagmar</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Hájková Jana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 xml:space="preserve">Mgr. Krompolc Dušan </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Ing. Černochová Martina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Leskovjanová Jozefa</w:t>
            </w:r>
          </w:p>
        </w:tc>
      </w:tr>
    </w:tbl>
    <w:p w:rsidR="007C5879" w:rsidRPr="00281DF8" w:rsidRDefault="007C5879" w:rsidP="007C5879">
      <w:pPr>
        <w:tabs>
          <w:tab w:val="left" w:pos="284"/>
          <w:tab w:val="left" w:pos="3119"/>
          <w:tab w:val="left" w:pos="6663"/>
        </w:tabs>
        <w:jc w:val="center"/>
        <w:rPr>
          <w:rFonts w:ascii="Garamond" w:hAnsi="Garamond"/>
          <w:b/>
          <w:sz w:val="24"/>
          <w:szCs w:val="24"/>
        </w:rPr>
      </w:pPr>
    </w:p>
    <w:p w:rsidR="007C5879" w:rsidRPr="00281DF8" w:rsidRDefault="007C5879" w:rsidP="007C5879">
      <w:pPr>
        <w:tabs>
          <w:tab w:val="left" w:pos="284"/>
          <w:tab w:val="left" w:pos="3119"/>
          <w:tab w:val="left" w:pos="6663"/>
        </w:tabs>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281DF8"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rPr>
                <w:rFonts w:ascii="Garamond" w:hAnsi="Garamond"/>
                <w:b/>
                <w:sz w:val="24"/>
                <w:szCs w:val="24"/>
              </w:rPr>
            </w:pPr>
            <w:r w:rsidRPr="00281DF8">
              <w:rPr>
                <w:rFonts w:ascii="Garamond" w:hAnsi="Garamond"/>
                <w:b/>
                <w:sz w:val="24"/>
                <w:szCs w:val="24"/>
              </w:rPr>
              <w:br w:type="page"/>
            </w:r>
            <w:r w:rsidRPr="00281DF8">
              <w:rPr>
                <w:rFonts w:ascii="Garamond" w:hAnsi="Garamond"/>
                <w:b/>
                <w:sz w:val="24"/>
                <w:szCs w:val="24"/>
              </w:rPr>
              <w:br w:type="page"/>
            </w:r>
          </w:p>
          <w:p w:rsidR="007C5879" w:rsidRPr="00281DF8" w:rsidRDefault="007C5879" w:rsidP="00D836ED">
            <w:pPr>
              <w:rPr>
                <w:rFonts w:ascii="Garamond" w:hAnsi="Garamond"/>
                <w:b/>
                <w:sz w:val="24"/>
                <w:szCs w:val="24"/>
              </w:rPr>
            </w:pPr>
          </w:p>
          <w:p w:rsidR="007C5879" w:rsidRPr="00281DF8" w:rsidRDefault="007C5879" w:rsidP="00D836ED">
            <w:pPr>
              <w:jc w:val="center"/>
              <w:rPr>
                <w:rFonts w:ascii="Garamond" w:hAnsi="Garamond"/>
                <w:b/>
                <w:sz w:val="24"/>
                <w:szCs w:val="24"/>
              </w:rPr>
            </w:pPr>
            <w:r w:rsidRPr="00281DF8">
              <w:rPr>
                <w:rFonts w:ascii="Garamond" w:hAnsi="Garamond"/>
                <w:b/>
                <w:sz w:val="24"/>
                <w:szCs w:val="24"/>
              </w:rPr>
              <w:t>Soudní oddělení</w:t>
            </w:r>
          </w:p>
          <w:p w:rsidR="007C5879" w:rsidRPr="00281DF8" w:rsidRDefault="007C5879" w:rsidP="00D836ED">
            <w:pPr>
              <w:jc w:val="center"/>
              <w:rPr>
                <w:rFonts w:ascii="Garamond" w:hAnsi="Garamond"/>
                <w:sz w:val="24"/>
                <w:szCs w:val="24"/>
              </w:rPr>
            </w:pPr>
            <w:r w:rsidRPr="00281DF8">
              <w:rPr>
                <w:rFonts w:ascii="Garamond" w:hAnsi="Garamond"/>
                <w:b/>
                <w:sz w:val="24"/>
                <w:szCs w:val="24"/>
              </w:rPr>
              <w:t xml:space="preserve">4 T  </w:t>
            </w:r>
          </w:p>
          <w:p w:rsidR="007C5879" w:rsidRPr="00281DF8"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b/>
                <w:sz w:val="24"/>
                <w:szCs w:val="24"/>
              </w:rPr>
            </w:pPr>
            <w:r w:rsidRPr="00281DF8">
              <w:rPr>
                <w:rFonts w:ascii="Garamond" w:hAnsi="Garamond"/>
                <w:sz w:val="24"/>
                <w:szCs w:val="24"/>
              </w:rPr>
              <w:t>Mgr. Fekarová Iva</w:t>
            </w:r>
          </w:p>
          <w:p w:rsidR="007C5879" w:rsidRPr="00281DF8" w:rsidRDefault="007C5879" w:rsidP="00D836ED">
            <w:pPr>
              <w:tabs>
                <w:tab w:val="left" w:pos="284"/>
                <w:tab w:val="left" w:pos="3119"/>
                <w:tab w:val="left" w:pos="6663"/>
              </w:tabs>
              <w:spacing w:line="276" w:lineRule="auto"/>
              <w:rPr>
                <w:rFonts w:ascii="Garamond" w:hAnsi="Garamond"/>
                <w:b/>
                <w:sz w:val="24"/>
                <w:szCs w:val="24"/>
              </w:rPr>
            </w:pPr>
            <w:r w:rsidRPr="00281DF8">
              <w:rPr>
                <w:rFonts w:ascii="Garamond" w:hAnsi="Garamond"/>
                <w:sz w:val="24"/>
                <w:szCs w:val="24"/>
              </w:rPr>
              <w:t>Mgr. Mariánková Ludmila</w:t>
            </w:r>
          </w:p>
          <w:p w:rsidR="007C5879" w:rsidRPr="00281DF8" w:rsidRDefault="007C5879" w:rsidP="00D836ED">
            <w:pPr>
              <w:tabs>
                <w:tab w:val="left" w:pos="284"/>
                <w:tab w:val="left" w:pos="3119"/>
                <w:tab w:val="left" w:pos="6663"/>
              </w:tabs>
              <w:spacing w:line="276" w:lineRule="auto"/>
              <w:rPr>
                <w:rFonts w:ascii="Garamond" w:hAnsi="Garamond"/>
                <w:b/>
                <w:sz w:val="24"/>
                <w:szCs w:val="24"/>
              </w:rPr>
            </w:pPr>
            <w:r w:rsidRPr="00281DF8">
              <w:rPr>
                <w:rFonts w:ascii="Garamond" w:hAnsi="Garamond"/>
                <w:sz w:val="24"/>
                <w:szCs w:val="24"/>
              </w:rPr>
              <w:t>Poliaková Jiřina</w:t>
            </w:r>
          </w:p>
          <w:p w:rsidR="007C5879" w:rsidRPr="00281DF8" w:rsidRDefault="007C5879" w:rsidP="00D836ED">
            <w:pPr>
              <w:tabs>
                <w:tab w:val="left" w:pos="284"/>
                <w:tab w:val="left" w:pos="3119"/>
                <w:tab w:val="left" w:pos="6663"/>
              </w:tabs>
              <w:spacing w:line="276" w:lineRule="auto"/>
              <w:rPr>
                <w:rFonts w:ascii="Garamond" w:hAnsi="Garamond"/>
                <w:b/>
                <w:sz w:val="24"/>
                <w:szCs w:val="24"/>
              </w:rPr>
            </w:pPr>
            <w:r w:rsidRPr="00281DF8">
              <w:rPr>
                <w:rFonts w:ascii="Garamond" w:hAnsi="Garamond"/>
                <w:sz w:val="24"/>
                <w:szCs w:val="24"/>
              </w:rPr>
              <w:t>Tichý Josef</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 xml:space="preserve">Mgr. Biskup Martin </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Bc. Lošáková Gabriela</w:t>
            </w:r>
          </w:p>
        </w:tc>
        <w:tc>
          <w:tcPr>
            <w:tcW w:w="1748"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Ing. Vlček Josef</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Mgr. Vývodová Milada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Pavlovský Lukáš</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Kozáková Kateřina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 xml:space="preserve">Bc. Rozumková Iva </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Mgr. Jaborský Radek</w:t>
            </w:r>
          </w:p>
          <w:p w:rsidR="007C5879" w:rsidRPr="00281DF8" w:rsidRDefault="007C5879" w:rsidP="00D836ED">
            <w:pPr>
              <w:tabs>
                <w:tab w:val="left" w:pos="284"/>
                <w:tab w:val="left" w:pos="3119"/>
                <w:tab w:val="left" w:pos="6663"/>
              </w:tabs>
              <w:spacing w:line="276" w:lineRule="auto"/>
              <w:rPr>
                <w:rFonts w:ascii="Garamond" w:hAnsi="Garamond"/>
                <w:sz w:val="24"/>
                <w:szCs w:val="24"/>
              </w:rPr>
            </w:pPr>
          </w:p>
        </w:tc>
      </w:tr>
    </w:tbl>
    <w:p w:rsidR="007C5879" w:rsidRPr="00281DF8" w:rsidRDefault="007C5879" w:rsidP="007C5879">
      <w:pPr>
        <w:tabs>
          <w:tab w:val="left" w:pos="284"/>
          <w:tab w:val="left" w:pos="3119"/>
          <w:tab w:val="left" w:pos="6663"/>
        </w:tabs>
        <w:jc w:val="center"/>
        <w:rPr>
          <w:rFonts w:ascii="Garamond" w:hAnsi="Garamond"/>
          <w:b/>
          <w:sz w:val="24"/>
          <w:szCs w:val="24"/>
        </w:rPr>
      </w:pPr>
    </w:p>
    <w:p w:rsidR="007C5879" w:rsidRPr="00281DF8"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281DF8"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rPr>
                <w:rFonts w:ascii="Garamond" w:hAnsi="Garamond"/>
                <w:b/>
                <w:sz w:val="24"/>
                <w:szCs w:val="24"/>
              </w:rPr>
            </w:pPr>
            <w:r w:rsidRPr="00281DF8">
              <w:rPr>
                <w:rFonts w:ascii="Garamond" w:hAnsi="Garamond"/>
                <w:b/>
                <w:sz w:val="24"/>
                <w:szCs w:val="24"/>
              </w:rPr>
              <w:br w:type="page"/>
            </w:r>
            <w:r w:rsidRPr="00281DF8">
              <w:rPr>
                <w:rFonts w:ascii="Garamond" w:hAnsi="Garamond"/>
                <w:b/>
                <w:sz w:val="24"/>
                <w:szCs w:val="24"/>
              </w:rPr>
              <w:br w:type="page"/>
            </w:r>
          </w:p>
          <w:p w:rsidR="007C5879" w:rsidRPr="00281DF8" w:rsidRDefault="007C5879" w:rsidP="00D836ED">
            <w:pPr>
              <w:jc w:val="center"/>
              <w:rPr>
                <w:rFonts w:ascii="Garamond" w:hAnsi="Garamond"/>
                <w:b/>
                <w:sz w:val="24"/>
                <w:szCs w:val="24"/>
              </w:rPr>
            </w:pPr>
          </w:p>
          <w:p w:rsidR="007C5879" w:rsidRPr="00281DF8" w:rsidRDefault="007C5879" w:rsidP="00D836ED">
            <w:pPr>
              <w:jc w:val="center"/>
              <w:rPr>
                <w:rFonts w:ascii="Garamond" w:hAnsi="Garamond"/>
                <w:b/>
                <w:sz w:val="24"/>
                <w:szCs w:val="24"/>
              </w:rPr>
            </w:pPr>
            <w:r w:rsidRPr="00281DF8">
              <w:rPr>
                <w:rFonts w:ascii="Garamond" w:hAnsi="Garamond"/>
                <w:b/>
                <w:sz w:val="24"/>
                <w:szCs w:val="24"/>
              </w:rPr>
              <w:t>Soudní oddělení</w:t>
            </w:r>
          </w:p>
          <w:p w:rsidR="007C5879" w:rsidRPr="00281DF8" w:rsidRDefault="007C5879" w:rsidP="00D836ED">
            <w:pPr>
              <w:jc w:val="center"/>
              <w:rPr>
                <w:rFonts w:ascii="Garamond" w:hAnsi="Garamond"/>
                <w:sz w:val="24"/>
                <w:szCs w:val="24"/>
              </w:rPr>
            </w:pPr>
            <w:r w:rsidRPr="00281DF8">
              <w:rPr>
                <w:rFonts w:ascii="Garamond" w:hAnsi="Garamond"/>
                <w:b/>
                <w:sz w:val="24"/>
                <w:szCs w:val="24"/>
              </w:rPr>
              <w:t xml:space="preserve">19 T  </w:t>
            </w:r>
          </w:p>
          <w:p w:rsidR="007C5879" w:rsidRPr="00281DF8"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Baroš Otakar</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Mgr. Drijáková Irena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Mgr. Jančálková Dana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Mgr. Sauerová Marie</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Tvarůžková Ivana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Valčuhová Miloslava</w:t>
            </w:r>
          </w:p>
          <w:p w:rsidR="007C5879" w:rsidRPr="00281DF8" w:rsidRDefault="007C5879" w:rsidP="000717E4">
            <w:pPr>
              <w:tabs>
                <w:tab w:val="left" w:pos="284"/>
                <w:tab w:val="left" w:pos="3119"/>
                <w:tab w:val="left" w:pos="6663"/>
              </w:tabs>
              <w:spacing w:line="276" w:lineRule="auto"/>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rPr>
                <w:rFonts w:ascii="Garamond" w:hAnsi="Garamond"/>
                <w:sz w:val="24"/>
                <w:szCs w:val="24"/>
              </w:rPr>
            </w:pPr>
            <w:r w:rsidRPr="00281DF8">
              <w:rPr>
                <w:rFonts w:ascii="Garamond" w:hAnsi="Garamond"/>
                <w:sz w:val="24"/>
                <w:szCs w:val="24"/>
              </w:rPr>
              <w:t>Rybářová Eva</w:t>
            </w:r>
          </w:p>
          <w:p w:rsidR="007C5879" w:rsidRPr="00281DF8" w:rsidRDefault="007C5879" w:rsidP="00D836ED">
            <w:pPr>
              <w:tabs>
                <w:tab w:val="left" w:pos="284"/>
                <w:tab w:val="left" w:pos="3119"/>
                <w:tab w:val="left" w:pos="6663"/>
              </w:tabs>
              <w:rPr>
                <w:rFonts w:ascii="Garamond" w:hAnsi="Garamond"/>
                <w:sz w:val="24"/>
                <w:szCs w:val="24"/>
              </w:rPr>
            </w:pPr>
            <w:r w:rsidRPr="00281DF8">
              <w:rPr>
                <w:rFonts w:ascii="Garamond" w:hAnsi="Garamond"/>
                <w:sz w:val="24"/>
                <w:szCs w:val="24"/>
              </w:rPr>
              <w:t>Reková Adriana</w:t>
            </w:r>
          </w:p>
          <w:p w:rsidR="007C5879" w:rsidRPr="00281DF8" w:rsidRDefault="007C5879" w:rsidP="00D836ED">
            <w:pPr>
              <w:tabs>
                <w:tab w:val="left" w:pos="284"/>
                <w:tab w:val="left" w:pos="3119"/>
                <w:tab w:val="left" w:pos="6663"/>
              </w:tabs>
              <w:rPr>
                <w:rFonts w:ascii="Garamond" w:hAnsi="Garamond"/>
                <w:sz w:val="24"/>
                <w:szCs w:val="24"/>
              </w:rPr>
            </w:pPr>
            <w:r w:rsidRPr="00281DF8">
              <w:rPr>
                <w:rFonts w:ascii="Garamond" w:hAnsi="Garamond"/>
                <w:sz w:val="24"/>
                <w:szCs w:val="24"/>
              </w:rPr>
              <w:t>Taube Edita</w:t>
            </w:r>
          </w:p>
          <w:p w:rsidR="007C5879" w:rsidRPr="00281DF8" w:rsidRDefault="007C5879" w:rsidP="00D836ED">
            <w:pPr>
              <w:tabs>
                <w:tab w:val="left" w:pos="284"/>
                <w:tab w:val="left" w:pos="3119"/>
                <w:tab w:val="left" w:pos="6663"/>
              </w:tabs>
              <w:rPr>
                <w:rFonts w:ascii="Garamond" w:hAnsi="Garamond"/>
                <w:sz w:val="24"/>
                <w:szCs w:val="24"/>
              </w:rPr>
            </w:pPr>
            <w:r w:rsidRPr="00281DF8">
              <w:rPr>
                <w:rFonts w:ascii="Garamond" w:hAnsi="Garamond"/>
                <w:sz w:val="24"/>
                <w:szCs w:val="24"/>
              </w:rPr>
              <w:t xml:space="preserve">Vřeská Regina </w:t>
            </w:r>
          </w:p>
          <w:p w:rsidR="007C5879" w:rsidRPr="00281DF8" w:rsidRDefault="007C5879" w:rsidP="00D836ED">
            <w:pPr>
              <w:tabs>
                <w:tab w:val="left" w:pos="284"/>
                <w:tab w:val="left" w:pos="3119"/>
                <w:tab w:val="left" w:pos="6663"/>
              </w:tabs>
              <w:rPr>
                <w:rFonts w:ascii="Garamond" w:hAnsi="Garamond"/>
                <w:sz w:val="24"/>
                <w:szCs w:val="24"/>
              </w:rPr>
            </w:pPr>
            <w:r w:rsidRPr="00281DF8">
              <w:rPr>
                <w:rFonts w:ascii="Garamond" w:hAnsi="Garamond"/>
                <w:sz w:val="24"/>
                <w:szCs w:val="24"/>
              </w:rPr>
              <w:t>Václavínková Pavlína</w:t>
            </w:r>
          </w:p>
          <w:p w:rsidR="007C5879" w:rsidRPr="00281DF8" w:rsidRDefault="007C5879" w:rsidP="00D836ED">
            <w:pPr>
              <w:tabs>
                <w:tab w:val="left" w:pos="284"/>
                <w:tab w:val="left" w:pos="3119"/>
                <w:tab w:val="left" w:pos="6663"/>
              </w:tabs>
              <w:rPr>
                <w:rFonts w:ascii="Garamond" w:hAnsi="Garamond"/>
                <w:sz w:val="24"/>
                <w:szCs w:val="24"/>
              </w:rPr>
            </w:pPr>
            <w:r w:rsidRPr="00281DF8">
              <w:rPr>
                <w:rFonts w:ascii="Garamond" w:hAnsi="Garamond"/>
                <w:sz w:val="24"/>
                <w:szCs w:val="24"/>
              </w:rPr>
              <w:t>Mgr. Zeman Marek</w:t>
            </w:r>
          </w:p>
          <w:p w:rsidR="007C5879" w:rsidRPr="00281DF8" w:rsidRDefault="007C5879" w:rsidP="00D836ED">
            <w:pPr>
              <w:tabs>
                <w:tab w:val="left" w:pos="284"/>
                <w:tab w:val="left" w:pos="3119"/>
                <w:tab w:val="left" w:pos="6663"/>
              </w:tabs>
              <w:rPr>
                <w:rFonts w:ascii="Garamond" w:hAnsi="Garamond"/>
                <w:sz w:val="24"/>
                <w:szCs w:val="24"/>
              </w:rPr>
            </w:pPr>
            <w:r w:rsidRPr="00281DF8">
              <w:rPr>
                <w:rFonts w:ascii="Garamond" w:hAnsi="Garamond"/>
                <w:sz w:val="24"/>
                <w:szCs w:val="24"/>
              </w:rPr>
              <w:t>Mgr. Bc. Procházka Josef</w:t>
            </w:r>
          </w:p>
          <w:p w:rsidR="007C5879" w:rsidRPr="00281DF8" w:rsidRDefault="007C5879" w:rsidP="00D836ED">
            <w:pPr>
              <w:tabs>
                <w:tab w:val="left" w:pos="284"/>
                <w:tab w:val="left" w:pos="3119"/>
                <w:tab w:val="left" w:pos="6663"/>
              </w:tabs>
              <w:rPr>
                <w:rFonts w:ascii="Garamond" w:hAnsi="Garamond"/>
                <w:sz w:val="24"/>
                <w:szCs w:val="24"/>
              </w:rPr>
            </w:pPr>
          </w:p>
        </w:tc>
      </w:tr>
    </w:tbl>
    <w:p w:rsidR="007C5879" w:rsidRPr="00281DF8" w:rsidRDefault="007C5879" w:rsidP="007C5879">
      <w:pPr>
        <w:tabs>
          <w:tab w:val="left" w:pos="284"/>
          <w:tab w:val="left" w:pos="3119"/>
          <w:tab w:val="left" w:pos="6663"/>
        </w:tabs>
        <w:jc w:val="center"/>
        <w:rPr>
          <w:rFonts w:ascii="Garamond" w:hAnsi="Garamond"/>
          <w:b/>
          <w:sz w:val="24"/>
          <w:szCs w:val="24"/>
        </w:rPr>
      </w:pPr>
    </w:p>
    <w:p w:rsidR="007C5879" w:rsidRPr="00281DF8"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281DF8"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rPr>
                <w:rFonts w:ascii="Garamond" w:hAnsi="Garamond"/>
                <w:b/>
                <w:sz w:val="24"/>
                <w:szCs w:val="24"/>
              </w:rPr>
            </w:pPr>
            <w:r w:rsidRPr="00281DF8">
              <w:rPr>
                <w:rFonts w:ascii="Garamond" w:hAnsi="Garamond"/>
                <w:b/>
                <w:sz w:val="24"/>
                <w:szCs w:val="24"/>
              </w:rPr>
              <w:br w:type="page"/>
            </w:r>
            <w:r w:rsidRPr="00281DF8">
              <w:rPr>
                <w:rFonts w:ascii="Garamond" w:hAnsi="Garamond"/>
                <w:b/>
                <w:sz w:val="24"/>
                <w:szCs w:val="24"/>
              </w:rPr>
              <w:br w:type="page"/>
            </w:r>
          </w:p>
          <w:p w:rsidR="007C5879" w:rsidRPr="00281DF8" w:rsidRDefault="007C5879" w:rsidP="00D836ED">
            <w:pPr>
              <w:jc w:val="center"/>
              <w:rPr>
                <w:rFonts w:ascii="Garamond" w:hAnsi="Garamond"/>
                <w:b/>
                <w:sz w:val="24"/>
                <w:szCs w:val="24"/>
              </w:rPr>
            </w:pPr>
          </w:p>
          <w:p w:rsidR="007C5879" w:rsidRPr="00281DF8" w:rsidRDefault="007C5879" w:rsidP="00D836ED">
            <w:pPr>
              <w:jc w:val="center"/>
              <w:rPr>
                <w:rFonts w:ascii="Garamond" w:hAnsi="Garamond"/>
                <w:b/>
                <w:sz w:val="24"/>
                <w:szCs w:val="24"/>
              </w:rPr>
            </w:pPr>
            <w:r w:rsidRPr="00281DF8">
              <w:rPr>
                <w:rFonts w:ascii="Garamond" w:hAnsi="Garamond"/>
                <w:b/>
                <w:sz w:val="24"/>
                <w:szCs w:val="24"/>
              </w:rPr>
              <w:t>Soudní oddělení</w:t>
            </w:r>
          </w:p>
          <w:p w:rsidR="007C5879" w:rsidRPr="00281DF8" w:rsidRDefault="007C5879" w:rsidP="00D836ED">
            <w:pPr>
              <w:jc w:val="center"/>
              <w:rPr>
                <w:rFonts w:ascii="Garamond" w:hAnsi="Garamond"/>
                <w:sz w:val="24"/>
                <w:szCs w:val="24"/>
              </w:rPr>
            </w:pPr>
            <w:r w:rsidRPr="00281DF8">
              <w:rPr>
                <w:rFonts w:ascii="Garamond" w:hAnsi="Garamond"/>
                <w:b/>
                <w:sz w:val="24"/>
                <w:szCs w:val="24"/>
              </w:rPr>
              <w:t xml:space="preserve">20 T  </w:t>
            </w:r>
          </w:p>
          <w:p w:rsidR="007C5879" w:rsidRPr="00281DF8" w:rsidRDefault="007C5879" w:rsidP="00D836ED">
            <w:pPr>
              <w:tabs>
                <w:tab w:val="left" w:pos="284"/>
                <w:tab w:val="left" w:pos="3119"/>
                <w:tab w:val="left" w:pos="6663"/>
              </w:tabs>
              <w:jc w:val="center"/>
              <w:rPr>
                <w:rFonts w:ascii="Garamond" w:hAnsi="Garamond"/>
                <w:b/>
                <w:sz w:val="24"/>
                <w:szCs w:val="24"/>
              </w:rPr>
            </w:pPr>
            <w:r w:rsidRPr="00281DF8">
              <w:rPr>
                <w:rFonts w:ascii="Garamond" w:hAnsi="Garamond"/>
                <w:b/>
                <w:sz w:val="24"/>
                <w:szCs w:val="24"/>
              </w:rPr>
              <w:t>(vykonávací řízení ve věcech 2 T)</w:t>
            </w:r>
          </w:p>
          <w:p w:rsidR="007C5879" w:rsidRPr="00281DF8"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Jaroň Alois</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Mičánková Štefanie</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Mgr. Solanský Josef</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Ing. Škoda René</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Brabec Václavínková Věra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Wojdylová Helena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 xml:space="preserve">Žárský Rudolf </w:t>
            </w:r>
          </w:p>
          <w:p w:rsidR="007C5879" w:rsidRPr="00281DF8" w:rsidRDefault="007C5879" w:rsidP="00D836ED">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Bc. Vidlák Petr</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 xml:space="preserve">Petr Položany </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 xml:space="preserve">Ing. Ivana Dvořáková </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 xml:space="preserve">Pítrová Zuzana </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Bc. Kašuba Pavel</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Ing. Marešová Radomíra</w:t>
            </w:r>
          </w:p>
          <w:p w:rsidR="007C5879" w:rsidRPr="00281DF8" w:rsidRDefault="007C5879" w:rsidP="00D836ED">
            <w:pPr>
              <w:tabs>
                <w:tab w:val="left" w:pos="284"/>
                <w:tab w:val="left" w:pos="3119"/>
                <w:tab w:val="left" w:pos="6663"/>
              </w:tabs>
              <w:spacing w:line="276" w:lineRule="auto"/>
              <w:rPr>
                <w:rFonts w:ascii="Garamond" w:hAnsi="Garamond"/>
                <w:sz w:val="24"/>
                <w:szCs w:val="24"/>
              </w:rPr>
            </w:pPr>
          </w:p>
        </w:tc>
      </w:tr>
    </w:tbl>
    <w:p w:rsidR="007C5879" w:rsidRPr="00281DF8" w:rsidRDefault="007C5879" w:rsidP="007C5879">
      <w:pPr>
        <w:tabs>
          <w:tab w:val="left" w:pos="284"/>
          <w:tab w:val="left" w:pos="3119"/>
          <w:tab w:val="left" w:pos="6663"/>
        </w:tabs>
        <w:jc w:val="center"/>
        <w:rPr>
          <w:rFonts w:ascii="Garamond" w:hAnsi="Garamond"/>
          <w:b/>
          <w:sz w:val="24"/>
          <w:szCs w:val="24"/>
        </w:rPr>
      </w:pPr>
    </w:p>
    <w:p w:rsidR="007C5879" w:rsidRPr="00281DF8" w:rsidRDefault="007C5879" w:rsidP="007C5879">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281DF8" w:rsidTr="00D836ED">
        <w:trPr>
          <w:trHeight w:val="3818"/>
        </w:trPr>
        <w:tc>
          <w:tcPr>
            <w:tcW w:w="1655"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rPr>
                <w:rFonts w:ascii="Garamond" w:hAnsi="Garamond"/>
                <w:b/>
                <w:sz w:val="24"/>
                <w:szCs w:val="24"/>
              </w:rPr>
            </w:pPr>
          </w:p>
          <w:p w:rsidR="007C5879" w:rsidRPr="00281DF8" w:rsidRDefault="007C5879" w:rsidP="00D836ED">
            <w:pPr>
              <w:jc w:val="center"/>
              <w:rPr>
                <w:rFonts w:ascii="Garamond" w:hAnsi="Garamond"/>
                <w:b/>
                <w:sz w:val="24"/>
                <w:szCs w:val="24"/>
              </w:rPr>
            </w:pPr>
          </w:p>
          <w:p w:rsidR="007C5879" w:rsidRPr="00281DF8" w:rsidRDefault="007C5879" w:rsidP="00D836ED">
            <w:pPr>
              <w:jc w:val="center"/>
              <w:rPr>
                <w:rFonts w:ascii="Garamond" w:hAnsi="Garamond"/>
                <w:b/>
                <w:sz w:val="24"/>
                <w:szCs w:val="24"/>
              </w:rPr>
            </w:pPr>
            <w:r w:rsidRPr="00281DF8">
              <w:rPr>
                <w:rFonts w:ascii="Garamond" w:hAnsi="Garamond"/>
                <w:b/>
                <w:sz w:val="24"/>
                <w:szCs w:val="24"/>
              </w:rPr>
              <w:t>Soudní oddělení</w:t>
            </w:r>
          </w:p>
          <w:p w:rsidR="007C5879" w:rsidRPr="00281DF8" w:rsidRDefault="007C5879" w:rsidP="00D836ED">
            <w:pPr>
              <w:jc w:val="center"/>
              <w:rPr>
                <w:rFonts w:ascii="Garamond" w:hAnsi="Garamond"/>
                <w:sz w:val="24"/>
                <w:szCs w:val="24"/>
              </w:rPr>
            </w:pPr>
            <w:r w:rsidRPr="00281DF8">
              <w:rPr>
                <w:rFonts w:ascii="Garamond" w:hAnsi="Garamond"/>
                <w:b/>
                <w:sz w:val="24"/>
                <w:szCs w:val="24"/>
              </w:rPr>
              <w:t>32 T</w:t>
            </w:r>
          </w:p>
          <w:p w:rsidR="007C5879" w:rsidRPr="00281DF8"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Libor Bolom</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Kelnar Josef</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Müller Jan</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Bc. Nováková Alena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Mgr. Osadník Jiří</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Malicher Pavel</w:t>
            </w:r>
          </w:p>
        </w:tc>
        <w:tc>
          <w:tcPr>
            <w:tcW w:w="1749"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Ing. Obšilová Ivana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 xml:space="preserve">Bulavová Klossová Jana </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MUDr. Máslová Ludmila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Kukla Petr</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Ing. Sekaninová Karla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Ing. Forišková Dana, Ph.D.</w:t>
            </w:r>
          </w:p>
          <w:p w:rsidR="002E4117" w:rsidRPr="00281DF8" w:rsidRDefault="002E4117"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Bc. Stanislav Palacký</w:t>
            </w:r>
          </w:p>
          <w:p w:rsidR="002E4117" w:rsidRPr="00281DF8" w:rsidRDefault="002E4117"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 xml:space="preserve">Mgr. Martina Jalůvková </w:t>
            </w:r>
          </w:p>
        </w:tc>
      </w:tr>
    </w:tbl>
    <w:p w:rsidR="007C5879" w:rsidRPr="00281DF8" w:rsidRDefault="007C5879" w:rsidP="007C5879">
      <w:pPr>
        <w:tabs>
          <w:tab w:val="left" w:pos="284"/>
          <w:tab w:val="left" w:pos="3119"/>
          <w:tab w:val="left" w:pos="6663"/>
        </w:tabs>
        <w:rPr>
          <w:rFonts w:ascii="Garamond" w:hAnsi="Garamond"/>
          <w:b/>
          <w:sz w:val="24"/>
          <w:szCs w:val="24"/>
        </w:rPr>
      </w:pPr>
    </w:p>
    <w:p w:rsidR="007C5879" w:rsidRPr="00281DF8"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281DF8" w:rsidTr="00D836ED">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rPr>
                <w:rFonts w:ascii="Garamond" w:hAnsi="Garamond"/>
                <w:sz w:val="24"/>
                <w:szCs w:val="24"/>
              </w:rPr>
            </w:pPr>
          </w:p>
          <w:p w:rsidR="007C5879" w:rsidRPr="00281DF8" w:rsidRDefault="007C5879" w:rsidP="00D836ED">
            <w:pPr>
              <w:jc w:val="center"/>
              <w:rPr>
                <w:rFonts w:ascii="Garamond" w:hAnsi="Garamond"/>
                <w:b/>
                <w:sz w:val="24"/>
                <w:szCs w:val="24"/>
              </w:rPr>
            </w:pPr>
            <w:r w:rsidRPr="00281DF8">
              <w:rPr>
                <w:rFonts w:ascii="Garamond" w:hAnsi="Garamond"/>
                <w:b/>
                <w:sz w:val="24"/>
                <w:szCs w:val="24"/>
              </w:rPr>
              <w:t xml:space="preserve"> </w:t>
            </w:r>
          </w:p>
          <w:p w:rsidR="007C5879" w:rsidRPr="00281DF8" w:rsidRDefault="007C5879" w:rsidP="00D836ED">
            <w:pPr>
              <w:jc w:val="center"/>
              <w:rPr>
                <w:rFonts w:ascii="Garamond" w:hAnsi="Garamond"/>
                <w:b/>
                <w:sz w:val="24"/>
                <w:szCs w:val="24"/>
              </w:rPr>
            </w:pPr>
            <w:r w:rsidRPr="00281DF8">
              <w:rPr>
                <w:rFonts w:ascii="Garamond" w:hAnsi="Garamond"/>
                <w:b/>
                <w:sz w:val="24"/>
                <w:szCs w:val="24"/>
              </w:rPr>
              <w:t>Soudní oddělení</w:t>
            </w:r>
          </w:p>
          <w:p w:rsidR="007C5879" w:rsidRPr="00281DF8" w:rsidRDefault="007C5879" w:rsidP="00D836ED">
            <w:pPr>
              <w:jc w:val="center"/>
              <w:rPr>
                <w:rFonts w:ascii="Garamond" w:hAnsi="Garamond"/>
                <w:sz w:val="24"/>
                <w:szCs w:val="24"/>
              </w:rPr>
            </w:pPr>
            <w:r w:rsidRPr="00281DF8">
              <w:rPr>
                <w:rFonts w:ascii="Garamond" w:hAnsi="Garamond"/>
                <w:b/>
                <w:sz w:val="24"/>
                <w:szCs w:val="24"/>
              </w:rPr>
              <w:t>6 C a 13 C</w:t>
            </w:r>
          </w:p>
          <w:p w:rsidR="007C5879" w:rsidRPr="00281DF8" w:rsidRDefault="007C5879" w:rsidP="00D836ED">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b/>
                <w:sz w:val="24"/>
                <w:szCs w:val="24"/>
              </w:rPr>
            </w:pPr>
            <w:r w:rsidRPr="00281DF8">
              <w:rPr>
                <w:rFonts w:ascii="Garamond" w:hAnsi="Garamond"/>
                <w:sz w:val="24"/>
                <w:szCs w:val="24"/>
              </w:rPr>
              <w:t>Bajnárková Hana</w:t>
            </w:r>
          </w:p>
          <w:p w:rsidR="007C5879" w:rsidRPr="00281DF8" w:rsidRDefault="007C5879" w:rsidP="00D836ED">
            <w:pPr>
              <w:tabs>
                <w:tab w:val="left" w:pos="284"/>
                <w:tab w:val="left" w:pos="3119"/>
                <w:tab w:val="left" w:pos="6663"/>
              </w:tabs>
              <w:spacing w:line="276" w:lineRule="auto"/>
              <w:rPr>
                <w:rFonts w:ascii="Garamond" w:hAnsi="Garamond"/>
                <w:b/>
                <w:sz w:val="24"/>
                <w:szCs w:val="24"/>
              </w:rPr>
            </w:pPr>
            <w:r w:rsidRPr="00281DF8">
              <w:rPr>
                <w:rFonts w:ascii="Garamond" w:hAnsi="Garamond"/>
                <w:sz w:val="24"/>
                <w:szCs w:val="24"/>
              </w:rPr>
              <w:t>Bilerová Božena</w:t>
            </w:r>
          </w:p>
          <w:p w:rsidR="007C5879" w:rsidRPr="00281DF8" w:rsidRDefault="007C5879" w:rsidP="00D836ED">
            <w:pPr>
              <w:tabs>
                <w:tab w:val="left" w:pos="284"/>
                <w:tab w:val="left" w:pos="3119"/>
                <w:tab w:val="left" w:pos="6663"/>
              </w:tabs>
              <w:spacing w:line="276" w:lineRule="auto"/>
              <w:rPr>
                <w:rFonts w:ascii="Garamond" w:hAnsi="Garamond"/>
                <w:b/>
                <w:strike/>
                <w:sz w:val="24"/>
                <w:szCs w:val="24"/>
              </w:rPr>
            </w:pPr>
            <w:r w:rsidRPr="00281DF8">
              <w:rPr>
                <w:rFonts w:ascii="Garamond" w:hAnsi="Garamond"/>
                <w:strike/>
                <w:sz w:val="24"/>
                <w:szCs w:val="24"/>
              </w:rPr>
              <w:t>Václavík Jiří</w:t>
            </w:r>
          </w:p>
          <w:p w:rsidR="007C5879" w:rsidRPr="00281DF8" w:rsidRDefault="007C5879" w:rsidP="00D836ED">
            <w:pPr>
              <w:tabs>
                <w:tab w:val="left" w:pos="284"/>
                <w:tab w:val="left" w:pos="3119"/>
                <w:tab w:val="left" w:pos="6663"/>
              </w:tabs>
              <w:spacing w:line="276" w:lineRule="auto"/>
              <w:rPr>
                <w:rFonts w:ascii="Garamond" w:hAnsi="Garamond"/>
                <w:b/>
                <w:sz w:val="24"/>
                <w:szCs w:val="24"/>
              </w:rPr>
            </w:pPr>
            <w:r w:rsidRPr="00281DF8">
              <w:rPr>
                <w:rFonts w:ascii="Garamond" w:hAnsi="Garamond"/>
                <w:sz w:val="24"/>
                <w:szCs w:val="24"/>
              </w:rPr>
              <w:t>Pallová Olga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Volfová Božena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Ing. Bartoň Stanislav</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Kaštovský Bohumír</w:t>
            </w:r>
          </w:p>
          <w:p w:rsidR="007C5879" w:rsidRPr="00281DF8" w:rsidRDefault="007C5879" w:rsidP="00D836ED">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281DF8" w:rsidRDefault="007C5879" w:rsidP="00D836ED">
            <w:pPr>
              <w:tabs>
                <w:tab w:val="left" w:pos="284"/>
                <w:tab w:val="left" w:pos="3119"/>
                <w:tab w:val="left" w:pos="6663"/>
              </w:tabs>
              <w:spacing w:line="276" w:lineRule="auto"/>
              <w:rPr>
                <w:rFonts w:ascii="Garamond" w:hAnsi="Garamond"/>
                <w:b/>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 xml:space="preserve">Mgr. Nastálková Jiřina </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Mgr. Mlčoch Petr</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Bc. Šrámek Štěpán</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Hruška Milan</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Chalupa Jiří</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Ing. Bonnová Dana</w:t>
            </w:r>
          </w:p>
          <w:p w:rsidR="007C5879" w:rsidRPr="00281DF8" w:rsidRDefault="007C5879" w:rsidP="00D836ED">
            <w:pPr>
              <w:tabs>
                <w:tab w:val="left" w:pos="284"/>
                <w:tab w:val="left" w:pos="3119"/>
                <w:tab w:val="left" w:pos="6663"/>
              </w:tabs>
              <w:spacing w:line="276" w:lineRule="auto"/>
              <w:rPr>
                <w:rFonts w:ascii="Garamond" w:hAnsi="Garamond"/>
                <w:sz w:val="24"/>
                <w:szCs w:val="24"/>
              </w:rPr>
            </w:pPr>
            <w:r w:rsidRPr="00281DF8">
              <w:rPr>
                <w:rFonts w:ascii="Garamond" w:hAnsi="Garamond"/>
                <w:sz w:val="24"/>
                <w:szCs w:val="24"/>
              </w:rPr>
              <w:t>Indráková Blanka</w:t>
            </w:r>
          </w:p>
          <w:p w:rsidR="007C5879" w:rsidRPr="00281DF8" w:rsidRDefault="007C5879" w:rsidP="00D836ED">
            <w:pPr>
              <w:tabs>
                <w:tab w:val="left" w:pos="284"/>
                <w:tab w:val="left" w:pos="3119"/>
                <w:tab w:val="left" w:pos="6663"/>
              </w:tabs>
              <w:spacing w:line="276" w:lineRule="auto"/>
              <w:rPr>
                <w:rFonts w:ascii="Garamond" w:hAnsi="Garamond"/>
                <w:sz w:val="24"/>
                <w:szCs w:val="24"/>
              </w:rPr>
            </w:pPr>
          </w:p>
        </w:tc>
      </w:tr>
    </w:tbl>
    <w:p w:rsidR="007C5879" w:rsidRPr="00281DF8" w:rsidRDefault="007C5879" w:rsidP="007C5879">
      <w:pPr>
        <w:tabs>
          <w:tab w:val="left" w:pos="284"/>
          <w:tab w:val="left" w:pos="3119"/>
          <w:tab w:val="left" w:pos="6663"/>
        </w:tabs>
        <w:rPr>
          <w:rFonts w:ascii="Garamond" w:hAnsi="Garamond"/>
          <w:b/>
          <w:sz w:val="24"/>
          <w:szCs w:val="24"/>
        </w:rPr>
      </w:pPr>
    </w:p>
    <w:p w:rsidR="005860AC" w:rsidRPr="00281DF8" w:rsidRDefault="005860AC" w:rsidP="005860AC">
      <w:pPr>
        <w:rPr>
          <w:szCs w:val="24"/>
        </w:rPr>
      </w:pPr>
    </w:p>
    <w:p w:rsidR="005860AC" w:rsidRPr="00281DF8" w:rsidRDefault="005860AC" w:rsidP="005860AC"/>
    <w:p w:rsidR="005860AC" w:rsidRPr="00281DF8" w:rsidRDefault="005860AC" w:rsidP="005860AC"/>
    <w:p w:rsidR="005860AC" w:rsidRPr="00281DF8" w:rsidRDefault="005860AC" w:rsidP="005860AC"/>
    <w:p w:rsidR="005860AC" w:rsidRPr="00281DF8" w:rsidRDefault="005860AC" w:rsidP="005860AC"/>
    <w:p w:rsidR="00A45AB2" w:rsidRPr="00281DF8" w:rsidRDefault="005860AC" w:rsidP="00A45AB2">
      <w:pPr>
        <w:pStyle w:val="Nadpis1"/>
        <w:jc w:val="center"/>
        <w:rPr>
          <w:rFonts w:ascii="Garamond" w:hAnsi="Garamond" w:cs="Times New Roman"/>
          <w:sz w:val="24"/>
          <w:szCs w:val="24"/>
        </w:rPr>
      </w:pPr>
      <w:r w:rsidRPr="00281DF8">
        <w:rPr>
          <w:rFonts w:ascii="Garamond" w:hAnsi="Garamond" w:cs="Times New Roman"/>
          <w:sz w:val="24"/>
          <w:szCs w:val="24"/>
        </w:rPr>
        <w:t>P</w:t>
      </w:r>
      <w:r w:rsidR="00A45AB2" w:rsidRPr="00281DF8">
        <w:rPr>
          <w:rFonts w:ascii="Garamond" w:hAnsi="Garamond" w:cs="Times New Roman"/>
          <w:sz w:val="24"/>
          <w:szCs w:val="24"/>
        </w:rPr>
        <w:t>říloha č. II k „ Rozvrhu práce na rok 202</w:t>
      </w:r>
      <w:r w:rsidRPr="00281DF8">
        <w:rPr>
          <w:rFonts w:ascii="Garamond" w:hAnsi="Garamond" w:cs="Times New Roman"/>
          <w:sz w:val="24"/>
          <w:szCs w:val="24"/>
        </w:rPr>
        <w:t>2</w:t>
      </w:r>
      <w:r w:rsidR="00A45AB2" w:rsidRPr="00281DF8">
        <w:rPr>
          <w:rFonts w:ascii="Garamond" w:hAnsi="Garamond" w:cs="Times New Roman"/>
          <w:sz w:val="24"/>
          <w:szCs w:val="24"/>
        </w:rPr>
        <w:t>"</w:t>
      </w:r>
    </w:p>
    <w:p w:rsidR="00A45AB2" w:rsidRPr="00281DF8" w:rsidRDefault="00A45AB2" w:rsidP="00A45AB2">
      <w:pPr>
        <w:pStyle w:val="Nadpis1"/>
        <w:spacing w:before="100" w:beforeAutospacing="1"/>
        <w:jc w:val="center"/>
        <w:rPr>
          <w:rFonts w:ascii="Garamond" w:hAnsi="Garamond" w:cs="Times New Roman"/>
          <w:sz w:val="24"/>
          <w:szCs w:val="24"/>
        </w:rPr>
      </w:pPr>
      <w:r w:rsidRPr="00281DF8">
        <w:rPr>
          <w:rFonts w:ascii="Garamond" w:hAnsi="Garamond" w:cs="Times New Roman"/>
          <w:sz w:val="24"/>
          <w:szCs w:val="24"/>
        </w:rPr>
        <w:t xml:space="preserve">Popis algoritmu obecného způsobu automatického přidělování nápadu v systému ISAS </w:t>
      </w:r>
    </w:p>
    <w:p w:rsidR="00A45AB2" w:rsidRPr="00281DF8" w:rsidRDefault="00A45AB2" w:rsidP="00A45AB2">
      <w:pPr>
        <w:rPr>
          <w:rFonts w:ascii="Garamond" w:hAnsi="Garamond"/>
          <w:sz w:val="24"/>
          <w:szCs w:val="24"/>
        </w:rPr>
      </w:pPr>
    </w:p>
    <w:p w:rsidR="00A45AB2" w:rsidRPr="00281DF8" w:rsidRDefault="00A45AB2" w:rsidP="00A45AB2">
      <w:pPr>
        <w:rPr>
          <w:rFonts w:ascii="Garamond" w:hAnsi="Garamond"/>
          <w:sz w:val="24"/>
          <w:szCs w:val="24"/>
        </w:rPr>
      </w:pPr>
      <w:r w:rsidRPr="00281DF8">
        <w:rPr>
          <w:rFonts w:ascii="Garamond" w:hAnsi="Garamond"/>
          <w:sz w:val="24"/>
          <w:szCs w:val="24"/>
        </w:rPr>
        <w:t>Obecný způsob přidělování se také označuje jako „kolovací s dorovnáváním“.</w:t>
      </w:r>
    </w:p>
    <w:p w:rsidR="00A45AB2" w:rsidRPr="00281DF8" w:rsidRDefault="00A45AB2" w:rsidP="00A45AB2">
      <w:pPr>
        <w:rPr>
          <w:rFonts w:ascii="Garamond" w:hAnsi="Garamond"/>
          <w:sz w:val="24"/>
          <w:szCs w:val="24"/>
        </w:rPr>
      </w:pPr>
    </w:p>
    <w:p w:rsidR="00A45AB2" w:rsidRPr="00281DF8" w:rsidRDefault="00A45AB2" w:rsidP="00A45AB2">
      <w:pPr>
        <w:pStyle w:val="Bod"/>
        <w:numPr>
          <w:ilvl w:val="0"/>
          <w:numId w:val="2"/>
        </w:numPr>
        <w:ind w:left="284" w:hanging="284"/>
        <w:rPr>
          <w:szCs w:val="24"/>
        </w:rPr>
      </w:pPr>
      <w:r w:rsidRPr="00281DF8">
        <w:rPr>
          <w:szCs w:val="24"/>
        </w:rPr>
        <w:t>Definice pojmů a vliv na automatické přidělování nápadu (</w:t>
      </w:r>
      <w:r w:rsidRPr="00281DF8">
        <w:rPr>
          <w:rStyle w:val="Definicepojmu"/>
          <w:szCs w:val="24"/>
        </w:rPr>
        <w:t>APN</w:t>
      </w:r>
      <w:r w:rsidRPr="00281DF8">
        <w:rPr>
          <w:szCs w:val="24"/>
        </w:rPr>
        <w:t>) věcí soudu:</w:t>
      </w:r>
    </w:p>
    <w:p w:rsidR="00A45AB2" w:rsidRPr="00281DF8" w:rsidRDefault="00A45AB2" w:rsidP="00A45AB2">
      <w:pPr>
        <w:pStyle w:val="Bod"/>
        <w:numPr>
          <w:ilvl w:val="1"/>
          <w:numId w:val="2"/>
        </w:numPr>
        <w:ind w:hanging="508"/>
        <w:rPr>
          <w:szCs w:val="24"/>
        </w:rPr>
      </w:pPr>
      <w:r w:rsidRPr="00281DF8">
        <w:rPr>
          <w:szCs w:val="24"/>
        </w:rPr>
        <w:t>Písemný rozvrh práce (</w:t>
      </w:r>
      <w:r w:rsidRPr="00281DF8">
        <w:rPr>
          <w:rStyle w:val="Definicepojmu"/>
          <w:szCs w:val="24"/>
        </w:rPr>
        <w:t>RP</w:t>
      </w:r>
      <w:r w:rsidRPr="00281DF8">
        <w:rPr>
          <w:szCs w:val="24"/>
        </w:rPr>
        <w:t xml:space="preserve">) by měl vždy jednoznačně definovat, jak má </w:t>
      </w:r>
      <w:r w:rsidRPr="00281DF8">
        <w:rPr>
          <w:rStyle w:val="Pojem"/>
          <w:szCs w:val="24"/>
        </w:rPr>
        <w:t>APN</w:t>
      </w:r>
      <w:r w:rsidRPr="00281DF8">
        <w:rPr>
          <w:szCs w:val="24"/>
        </w:rPr>
        <w:t xml:space="preserve"> fungovat, měl by být úplný a vzájemně by si neměl odporovat (např. pevným stanovením pořadí a současně aplikací specializací).</w:t>
      </w:r>
    </w:p>
    <w:p w:rsidR="00A45AB2" w:rsidRPr="00281DF8" w:rsidRDefault="00A45AB2" w:rsidP="00A45AB2">
      <w:pPr>
        <w:pStyle w:val="Bod"/>
        <w:numPr>
          <w:ilvl w:val="1"/>
          <w:numId w:val="2"/>
        </w:numPr>
        <w:ind w:hanging="508"/>
        <w:rPr>
          <w:szCs w:val="24"/>
        </w:rPr>
      </w:pPr>
      <w:r w:rsidRPr="00281DF8">
        <w:rPr>
          <w:rStyle w:val="Pojem"/>
          <w:szCs w:val="24"/>
        </w:rPr>
        <w:t>APN</w:t>
      </w:r>
      <w:r w:rsidRPr="00281DF8">
        <w:rPr>
          <w:szCs w:val="24"/>
        </w:rPr>
        <w:t xml:space="preserve"> se nastavuje a věci přiděluje pro každý </w:t>
      </w:r>
      <w:r w:rsidRPr="00281DF8">
        <w:rPr>
          <w:rStyle w:val="Definicepojmu"/>
          <w:szCs w:val="24"/>
        </w:rPr>
        <w:t>Ročník</w:t>
      </w:r>
      <w:r w:rsidRPr="00281DF8">
        <w:rPr>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281DF8">
        <w:rPr>
          <w:rStyle w:val="Pojem"/>
          <w:szCs w:val="24"/>
        </w:rPr>
        <w:t>RP</w:t>
      </w:r>
      <w:r w:rsidRPr="00281DF8">
        <w:rPr>
          <w:szCs w:val="24"/>
        </w:rPr>
        <w:t xml:space="preserve"> na další rok).</w:t>
      </w:r>
    </w:p>
    <w:p w:rsidR="00A45AB2" w:rsidRPr="00281DF8" w:rsidRDefault="00A45AB2" w:rsidP="00A45AB2">
      <w:pPr>
        <w:pStyle w:val="Bod"/>
        <w:numPr>
          <w:ilvl w:val="1"/>
          <w:numId w:val="2"/>
        </w:numPr>
        <w:ind w:hanging="508"/>
        <w:rPr>
          <w:szCs w:val="24"/>
        </w:rPr>
      </w:pPr>
      <w:r w:rsidRPr="00281DF8">
        <w:rPr>
          <w:rStyle w:val="Pojem"/>
          <w:szCs w:val="24"/>
        </w:rPr>
        <w:t>APN</w:t>
      </w:r>
      <w:r w:rsidRPr="00281DF8">
        <w:rPr>
          <w:szCs w:val="24"/>
        </w:rPr>
        <w:t xml:space="preserve"> se nastavuje a věci se přidělují pro každou </w:t>
      </w:r>
      <w:r w:rsidRPr="00281DF8">
        <w:rPr>
          <w:rStyle w:val="Definicepojmu"/>
          <w:szCs w:val="24"/>
        </w:rPr>
        <w:t>Agendu</w:t>
      </w:r>
      <w:r w:rsidRPr="00281DF8">
        <w:rPr>
          <w:szCs w:val="24"/>
        </w:rPr>
        <w:t xml:space="preserve"> soudu zvlášť. Nápadem jedné </w:t>
      </w:r>
      <w:r w:rsidRPr="00281DF8">
        <w:rPr>
          <w:rStyle w:val="Pojem"/>
          <w:szCs w:val="24"/>
        </w:rPr>
        <w:t>Agendy</w:t>
      </w:r>
      <w:r w:rsidRPr="00281DF8">
        <w:rPr>
          <w:szCs w:val="24"/>
        </w:rPr>
        <w:t xml:space="preserve"> nelze ovlivnit výši či pořadí přidělování v jiné </w:t>
      </w:r>
      <w:r w:rsidRPr="00281DF8">
        <w:rPr>
          <w:rStyle w:val="Pojem"/>
          <w:szCs w:val="24"/>
        </w:rPr>
        <w:t>Agendě</w:t>
      </w:r>
      <w:r w:rsidRPr="00281DF8">
        <w:rPr>
          <w:szCs w:val="24"/>
        </w:rPr>
        <w:t xml:space="preserve">. Seznam </w:t>
      </w:r>
      <w:r w:rsidRPr="00281DF8">
        <w:rPr>
          <w:rStyle w:val="Pojem"/>
          <w:szCs w:val="24"/>
        </w:rPr>
        <w:t>Agend</w:t>
      </w:r>
      <w:r w:rsidRPr="00281DF8">
        <w:rPr>
          <w:szCs w:val="24"/>
        </w:rPr>
        <w:t xml:space="preserve"> soudů je definován vnitřním kancelářským řádem či dalšími legislativními předpisy a soud si nemůže sám své </w:t>
      </w:r>
      <w:r w:rsidRPr="00281DF8">
        <w:rPr>
          <w:rStyle w:val="Pojem"/>
          <w:szCs w:val="24"/>
        </w:rPr>
        <w:t>Agendy</w:t>
      </w:r>
      <w:r w:rsidRPr="00281DF8">
        <w:rPr>
          <w:szCs w:val="24"/>
        </w:rPr>
        <w:t xml:space="preserve"> přidávat.</w:t>
      </w:r>
    </w:p>
    <w:p w:rsidR="00A45AB2" w:rsidRPr="00281DF8" w:rsidRDefault="00A45AB2" w:rsidP="00A45AB2">
      <w:pPr>
        <w:pStyle w:val="Bod"/>
        <w:numPr>
          <w:ilvl w:val="1"/>
          <w:numId w:val="2"/>
        </w:numPr>
        <w:ind w:hanging="508"/>
        <w:rPr>
          <w:szCs w:val="24"/>
        </w:rPr>
      </w:pPr>
      <w:r w:rsidRPr="00281DF8">
        <w:rPr>
          <w:rStyle w:val="Pojem"/>
          <w:szCs w:val="24"/>
        </w:rPr>
        <w:t>APN</w:t>
      </w:r>
      <w:r w:rsidRPr="00281DF8">
        <w:rPr>
          <w:szCs w:val="24"/>
        </w:rPr>
        <w:t xml:space="preserve"> rozděluje věci jednotlivým soudním oddělením, které jsou označeny </w:t>
      </w:r>
      <w:r w:rsidRPr="00281DF8">
        <w:rPr>
          <w:rStyle w:val="Definicepojmu"/>
          <w:szCs w:val="24"/>
        </w:rPr>
        <w:t>Číslem</w:t>
      </w:r>
      <w:r w:rsidRPr="00281DF8">
        <w:rPr>
          <w:szCs w:val="24"/>
        </w:rPr>
        <w:t xml:space="preserve"> – první částí spisové značky (dále </w:t>
      </w:r>
      <w:r w:rsidRPr="00281DF8">
        <w:rPr>
          <w:rStyle w:val="Definicepojmu"/>
          <w:szCs w:val="24"/>
        </w:rPr>
        <w:t>Senátům</w:t>
      </w:r>
      <w:r w:rsidRPr="00281DF8">
        <w:rPr>
          <w:szCs w:val="24"/>
        </w:rPr>
        <w:t xml:space="preserve">), nikoliv soudcům. Věci jednoho </w:t>
      </w:r>
      <w:r w:rsidRPr="00281DF8">
        <w:rPr>
          <w:rStyle w:val="Pojem"/>
          <w:szCs w:val="24"/>
        </w:rPr>
        <w:t>Senátu</w:t>
      </w:r>
      <w:r w:rsidRPr="00281DF8">
        <w:rPr>
          <w:szCs w:val="24"/>
        </w:rPr>
        <w:t xml:space="preserve"> by měl vždy řešit jeden soudce, v opačném případě by bylo nutné věci v </w:t>
      </w:r>
      <w:r w:rsidRPr="00281DF8">
        <w:rPr>
          <w:rStyle w:val="Pojem"/>
          <w:szCs w:val="24"/>
        </w:rPr>
        <w:t>Senátu,</w:t>
      </w:r>
      <w:r w:rsidRPr="00281DF8">
        <w:rPr>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281DF8">
        <w:rPr>
          <w:rStyle w:val="Pojem"/>
          <w:szCs w:val="24"/>
        </w:rPr>
        <w:t>Senátů</w:t>
      </w:r>
      <w:r w:rsidRPr="00281DF8">
        <w:rPr>
          <w:szCs w:val="24"/>
        </w:rPr>
        <w:t xml:space="preserve">, systém si toto ale nespojí a pokud do jednoho </w:t>
      </w:r>
      <w:r w:rsidRPr="00281DF8">
        <w:rPr>
          <w:rStyle w:val="Pojem"/>
          <w:szCs w:val="24"/>
        </w:rPr>
        <w:t>Senátu</w:t>
      </w:r>
      <w:r w:rsidRPr="00281DF8">
        <w:rPr>
          <w:szCs w:val="24"/>
        </w:rPr>
        <w:t xml:space="preserve"> soudce napadne např. díky </w:t>
      </w:r>
      <w:r w:rsidRPr="00281DF8">
        <w:rPr>
          <w:rStyle w:val="Pojem"/>
          <w:szCs w:val="24"/>
        </w:rPr>
        <w:t>Specializacím</w:t>
      </w:r>
      <w:r w:rsidRPr="00281DF8">
        <w:rPr>
          <w:szCs w:val="24"/>
        </w:rPr>
        <w:t xml:space="preserve"> (viz. bod </w:t>
      </w:r>
      <w:r w:rsidRPr="00281DF8">
        <w:rPr>
          <w:szCs w:val="24"/>
        </w:rPr>
        <w:fldChar w:fldCharType="begin"/>
      </w:r>
      <w:r w:rsidRPr="00281DF8">
        <w:rPr>
          <w:szCs w:val="24"/>
        </w:rPr>
        <w:instrText xml:space="preserve"> REF _Ref363162811 \r \h  \* MERGEFORMAT </w:instrText>
      </w:r>
      <w:r w:rsidRPr="00281DF8">
        <w:rPr>
          <w:szCs w:val="24"/>
        </w:rPr>
      </w:r>
      <w:r w:rsidRPr="00281DF8">
        <w:rPr>
          <w:szCs w:val="24"/>
        </w:rPr>
        <w:fldChar w:fldCharType="separate"/>
      </w:r>
      <w:r w:rsidR="0052754E" w:rsidRPr="00281DF8">
        <w:rPr>
          <w:szCs w:val="24"/>
        </w:rPr>
        <w:t>1.8</w:t>
      </w:r>
      <w:r w:rsidRPr="00281DF8">
        <w:rPr>
          <w:szCs w:val="24"/>
        </w:rPr>
        <w:fldChar w:fldCharType="end"/>
      </w:r>
      <w:r w:rsidRPr="00281DF8">
        <w:rPr>
          <w:szCs w:val="24"/>
        </w:rPr>
        <w:t xml:space="preserve">.) věcí více nebude tento soudce v jiném svém </w:t>
      </w:r>
      <w:r w:rsidRPr="00281DF8">
        <w:rPr>
          <w:rStyle w:val="Pojem"/>
          <w:szCs w:val="24"/>
        </w:rPr>
        <w:t>Senátě</w:t>
      </w:r>
      <w:r w:rsidRPr="00281DF8">
        <w:rPr>
          <w:szCs w:val="24"/>
        </w:rPr>
        <w:t xml:space="preserve"> vynechán. Seznam soudních oddělení (</w:t>
      </w:r>
      <w:r w:rsidRPr="00281DF8">
        <w:rPr>
          <w:rStyle w:val="Pojem"/>
          <w:szCs w:val="24"/>
        </w:rPr>
        <w:t>Senátů</w:t>
      </w:r>
      <w:r w:rsidRPr="00281DF8">
        <w:rPr>
          <w:szCs w:val="24"/>
        </w:rPr>
        <w:t xml:space="preserve">) včetně obsazení a náplně by měl být vždy součástí </w:t>
      </w:r>
      <w:r w:rsidRPr="00281DF8">
        <w:rPr>
          <w:rStyle w:val="Pojem"/>
          <w:szCs w:val="24"/>
        </w:rPr>
        <w:t>RP</w:t>
      </w:r>
      <w:r w:rsidRPr="00281DF8">
        <w:rPr>
          <w:szCs w:val="24"/>
        </w:rPr>
        <w:t xml:space="preserve"> a to včetně </w:t>
      </w:r>
      <w:r w:rsidRPr="00281DF8">
        <w:rPr>
          <w:rStyle w:val="Pojem"/>
          <w:szCs w:val="24"/>
        </w:rPr>
        <w:t>Senátů</w:t>
      </w:r>
      <w:r w:rsidRPr="00281DF8">
        <w:rPr>
          <w:szCs w:val="24"/>
        </w:rPr>
        <w:t xml:space="preserve"> založených např. jednotlivým vyšším soudním úředníkům.</w:t>
      </w:r>
    </w:p>
    <w:p w:rsidR="00A45AB2" w:rsidRPr="00281DF8" w:rsidRDefault="00A45AB2" w:rsidP="00A45AB2">
      <w:pPr>
        <w:pStyle w:val="Bod"/>
        <w:numPr>
          <w:ilvl w:val="1"/>
          <w:numId w:val="2"/>
        </w:numPr>
        <w:ind w:hanging="508"/>
        <w:rPr>
          <w:szCs w:val="24"/>
        </w:rPr>
      </w:pPr>
      <w:r w:rsidRPr="00281DF8">
        <w:rPr>
          <w:szCs w:val="24"/>
        </w:rPr>
        <w:t xml:space="preserve">Pro každou </w:t>
      </w:r>
      <w:r w:rsidRPr="00281DF8">
        <w:rPr>
          <w:rStyle w:val="Pojem"/>
          <w:szCs w:val="24"/>
        </w:rPr>
        <w:t>Agendu</w:t>
      </w:r>
      <w:r w:rsidRPr="00281DF8">
        <w:rPr>
          <w:szCs w:val="24"/>
        </w:rPr>
        <w:t xml:space="preserve">, řešenou daným </w:t>
      </w:r>
      <w:r w:rsidRPr="00281DF8">
        <w:rPr>
          <w:rStyle w:val="Pojem"/>
          <w:szCs w:val="24"/>
        </w:rPr>
        <w:t>Senátem</w:t>
      </w:r>
      <w:r w:rsidRPr="00281DF8">
        <w:rPr>
          <w:szCs w:val="24"/>
        </w:rPr>
        <w:t xml:space="preserve"> v daném </w:t>
      </w:r>
      <w:r w:rsidRPr="00281DF8">
        <w:rPr>
          <w:rStyle w:val="Pojem"/>
          <w:szCs w:val="24"/>
        </w:rPr>
        <w:t>Roce</w:t>
      </w:r>
      <w:r w:rsidRPr="00281DF8">
        <w:rPr>
          <w:szCs w:val="24"/>
        </w:rPr>
        <w:t xml:space="preserve"> se zakládá </w:t>
      </w:r>
      <w:r w:rsidRPr="00281DF8">
        <w:rPr>
          <w:rStyle w:val="Definicepojmu"/>
          <w:szCs w:val="24"/>
        </w:rPr>
        <w:t>Rejstřík</w:t>
      </w:r>
      <w:r w:rsidRPr="00281DF8">
        <w:rPr>
          <w:szCs w:val="24"/>
        </w:rPr>
        <w:t xml:space="preserve">. </w:t>
      </w:r>
      <w:r w:rsidRPr="00281DF8">
        <w:rPr>
          <w:rStyle w:val="Pojem"/>
          <w:szCs w:val="24"/>
        </w:rPr>
        <w:t>APN</w:t>
      </w:r>
      <w:r w:rsidRPr="00281DF8">
        <w:rPr>
          <w:szCs w:val="24"/>
        </w:rPr>
        <w:t xml:space="preserve"> rozděluje soudní nápad pouze mezi otevřené a současně neuzavřené </w:t>
      </w:r>
      <w:r w:rsidRPr="00281DF8">
        <w:rPr>
          <w:rStyle w:val="Pojem"/>
          <w:szCs w:val="24"/>
        </w:rPr>
        <w:t>Rejstříky</w:t>
      </w:r>
      <w:r w:rsidRPr="00281DF8">
        <w:rPr>
          <w:szCs w:val="24"/>
        </w:rPr>
        <w:t xml:space="preserve">. Pro každý </w:t>
      </w:r>
      <w:r w:rsidRPr="00281DF8">
        <w:rPr>
          <w:rStyle w:val="Pojem"/>
          <w:szCs w:val="24"/>
        </w:rPr>
        <w:t>Rejstřík</w:t>
      </w:r>
      <w:r w:rsidRPr="00281DF8">
        <w:rPr>
          <w:szCs w:val="24"/>
        </w:rPr>
        <w:t xml:space="preserve"> se dále definuje </w:t>
      </w:r>
      <w:r w:rsidRPr="00281DF8">
        <w:rPr>
          <w:rStyle w:val="Definicepojmu"/>
          <w:szCs w:val="24"/>
        </w:rPr>
        <w:t>Velikost nápadu</w:t>
      </w:r>
      <w:r w:rsidRPr="00281DF8">
        <w:rPr>
          <w:szCs w:val="24"/>
        </w:rPr>
        <w:t xml:space="preserve">, což je celé číslo v rozsahu 0 až 100. Je-li </w:t>
      </w:r>
      <w:r w:rsidRPr="00281DF8">
        <w:rPr>
          <w:rStyle w:val="Pojem"/>
          <w:szCs w:val="24"/>
        </w:rPr>
        <w:t>Velikost nápadu</w:t>
      </w:r>
      <w:r w:rsidRPr="00281DF8">
        <w:rPr>
          <w:szCs w:val="24"/>
        </w:rPr>
        <w:t xml:space="preserve"> rovna nule, pak se do tohoto </w:t>
      </w:r>
      <w:r w:rsidRPr="00281DF8">
        <w:rPr>
          <w:rStyle w:val="Pojem"/>
          <w:szCs w:val="24"/>
        </w:rPr>
        <w:t>Rejstříku</w:t>
      </w:r>
      <w:r w:rsidRPr="00281DF8">
        <w:rPr>
          <w:szCs w:val="24"/>
        </w:rPr>
        <w:t xml:space="preserve"> přidělují výhradně pouze věci </w:t>
      </w:r>
      <w:r w:rsidRPr="00281DF8">
        <w:rPr>
          <w:rStyle w:val="Pojem"/>
          <w:szCs w:val="24"/>
        </w:rPr>
        <w:t>Specializované</w:t>
      </w:r>
      <w:r w:rsidRPr="00281DF8">
        <w:rPr>
          <w:szCs w:val="24"/>
        </w:rPr>
        <w:t xml:space="preserve"> (viz. bod </w:t>
      </w:r>
      <w:r w:rsidRPr="00281DF8">
        <w:rPr>
          <w:szCs w:val="24"/>
        </w:rPr>
        <w:fldChar w:fldCharType="begin"/>
      </w:r>
      <w:r w:rsidRPr="00281DF8">
        <w:rPr>
          <w:szCs w:val="24"/>
        </w:rPr>
        <w:instrText xml:space="preserve"> REF _Ref363162811 \r \h  \* MERGEFORMAT </w:instrText>
      </w:r>
      <w:r w:rsidRPr="00281DF8">
        <w:rPr>
          <w:szCs w:val="24"/>
        </w:rPr>
      </w:r>
      <w:r w:rsidRPr="00281DF8">
        <w:rPr>
          <w:szCs w:val="24"/>
        </w:rPr>
        <w:fldChar w:fldCharType="separate"/>
      </w:r>
      <w:r w:rsidR="0052754E" w:rsidRPr="00281DF8">
        <w:rPr>
          <w:szCs w:val="24"/>
        </w:rPr>
        <w:t>1.8</w:t>
      </w:r>
      <w:r w:rsidRPr="00281DF8">
        <w:rPr>
          <w:szCs w:val="24"/>
        </w:rPr>
        <w:fldChar w:fldCharType="end"/>
      </w:r>
      <w:r w:rsidRPr="00281DF8">
        <w:rPr>
          <w:szCs w:val="24"/>
        </w:rPr>
        <w:t xml:space="preserve">.). Dále se u každého </w:t>
      </w:r>
      <w:r w:rsidRPr="00281DF8">
        <w:rPr>
          <w:rStyle w:val="Pojem"/>
          <w:szCs w:val="24"/>
        </w:rPr>
        <w:t>Rejstříku</w:t>
      </w:r>
      <w:r w:rsidRPr="00281DF8">
        <w:rPr>
          <w:szCs w:val="24"/>
        </w:rPr>
        <w:t xml:space="preserve"> definuje </w:t>
      </w:r>
      <w:r w:rsidRPr="00281DF8">
        <w:rPr>
          <w:rStyle w:val="Definicepojmu"/>
          <w:szCs w:val="24"/>
        </w:rPr>
        <w:t>Navýšení</w:t>
      </w:r>
      <w:r w:rsidRPr="00281DF8">
        <w:rPr>
          <w:szCs w:val="24"/>
        </w:rPr>
        <w:t xml:space="preserve">, které představuje fiktivní počet věcí. Toto </w:t>
      </w:r>
      <w:r w:rsidRPr="00281DF8">
        <w:rPr>
          <w:rStyle w:val="Pojem"/>
          <w:szCs w:val="24"/>
        </w:rPr>
        <w:t>Navýšení</w:t>
      </w:r>
      <w:r w:rsidRPr="00281DF8">
        <w:rPr>
          <w:szCs w:val="24"/>
        </w:rPr>
        <w:t xml:space="preserve"> umožňuje otevřít nový </w:t>
      </w:r>
      <w:r w:rsidRPr="00281DF8">
        <w:rPr>
          <w:rStyle w:val="Pojem"/>
          <w:szCs w:val="24"/>
        </w:rPr>
        <w:t>Senát</w:t>
      </w:r>
      <w:r w:rsidRPr="00281DF8">
        <w:rPr>
          <w:szCs w:val="24"/>
        </w:rPr>
        <w:t xml:space="preserve"> v průběhu roku anebo v průběhu roku měnit </w:t>
      </w:r>
      <w:r w:rsidRPr="00281DF8">
        <w:rPr>
          <w:rStyle w:val="Pojem"/>
          <w:szCs w:val="24"/>
        </w:rPr>
        <w:t>Velikost nápadu</w:t>
      </w:r>
      <w:r w:rsidRPr="00281DF8">
        <w:rPr>
          <w:szCs w:val="24"/>
        </w:rPr>
        <w:t xml:space="preserve">. </w:t>
      </w:r>
      <w:r w:rsidRPr="00281DF8">
        <w:rPr>
          <w:rStyle w:val="Pojem"/>
          <w:szCs w:val="24"/>
        </w:rPr>
        <w:t>Navýšení</w:t>
      </w:r>
      <w:r w:rsidRPr="00281DF8">
        <w:rPr>
          <w:szCs w:val="24"/>
        </w:rPr>
        <w:t xml:space="preserve"> může být i záporné číslo. Seznam </w:t>
      </w:r>
      <w:r w:rsidRPr="00281DF8">
        <w:rPr>
          <w:rStyle w:val="Pojem"/>
          <w:szCs w:val="24"/>
        </w:rPr>
        <w:t>Rejstříků</w:t>
      </w:r>
      <w:r w:rsidRPr="00281DF8">
        <w:rPr>
          <w:szCs w:val="24"/>
        </w:rPr>
        <w:t xml:space="preserve"> vyplývá ze seznamu a náplně jednotlivých </w:t>
      </w:r>
      <w:r w:rsidRPr="00281DF8">
        <w:rPr>
          <w:rStyle w:val="Pojem"/>
          <w:szCs w:val="24"/>
        </w:rPr>
        <w:t>Senátů</w:t>
      </w:r>
      <w:r w:rsidRPr="00281DF8">
        <w:rPr>
          <w:szCs w:val="24"/>
        </w:rPr>
        <w:t>.</w:t>
      </w:r>
    </w:p>
    <w:p w:rsidR="00A45AB2" w:rsidRPr="00281DF8" w:rsidRDefault="00A45AB2" w:rsidP="00A45AB2">
      <w:pPr>
        <w:pStyle w:val="Bod"/>
        <w:numPr>
          <w:ilvl w:val="1"/>
          <w:numId w:val="2"/>
        </w:numPr>
        <w:ind w:hanging="508"/>
        <w:rPr>
          <w:szCs w:val="24"/>
        </w:rPr>
      </w:pPr>
      <w:bookmarkStart w:id="1" w:name="_Ref363163070"/>
      <w:r w:rsidRPr="00281DF8">
        <w:rPr>
          <w:szCs w:val="24"/>
        </w:rPr>
        <w:t xml:space="preserve">Některé </w:t>
      </w:r>
      <w:r w:rsidRPr="00281DF8">
        <w:rPr>
          <w:rStyle w:val="Pojem"/>
          <w:szCs w:val="24"/>
        </w:rPr>
        <w:t>Agendy</w:t>
      </w:r>
      <w:r w:rsidRPr="00281DF8">
        <w:rPr>
          <w:szCs w:val="24"/>
        </w:rPr>
        <w:t xml:space="preserve"> mohou být</w:t>
      </w:r>
      <w:bookmarkEnd w:id="1"/>
      <w:r w:rsidRPr="00281DF8">
        <w:rPr>
          <w:szCs w:val="24"/>
        </w:rPr>
        <w:t xml:space="preserve"> rozděleny do tzv. </w:t>
      </w:r>
      <w:r w:rsidRPr="00281DF8">
        <w:rPr>
          <w:rStyle w:val="Definicepojmu"/>
          <w:szCs w:val="24"/>
        </w:rPr>
        <w:t>Oddílů</w:t>
      </w:r>
      <w:r w:rsidRPr="00281DF8">
        <w:rPr>
          <w:szCs w:val="24"/>
        </w:rPr>
        <w:t xml:space="preserve">. Konkrétní </w:t>
      </w:r>
      <w:r w:rsidRPr="00281DF8">
        <w:rPr>
          <w:rStyle w:val="Pojem"/>
          <w:szCs w:val="24"/>
        </w:rPr>
        <w:t>Oddíl</w:t>
      </w:r>
      <w:r w:rsidRPr="00281DF8">
        <w:rPr>
          <w:szCs w:val="24"/>
        </w:rPr>
        <w:t xml:space="preserve"> může, ale nemusí, být založen ve všech </w:t>
      </w:r>
      <w:r w:rsidRPr="00281DF8">
        <w:rPr>
          <w:rStyle w:val="Pojem"/>
          <w:szCs w:val="24"/>
        </w:rPr>
        <w:t>Rejstřících</w:t>
      </w:r>
      <w:r w:rsidRPr="00281DF8">
        <w:rPr>
          <w:szCs w:val="24"/>
        </w:rPr>
        <w:t xml:space="preserve"> dané </w:t>
      </w:r>
      <w:r w:rsidRPr="00281DF8">
        <w:rPr>
          <w:rStyle w:val="Pojem"/>
          <w:szCs w:val="24"/>
        </w:rPr>
        <w:t>Agendy</w:t>
      </w:r>
      <w:r w:rsidRPr="00281DF8">
        <w:rPr>
          <w:szCs w:val="24"/>
        </w:rPr>
        <w:t xml:space="preserve">. V případě uvedení </w:t>
      </w:r>
      <w:r w:rsidRPr="00281DF8">
        <w:rPr>
          <w:rStyle w:val="Pojem"/>
          <w:szCs w:val="24"/>
        </w:rPr>
        <w:t>Oddílu</w:t>
      </w:r>
      <w:r w:rsidRPr="00281DF8">
        <w:rPr>
          <w:szCs w:val="24"/>
        </w:rPr>
        <w:t xml:space="preserve"> je věc zapisována pouze do </w:t>
      </w:r>
      <w:r w:rsidRPr="00281DF8">
        <w:rPr>
          <w:rStyle w:val="Pojem"/>
          <w:szCs w:val="24"/>
        </w:rPr>
        <w:t>Rejstříků</w:t>
      </w:r>
      <w:r w:rsidRPr="00281DF8">
        <w:rPr>
          <w:szCs w:val="24"/>
        </w:rPr>
        <w:t xml:space="preserve"> uvedený </w:t>
      </w:r>
      <w:r w:rsidRPr="00281DF8">
        <w:rPr>
          <w:rStyle w:val="Pojem"/>
          <w:szCs w:val="24"/>
        </w:rPr>
        <w:t>Oddíl</w:t>
      </w:r>
      <w:r w:rsidRPr="00281DF8">
        <w:rPr>
          <w:szCs w:val="24"/>
        </w:rPr>
        <w:t xml:space="preserve"> obsahující. Seznam </w:t>
      </w:r>
      <w:r w:rsidRPr="00281DF8">
        <w:rPr>
          <w:rStyle w:val="Pojem"/>
          <w:szCs w:val="24"/>
        </w:rPr>
        <w:t>Agend</w:t>
      </w:r>
      <w:r w:rsidRPr="00281DF8">
        <w:rPr>
          <w:szCs w:val="24"/>
        </w:rPr>
        <w:t xml:space="preserve">, které mohou být děleny na </w:t>
      </w:r>
      <w:r w:rsidRPr="00281DF8">
        <w:rPr>
          <w:rStyle w:val="Pojem"/>
          <w:szCs w:val="24"/>
        </w:rPr>
        <w:t>Oddíly</w:t>
      </w:r>
      <w:r w:rsidRPr="00281DF8">
        <w:rPr>
          <w:szCs w:val="24"/>
        </w:rPr>
        <w:t xml:space="preserve"> je definován vnitřním kancelářským řádem či dalšími legislativními předpisy. Výčet </w:t>
      </w:r>
      <w:r w:rsidRPr="00281DF8">
        <w:rPr>
          <w:rStyle w:val="Pojem"/>
          <w:szCs w:val="24"/>
        </w:rPr>
        <w:t>Oddílů</w:t>
      </w:r>
      <w:r w:rsidRPr="00281DF8">
        <w:rPr>
          <w:szCs w:val="24"/>
        </w:rPr>
        <w:t xml:space="preserve"> může být částečně definován centrálně, částečně si soudy mohou definovat vlastní </w:t>
      </w:r>
      <w:r w:rsidRPr="00281DF8">
        <w:rPr>
          <w:rStyle w:val="Pojem"/>
          <w:szCs w:val="24"/>
        </w:rPr>
        <w:t>Oddíly</w:t>
      </w:r>
      <w:r w:rsidRPr="00281DF8">
        <w:rPr>
          <w:szCs w:val="24"/>
        </w:rPr>
        <w:t>.</w:t>
      </w:r>
    </w:p>
    <w:p w:rsidR="00A45AB2" w:rsidRPr="00281DF8" w:rsidRDefault="00A45AB2" w:rsidP="00A45AB2">
      <w:pPr>
        <w:pStyle w:val="Bod"/>
        <w:numPr>
          <w:ilvl w:val="1"/>
          <w:numId w:val="2"/>
        </w:numPr>
        <w:ind w:hanging="508"/>
        <w:rPr>
          <w:szCs w:val="24"/>
        </w:rPr>
      </w:pPr>
      <w:r w:rsidRPr="00281DF8">
        <w:rPr>
          <w:szCs w:val="24"/>
        </w:rPr>
        <w:t xml:space="preserve">Pro </w:t>
      </w:r>
      <w:r w:rsidRPr="00281DF8">
        <w:rPr>
          <w:rStyle w:val="Pojem"/>
          <w:szCs w:val="24"/>
        </w:rPr>
        <w:t>Senát</w:t>
      </w:r>
      <w:r w:rsidRPr="00281DF8">
        <w:rPr>
          <w:szCs w:val="24"/>
        </w:rPr>
        <w:t xml:space="preserve"> jako celek nebo pro vybrané </w:t>
      </w:r>
      <w:r w:rsidRPr="00281DF8">
        <w:rPr>
          <w:rStyle w:val="Pojem"/>
          <w:szCs w:val="24"/>
        </w:rPr>
        <w:t>Rejstříky</w:t>
      </w:r>
      <w:r w:rsidRPr="00281DF8">
        <w:rPr>
          <w:szCs w:val="24"/>
        </w:rPr>
        <w:t xml:space="preserve"> (či případně pro vybrané </w:t>
      </w:r>
      <w:r w:rsidRPr="00281DF8">
        <w:rPr>
          <w:rStyle w:val="Pojem"/>
          <w:szCs w:val="24"/>
        </w:rPr>
        <w:t>Oddíly</w:t>
      </w:r>
      <w:r w:rsidRPr="00281DF8">
        <w:rPr>
          <w:szCs w:val="24"/>
        </w:rPr>
        <w:t xml:space="preserve"> rejstříku) lze definovat tak zvaný </w:t>
      </w:r>
      <w:r w:rsidRPr="00281DF8">
        <w:rPr>
          <w:rStyle w:val="Definicepojmu"/>
          <w:szCs w:val="24"/>
        </w:rPr>
        <w:t>Stop stav</w:t>
      </w:r>
      <w:r w:rsidRPr="00281DF8">
        <w:rPr>
          <w:szCs w:val="24"/>
        </w:rPr>
        <w:t xml:space="preserve">. </w:t>
      </w:r>
      <w:r w:rsidRPr="00281DF8">
        <w:rPr>
          <w:rStyle w:val="Pojem"/>
          <w:szCs w:val="24"/>
        </w:rPr>
        <w:t>Stop stav</w:t>
      </w:r>
      <w:r w:rsidRPr="00281DF8">
        <w:rPr>
          <w:szCs w:val="24"/>
        </w:rPr>
        <w:t xml:space="preserve"> se definuje na určité období, po které systém daný </w:t>
      </w:r>
      <w:r w:rsidRPr="00281DF8">
        <w:rPr>
          <w:rStyle w:val="Pojem"/>
          <w:szCs w:val="24"/>
        </w:rPr>
        <w:t>Senát</w:t>
      </w:r>
      <w:r w:rsidRPr="00281DF8">
        <w:rPr>
          <w:szCs w:val="24"/>
        </w:rPr>
        <w:t xml:space="preserve"> / </w:t>
      </w:r>
      <w:r w:rsidRPr="00281DF8">
        <w:rPr>
          <w:rStyle w:val="Pojem"/>
          <w:szCs w:val="24"/>
        </w:rPr>
        <w:t>Rejstřík</w:t>
      </w:r>
      <w:r w:rsidRPr="00281DF8">
        <w:rPr>
          <w:szCs w:val="24"/>
        </w:rPr>
        <w:t xml:space="preserve"> / </w:t>
      </w:r>
      <w:r w:rsidRPr="00281DF8">
        <w:rPr>
          <w:rStyle w:val="Pojem"/>
          <w:szCs w:val="24"/>
        </w:rPr>
        <w:t>Oddíl</w:t>
      </w:r>
      <w:r w:rsidRPr="00281DF8">
        <w:rPr>
          <w:szCs w:val="24"/>
        </w:rPr>
        <w:t xml:space="preserve"> ignoruje. Pokud se nestanoví jinak, tak se systém bude snažit po ukončení </w:t>
      </w:r>
      <w:r w:rsidRPr="00281DF8">
        <w:rPr>
          <w:rStyle w:val="Pojem"/>
          <w:szCs w:val="24"/>
        </w:rPr>
        <w:t>Stop stavu</w:t>
      </w:r>
      <w:r w:rsidRPr="00281DF8">
        <w:rPr>
          <w:szCs w:val="24"/>
        </w:rPr>
        <w:t xml:space="preserve"> dohnat skluz v přidělování tomuto </w:t>
      </w:r>
      <w:r w:rsidRPr="00281DF8">
        <w:rPr>
          <w:rStyle w:val="Pojem"/>
          <w:szCs w:val="24"/>
        </w:rPr>
        <w:t>Senátu</w:t>
      </w:r>
      <w:r w:rsidRPr="00281DF8">
        <w:rPr>
          <w:szCs w:val="24"/>
        </w:rPr>
        <w:t xml:space="preserve">, tedy nápad dorovnat (toto může být užitečné např. pro pozastavení nápadu po dobu dovolené či krátkodobé nemoci). Pokud je požadováno, aby po ukončení </w:t>
      </w:r>
      <w:r w:rsidRPr="00281DF8">
        <w:rPr>
          <w:rStyle w:val="Pojem"/>
          <w:szCs w:val="24"/>
        </w:rPr>
        <w:t>Stop stavu</w:t>
      </w:r>
      <w:r w:rsidRPr="00281DF8">
        <w:rPr>
          <w:szCs w:val="24"/>
        </w:rPr>
        <w:t xml:space="preserve"> došlo k plynulému zařazení do přidělování věcí (např. po dlouhodobé nepřítomnosti, stáži,…) je možné tohoto dosáhnout jednorázovým ručním zásahem v den ukončení </w:t>
      </w:r>
      <w:r w:rsidRPr="00281DF8">
        <w:rPr>
          <w:rStyle w:val="Pojem"/>
          <w:szCs w:val="24"/>
        </w:rPr>
        <w:t>Stop stavu</w:t>
      </w:r>
      <w:r w:rsidRPr="00281DF8">
        <w:rPr>
          <w:szCs w:val="24"/>
        </w:rPr>
        <w:t xml:space="preserve">. </w:t>
      </w:r>
      <w:r w:rsidRPr="00281DF8">
        <w:rPr>
          <w:rStyle w:val="Pojem"/>
          <w:szCs w:val="24"/>
        </w:rPr>
        <w:t>Stop stav</w:t>
      </w:r>
      <w:r w:rsidRPr="00281DF8">
        <w:rPr>
          <w:szCs w:val="24"/>
        </w:rPr>
        <w:t xml:space="preserve"> by měl být vždy součástí </w:t>
      </w:r>
      <w:r w:rsidRPr="00281DF8">
        <w:rPr>
          <w:rStyle w:val="Pojem"/>
          <w:szCs w:val="24"/>
        </w:rPr>
        <w:t>RP</w:t>
      </w:r>
      <w:r w:rsidRPr="00281DF8">
        <w:rPr>
          <w:szCs w:val="24"/>
        </w:rPr>
        <w:t xml:space="preserve"> nebo jeho dodatků a to včetně definice co se má stát po ukončení tohoto </w:t>
      </w:r>
      <w:r w:rsidRPr="00281DF8">
        <w:rPr>
          <w:rStyle w:val="Pojem"/>
          <w:szCs w:val="24"/>
        </w:rPr>
        <w:t>Stop stavu</w:t>
      </w:r>
      <w:r w:rsidRPr="00281DF8">
        <w:rPr>
          <w:szCs w:val="24"/>
        </w:rPr>
        <w:t>.</w:t>
      </w:r>
    </w:p>
    <w:p w:rsidR="00A45AB2" w:rsidRPr="00281DF8" w:rsidRDefault="00A45AB2" w:rsidP="00A45AB2">
      <w:pPr>
        <w:pStyle w:val="Bod"/>
        <w:numPr>
          <w:ilvl w:val="1"/>
          <w:numId w:val="2"/>
        </w:numPr>
        <w:ind w:hanging="508"/>
        <w:rPr>
          <w:szCs w:val="24"/>
        </w:rPr>
      </w:pPr>
      <w:bookmarkStart w:id="2" w:name="_Ref363162811"/>
      <w:r w:rsidRPr="00281DF8">
        <w:rPr>
          <w:szCs w:val="24"/>
        </w:rPr>
        <w:t xml:space="preserve">Pro specifické věci v rámci </w:t>
      </w:r>
      <w:r w:rsidRPr="00281DF8">
        <w:rPr>
          <w:rStyle w:val="Pojem"/>
          <w:szCs w:val="24"/>
        </w:rPr>
        <w:t>Agendy</w:t>
      </w:r>
      <w:r w:rsidRPr="00281DF8">
        <w:rPr>
          <w:szCs w:val="24"/>
        </w:rPr>
        <w:t xml:space="preserve"> lze definovat tzv. </w:t>
      </w:r>
      <w:r w:rsidRPr="00281DF8">
        <w:rPr>
          <w:rStyle w:val="Definicepojmu"/>
          <w:szCs w:val="24"/>
        </w:rPr>
        <w:t>Specializace</w:t>
      </w:r>
      <w:r w:rsidRPr="00281DF8">
        <w:rPr>
          <w:szCs w:val="24"/>
        </w:rPr>
        <w:t xml:space="preserve">. Pomocí </w:t>
      </w:r>
      <w:r w:rsidRPr="00281DF8">
        <w:rPr>
          <w:rStyle w:val="Pojem"/>
          <w:szCs w:val="24"/>
        </w:rPr>
        <w:t>Specializací</w:t>
      </w:r>
      <w:r w:rsidRPr="00281DF8">
        <w:rPr>
          <w:szCs w:val="24"/>
        </w:rPr>
        <w:t xml:space="preserve"> lze dosáhnou, že se věci nebudou rozdělovat mezi všechny </w:t>
      </w:r>
      <w:r w:rsidRPr="00281DF8">
        <w:rPr>
          <w:rStyle w:val="Pojem"/>
          <w:szCs w:val="24"/>
        </w:rPr>
        <w:t>Senáty</w:t>
      </w:r>
      <w:r w:rsidRPr="00281DF8">
        <w:rPr>
          <w:szCs w:val="24"/>
        </w:rPr>
        <w:t xml:space="preserve"> zpracovávající danou </w:t>
      </w:r>
      <w:r w:rsidRPr="00281DF8">
        <w:rPr>
          <w:rStyle w:val="Pojem"/>
          <w:szCs w:val="24"/>
        </w:rPr>
        <w:t>Agendu</w:t>
      </w:r>
      <w:r w:rsidRPr="00281DF8">
        <w:rPr>
          <w:szCs w:val="24"/>
        </w:rPr>
        <w:t xml:space="preserve">, ale pouze do vybraných </w:t>
      </w:r>
      <w:r w:rsidRPr="00281DF8">
        <w:rPr>
          <w:rStyle w:val="Pojem"/>
          <w:szCs w:val="24"/>
        </w:rPr>
        <w:t>Senátů</w:t>
      </w:r>
      <w:r w:rsidRPr="00281DF8">
        <w:rPr>
          <w:szCs w:val="24"/>
        </w:rPr>
        <w:t xml:space="preserve">. </w:t>
      </w:r>
      <w:r w:rsidRPr="00281DF8">
        <w:rPr>
          <w:rStyle w:val="Pojem"/>
          <w:szCs w:val="24"/>
        </w:rPr>
        <w:t>APN</w:t>
      </w:r>
      <w:r w:rsidRPr="00281DF8">
        <w:rPr>
          <w:szCs w:val="24"/>
        </w:rPr>
        <w:t xml:space="preserve"> se v rámci jedné </w:t>
      </w:r>
      <w:r w:rsidRPr="00281DF8">
        <w:rPr>
          <w:rStyle w:val="Pojem"/>
          <w:szCs w:val="24"/>
        </w:rPr>
        <w:t>Specializace</w:t>
      </w:r>
      <w:r w:rsidRPr="00281DF8">
        <w:rPr>
          <w:szCs w:val="24"/>
        </w:rPr>
        <w:t xml:space="preserve"> nastavuje zvlášť (včetně způsobu přidělování i </w:t>
      </w:r>
      <w:r w:rsidRPr="00281DF8">
        <w:rPr>
          <w:rStyle w:val="Pojem"/>
          <w:szCs w:val="24"/>
        </w:rPr>
        <w:t>Velikosti nápadu</w:t>
      </w:r>
      <w:r w:rsidRPr="00281DF8">
        <w:rPr>
          <w:szCs w:val="24"/>
        </w:rPr>
        <w:t xml:space="preserve">) a je zcela nezávislé na přidělování jiné </w:t>
      </w:r>
      <w:r w:rsidRPr="00281DF8">
        <w:rPr>
          <w:rStyle w:val="Pojem"/>
          <w:szCs w:val="24"/>
        </w:rPr>
        <w:t>Specializace</w:t>
      </w:r>
      <w:r w:rsidRPr="00281DF8">
        <w:rPr>
          <w:szCs w:val="24"/>
        </w:rPr>
        <w:t xml:space="preserve"> téže </w:t>
      </w:r>
      <w:r w:rsidRPr="00281DF8">
        <w:rPr>
          <w:rStyle w:val="Pojem"/>
          <w:szCs w:val="24"/>
        </w:rPr>
        <w:t>Agendy</w:t>
      </w:r>
      <w:r w:rsidRPr="00281DF8">
        <w:rPr>
          <w:szCs w:val="24"/>
        </w:rPr>
        <w:t xml:space="preserve">. I </w:t>
      </w:r>
      <w:r w:rsidRPr="00281DF8">
        <w:rPr>
          <w:rStyle w:val="Pojem"/>
          <w:szCs w:val="24"/>
        </w:rPr>
        <w:t>Specializovaná</w:t>
      </w:r>
      <w:r w:rsidRPr="00281DF8">
        <w:rPr>
          <w:szCs w:val="24"/>
        </w:rPr>
        <w:t xml:space="preserve"> věc je stále věcí a tedy se započítává do celkového počtu věcí </w:t>
      </w:r>
      <w:r w:rsidRPr="00281DF8">
        <w:rPr>
          <w:rStyle w:val="Pojem"/>
          <w:szCs w:val="24"/>
        </w:rPr>
        <w:t>Rejstříku</w:t>
      </w:r>
      <w:r w:rsidRPr="00281DF8">
        <w:rPr>
          <w:szCs w:val="24"/>
        </w:rPr>
        <w:t xml:space="preserve">. V případě definování vícero </w:t>
      </w:r>
      <w:r w:rsidRPr="00281DF8">
        <w:rPr>
          <w:rStyle w:val="Pojem"/>
          <w:szCs w:val="24"/>
        </w:rPr>
        <w:t>Specializací</w:t>
      </w:r>
      <w:r w:rsidRPr="00281DF8">
        <w:rPr>
          <w:szCs w:val="24"/>
        </w:rPr>
        <w:t xml:space="preserve"> v rámci jedné </w:t>
      </w:r>
      <w:r w:rsidRPr="00281DF8">
        <w:rPr>
          <w:rStyle w:val="Pojem"/>
          <w:szCs w:val="24"/>
        </w:rPr>
        <w:t>Agendy</w:t>
      </w:r>
      <w:r w:rsidRPr="00281DF8">
        <w:rPr>
          <w:szCs w:val="24"/>
        </w:rPr>
        <w:t xml:space="preserve"> je nutné stanovit pořadí (</w:t>
      </w:r>
      <w:r w:rsidRPr="00281DF8">
        <w:rPr>
          <w:rStyle w:val="Definicepojmu"/>
          <w:szCs w:val="24"/>
        </w:rPr>
        <w:t>Prioritu</w:t>
      </w:r>
      <w:r w:rsidRPr="00281DF8">
        <w:rPr>
          <w:szCs w:val="24"/>
        </w:rPr>
        <w:t xml:space="preserve">) </w:t>
      </w:r>
      <w:r w:rsidRPr="00281DF8">
        <w:rPr>
          <w:rStyle w:val="Pojem"/>
          <w:szCs w:val="24"/>
        </w:rPr>
        <w:t>Specializací</w:t>
      </w:r>
      <w:r w:rsidRPr="00281DF8">
        <w:rPr>
          <w:szCs w:val="24"/>
        </w:rPr>
        <w:t xml:space="preserve">, ve kterém se </w:t>
      </w:r>
      <w:r w:rsidRPr="00281DF8">
        <w:rPr>
          <w:rStyle w:val="Pojem"/>
          <w:szCs w:val="24"/>
        </w:rPr>
        <w:t>Specializace</w:t>
      </w:r>
      <w:r w:rsidRPr="00281DF8">
        <w:rPr>
          <w:szCs w:val="24"/>
        </w:rPr>
        <w:t xml:space="preserve"> vyhodnocují. </w:t>
      </w:r>
      <w:r w:rsidRPr="00281DF8">
        <w:rPr>
          <w:rStyle w:val="Pojem"/>
          <w:szCs w:val="24"/>
        </w:rPr>
        <w:t>Priorita</w:t>
      </w:r>
      <w:r w:rsidRPr="00281DF8">
        <w:rPr>
          <w:szCs w:val="24"/>
        </w:rPr>
        <w:t xml:space="preserve"> se použije v případě souběhu rozporných </w:t>
      </w:r>
      <w:r w:rsidRPr="00281DF8">
        <w:rPr>
          <w:rStyle w:val="Pojem"/>
          <w:szCs w:val="24"/>
        </w:rPr>
        <w:t>Specializací</w:t>
      </w:r>
      <w:r w:rsidRPr="00281DF8">
        <w:rPr>
          <w:szCs w:val="24"/>
        </w:rPr>
        <w:t xml:space="preserve"> (např. máme </w:t>
      </w:r>
      <w:r w:rsidRPr="00281DF8">
        <w:rPr>
          <w:rStyle w:val="Pojem"/>
          <w:szCs w:val="24"/>
        </w:rPr>
        <w:t>Specializace</w:t>
      </w:r>
      <w:r w:rsidRPr="00281DF8">
        <w:rPr>
          <w:szCs w:val="24"/>
        </w:rPr>
        <w:t xml:space="preserve"> „Cizina“ a „Obchodní“, které řeší různé </w:t>
      </w:r>
      <w:r w:rsidRPr="00281DF8">
        <w:rPr>
          <w:rStyle w:val="Pojem"/>
          <w:szCs w:val="24"/>
        </w:rPr>
        <w:t>Senáty</w:t>
      </w:r>
      <w:r w:rsidRPr="00281DF8">
        <w:rPr>
          <w:szCs w:val="24"/>
        </w:rPr>
        <w:t xml:space="preserve"> – </w:t>
      </w:r>
      <w:r w:rsidRPr="00281DF8">
        <w:rPr>
          <w:rStyle w:val="Pojem"/>
          <w:szCs w:val="24"/>
        </w:rPr>
        <w:t>Priorita</w:t>
      </w:r>
      <w:r w:rsidRPr="00281DF8">
        <w:rPr>
          <w:szCs w:val="24"/>
        </w:rPr>
        <w:t xml:space="preserve"> pak rozhodne, která </w:t>
      </w:r>
      <w:r w:rsidRPr="00281DF8">
        <w:rPr>
          <w:rStyle w:val="Pojem"/>
          <w:szCs w:val="24"/>
        </w:rPr>
        <w:t>Specializace</w:t>
      </w:r>
      <w:r w:rsidRPr="00281DF8">
        <w:rPr>
          <w:szCs w:val="24"/>
        </w:rPr>
        <w:t xml:space="preserve"> se uplatní a která bude ignorována). V </w:t>
      </w:r>
      <w:r w:rsidRPr="00281DF8">
        <w:rPr>
          <w:rStyle w:val="Pojem"/>
          <w:szCs w:val="24"/>
        </w:rPr>
        <w:t>RP</w:t>
      </w:r>
      <w:r w:rsidRPr="00281DF8">
        <w:rPr>
          <w:szCs w:val="24"/>
        </w:rPr>
        <w:t xml:space="preserve"> musí být uvedeno, jaký </w:t>
      </w:r>
      <w:r w:rsidRPr="00281DF8">
        <w:rPr>
          <w:rStyle w:val="Pojem"/>
          <w:szCs w:val="24"/>
        </w:rPr>
        <w:t>Senát</w:t>
      </w:r>
      <w:r w:rsidRPr="00281DF8">
        <w:rPr>
          <w:szCs w:val="24"/>
        </w:rPr>
        <w:t xml:space="preserve"> má jaké </w:t>
      </w:r>
      <w:r w:rsidRPr="00281DF8">
        <w:rPr>
          <w:rStyle w:val="Pojem"/>
          <w:szCs w:val="24"/>
        </w:rPr>
        <w:t>Specializace</w:t>
      </w:r>
      <w:r w:rsidRPr="00281DF8">
        <w:rPr>
          <w:szCs w:val="24"/>
        </w:rPr>
        <w:t xml:space="preserve">, ale také by vždy měl být uveden úplný výčet </w:t>
      </w:r>
      <w:r w:rsidRPr="00281DF8">
        <w:rPr>
          <w:rStyle w:val="Pojem"/>
          <w:szCs w:val="24"/>
        </w:rPr>
        <w:t>Specializací</w:t>
      </w:r>
      <w:r w:rsidRPr="00281DF8">
        <w:rPr>
          <w:szCs w:val="24"/>
        </w:rPr>
        <w:t xml:space="preserve"> s větičkou „</w:t>
      </w:r>
      <w:r w:rsidRPr="00281DF8">
        <w:rPr>
          <w:rStyle w:val="Pojem"/>
          <w:szCs w:val="24"/>
        </w:rPr>
        <w:t>Specializace</w:t>
      </w:r>
      <w:r w:rsidRPr="00281DF8">
        <w:rPr>
          <w:szCs w:val="24"/>
        </w:rPr>
        <w:t xml:space="preserve"> budou vyhodnocovány v uvedeném pořadí“.</w:t>
      </w:r>
    </w:p>
    <w:bookmarkEnd w:id="2"/>
    <w:p w:rsidR="00A45AB2" w:rsidRPr="00281DF8" w:rsidRDefault="00A45AB2" w:rsidP="00A45AB2">
      <w:pPr>
        <w:pStyle w:val="Bod"/>
        <w:numPr>
          <w:ilvl w:val="1"/>
          <w:numId w:val="2"/>
        </w:numPr>
        <w:ind w:hanging="508"/>
        <w:rPr>
          <w:szCs w:val="24"/>
        </w:rPr>
      </w:pPr>
      <w:r w:rsidRPr="00281DF8">
        <w:rPr>
          <w:rStyle w:val="Pojem"/>
          <w:szCs w:val="24"/>
        </w:rPr>
        <w:t>APN</w:t>
      </w:r>
      <w:r w:rsidRPr="00281DF8">
        <w:rPr>
          <w:szCs w:val="24"/>
        </w:rPr>
        <w:t xml:space="preserve"> může před přidělením provést automatickou </w:t>
      </w:r>
      <w:r w:rsidRPr="00281DF8">
        <w:rPr>
          <w:rStyle w:val="Definicepojmu"/>
          <w:szCs w:val="24"/>
        </w:rPr>
        <w:t>Lustraci</w:t>
      </w:r>
      <w:r w:rsidRPr="00281DF8">
        <w:rPr>
          <w:szCs w:val="24"/>
        </w:rPr>
        <w:t xml:space="preserve"> a na základě vyhledání již existujících věcí daného účastníka vybrat soudce, který jej již v minulosti řešil. V </w:t>
      </w:r>
      <w:r w:rsidRPr="00281DF8">
        <w:rPr>
          <w:rStyle w:val="Pojem"/>
          <w:szCs w:val="24"/>
        </w:rPr>
        <w:t>RP</w:t>
      </w:r>
      <w:r w:rsidRPr="00281DF8">
        <w:rPr>
          <w:szCs w:val="24"/>
        </w:rPr>
        <w:t xml:space="preserve"> je nutné stanovit pravidla </w:t>
      </w:r>
      <w:r w:rsidRPr="00281DF8">
        <w:rPr>
          <w:rStyle w:val="Pojem"/>
          <w:szCs w:val="24"/>
        </w:rPr>
        <w:t>Lustrace</w:t>
      </w:r>
      <w:r w:rsidRPr="00281DF8">
        <w:rPr>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A45AB2" w:rsidRPr="00281DF8" w:rsidRDefault="00A45AB2" w:rsidP="00A45AB2">
      <w:pPr>
        <w:pStyle w:val="Bod"/>
        <w:numPr>
          <w:ilvl w:val="1"/>
          <w:numId w:val="2"/>
        </w:numPr>
        <w:ind w:hanging="508"/>
        <w:rPr>
          <w:szCs w:val="24"/>
        </w:rPr>
      </w:pPr>
      <w:r w:rsidRPr="00281DF8">
        <w:rPr>
          <w:rStyle w:val="Pojem"/>
          <w:szCs w:val="24"/>
        </w:rPr>
        <w:t>APN</w:t>
      </w:r>
      <w:r w:rsidRPr="00281DF8">
        <w:rPr>
          <w:szCs w:val="24"/>
        </w:rPr>
        <w:t xml:space="preserve"> v agendě T a Tm umožňuje automaticky z přidělování </w:t>
      </w:r>
      <w:r w:rsidRPr="00281DF8">
        <w:rPr>
          <w:rStyle w:val="Definicepojmu"/>
          <w:szCs w:val="24"/>
        </w:rPr>
        <w:t>Vyloučit</w:t>
      </w:r>
      <w:r w:rsidRPr="00281DF8">
        <w:rPr>
          <w:szCs w:val="24"/>
        </w:rPr>
        <w:t xml:space="preserve"> </w:t>
      </w:r>
      <w:r w:rsidRPr="00281DF8">
        <w:rPr>
          <w:rStyle w:val="Pojem"/>
          <w:szCs w:val="24"/>
        </w:rPr>
        <w:t>Senát</w:t>
      </w:r>
      <w:r w:rsidRPr="00281DF8">
        <w:rPr>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281DF8">
        <w:rPr>
          <w:rStyle w:val="Pojem"/>
          <w:szCs w:val="24"/>
        </w:rPr>
        <w:t>Specializacemi</w:t>
      </w:r>
      <w:r w:rsidRPr="00281DF8">
        <w:rPr>
          <w:szCs w:val="24"/>
        </w:rPr>
        <w:t xml:space="preserve"> nebo před opačnou funkcí tj. </w:t>
      </w:r>
      <w:r w:rsidRPr="00281DF8">
        <w:rPr>
          <w:rStyle w:val="Pojem"/>
          <w:szCs w:val="24"/>
        </w:rPr>
        <w:t>Lustrací</w:t>
      </w:r>
      <w:r w:rsidRPr="00281DF8">
        <w:rPr>
          <w:szCs w:val="24"/>
        </w:rPr>
        <w:t xml:space="preserve"> pro </w:t>
      </w:r>
      <w:r w:rsidRPr="00281DF8">
        <w:rPr>
          <w:rStyle w:val="Pojem"/>
          <w:szCs w:val="24"/>
        </w:rPr>
        <w:t>APN</w:t>
      </w:r>
      <w:r w:rsidRPr="00281DF8">
        <w:rPr>
          <w:szCs w:val="24"/>
        </w:rPr>
        <w:t xml:space="preserve">. V takových případech se objeví chyba „Nelze nalézt senát pro přidělení“ a zodpovědná osoba musí rozhodnout jak věc zapsat (např. ignorováním </w:t>
      </w:r>
      <w:r w:rsidRPr="00281DF8">
        <w:rPr>
          <w:rStyle w:val="Pojem"/>
          <w:szCs w:val="24"/>
        </w:rPr>
        <w:t>Specializace</w:t>
      </w:r>
      <w:r w:rsidRPr="00281DF8">
        <w:rPr>
          <w:szCs w:val="24"/>
        </w:rPr>
        <w:t xml:space="preserve"> nebo dočasným vypnutím </w:t>
      </w:r>
      <w:r w:rsidRPr="00281DF8">
        <w:rPr>
          <w:rStyle w:val="Pojem"/>
          <w:szCs w:val="24"/>
        </w:rPr>
        <w:t>Lustrace</w:t>
      </w:r>
      <w:r w:rsidRPr="00281DF8">
        <w:rPr>
          <w:szCs w:val="24"/>
        </w:rPr>
        <w:t>).</w:t>
      </w:r>
    </w:p>
    <w:p w:rsidR="00A45AB2" w:rsidRPr="00281DF8" w:rsidRDefault="00A45AB2" w:rsidP="00A45AB2">
      <w:pPr>
        <w:pStyle w:val="Bod"/>
        <w:numPr>
          <w:ilvl w:val="1"/>
          <w:numId w:val="2"/>
        </w:numPr>
        <w:ind w:hanging="508"/>
        <w:rPr>
          <w:szCs w:val="24"/>
        </w:rPr>
      </w:pPr>
      <w:r w:rsidRPr="00281DF8">
        <w:rPr>
          <w:szCs w:val="24"/>
        </w:rPr>
        <w:t xml:space="preserve">Do počtu věcí </w:t>
      </w:r>
      <w:r w:rsidRPr="00281DF8">
        <w:rPr>
          <w:rStyle w:val="Pojem"/>
          <w:szCs w:val="24"/>
        </w:rPr>
        <w:t>Senátu</w:t>
      </w:r>
      <w:r w:rsidRPr="00281DF8">
        <w:rPr>
          <w:szCs w:val="24"/>
        </w:rPr>
        <w:t xml:space="preserve"> / </w:t>
      </w:r>
      <w:r w:rsidRPr="00281DF8">
        <w:rPr>
          <w:rStyle w:val="Pojem"/>
          <w:szCs w:val="24"/>
        </w:rPr>
        <w:t>Specializace</w:t>
      </w:r>
      <w:r w:rsidRPr="00281DF8">
        <w:rPr>
          <w:szCs w:val="24"/>
        </w:rPr>
        <w:t xml:space="preserve"> se nezapočítávají </w:t>
      </w:r>
      <w:r w:rsidRPr="00281DF8">
        <w:rPr>
          <w:rStyle w:val="Definicepojmu"/>
          <w:szCs w:val="24"/>
        </w:rPr>
        <w:t>Mylné zápisy</w:t>
      </w:r>
      <w:r w:rsidRPr="00281DF8">
        <w:rPr>
          <w:szCs w:val="24"/>
        </w:rPr>
        <w:t xml:space="preserve">. Pokud tedy dojde ke </w:t>
      </w:r>
      <w:r w:rsidRPr="00281DF8">
        <w:rPr>
          <w:rStyle w:val="Pojem"/>
          <w:szCs w:val="24"/>
        </w:rPr>
        <w:t>Zmylnění</w:t>
      </w:r>
      <w:r w:rsidRPr="00281DF8">
        <w:rPr>
          <w:szCs w:val="24"/>
        </w:rPr>
        <w:t xml:space="preserve"> nějaké věci, tak se daný </w:t>
      </w:r>
      <w:r w:rsidRPr="00281DF8">
        <w:rPr>
          <w:rStyle w:val="Pojem"/>
          <w:szCs w:val="24"/>
        </w:rPr>
        <w:t>Senát</w:t>
      </w:r>
      <w:r w:rsidRPr="00281DF8">
        <w:rPr>
          <w:szCs w:val="24"/>
        </w:rPr>
        <w:t xml:space="preserve"> dostává mimořádně na řadu.</w:t>
      </w:r>
    </w:p>
    <w:p w:rsidR="00A45AB2" w:rsidRPr="00281DF8" w:rsidRDefault="00A45AB2" w:rsidP="00A45AB2">
      <w:pPr>
        <w:pStyle w:val="Bod"/>
        <w:numPr>
          <w:ilvl w:val="1"/>
          <w:numId w:val="2"/>
        </w:numPr>
        <w:ind w:hanging="508"/>
        <w:rPr>
          <w:szCs w:val="24"/>
        </w:rPr>
      </w:pPr>
      <w:r w:rsidRPr="00281DF8">
        <w:rPr>
          <w:szCs w:val="24"/>
        </w:rPr>
        <w:t xml:space="preserve">Ve věcech lze u specializací volitelně uvádět tzv. </w:t>
      </w:r>
      <w:r w:rsidRPr="00281DF8">
        <w:rPr>
          <w:rStyle w:val="Definicepojmu"/>
          <w:szCs w:val="24"/>
        </w:rPr>
        <w:t>Váhu</w:t>
      </w:r>
      <w:r w:rsidRPr="00281DF8">
        <w:rPr>
          <w:szCs w:val="24"/>
        </w:rPr>
        <w:t xml:space="preserve"> věci. Pomocí této </w:t>
      </w:r>
      <w:r w:rsidRPr="00281DF8">
        <w:rPr>
          <w:rStyle w:val="Pojem"/>
          <w:szCs w:val="24"/>
        </w:rPr>
        <w:t>Váhy</w:t>
      </w:r>
      <w:r w:rsidRPr="00281DF8">
        <w:rPr>
          <w:szCs w:val="24"/>
        </w:rPr>
        <w:t xml:space="preserve"> lze dosáhnout např. přidělení shodného počtu obžalovaných / podezřelých nebo shodného objemu spisů obžaloby.</w:t>
      </w:r>
    </w:p>
    <w:p w:rsidR="00A45AB2" w:rsidRPr="00281DF8" w:rsidRDefault="00A45AB2" w:rsidP="00A45AB2">
      <w:pPr>
        <w:pStyle w:val="Bod"/>
        <w:numPr>
          <w:ilvl w:val="0"/>
          <w:numId w:val="0"/>
        </w:numPr>
        <w:ind w:left="360" w:hanging="360"/>
        <w:rPr>
          <w:szCs w:val="24"/>
        </w:rPr>
      </w:pPr>
    </w:p>
    <w:p w:rsidR="00A45AB2" w:rsidRPr="00281DF8" w:rsidRDefault="00A45AB2" w:rsidP="00A45AB2">
      <w:pPr>
        <w:pStyle w:val="Bod"/>
        <w:numPr>
          <w:ilvl w:val="0"/>
          <w:numId w:val="2"/>
        </w:numPr>
        <w:ind w:left="284" w:hanging="284"/>
        <w:rPr>
          <w:szCs w:val="24"/>
        </w:rPr>
      </w:pPr>
      <w:r w:rsidRPr="00281DF8">
        <w:rPr>
          <w:szCs w:val="24"/>
        </w:rPr>
        <w:t>Popis vlastního algoritmu obecného způsobu přidělování:</w:t>
      </w:r>
    </w:p>
    <w:p w:rsidR="00A45AB2" w:rsidRPr="00281DF8" w:rsidRDefault="00A45AB2" w:rsidP="00A45AB2">
      <w:pPr>
        <w:pStyle w:val="Bod"/>
        <w:numPr>
          <w:ilvl w:val="1"/>
          <w:numId w:val="2"/>
        </w:numPr>
        <w:ind w:hanging="508"/>
        <w:rPr>
          <w:szCs w:val="24"/>
        </w:rPr>
      </w:pPr>
      <w:r w:rsidRPr="00281DF8">
        <w:rPr>
          <w:szCs w:val="24"/>
        </w:rPr>
        <w:t xml:space="preserve">Systém podle aktuálního </w:t>
      </w:r>
      <w:r w:rsidRPr="00281DF8">
        <w:rPr>
          <w:rStyle w:val="Pojem"/>
          <w:szCs w:val="24"/>
        </w:rPr>
        <w:t>Ročníku</w:t>
      </w:r>
      <w:r w:rsidRPr="00281DF8">
        <w:rPr>
          <w:szCs w:val="24"/>
        </w:rPr>
        <w:t xml:space="preserve">, </w:t>
      </w:r>
      <w:r w:rsidRPr="00281DF8">
        <w:rPr>
          <w:rStyle w:val="Pojem"/>
          <w:szCs w:val="24"/>
        </w:rPr>
        <w:t>Agendy</w:t>
      </w:r>
      <w:r w:rsidRPr="00281DF8">
        <w:rPr>
          <w:szCs w:val="24"/>
        </w:rPr>
        <w:t xml:space="preserve">, případně i </w:t>
      </w:r>
      <w:r w:rsidRPr="00281DF8">
        <w:rPr>
          <w:rStyle w:val="Pojem"/>
          <w:szCs w:val="24"/>
        </w:rPr>
        <w:t>Oddílu</w:t>
      </w:r>
      <w:r w:rsidRPr="00281DF8">
        <w:rPr>
          <w:szCs w:val="24"/>
        </w:rPr>
        <w:t xml:space="preserve"> a/nebo </w:t>
      </w:r>
      <w:r w:rsidRPr="00281DF8">
        <w:rPr>
          <w:rStyle w:val="Pojem"/>
          <w:szCs w:val="24"/>
        </w:rPr>
        <w:t>Stop stavů</w:t>
      </w:r>
      <w:r w:rsidRPr="00281DF8">
        <w:rPr>
          <w:szCs w:val="24"/>
        </w:rPr>
        <w:t xml:space="preserve"> vytvoří </w:t>
      </w:r>
      <w:r w:rsidRPr="00281DF8">
        <w:rPr>
          <w:rStyle w:val="Definicepojmu"/>
          <w:szCs w:val="24"/>
        </w:rPr>
        <w:t>Seznam</w:t>
      </w:r>
      <w:r w:rsidRPr="00281DF8">
        <w:rPr>
          <w:szCs w:val="24"/>
        </w:rPr>
        <w:t xml:space="preserve"> přípustných </w:t>
      </w:r>
      <w:r w:rsidRPr="00281DF8">
        <w:rPr>
          <w:rStyle w:val="Pojem"/>
          <w:szCs w:val="24"/>
        </w:rPr>
        <w:t>Senátů</w:t>
      </w:r>
      <w:r w:rsidRPr="00281DF8">
        <w:rPr>
          <w:szCs w:val="24"/>
        </w:rPr>
        <w:t>.</w:t>
      </w:r>
    </w:p>
    <w:p w:rsidR="00A45AB2" w:rsidRPr="00281DF8" w:rsidRDefault="00A45AB2" w:rsidP="00A45AB2">
      <w:pPr>
        <w:pStyle w:val="Bod"/>
        <w:numPr>
          <w:ilvl w:val="1"/>
          <w:numId w:val="2"/>
        </w:numPr>
        <w:ind w:hanging="508"/>
        <w:rPr>
          <w:szCs w:val="24"/>
        </w:rPr>
      </w:pPr>
      <w:r w:rsidRPr="00281DF8">
        <w:rPr>
          <w:szCs w:val="24"/>
        </w:rPr>
        <w:t xml:space="preserve">Pokud jsou splněny podmínky vyloučení z přípravného řízení, dojde k vyjmutí vyloučených </w:t>
      </w:r>
      <w:r w:rsidRPr="00281DF8">
        <w:rPr>
          <w:rStyle w:val="Pojem"/>
          <w:szCs w:val="24"/>
        </w:rPr>
        <w:t>Senátů</w:t>
      </w:r>
      <w:r w:rsidRPr="00281DF8">
        <w:rPr>
          <w:szCs w:val="24"/>
        </w:rPr>
        <w:t xml:space="preserve"> ze </w:t>
      </w:r>
      <w:r w:rsidRPr="00281DF8">
        <w:rPr>
          <w:rStyle w:val="Pojem"/>
          <w:szCs w:val="24"/>
        </w:rPr>
        <w:t>Seznamu</w:t>
      </w:r>
      <w:r w:rsidRPr="00281DF8">
        <w:rPr>
          <w:szCs w:val="24"/>
        </w:rPr>
        <w:t>.</w:t>
      </w:r>
    </w:p>
    <w:p w:rsidR="00A45AB2" w:rsidRPr="00281DF8" w:rsidRDefault="00A45AB2" w:rsidP="00A45AB2">
      <w:pPr>
        <w:pStyle w:val="Bod"/>
        <w:numPr>
          <w:ilvl w:val="1"/>
          <w:numId w:val="2"/>
        </w:numPr>
        <w:ind w:hanging="508"/>
        <w:rPr>
          <w:szCs w:val="24"/>
        </w:rPr>
      </w:pPr>
      <w:r w:rsidRPr="00281DF8">
        <w:rPr>
          <w:szCs w:val="24"/>
        </w:rPr>
        <w:t xml:space="preserve">Pokud je stanovena alespoň jedna </w:t>
      </w:r>
      <w:r w:rsidRPr="00281DF8">
        <w:rPr>
          <w:rStyle w:val="Pojem"/>
          <w:szCs w:val="24"/>
        </w:rPr>
        <w:t>Specializace</w:t>
      </w:r>
      <w:r w:rsidRPr="00281DF8">
        <w:rPr>
          <w:szCs w:val="24"/>
        </w:rPr>
        <w:t xml:space="preserve">, tak </w:t>
      </w:r>
      <w:r w:rsidRPr="00281DF8">
        <w:rPr>
          <w:rStyle w:val="Pojem"/>
          <w:szCs w:val="24"/>
        </w:rPr>
        <w:t>APN</w:t>
      </w:r>
      <w:r w:rsidRPr="00281DF8">
        <w:rPr>
          <w:szCs w:val="24"/>
        </w:rPr>
        <w:t xml:space="preserve"> podle </w:t>
      </w:r>
      <w:r w:rsidRPr="00281DF8">
        <w:rPr>
          <w:rStyle w:val="Pojem"/>
          <w:szCs w:val="24"/>
        </w:rPr>
        <w:t>Priorit</w:t>
      </w:r>
      <w:r w:rsidRPr="00281DF8">
        <w:rPr>
          <w:szCs w:val="24"/>
        </w:rPr>
        <w:t xml:space="preserve"> rozhodne, podle které </w:t>
      </w:r>
      <w:r w:rsidRPr="00281DF8">
        <w:rPr>
          <w:rStyle w:val="Pojem"/>
          <w:szCs w:val="24"/>
        </w:rPr>
        <w:t>Specializace</w:t>
      </w:r>
      <w:r w:rsidRPr="00281DF8">
        <w:rPr>
          <w:szCs w:val="24"/>
        </w:rPr>
        <w:t xml:space="preserve"> bude přidělovat.</w:t>
      </w:r>
    </w:p>
    <w:p w:rsidR="00A45AB2" w:rsidRPr="00281DF8" w:rsidRDefault="00A45AB2" w:rsidP="00A45AB2">
      <w:pPr>
        <w:pStyle w:val="Bod"/>
        <w:numPr>
          <w:ilvl w:val="1"/>
          <w:numId w:val="2"/>
        </w:numPr>
        <w:ind w:hanging="508"/>
        <w:rPr>
          <w:szCs w:val="24"/>
        </w:rPr>
      </w:pPr>
      <w:r w:rsidRPr="00281DF8">
        <w:rPr>
          <w:szCs w:val="24"/>
        </w:rPr>
        <w:t xml:space="preserve">Pokud je pro vybranou </w:t>
      </w:r>
      <w:r w:rsidRPr="00281DF8">
        <w:rPr>
          <w:rStyle w:val="Pojem"/>
          <w:szCs w:val="24"/>
        </w:rPr>
        <w:t>Specializaci</w:t>
      </w:r>
      <w:r w:rsidRPr="00281DF8">
        <w:rPr>
          <w:szCs w:val="24"/>
        </w:rPr>
        <w:t xml:space="preserve"> (resp. není-li ve věci žádná </w:t>
      </w:r>
      <w:r w:rsidRPr="00281DF8">
        <w:rPr>
          <w:rStyle w:val="Pojem"/>
          <w:szCs w:val="24"/>
        </w:rPr>
        <w:t>Specializace</w:t>
      </w:r>
      <w:r w:rsidRPr="00281DF8">
        <w:rPr>
          <w:szCs w:val="24"/>
        </w:rPr>
        <w:t xml:space="preserve">, tak pro zapisovanou </w:t>
      </w:r>
      <w:r w:rsidRPr="00281DF8">
        <w:rPr>
          <w:rStyle w:val="Pojem"/>
          <w:szCs w:val="24"/>
        </w:rPr>
        <w:t>Agendu</w:t>
      </w:r>
      <w:r w:rsidRPr="00281DF8">
        <w:rPr>
          <w:szCs w:val="24"/>
        </w:rPr>
        <w:t xml:space="preserve">) zapnuta </w:t>
      </w:r>
      <w:r w:rsidRPr="00281DF8">
        <w:rPr>
          <w:rStyle w:val="Pojem"/>
          <w:szCs w:val="24"/>
        </w:rPr>
        <w:t>Lustrace</w:t>
      </w:r>
      <w:r w:rsidRPr="00281DF8">
        <w:rPr>
          <w:szCs w:val="24"/>
        </w:rPr>
        <w:t xml:space="preserve">, tak </w:t>
      </w:r>
      <w:r w:rsidRPr="00281DF8">
        <w:rPr>
          <w:rStyle w:val="Pojem"/>
          <w:szCs w:val="24"/>
        </w:rPr>
        <w:t>APN</w:t>
      </w:r>
      <w:r w:rsidRPr="00281DF8">
        <w:rPr>
          <w:szCs w:val="24"/>
        </w:rPr>
        <w:t xml:space="preserve"> podle definovaných pravidel prolustruje všechny účastníky zapisované věci. V případě pozitivní </w:t>
      </w:r>
      <w:r w:rsidRPr="00281DF8">
        <w:rPr>
          <w:rStyle w:val="Pojem"/>
          <w:szCs w:val="24"/>
        </w:rPr>
        <w:t>Lustrace</w:t>
      </w:r>
      <w:r w:rsidRPr="00281DF8">
        <w:rPr>
          <w:szCs w:val="24"/>
        </w:rPr>
        <w:t xml:space="preserve"> dochází k odebrání ostatních </w:t>
      </w:r>
      <w:r w:rsidRPr="00281DF8">
        <w:rPr>
          <w:rStyle w:val="Pojem"/>
          <w:szCs w:val="24"/>
        </w:rPr>
        <w:t>Senátů</w:t>
      </w:r>
      <w:r w:rsidRPr="00281DF8">
        <w:rPr>
          <w:szCs w:val="24"/>
        </w:rPr>
        <w:t xml:space="preserve"> ze </w:t>
      </w:r>
      <w:r w:rsidRPr="00281DF8">
        <w:rPr>
          <w:rStyle w:val="Pojem"/>
          <w:szCs w:val="24"/>
        </w:rPr>
        <w:t>Seznamu</w:t>
      </w:r>
      <w:r w:rsidRPr="00281DF8">
        <w:rPr>
          <w:szCs w:val="24"/>
        </w:rPr>
        <w:t>.</w:t>
      </w:r>
    </w:p>
    <w:p w:rsidR="00A45AB2" w:rsidRPr="00281DF8" w:rsidRDefault="00A45AB2" w:rsidP="00A45AB2">
      <w:pPr>
        <w:pStyle w:val="Bod"/>
        <w:numPr>
          <w:ilvl w:val="1"/>
          <w:numId w:val="2"/>
        </w:numPr>
        <w:ind w:hanging="508"/>
        <w:rPr>
          <w:szCs w:val="24"/>
        </w:rPr>
      </w:pPr>
      <w:r w:rsidRPr="00281DF8">
        <w:rPr>
          <w:rStyle w:val="Pojem"/>
          <w:szCs w:val="24"/>
        </w:rPr>
        <w:t>APN</w:t>
      </w:r>
      <w:r w:rsidRPr="00281DF8">
        <w:rPr>
          <w:szCs w:val="24"/>
        </w:rPr>
        <w:t xml:space="preserve"> zkontroluje, zda je pro vybranou </w:t>
      </w:r>
      <w:r w:rsidRPr="00281DF8">
        <w:rPr>
          <w:rStyle w:val="Pojem"/>
          <w:szCs w:val="24"/>
        </w:rPr>
        <w:t>Specializaci</w:t>
      </w:r>
      <w:r w:rsidRPr="00281DF8">
        <w:rPr>
          <w:szCs w:val="24"/>
        </w:rPr>
        <w:t xml:space="preserve"> (resp. není-li ve věci žádná </w:t>
      </w:r>
      <w:r w:rsidRPr="00281DF8">
        <w:rPr>
          <w:rStyle w:val="Pojem"/>
          <w:szCs w:val="24"/>
        </w:rPr>
        <w:t>Specializace</w:t>
      </w:r>
      <w:r w:rsidRPr="00281DF8">
        <w:rPr>
          <w:szCs w:val="24"/>
        </w:rPr>
        <w:t xml:space="preserve">, tak pro zapisovanou </w:t>
      </w:r>
      <w:r w:rsidRPr="00281DF8">
        <w:rPr>
          <w:rStyle w:val="Pojem"/>
          <w:szCs w:val="24"/>
        </w:rPr>
        <w:t>Agendu</w:t>
      </w:r>
      <w:r w:rsidRPr="00281DF8">
        <w:rPr>
          <w:szCs w:val="24"/>
        </w:rPr>
        <w:t>) stanoven obecný způsob přidělování. Pokud ne bude se řídit zvoleným přidělovacím algoritmem.</w:t>
      </w:r>
    </w:p>
    <w:p w:rsidR="00A45AB2" w:rsidRPr="00281DF8" w:rsidRDefault="00A45AB2" w:rsidP="00A45AB2">
      <w:pPr>
        <w:pStyle w:val="Bod"/>
        <w:numPr>
          <w:ilvl w:val="1"/>
          <w:numId w:val="2"/>
        </w:numPr>
        <w:ind w:hanging="508"/>
        <w:rPr>
          <w:szCs w:val="24"/>
        </w:rPr>
      </w:pPr>
      <w:r w:rsidRPr="00281DF8">
        <w:rPr>
          <w:szCs w:val="24"/>
        </w:rPr>
        <w:t xml:space="preserve">Pokud byla uvedena alespoň jedna </w:t>
      </w:r>
      <w:r w:rsidRPr="00281DF8">
        <w:rPr>
          <w:rStyle w:val="Pojem"/>
          <w:szCs w:val="24"/>
        </w:rPr>
        <w:t>Specializace</w:t>
      </w:r>
      <w:r w:rsidRPr="00281DF8">
        <w:rPr>
          <w:szCs w:val="24"/>
        </w:rPr>
        <w:t xml:space="preserve">, tak jsou ze </w:t>
      </w:r>
      <w:r w:rsidRPr="00281DF8">
        <w:rPr>
          <w:rStyle w:val="Pojem"/>
          <w:szCs w:val="24"/>
        </w:rPr>
        <w:t>Seznamu</w:t>
      </w:r>
      <w:r w:rsidRPr="00281DF8">
        <w:rPr>
          <w:szCs w:val="24"/>
        </w:rPr>
        <w:t xml:space="preserve"> odebrány </w:t>
      </w:r>
      <w:r w:rsidRPr="00281DF8">
        <w:rPr>
          <w:rStyle w:val="Pojem"/>
          <w:szCs w:val="24"/>
        </w:rPr>
        <w:t>Senáty</w:t>
      </w:r>
      <w:r w:rsidRPr="00281DF8">
        <w:rPr>
          <w:szCs w:val="24"/>
        </w:rPr>
        <w:t xml:space="preserve">, které nezpracovávají vybranou </w:t>
      </w:r>
      <w:r w:rsidRPr="00281DF8">
        <w:rPr>
          <w:rStyle w:val="Pojem"/>
          <w:szCs w:val="24"/>
        </w:rPr>
        <w:t>Specializaci</w:t>
      </w:r>
      <w:r w:rsidRPr="00281DF8">
        <w:rPr>
          <w:szCs w:val="24"/>
        </w:rPr>
        <w:t xml:space="preserve">. Pokud je uvedeno </w:t>
      </w:r>
      <w:r w:rsidRPr="00281DF8">
        <w:rPr>
          <w:rStyle w:val="Pojem"/>
          <w:szCs w:val="24"/>
        </w:rPr>
        <w:t>Specializací</w:t>
      </w:r>
      <w:r w:rsidRPr="00281DF8">
        <w:rPr>
          <w:szCs w:val="24"/>
        </w:rPr>
        <w:t xml:space="preserve"> více, tak se systém pokouší </w:t>
      </w:r>
      <w:r w:rsidRPr="00281DF8">
        <w:rPr>
          <w:rStyle w:val="Pojem"/>
          <w:szCs w:val="24"/>
        </w:rPr>
        <w:t>Seznam</w:t>
      </w:r>
      <w:r w:rsidRPr="00281DF8">
        <w:rPr>
          <w:szCs w:val="24"/>
        </w:rPr>
        <w:t xml:space="preserve"> dále redukovat, pokud by ale došlo k odebrání posledního </w:t>
      </w:r>
      <w:r w:rsidRPr="00281DF8">
        <w:rPr>
          <w:rStyle w:val="Pojem"/>
          <w:szCs w:val="24"/>
        </w:rPr>
        <w:t>Senátu</w:t>
      </w:r>
      <w:r w:rsidRPr="00281DF8">
        <w:rPr>
          <w:szCs w:val="24"/>
        </w:rPr>
        <w:t xml:space="preserve">, tak je příslušná </w:t>
      </w:r>
      <w:r w:rsidRPr="00281DF8">
        <w:rPr>
          <w:rStyle w:val="Pojem"/>
          <w:szCs w:val="24"/>
        </w:rPr>
        <w:t>Specializace</w:t>
      </w:r>
      <w:r w:rsidRPr="00281DF8">
        <w:rPr>
          <w:szCs w:val="24"/>
        </w:rPr>
        <w:t xml:space="preserve"> zcela ignorována.</w:t>
      </w:r>
    </w:p>
    <w:p w:rsidR="00A45AB2" w:rsidRPr="00281DF8" w:rsidRDefault="00A45AB2" w:rsidP="00A45AB2">
      <w:pPr>
        <w:pStyle w:val="Bod"/>
        <w:numPr>
          <w:ilvl w:val="1"/>
          <w:numId w:val="2"/>
        </w:numPr>
        <w:ind w:hanging="508"/>
        <w:rPr>
          <w:szCs w:val="24"/>
        </w:rPr>
      </w:pPr>
      <w:r w:rsidRPr="00281DF8">
        <w:rPr>
          <w:rStyle w:val="Pojem"/>
          <w:szCs w:val="24"/>
        </w:rPr>
        <w:t>APN</w:t>
      </w:r>
      <w:r w:rsidRPr="00281DF8">
        <w:rPr>
          <w:szCs w:val="24"/>
        </w:rPr>
        <w:t xml:space="preserve"> pro každý </w:t>
      </w:r>
      <w:r w:rsidRPr="00281DF8">
        <w:rPr>
          <w:rStyle w:val="Pojem"/>
          <w:szCs w:val="24"/>
        </w:rPr>
        <w:t>Senát</w:t>
      </w:r>
      <w:r w:rsidRPr="00281DF8">
        <w:rPr>
          <w:szCs w:val="24"/>
        </w:rPr>
        <w:t xml:space="preserve"> ze </w:t>
      </w:r>
      <w:r w:rsidRPr="00281DF8">
        <w:rPr>
          <w:rStyle w:val="Pojem"/>
          <w:szCs w:val="24"/>
        </w:rPr>
        <w:t>Seznamu</w:t>
      </w:r>
      <w:r w:rsidRPr="00281DF8">
        <w:rPr>
          <w:szCs w:val="24"/>
        </w:rPr>
        <w:t xml:space="preserve"> spočítá </w:t>
      </w:r>
      <w:r w:rsidRPr="00281DF8">
        <w:rPr>
          <w:rStyle w:val="Definicepojmu"/>
          <w:szCs w:val="24"/>
        </w:rPr>
        <w:t>Součet</w:t>
      </w:r>
      <w:r w:rsidRPr="00281DF8">
        <w:rPr>
          <w:szCs w:val="24"/>
        </w:rPr>
        <w:t xml:space="preserve"> </w:t>
      </w:r>
      <w:r w:rsidRPr="00281DF8">
        <w:rPr>
          <w:rStyle w:val="Pojem"/>
          <w:szCs w:val="24"/>
        </w:rPr>
        <w:t>Vah</w:t>
      </w:r>
      <w:r w:rsidRPr="00281DF8">
        <w:rPr>
          <w:szCs w:val="24"/>
        </w:rPr>
        <w:t xml:space="preserve"> všech </w:t>
      </w:r>
      <w:r w:rsidRPr="00281DF8">
        <w:rPr>
          <w:rStyle w:val="Pojem"/>
          <w:szCs w:val="24"/>
        </w:rPr>
        <w:t>Nemylných</w:t>
      </w:r>
      <w:r w:rsidRPr="00281DF8">
        <w:rPr>
          <w:szCs w:val="24"/>
        </w:rPr>
        <w:t xml:space="preserve"> věcí, ke kterému přičte příslušné </w:t>
      </w:r>
      <w:r w:rsidRPr="00281DF8">
        <w:rPr>
          <w:rStyle w:val="Pojem"/>
          <w:szCs w:val="24"/>
        </w:rPr>
        <w:t>Navýšení</w:t>
      </w:r>
      <w:r w:rsidRPr="00281DF8">
        <w:rPr>
          <w:szCs w:val="24"/>
        </w:rPr>
        <w:t xml:space="preserve">, přičemž absence </w:t>
      </w:r>
      <w:r w:rsidRPr="00281DF8">
        <w:rPr>
          <w:rStyle w:val="Pojem"/>
          <w:szCs w:val="24"/>
        </w:rPr>
        <w:t>Váhy</w:t>
      </w:r>
      <w:r w:rsidRPr="00281DF8">
        <w:rPr>
          <w:szCs w:val="24"/>
        </w:rPr>
        <w:t xml:space="preserve"> je započítána jako jednička. Tento </w:t>
      </w:r>
      <w:r w:rsidRPr="00281DF8">
        <w:rPr>
          <w:rStyle w:val="Pojem"/>
          <w:szCs w:val="24"/>
        </w:rPr>
        <w:t>Součet</w:t>
      </w:r>
      <w:r w:rsidRPr="00281DF8">
        <w:rPr>
          <w:szCs w:val="24"/>
        </w:rPr>
        <w:t xml:space="preserve"> dále vydělí </w:t>
      </w:r>
      <w:r w:rsidRPr="00281DF8">
        <w:rPr>
          <w:rStyle w:val="Pojem"/>
          <w:szCs w:val="24"/>
        </w:rPr>
        <w:t>Velikostí nápadu</w:t>
      </w:r>
      <w:r w:rsidRPr="00281DF8">
        <w:rPr>
          <w:szCs w:val="24"/>
        </w:rPr>
        <w:t xml:space="preserve">, přičemž </w:t>
      </w:r>
      <w:r w:rsidRPr="00281DF8">
        <w:rPr>
          <w:rStyle w:val="Pojem"/>
          <w:szCs w:val="24"/>
        </w:rPr>
        <w:t>Senáty</w:t>
      </w:r>
      <w:r w:rsidRPr="00281DF8">
        <w:rPr>
          <w:szCs w:val="24"/>
        </w:rPr>
        <w:t xml:space="preserve"> s nulovou </w:t>
      </w:r>
      <w:r w:rsidRPr="00281DF8">
        <w:rPr>
          <w:rStyle w:val="Pojem"/>
          <w:szCs w:val="24"/>
        </w:rPr>
        <w:t>Velikostí nápadu</w:t>
      </w:r>
      <w:r w:rsidRPr="00281DF8">
        <w:rPr>
          <w:szCs w:val="24"/>
        </w:rPr>
        <w:t xml:space="preserve"> jsou dodatečně ignorovány.</w:t>
      </w:r>
    </w:p>
    <w:p w:rsidR="004177C2" w:rsidRPr="00281DF8" w:rsidRDefault="00A45AB2" w:rsidP="005860AC">
      <w:pPr>
        <w:pStyle w:val="Bod"/>
        <w:numPr>
          <w:ilvl w:val="1"/>
          <w:numId w:val="2"/>
        </w:numPr>
        <w:ind w:hanging="508"/>
      </w:pPr>
      <w:r w:rsidRPr="00281DF8">
        <w:rPr>
          <w:rStyle w:val="Pojem"/>
          <w:szCs w:val="24"/>
        </w:rPr>
        <w:t>APN</w:t>
      </w:r>
      <w:r w:rsidRPr="00281DF8">
        <w:rPr>
          <w:szCs w:val="24"/>
        </w:rPr>
        <w:t xml:space="preserve"> na závěr ze </w:t>
      </w:r>
      <w:r w:rsidRPr="00281DF8">
        <w:rPr>
          <w:rStyle w:val="Pojem"/>
          <w:szCs w:val="24"/>
        </w:rPr>
        <w:t>Seznamu</w:t>
      </w:r>
      <w:r w:rsidRPr="00281DF8">
        <w:rPr>
          <w:szCs w:val="24"/>
        </w:rPr>
        <w:t xml:space="preserve"> vyhledá </w:t>
      </w:r>
      <w:r w:rsidRPr="00281DF8">
        <w:rPr>
          <w:rStyle w:val="Pojem"/>
          <w:szCs w:val="24"/>
        </w:rPr>
        <w:t>Senát</w:t>
      </w:r>
      <w:r w:rsidRPr="00281DF8">
        <w:rPr>
          <w:szCs w:val="24"/>
        </w:rPr>
        <w:t xml:space="preserve"> s nejnižším </w:t>
      </w:r>
      <w:r w:rsidRPr="00281DF8">
        <w:rPr>
          <w:rStyle w:val="Pojem"/>
          <w:szCs w:val="24"/>
        </w:rPr>
        <w:t>Součtem</w:t>
      </w:r>
      <w:r w:rsidRPr="00281DF8">
        <w:rPr>
          <w:szCs w:val="24"/>
        </w:rPr>
        <w:t xml:space="preserve">. Existuje-li více </w:t>
      </w:r>
      <w:r w:rsidRPr="00281DF8">
        <w:rPr>
          <w:rStyle w:val="Pojem"/>
          <w:szCs w:val="24"/>
        </w:rPr>
        <w:t>Senátů</w:t>
      </w:r>
      <w:r w:rsidRPr="00281DF8">
        <w:rPr>
          <w:szCs w:val="24"/>
        </w:rPr>
        <w:t xml:space="preserve"> se stejným </w:t>
      </w:r>
      <w:r w:rsidRPr="00281DF8">
        <w:rPr>
          <w:rStyle w:val="Pojem"/>
          <w:szCs w:val="24"/>
        </w:rPr>
        <w:t>Součtem</w:t>
      </w:r>
      <w:r w:rsidRPr="00281DF8">
        <w:rPr>
          <w:szCs w:val="24"/>
        </w:rPr>
        <w:t xml:space="preserve">, pak zvolí ten s nejnižším </w:t>
      </w:r>
      <w:r w:rsidRPr="00281DF8">
        <w:rPr>
          <w:rStyle w:val="Pojem"/>
          <w:szCs w:val="24"/>
        </w:rPr>
        <w:t>Číslem</w:t>
      </w:r>
      <w:r w:rsidRPr="00281DF8">
        <w:rPr>
          <w:szCs w:val="24"/>
        </w:rPr>
        <w:t>. Do tohoto senátu pak systém věc zapíše.</w:t>
      </w:r>
      <w:r w:rsidR="005860AC" w:rsidRPr="00281DF8">
        <w:t xml:space="preserve"> </w:t>
      </w:r>
      <w:bookmarkEnd w:id="0"/>
    </w:p>
    <w:sectPr w:rsidR="004177C2" w:rsidRPr="00281DF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C7F" w:rsidRDefault="00FB0C7F">
      <w:r>
        <w:separator/>
      </w:r>
    </w:p>
  </w:endnote>
  <w:endnote w:type="continuationSeparator" w:id="0">
    <w:p w:rsidR="00FB0C7F" w:rsidRDefault="00FB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FB0C7F" w:rsidRDefault="00FB0C7F">
        <w:pPr>
          <w:pStyle w:val="Zpat"/>
          <w:jc w:val="center"/>
        </w:pPr>
        <w:r>
          <w:fldChar w:fldCharType="begin"/>
        </w:r>
        <w:r>
          <w:instrText>PAGE   \* MERGEFORMAT</w:instrText>
        </w:r>
        <w:r>
          <w:fldChar w:fldCharType="separate"/>
        </w:r>
        <w:r w:rsidR="00BB4027">
          <w:rPr>
            <w:noProof/>
          </w:rPr>
          <w:t>18</w:t>
        </w:r>
        <w:r>
          <w:fldChar w:fldCharType="end"/>
        </w:r>
      </w:p>
    </w:sdtContent>
  </w:sdt>
  <w:p w:rsidR="00FB0C7F" w:rsidRDefault="00FB0C7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C7F" w:rsidRDefault="00FB0C7F">
      <w:r>
        <w:separator/>
      </w:r>
    </w:p>
  </w:footnote>
  <w:footnote w:type="continuationSeparator" w:id="0">
    <w:p w:rsidR="00FB0C7F" w:rsidRDefault="00FB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54D1367"/>
    <w:multiLevelType w:val="hybridMultilevel"/>
    <w:tmpl w:val="9A202902"/>
    <w:lvl w:ilvl="0" w:tplc="8F9CD9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385A57"/>
    <w:multiLevelType w:val="hybridMultilevel"/>
    <w:tmpl w:val="EEACC30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C9490A"/>
    <w:multiLevelType w:val="hybridMultilevel"/>
    <w:tmpl w:val="79262D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F552E"/>
    <w:multiLevelType w:val="hybridMultilevel"/>
    <w:tmpl w:val="FCDC0B12"/>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4093123"/>
    <w:multiLevelType w:val="hybridMultilevel"/>
    <w:tmpl w:val="A6C6A2B6"/>
    <w:lvl w:ilvl="0" w:tplc="0778CE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4C643B1"/>
    <w:multiLevelType w:val="hybridMultilevel"/>
    <w:tmpl w:val="1F50C6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807E85"/>
    <w:multiLevelType w:val="hybridMultilevel"/>
    <w:tmpl w:val="0748B42E"/>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42340547"/>
    <w:multiLevelType w:val="hybridMultilevel"/>
    <w:tmpl w:val="3EB4139C"/>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110F48"/>
    <w:multiLevelType w:val="hybridMultilevel"/>
    <w:tmpl w:val="D332C4E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21"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9C5524D"/>
    <w:multiLevelType w:val="hybridMultilevel"/>
    <w:tmpl w:val="45CE69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4" w15:restartNumberingAfterBreak="0">
    <w:nsid w:val="58870351"/>
    <w:multiLevelType w:val="hybridMultilevel"/>
    <w:tmpl w:val="2E3E5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E17BBC"/>
    <w:multiLevelType w:val="hybridMultilevel"/>
    <w:tmpl w:val="6D361ACA"/>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2"/>
  </w:num>
  <w:num w:numId="16">
    <w:abstractNumId w:val="5"/>
  </w:num>
  <w:num w:numId="17">
    <w:abstractNumId w:val="28"/>
  </w:num>
  <w:num w:numId="18">
    <w:abstractNumId w:val="11"/>
  </w:num>
  <w:num w:numId="19">
    <w:abstractNumId w:val="30"/>
  </w:num>
  <w:num w:numId="20">
    <w:abstractNumId w:val="31"/>
  </w:num>
  <w:num w:numId="21">
    <w:abstractNumId w:val="1"/>
  </w:num>
  <w:num w:numId="22">
    <w:abstractNumId w:val="16"/>
  </w:num>
  <w:num w:numId="23">
    <w:abstractNumId w:val="29"/>
  </w:num>
  <w:num w:numId="24">
    <w:abstractNumId w:val="23"/>
  </w:num>
  <w:num w:numId="25">
    <w:abstractNumId w:val="27"/>
  </w:num>
  <w:num w:numId="26">
    <w:abstractNumId w:val="6"/>
  </w:num>
  <w:num w:numId="27">
    <w:abstractNumId w:val="33"/>
  </w:num>
  <w:num w:numId="28">
    <w:abstractNumId w:val="26"/>
  </w:num>
  <w:num w:numId="29">
    <w:abstractNumId w:val="10"/>
  </w:num>
  <w:num w:numId="30">
    <w:abstractNumId w:val="2"/>
  </w:num>
  <w:num w:numId="31">
    <w:abstractNumId w:val="8"/>
  </w:num>
  <w:num w:numId="32">
    <w:abstractNumId w:val="22"/>
  </w:num>
  <w:num w:numId="33">
    <w:abstractNumId w:val="19"/>
  </w:num>
  <w:num w:numId="34">
    <w:abstractNumId w:val="13"/>
  </w:num>
  <w:num w:numId="35">
    <w:abstractNumId w:val="24"/>
  </w:num>
  <w:num w:numId="36">
    <w:abstractNumId w:val="9"/>
  </w:num>
  <w:num w:numId="37">
    <w:abstractNumId w:val="34"/>
  </w:num>
  <w:num w:numId="38">
    <w:abstractNumId w:val="7"/>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P 2022 včetně doplňku č. 2022/02/01 08:12:08"/>
    <w:docVar w:name="DOKUMENT_ADRESAR_FS" w:val="C:\TMP\DB"/>
    <w:docVar w:name="DOKUMENT_AUTOMATICKE_UKLADANI" w:val="NE"/>
    <w:docVar w:name="DOKUMENT_PERIODA_UKLADANI" w:val="10"/>
    <w:docVar w:name="DOKUMENT_ULOZIT_JAKO_DOCX" w:val="NE"/>
  </w:docVars>
  <w:rsids>
    <w:rsidRoot w:val="00A45AB2"/>
    <w:rsid w:val="00000C4B"/>
    <w:rsid w:val="0001589F"/>
    <w:rsid w:val="00020E12"/>
    <w:rsid w:val="00047412"/>
    <w:rsid w:val="000717E4"/>
    <w:rsid w:val="000743B2"/>
    <w:rsid w:val="00081433"/>
    <w:rsid w:val="000A2C42"/>
    <w:rsid w:val="000A4CAF"/>
    <w:rsid w:val="000A7A5F"/>
    <w:rsid w:val="000C1B0A"/>
    <w:rsid w:val="000C2A06"/>
    <w:rsid w:val="000D32A6"/>
    <w:rsid w:val="000D577B"/>
    <w:rsid w:val="000E2A7D"/>
    <w:rsid w:val="000E5E91"/>
    <w:rsid w:val="00102F3B"/>
    <w:rsid w:val="00106C40"/>
    <w:rsid w:val="0012446A"/>
    <w:rsid w:val="0012524F"/>
    <w:rsid w:val="00132177"/>
    <w:rsid w:val="00137F93"/>
    <w:rsid w:val="001568B2"/>
    <w:rsid w:val="00161807"/>
    <w:rsid w:val="00170CD9"/>
    <w:rsid w:val="0017493D"/>
    <w:rsid w:val="0018257B"/>
    <w:rsid w:val="00182E73"/>
    <w:rsid w:val="00191BC1"/>
    <w:rsid w:val="001D1680"/>
    <w:rsid w:val="001D1C41"/>
    <w:rsid w:val="002110E8"/>
    <w:rsid w:val="002204E7"/>
    <w:rsid w:val="002378EA"/>
    <w:rsid w:val="0024548A"/>
    <w:rsid w:val="00266A1E"/>
    <w:rsid w:val="00276D85"/>
    <w:rsid w:val="00281DF8"/>
    <w:rsid w:val="002B18EF"/>
    <w:rsid w:val="002C205A"/>
    <w:rsid w:val="002E4117"/>
    <w:rsid w:val="0032044E"/>
    <w:rsid w:val="00324E6E"/>
    <w:rsid w:val="00330019"/>
    <w:rsid w:val="003305C3"/>
    <w:rsid w:val="003337C2"/>
    <w:rsid w:val="0033402E"/>
    <w:rsid w:val="0035000F"/>
    <w:rsid w:val="00354E77"/>
    <w:rsid w:val="003666D2"/>
    <w:rsid w:val="00382C4B"/>
    <w:rsid w:val="00397289"/>
    <w:rsid w:val="003B45AE"/>
    <w:rsid w:val="003B638C"/>
    <w:rsid w:val="003E7692"/>
    <w:rsid w:val="003F2A5D"/>
    <w:rsid w:val="004005DB"/>
    <w:rsid w:val="00415AC2"/>
    <w:rsid w:val="004177C2"/>
    <w:rsid w:val="004270FA"/>
    <w:rsid w:val="00436005"/>
    <w:rsid w:val="00443D5E"/>
    <w:rsid w:val="00447D88"/>
    <w:rsid w:val="004665B9"/>
    <w:rsid w:val="004708E7"/>
    <w:rsid w:val="00486A99"/>
    <w:rsid w:val="004A2282"/>
    <w:rsid w:val="004C40A1"/>
    <w:rsid w:val="004D209E"/>
    <w:rsid w:val="004D254A"/>
    <w:rsid w:val="004D5619"/>
    <w:rsid w:val="00504094"/>
    <w:rsid w:val="0052754E"/>
    <w:rsid w:val="005420D3"/>
    <w:rsid w:val="00557A32"/>
    <w:rsid w:val="00561C74"/>
    <w:rsid w:val="00570446"/>
    <w:rsid w:val="005860AC"/>
    <w:rsid w:val="006000E5"/>
    <w:rsid w:val="00612605"/>
    <w:rsid w:val="00631BCD"/>
    <w:rsid w:val="00636685"/>
    <w:rsid w:val="006442DA"/>
    <w:rsid w:val="00644772"/>
    <w:rsid w:val="00657FDF"/>
    <w:rsid w:val="006612B5"/>
    <w:rsid w:val="00680147"/>
    <w:rsid w:val="006A0A5A"/>
    <w:rsid w:val="006D1E27"/>
    <w:rsid w:val="007164FD"/>
    <w:rsid w:val="00742436"/>
    <w:rsid w:val="007461DE"/>
    <w:rsid w:val="00757A59"/>
    <w:rsid w:val="00770212"/>
    <w:rsid w:val="00783100"/>
    <w:rsid w:val="007C5879"/>
    <w:rsid w:val="007E2525"/>
    <w:rsid w:val="0081248E"/>
    <w:rsid w:val="008153AB"/>
    <w:rsid w:val="00824162"/>
    <w:rsid w:val="008245AC"/>
    <w:rsid w:val="008420B2"/>
    <w:rsid w:val="00852594"/>
    <w:rsid w:val="0086176E"/>
    <w:rsid w:val="00887532"/>
    <w:rsid w:val="008B59A0"/>
    <w:rsid w:val="008B70DF"/>
    <w:rsid w:val="008D4C8F"/>
    <w:rsid w:val="008E41DA"/>
    <w:rsid w:val="008F3CE4"/>
    <w:rsid w:val="008F53BD"/>
    <w:rsid w:val="00904A1D"/>
    <w:rsid w:val="0091035A"/>
    <w:rsid w:val="00910792"/>
    <w:rsid w:val="009123D3"/>
    <w:rsid w:val="00920BEF"/>
    <w:rsid w:val="009300CB"/>
    <w:rsid w:val="00934840"/>
    <w:rsid w:val="00937FED"/>
    <w:rsid w:val="00953359"/>
    <w:rsid w:val="00955728"/>
    <w:rsid w:val="00966F1D"/>
    <w:rsid w:val="00983756"/>
    <w:rsid w:val="009A738C"/>
    <w:rsid w:val="009C7ACC"/>
    <w:rsid w:val="009D0404"/>
    <w:rsid w:val="009D5151"/>
    <w:rsid w:val="00A06D6B"/>
    <w:rsid w:val="00A10ECB"/>
    <w:rsid w:val="00A31AE9"/>
    <w:rsid w:val="00A360CD"/>
    <w:rsid w:val="00A45AB2"/>
    <w:rsid w:val="00A46299"/>
    <w:rsid w:val="00A50565"/>
    <w:rsid w:val="00A67CA5"/>
    <w:rsid w:val="00A725F7"/>
    <w:rsid w:val="00A923C3"/>
    <w:rsid w:val="00AA0865"/>
    <w:rsid w:val="00AA44FD"/>
    <w:rsid w:val="00AB2F12"/>
    <w:rsid w:val="00AB4944"/>
    <w:rsid w:val="00AB7D53"/>
    <w:rsid w:val="00AC1467"/>
    <w:rsid w:val="00AC6816"/>
    <w:rsid w:val="00AD54E1"/>
    <w:rsid w:val="00AE6A6A"/>
    <w:rsid w:val="00AE7A41"/>
    <w:rsid w:val="00AF2614"/>
    <w:rsid w:val="00AF5E35"/>
    <w:rsid w:val="00B10743"/>
    <w:rsid w:val="00B11FEB"/>
    <w:rsid w:val="00B238D4"/>
    <w:rsid w:val="00B51A7F"/>
    <w:rsid w:val="00B54002"/>
    <w:rsid w:val="00B549F0"/>
    <w:rsid w:val="00B602AF"/>
    <w:rsid w:val="00B64121"/>
    <w:rsid w:val="00BB401C"/>
    <w:rsid w:val="00BB4027"/>
    <w:rsid w:val="00BC5DFE"/>
    <w:rsid w:val="00BD1957"/>
    <w:rsid w:val="00BD2387"/>
    <w:rsid w:val="00BF2476"/>
    <w:rsid w:val="00BF3D1F"/>
    <w:rsid w:val="00C14535"/>
    <w:rsid w:val="00C5769D"/>
    <w:rsid w:val="00C600F1"/>
    <w:rsid w:val="00C65DC1"/>
    <w:rsid w:val="00C8317F"/>
    <w:rsid w:val="00C9208F"/>
    <w:rsid w:val="00CB4449"/>
    <w:rsid w:val="00CC3B60"/>
    <w:rsid w:val="00CD6146"/>
    <w:rsid w:val="00D06012"/>
    <w:rsid w:val="00D1450E"/>
    <w:rsid w:val="00D14C5C"/>
    <w:rsid w:val="00D32552"/>
    <w:rsid w:val="00D41154"/>
    <w:rsid w:val="00D41E8E"/>
    <w:rsid w:val="00D44AC7"/>
    <w:rsid w:val="00D65207"/>
    <w:rsid w:val="00D65FDB"/>
    <w:rsid w:val="00D836ED"/>
    <w:rsid w:val="00DA12F0"/>
    <w:rsid w:val="00DA193A"/>
    <w:rsid w:val="00DE3F59"/>
    <w:rsid w:val="00DF3111"/>
    <w:rsid w:val="00DF7350"/>
    <w:rsid w:val="00E22442"/>
    <w:rsid w:val="00E30138"/>
    <w:rsid w:val="00E53CCF"/>
    <w:rsid w:val="00E71235"/>
    <w:rsid w:val="00E802F0"/>
    <w:rsid w:val="00E908F9"/>
    <w:rsid w:val="00E93445"/>
    <w:rsid w:val="00E97F06"/>
    <w:rsid w:val="00EA7A73"/>
    <w:rsid w:val="00EA7C96"/>
    <w:rsid w:val="00EC2FF4"/>
    <w:rsid w:val="00ED7E83"/>
    <w:rsid w:val="00EF2620"/>
    <w:rsid w:val="00F45F65"/>
    <w:rsid w:val="00F5305B"/>
    <w:rsid w:val="00F55CA4"/>
    <w:rsid w:val="00F719EB"/>
    <w:rsid w:val="00F7567C"/>
    <w:rsid w:val="00F834CF"/>
    <w:rsid w:val="00F84BB6"/>
    <w:rsid w:val="00F878FB"/>
    <w:rsid w:val="00F93BA1"/>
    <w:rsid w:val="00F97AE7"/>
    <w:rsid w:val="00FA2464"/>
    <w:rsid w:val="00FB0C7F"/>
    <w:rsid w:val="00FB0CB0"/>
    <w:rsid w:val="00FB39CB"/>
    <w:rsid w:val="00FD59F0"/>
    <w:rsid w:val="00FE6E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8B557-576C-4B50-A5B9-19781346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AB2"/>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A45AB2"/>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A45AB2"/>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A45AB2"/>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A45AB2"/>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A45AB2"/>
    <w:pPr>
      <w:spacing w:before="240" w:after="60"/>
      <w:outlineLvl w:val="5"/>
    </w:pPr>
    <w:rPr>
      <w:b/>
      <w:bCs/>
      <w:szCs w:val="22"/>
    </w:rPr>
  </w:style>
  <w:style w:type="paragraph" w:styleId="Nadpis8">
    <w:name w:val="heading 8"/>
    <w:basedOn w:val="Normln"/>
    <w:next w:val="Normln"/>
    <w:link w:val="Nadpis8Char"/>
    <w:semiHidden/>
    <w:unhideWhenUsed/>
    <w:qFormat/>
    <w:rsid w:val="00A45AB2"/>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5AB2"/>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A45AB2"/>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A45AB2"/>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A45AB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45AB2"/>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A45AB2"/>
    <w:rPr>
      <w:rFonts w:ascii="Times New Roman" w:eastAsia="Times New Roman" w:hAnsi="Times New Roman" w:cs="Times New Roman"/>
      <w:i/>
      <w:iCs/>
      <w:szCs w:val="24"/>
      <w:lang w:eastAsia="cs-CZ"/>
    </w:rPr>
  </w:style>
  <w:style w:type="paragraph" w:styleId="Zhlav">
    <w:name w:val="header"/>
    <w:basedOn w:val="Normln"/>
    <w:link w:val="ZhlavChar"/>
    <w:unhideWhenUsed/>
    <w:rsid w:val="00A45AB2"/>
    <w:pPr>
      <w:tabs>
        <w:tab w:val="center" w:pos="4536"/>
        <w:tab w:val="right" w:pos="9072"/>
      </w:tabs>
    </w:pPr>
    <w:rPr>
      <w:szCs w:val="22"/>
    </w:rPr>
  </w:style>
  <w:style w:type="character" w:customStyle="1" w:styleId="ZhlavChar">
    <w:name w:val="Záhlaví Char"/>
    <w:basedOn w:val="Standardnpsmoodstavce"/>
    <w:link w:val="Zhlav"/>
    <w:rsid w:val="00A45AB2"/>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A45AB2"/>
    <w:pPr>
      <w:tabs>
        <w:tab w:val="center" w:pos="4536"/>
        <w:tab w:val="right" w:pos="9072"/>
      </w:tabs>
    </w:pPr>
  </w:style>
  <w:style w:type="character" w:customStyle="1" w:styleId="ZpatChar">
    <w:name w:val="Zápatí Char"/>
    <w:basedOn w:val="Standardnpsmoodstavce"/>
    <w:link w:val="Zpat"/>
    <w:uiPriority w:val="99"/>
    <w:rsid w:val="00A45AB2"/>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A45AB2"/>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A45AB2"/>
    <w:rPr>
      <w:rFonts w:ascii="Arial" w:eastAsia="Times New Roman" w:hAnsi="Arial" w:cs="Times New Roman"/>
      <w:szCs w:val="20"/>
      <w:lang w:eastAsia="cs-CZ"/>
    </w:rPr>
  </w:style>
  <w:style w:type="paragraph" w:styleId="Zkladntext3">
    <w:name w:val="Body Text 3"/>
    <w:basedOn w:val="Normln"/>
    <w:link w:val="Zkladntext3Char"/>
    <w:semiHidden/>
    <w:unhideWhenUsed/>
    <w:rsid w:val="00A45AB2"/>
    <w:pPr>
      <w:spacing w:after="120"/>
    </w:pPr>
    <w:rPr>
      <w:sz w:val="16"/>
      <w:szCs w:val="16"/>
    </w:rPr>
  </w:style>
  <w:style w:type="character" w:customStyle="1" w:styleId="Zkladntext3Char">
    <w:name w:val="Základní text 3 Char"/>
    <w:basedOn w:val="Standardnpsmoodstavce"/>
    <w:link w:val="Zkladntext3"/>
    <w:semiHidden/>
    <w:rsid w:val="00A45AB2"/>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45AB2"/>
    <w:rPr>
      <w:rFonts w:ascii="Tahoma" w:hAnsi="Tahoma" w:cs="Tahoma"/>
      <w:sz w:val="16"/>
      <w:szCs w:val="16"/>
    </w:rPr>
  </w:style>
  <w:style w:type="character" w:customStyle="1" w:styleId="TextbublinyChar">
    <w:name w:val="Text bubliny Char"/>
    <w:basedOn w:val="Standardnpsmoodstavce"/>
    <w:link w:val="Textbubliny"/>
    <w:uiPriority w:val="99"/>
    <w:semiHidden/>
    <w:rsid w:val="00A45AB2"/>
    <w:rPr>
      <w:rFonts w:ascii="Tahoma" w:eastAsia="Times New Roman" w:hAnsi="Tahoma" w:cs="Tahoma"/>
      <w:sz w:val="16"/>
      <w:szCs w:val="16"/>
      <w:lang w:eastAsia="cs-CZ"/>
    </w:rPr>
  </w:style>
  <w:style w:type="paragraph" w:styleId="Bezmezer">
    <w:name w:val="No Spacing"/>
    <w:uiPriority w:val="1"/>
    <w:qFormat/>
    <w:rsid w:val="00A45AB2"/>
    <w:pPr>
      <w:spacing w:after="0" w:line="240" w:lineRule="auto"/>
    </w:pPr>
    <w:rPr>
      <w:rFonts w:asciiTheme="minorHAnsi" w:hAnsiTheme="minorHAnsi"/>
      <w:sz w:val="22"/>
    </w:rPr>
  </w:style>
  <w:style w:type="paragraph" w:styleId="Odstavecseseznamem">
    <w:name w:val="List Paragraph"/>
    <w:basedOn w:val="Normln"/>
    <w:uiPriority w:val="34"/>
    <w:qFormat/>
    <w:rsid w:val="00A45AB2"/>
    <w:pPr>
      <w:ind w:left="708"/>
    </w:pPr>
  </w:style>
  <w:style w:type="paragraph" w:customStyle="1" w:styleId="BodyText22">
    <w:name w:val="Body Text 22"/>
    <w:basedOn w:val="Normln"/>
    <w:rsid w:val="00A45AB2"/>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A45AB2"/>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A45AB2"/>
    <w:pPr>
      <w:widowControl w:val="0"/>
      <w:spacing w:before="120" w:line="240" w:lineRule="atLeast"/>
      <w:jc w:val="both"/>
    </w:pPr>
    <w:rPr>
      <w:rFonts w:ascii="Arial" w:hAnsi="Arial"/>
      <w:sz w:val="18"/>
    </w:rPr>
  </w:style>
  <w:style w:type="paragraph" w:customStyle="1" w:styleId="Zkladntext31">
    <w:name w:val="Základní text 31"/>
    <w:basedOn w:val="Normln"/>
    <w:rsid w:val="00A45AB2"/>
    <w:pPr>
      <w:widowControl w:val="0"/>
      <w:spacing w:before="120" w:line="240" w:lineRule="atLeast"/>
      <w:jc w:val="both"/>
    </w:pPr>
    <w:rPr>
      <w:rFonts w:ascii="Arial" w:hAnsi="Arial"/>
      <w:b/>
      <w:i/>
      <w:sz w:val="24"/>
      <w:u w:val="single"/>
    </w:rPr>
  </w:style>
  <w:style w:type="paragraph" w:customStyle="1" w:styleId="Default">
    <w:name w:val="Default"/>
    <w:rsid w:val="00A45AB2"/>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A45AB2"/>
  </w:style>
  <w:style w:type="paragraph" w:customStyle="1" w:styleId="Bod">
    <w:name w:val="Bod"/>
    <w:basedOn w:val="Odstavecseseznamem"/>
    <w:link w:val="BodChar"/>
    <w:qFormat/>
    <w:rsid w:val="00A45AB2"/>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A45AB2"/>
    <w:rPr>
      <w:b/>
      <w:bCs w:val="0"/>
      <w:u w:val="single"/>
    </w:rPr>
  </w:style>
  <w:style w:type="character" w:customStyle="1" w:styleId="Pojem">
    <w:name w:val="Pojem"/>
    <w:basedOn w:val="Standardnpsmoodstavce"/>
    <w:uiPriority w:val="1"/>
    <w:qFormat/>
    <w:rsid w:val="00A45AB2"/>
    <w:rPr>
      <w:u w:val="single"/>
    </w:rPr>
  </w:style>
  <w:style w:type="table" w:styleId="Mkatabulky">
    <w:name w:val="Table Grid"/>
    <w:basedOn w:val="Normlntabulka"/>
    <w:uiPriority w:val="59"/>
    <w:rsid w:val="00A45AB2"/>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71459">
      <w:bodyDiv w:val="1"/>
      <w:marLeft w:val="0"/>
      <w:marRight w:val="0"/>
      <w:marTop w:val="0"/>
      <w:marBottom w:val="0"/>
      <w:divBdr>
        <w:top w:val="none" w:sz="0" w:space="0" w:color="auto"/>
        <w:left w:val="none" w:sz="0" w:space="0" w:color="auto"/>
        <w:bottom w:val="none" w:sz="0" w:space="0" w:color="auto"/>
        <w:right w:val="none" w:sz="0" w:space="0" w:color="auto"/>
      </w:divBdr>
    </w:div>
    <w:div w:id="19008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0</TotalTime>
  <Pages>47</Pages>
  <Words>14468</Words>
  <Characters>85362</Characters>
  <Application>Microsoft Office Word</Application>
  <DocSecurity>0</DocSecurity>
  <Lines>711</Lines>
  <Paragraphs>199</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99631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Holišová Renata</dc:creator>
  <cp:lastModifiedBy>Holišová Renata</cp:lastModifiedBy>
  <cp:revision>4</cp:revision>
  <cp:lastPrinted>2022-09-01T11:16:00Z</cp:lastPrinted>
  <dcterms:created xsi:type="dcterms:W3CDTF">2022-09-02T05:55:00Z</dcterms:created>
  <dcterms:modified xsi:type="dcterms:W3CDTF">2022-09-02T05:56:00Z</dcterms:modified>
</cp:coreProperties>
</file>