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2" w:rsidRPr="007A0C32" w:rsidRDefault="007A0C32" w:rsidP="007A0C32">
      <w:pPr>
        <w:jc w:val="right"/>
        <w:rPr>
          <w:rFonts w:ascii="Garamond" w:hAnsi="Garamond"/>
          <w:b/>
          <w:sz w:val="24"/>
          <w:szCs w:val="24"/>
        </w:rPr>
      </w:pPr>
      <w:proofErr w:type="spellStart"/>
      <w:r w:rsidRPr="007A0C32">
        <w:rPr>
          <w:rFonts w:ascii="Garamond" w:hAnsi="Garamond"/>
          <w:b/>
          <w:sz w:val="24"/>
          <w:szCs w:val="24"/>
        </w:rPr>
        <w:t>Spr</w:t>
      </w:r>
      <w:proofErr w:type="spellEnd"/>
      <w:r>
        <w:rPr>
          <w:rFonts w:ascii="Garamond" w:hAnsi="Garamond"/>
          <w:b/>
          <w:sz w:val="24"/>
          <w:szCs w:val="24"/>
        </w:rPr>
        <w:t xml:space="preserve"> 1304/2021</w:t>
      </w:r>
    </w:p>
    <w:p w:rsidR="007A0C32" w:rsidRDefault="007A0C32" w:rsidP="007A0C32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7A0C32" w:rsidRPr="007A0C32" w:rsidRDefault="007A0C32" w:rsidP="007A0C3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Doplněk č. 9 R</w:t>
      </w:r>
      <w:r w:rsidRPr="007A0C32">
        <w:rPr>
          <w:rFonts w:ascii="Garamond" w:hAnsi="Garamond"/>
          <w:b/>
          <w:sz w:val="24"/>
          <w:szCs w:val="24"/>
        </w:rPr>
        <w:t xml:space="preserve">ozvrhu práce </w:t>
      </w:r>
      <w:r>
        <w:rPr>
          <w:rFonts w:ascii="Garamond" w:hAnsi="Garamond"/>
          <w:b/>
          <w:sz w:val="24"/>
          <w:szCs w:val="24"/>
        </w:rPr>
        <w:t>na</w:t>
      </w:r>
      <w:r w:rsidRPr="007A0C32">
        <w:rPr>
          <w:rFonts w:ascii="Garamond" w:hAnsi="Garamond"/>
          <w:b/>
          <w:sz w:val="24"/>
          <w:szCs w:val="24"/>
        </w:rPr>
        <w:t xml:space="preserve"> rok 2021</w:t>
      </w:r>
      <w:r w:rsidRPr="007A0C32">
        <w:rPr>
          <w:rFonts w:ascii="Garamond" w:hAnsi="Garamond"/>
          <w:b/>
          <w:sz w:val="24"/>
          <w:szCs w:val="24"/>
        </w:rPr>
        <w:t xml:space="preserve"> s účinností od 16. 12. 2021</w:t>
      </w:r>
    </w:p>
    <w:p w:rsidR="007A0C32" w:rsidRDefault="007A0C32" w:rsidP="007A0C32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7A0C32" w:rsidRDefault="007A0C32" w:rsidP="007A0C3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1/ </w:t>
      </w:r>
      <w:r>
        <w:rPr>
          <w:rFonts w:ascii="Garamond" w:hAnsi="Garamond"/>
          <w:b/>
          <w:sz w:val="24"/>
          <w:szCs w:val="24"/>
        </w:rPr>
        <w:t>III. Úsek občanskoprávní sporný</w:t>
      </w:r>
    </w:p>
    <w:p w:rsidR="007A0C32" w:rsidRDefault="007A0C32" w:rsidP="007A0C3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Tabulka na straně 17</w:t>
      </w:r>
    </w:p>
    <w:p w:rsidR="007A0C32" w:rsidRDefault="007A0C32" w:rsidP="007A0C3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 oddělení 6 C, 6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6 EVC, 6 EC – jako zastupující soudce se vkládá Mgr. Kristýna Mužná mezi JUDr. Ivanu Bačovou a Mgr. Janu Fejtovou </w:t>
      </w:r>
    </w:p>
    <w:p w:rsidR="007A0C32" w:rsidRDefault="007A0C32" w:rsidP="007A0C3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 oddělení 7 C, 7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7 EVC, 7 EC – jako zastupující soudce se vkládá Mgr. Kristýna Mužná mezi JUDr. Tomáše Hozu a Mgr. Janu Fejtovou </w:t>
      </w:r>
    </w:p>
    <w:p w:rsidR="007A0C32" w:rsidRDefault="007A0C32" w:rsidP="007A0C3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 oddělení 8 C, 8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8 EVC, 8 EC – jako zastupující soudce se vkládá Mgr. Kristýna Mužná mezi JUDr. Ivanu Bačovou a Mgr. Jaroslava </w:t>
      </w:r>
      <w:proofErr w:type="spellStart"/>
      <w:r>
        <w:rPr>
          <w:rFonts w:ascii="Garamond" w:hAnsi="Garamond"/>
          <w:sz w:val="24"/>
          <w:szCs w:val="24"/>
        </w:rPr>
        <w:t>Sosíka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7A0C32" w:rsidRDefault="007A0C32" w:rsidP="007A0C3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 oddělení 12 C, 12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12 EVC, 12 EC – jako zastupující soudce se vkládá Mgr. Kristýna Mužná mezi JUDr. Ivanu Bačovou a Mgr. Janu Fejtovou </w:t>
      </w:r>
    </w:p>
    <w:p w:rsidR="007A0C32" w:rsidRDefault="007A0C32" w:rsidP="007A0C3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 oddělení 13 C, 13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13 EVC, 13 EC – jako zastupující soudce se vkládá Mgr. Kristýna Mužná mezi JUDr. Ivanu Bačovou a Mgr. Janu Fejtovou </w:t>
      </w:r>
    </w:p>
    <w:p w:rsidR="007A0C32" w:rsidRDefault="007A0C32" w:rsidP="007A0C3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 oddělení 14 C, 14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14 EVC, 14 EC – jako zastupující soudce se vkládá Mgr. Kristýna Mužná mezi JUDr. Silvii Slanou a Mgr. Janu Fejtovou </w:t>
      </w:r>
    </w:p>
    <w:p w:rsidR="007A0C32" w:rsidRDefault="007A0C32" w:rsidP="007A0C3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 oddělení 17 C, 17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17 EVC, 17 EC – jako zastupující soudce se vkládá Mgr. Kristýna Mužná za JUDr. Ivanu Bačovou </w:t>
      </w:r>
    </w:p>
    <w:p w:rsidR="007A0C32" w:rsidRDefault="007A0C32" w:rsidP="007A0C3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 oddělení 18 C, 18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18 EVC, 18 EC – jako první zastupující soudce se vkládá Mgr. Kristýna Mužná </w:t>
      </w:r>
    </w:p>
    <w:p w:rsidR="007A0C32" w:rsidRDefault="007A0C32" w:rsidP="007A0C3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 oddělení 24 C, 24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24 EVC, 24 EC – jako zastupující soudce se vkládá Mgr. Kristýna Mužná mezi JUDr. Ivanu Bačovou a Mgr. Janu Fejtovou </w:t>
      </w:r>
    </w:p>
    <w:p w:rsidR="007A0C32" w:rsidRDefault="007A0C32" w:rsidP="007A0C3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 oddělení 16 C, 16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16 EVC,16 EC – vkládá se soudce Mgr. Kristýna Mužná, zástupce JUDr. Ivan Holub PhD., soudní tajemnice Pavla Konečná, její zástupce asistentka JUDr. Pavla Nippertová, rejstříková vedoucí Lenka Bartoňová, její zástupce Aneta Münsterová, </w:t>
      </w:r>
      <w:r>
        <w:rPr>
          <w:rFonts w:ascii="Garamond" w:hAnsi="Garamond" w:cs="Garamond"/>
          <w:sz w:val="24"/>
          <w:szCs w:val="24"/>
        </w:rPr>
        <w:t>100 % nápadu, s</w:t>
      </w:r>
      <w:r>
        <w:rPr>
          <w:rFonts w:ascii="Garamond" w:hAnsi="Garamond" w:cs="Garamond"/>
          <w:bCs/>
          <w:color w:val="000000"/>
          <w:sz w:val="24"/>
          <w:szCs w:val="24"/>
        </w:rPr>
        <w:t>pecializace dle níže uvedených bodů 3, 5 a 8</w:t>
      </w:r>
    </w:p>
    <w:p w:rsidR="007A0C32" w:rsidRDefault="007A0C32" w:rsidP="007A0C3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7A0C32" w:rsidRDefault="007A0C32" w:rsidP="007A0C32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2/</w:t>
      </w:r>
      <w:r>
        <w:rPr>
          <w:rFonts w:ascii="Garamond" w:hAnsi="Garamond"/>
          <w:sz w:val="24"/>
          <w:szCs w:val="24"/>
        </w:rPr>
        <w:t xml:space="preserve"> Vypouští se první odstavec pod tabulkou na straně 22 začínající slovy - Justiční čekatelka Mgr. Kristýna </w:t>
      </w:r>
      <w:proofErr w:type="gramStart"/>
      <w:r>
        <w:rPr>
          <w:rFonts w:ascii="Garamond" w:hAnsi="Garamond"/>
          <w:sz w:val="24"/>
          <w:szCs w:val="24"/>
        </w:rPr>
        <w:t>Mužná.... a místo</w:t>
      </w:r>
      <w:proofErr w:type="gramEnd"/>
      <w:r>
        <w:rPr>
          <w:rFonts w:ascii="Garamond" w:hAnsi="Garamond"/>
          <w:sz w:val="24"/>
          <w:szCs w:val="24"/>
        </w:rPr>
        <w:t xml:space="preserve"> něho </w:t>
      </w:r>
      <w:r>
        <w:rPr>
          <w:rFonts w:ascii="Garamond" w:hAnsi="Garamond"/>
          <w:b/>
          <w:sz w:val="24"/>
          <w:szCs w:val="24"/>
        </w:rPr>
        <w:t>se vkládá nový odstavec tohoto znění:</w:t>
      </w:r>
    </w:p>
    <w:p w:rsidR="007A0C32" w:rsidRDefault="007A0C32" w:rsidP="007A0C32">
      <w:pPr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Justiční čekatel Mgr. Jakub Spáčil vykonává svou odbornou přípravu v souladu s plánem odborné přípravy vypracovaným krajským soudem. Je pověřován prováděním jednoduchých úkonů vyhrazených právními předpisy předsedovi senátu (samosoudci), s výjimkou soudcovské rozhodovací činnosti. V rozsahu stanoveném zvláštním právním předpisem pro vyšší soudní úředníky (zákon č. 121/2008 Sb.) je oprávněn podílet se na rozhodovací činnosti soudu a může být pověřován samostatným prováděním úkonů podle tohoto zákona.</w:t>
      </w:r>
    </w:p>
    <w:p w:rsidR="007A0C32" w:rsidRDefault="007A0C32" w:rsidP="007A0C32">
      <w:pPr>
        <w:pStyle w:val="Default"/>
        <w:rPr>
          <w:rFonts w:ascii="Garamond" w:hAnsi="Garamond" w:cs="Garamond"/>
        </w:rPr>
      </w:pPr>
      <w:r>
        <w:rPr>
          <w:rFonts w:ascii="Garamond" w:hAnsi="Garamond"/>
          <w:bCs/>
        </w:rPr>
        <w:t>3/</w:t>
      </w:r>
      <w:r>
        <w:rPr>
          <w:b/>
          <w:bCs/>
        </w:rPr>
        <w:t xml:space="preserve"> </w:t>
      </w:r>
      <w:r>
        <w:rPr>
          <w:rFonts w:ascii="Garamond" w:hAnsi="Garamond" w:cs="Garamond"/>
          <w:b/>
          <w:bCs/>
        </w:rPr>
        <w:t xml:space="preserve">Zásady pro přidělování věcí občanskoprávních sporných </w:t>
      </w:r>
    </w:p>
    <w:p w:rsidR="007A0C32" w:rsidRDefault="007A0C32" w:rsidP="007A0C32">
      <w:pPr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Za první větu - Nápad na úseku občanskoprávním sporném je přidělován do jednotlivých soudních oddělení algoritmem obecného způsobu automatického přidělování nápadu v systému ISAS, a to při zohlednění níže uvedených specializací a výjimek – </w:t>
      </w:r>
      <w:r>
        <w:rPr>
          <w:rFonts w:ascii="Garamond" w:hAnsi="Garamond" w:cs="Garamond"/>
          <w:b/>
          <w:color w:val="000000"/>
          <w:sz w:val="24"/>
          <w:szCs w:val="24"/>
        </w:rPr>
        <w:t>se vkládá nový odstavec tohoto znění:</w:t>
      </w:r>
    </w:p>
    <w:p w:rsidR="007A0C32" w:rsidRDefault="007A0C32" w:rsidP="007A0C32">
      <w:pPr>
        <w:jc w:val="both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lastRenderedPageBreak/>
        <w:t>Z důvodu naplnění senátu 16 C v souvislosti se jmenováním Mgr. Kristýny Mužné soudkyní se v období od 16. 12. 2021 do 31. 12. 2021 zastavuje nápad do všech soudních oddělení rejstříku C do doby, než počet přidělených věcí do senátu 16 C dosáhne 40 věcí, při současném zohlednění specializací.</w:t>
      </w:r>
    </w:p>
    <w:p w:rsidR="007A0C32" w:rsidRDefault="007A0C32" w:rsidP="007A0C32">
      <w:pPr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7A0C32" w:rsidRDefault="007A0C32" w:rsidP="007A0C32">
      <w:pPr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Strana 23 - 24 </w:t>
      </w:r>
    </w:p>
    <w:p w:rsidR="007A0C32" w:rsidRDefault="007A0C32" w:rsidP="007A0C32">
      <w:pPr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bod 3: vypouští se číslice 12 a za číslici 14 a </w:t>
      </w:r>
      <w:r>
        <w:rPr>
          <w:rFonts w:ascii="Garamond" w:hAnsi="Garamond" w:cs="Garamond"/>
          <w:b/>
          <w:color w:val="000000"/>
          <w:sz w:val="24"/>
          <w:szCs w:val="24"/>
        </w:rPr>
        <w:t>vkládá číslice 16</w:t>
      </w:r>
    </w:p>
    <w:p w:rsidR="007A0C32" w:rsidRDefault="007A0C32" w:rsidP="007A0C32">
      <w:pPr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bod 5: za číslici 14 </w:t>
      </w:r>
      <w:r>
        <w:rPr>
          <w:rFonts w:ascii="Garamond" w:hAnsi="Garamond" w:cs="Garamond"/>
          <w:b/>
          <w:color w:val="000000"/>
          <w:sz w:val="24"/>
          <w:szCs w:val="24"/>
        </w:rPr>
        <w:t>se vkládá číslice 16</w:t>
      </w:r>
    </w:p>
    <w:p w:rsidR="007A0C32" w:rsidRDefault="007A0C32" w:rsidP="007A0C32">
      <w:pPr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bod 8: před číslici 18 </w:t>
      </w:r>
      <w:r>
        <w:rPr>
          <w:rFonts w:ascii="Garamond" w:hAnsi="Garamond" w:cs="Garamond"/>
          <w:b/>
          <w:color w:val="000000"/>
          <w:sz w:val="24"/>
          <w:szCs w:val="24"/>
        </w:rPr>
        <w:t>se vkládá číslice 16</w:t>
      </w:r>
    </w:p>
    <w:p w:rsidR="007A0C32" w:rsidRDefault="007A0C32" w:rsidP="007A0C32">
      <w:pPr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7A0C32" w:rsidRDefault="007A0C32" w:rsidP="007A0C32">
      <w:pPr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4/ strana 27 </w:t>
      </w:r>
    </w:p>
    <w:p w:rsidR="007A0C32" w:rsidRDefault="007A0C32" w:rsidP="007A0C32">
      <w:pPr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 xml:space="preserve">Rejstřík </w:t>
      </w:r>
      <w:proofErr w:type="spellStart"/>
      <w:r>
        <w:rPr>
          <w:rFonts w:ascii="Garamond" w:hAnsi="Garamond" w:cs="Garamond"/>
          <w:b/>
          <w:color w:val="000000"/>
          <w:sz w:val="24"/>
          <w:szCs w:val="24"/>
        </w:rPr>
        <w:t>Nc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: Do první věty se mezi rejstřík 14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Nc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17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Nc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color w:val="000000"/>
          <w:sz w:val="24"/>
          <w:szCs w:val="24"/>
        </w:rPr>
        <w:t xml:space="preserve">vkládá 16 </w:t>
      </w:r>
      <w:proofErr w:type="spellStart"/>
      <w:r>
        <w:rPr>
          <w:rFonts w:ascii="Garamond" w:hAnsi="Garamond" w:cs="Garamond"/>
          <w:b/>
          <w:color w:val="000000"/>
          <w:sz w:val="24"/>
          <w:szCs w:val="24"/>
        </w:rPr>
        <w:t>Nc</w:t>
      </w:r>
      <w:proofErr w:type="spellEnd"/>
    </w:p>
    <w:p w:rsidR="007A0C32" w:rsidRDefault="007A0C32" w:rsidP="007A0C32">
      <w:pPr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7A0C32" w:rsidRDefault="007A0C32" w:rsidP="007A0C32">
      <w:pPr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5/ Strana 31</w:t>
      </w:r>
    </w:p>
    <w:p w:rsidR="007A0C32" w:rsidRDefault="007A0C32" w:rsidP="007A0C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Zásady pro přidělování věcí opatrovnických a péče o nezletilé </w:t>
      </w:r>
    </w:p>
    <w:p w:rsidR="007A0C32" w:rsidRDefault="007A0C32" w:rsidP="007A0C32">
      <w:pPr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Za první větu - Nápad na úseku občanskoprávním opatrovnickém je přidělován do jednotlivých soudních oddělení algoritmem obecného způsobu automatického přidělování nápadu v systému ISAS, a to při zohlednění níže uvedených specializací a výjimek – se vkládá nový odstavec tohoto znění:</w:t>
      </w:r>
    </w:p>
    <w:p w:rsidR="007A0C32" w:rsidRDefault="007A0C32" w:rsidP="007A0C32">
      <w:pPr>
        <w:jc w:val="both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 xml:space="preserve">Z důvodu zajištění rovnoměrného zatížení soudců na úseku občanskoprávním opatrovnickém se v období od 16. 12. 2021 do 31. 12. 2021 zastavuje nápad nových věcí do senátu 34 P a </w:t>
      </w:r>
      <w:proofErr w:type="spellStart"/>
      <w:r>
        <w:rPr>
          <w:rFonts w:ascii="Garamond" w:hAnsi="Garamond" w:cs="Garamond"/>
          <w:b/>
          <w:color w:val="000000"/>
          <w:sz w:val="24"/>
          <w:szCs w:val="24"/>
        </w:rPr>
        <w:t>Nc</w:t>
      </w:r>
      <w:proofErr w:type="spellEnd"/>
      <w:r>
        <w:rPr>
          <w:rFonts w:ascii="Garamond" w:hAnsi="Garamond" w:cs="Garamond"/>
          <w:b/>
          <w:color w:val="000000"/>
          <w:sz w:val="24"/>
          <w:szCs w:val="24"/>
        </w:rPr>
        <w:t>, při zachování pravidel dle bodu 1. a 2. těchto zásad.</w:t>
      </w:r>
    </w:p>
    <w:p w:rsidR="007A0C32" w:rsidRDefault="007A0C32" w:rsidP="007A0C32">
      <w:pPr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7A0C32" w:rsidRDefault="007A0C32" w:rsidP="007A0C32">
      <w:pPr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4177C2" w:rsidRPr="007A0C32" w:rsidRDefault="007A0C32">
      <w:pPr>
        <w:rPr>
          <w:rFonts w:ascii="Garamond" w:hAnsi="Garamond"/>
          <w:sz w:val="24"/>
          <w:szCs w:val="24"/>
        </w:rPr>
      </w:pPr>
      <w:r w:rsidRPr="007A0C32">
        <w:rPr>
          <w:rFonts w:ascii="Garamond" w:hAnsi="Garamond"/>
          <w:sz w:val="24"/>
          <w:szCs w:val="24"/>
        </w:rPr>
        <w:t>Mgr. Jaroslav Sosík</w:t>
      </w:r>
    </w:p>
    <w:p w:rsidR="007A0C32" w:rsidRPr="007A0C32" w:rsidRDefault="007A0C32" w:rsidP="007A0C32">
      <w:pPr>
        <w:rPr>
          <w:rFonts w:ascii="Garamond" w:hAnsi="Garamond"/>
          <w:sz w:val="24"/>
          <w:szCs w:val="24"/>
        </w:rPr>
      </w:pPr>
      <w:r w:rsidRPr="007A0C32">
        <w:rPr>
          <w:rFonts w:ascii="Garamond" w:hAnsi="Garamond"/>
          <w:sz w:val="24"/>
          <w:szCs w:val="24"/>
        </w:rPr>
        <w:t xml:space="preserve">předseda </w:t>
      </w:r>
    </w:p>
    <w:p w:rsidR="007A0C32" w:rsidRPr="007A0C32" w:rsidRDefault="007A0C32" w:rsidP="007A0C32">
      <w:pPr>
        <w:rPr>
          <w:rFonts w:ascii="Garamond" w:hAnsi="Garamond"/>
          <w:sz w:val="24"/>
          <w:szCs w:val="24"/>
        </w:rPr>
      </w:pPr>
      <w:r w:rsidRPr="007A0C32">
        <w:rPr>
          <w:rFonts w:ascii="Garamond" w:hAnsi="Garamond"/>
          <w:sz w:val="24"/>
          <w:szCs w:val="24"/>
        </w:rPr>
        <w:t xml:space="preserve">Okresního soudu v Novém Jičíně </w:t>
      </w:r>
    </w:p>
    <w:p w:rsidR="007A0C32" w:rsidRPr="007A0C32" w:rsidRDefault="007A0C32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7A0C32" w:rsidRPr="007A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367"/>
    <w:multiLevelType w:val="hybridMultilevel"/>
    <w:tmpl w:val="9A202902"/>
    <w:lvl w:ilvl="0" w:tplc="8F9CD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2"/>
    <w:rsid w:val="004177C2"/>
    <w:rsid w:val="007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3C7"/>
  <w15:chartTrackingRefBased/>
  <w15:docId w15:val="{3BE27ADC-5CFF-4151-868E-30E23010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C32"/>
    <w:pPr>
      <w:spacing w:line="25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C32"/>
    <w:pPr>
      <w:ind w:left="720"/>
      <w:contextualSpacing/>
    </w:pPr>
  </w:style>
  <w:style w:type="paragraph" w:customStyle="1" w:styleId="Default">
    <w:name w:val="Default"/>
    <w:rsid w:val="007A0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2021-12-15T08:43:00Z</dcterms:created>
  <dcterms:modified xsi:type="dcterms:W3CDTF">2021-12-15T08:46:00Z</dcterms:modified>
</cp:coreProperties>
</file>