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49" w:rsidRPr="008E008A" w:rsidRDefault="00C77049" w:rsidP="00C7704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28"/>
          <w:szCs w:val="28"/>
        </w:rPr>
      </w:pPr>
      <w:r w:rsidRPr="008E008A">
        <w:rPr>
          <w:b/>
          <w:smallCaps/>
          <w:color w:val="000000"/>
          <w:sz w:val="28"/>
          <w:szCs w:val="28"/>
        </w:rPr>
        <w:t>Okresní soud v Litoměřicích</w:t>
      </w:r>
      <w:r w:rsidRPr="008E008A">
        <w:rPr>
          <w:b/>
          <w:color w:val="000000"/>
          <w:sz w:val="28"/>
          <w:szCs w:val="28"/>
        </w:rPr>
        <w:t> </w:t>
      </w:r>
    </w:p>
    <w:p w:rsidR="00C77049" w:rsidRPr="00E4061E" w:rsidRDefault="00C77049" w:rsidP="00C7704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4061E">
        <w:rPr>
          <w:color w:val="000000"/>
        </w:rPr>
        <w:t> Na Valech 525/12, 412 97 Litoměřice</w:t>
      </w:r>
    </w:p>
    <w:p w:rsidR="008718BC" w:rsidRPr="0049738B" w:rsidRDefault="00C77049" w:rsidP="0049738B">
      <w:pPr>
        <w:spacing w:before="120"/>
        <w:jc w:val="center"/>
        <w:rPr>
          <w:b/>
          <w:color w:val="000000"/>
        </w:rPr>
      </w:pPr>
      <w:r w:rsidRPr="00E4061E">
        <w:rPr>
          <w:color w:val="000000"/>
        </w:rPr>
        <w:t>tel.: 416 721 </w:t>
      </w:r>
      <w:r>
        <w:rPr>
          <w:color w:val="000000"/>
        </w:rPr>
        <w:t>183</w:t>
      </w:r>
      <w:r w:rsidRPr="00E4061E">
        <w:rPr>
          <w:color w:val="000000"/>
        </w:rPr>
        <w:t xml:space="preserve">, fax: 416 732 697, e-mail: podatelna@osoud.ltm.justice.cz, </w:t>
      </w:r>
      <w:r w:rsidRPr="00E4061E">
        <w:rPr>
          <w:color w:val="000000"/>
          <w:szCs w:val="18"/>
        </w:rPr>
        <w:t>IDDS: </w:t>
      </w:r>
      <w:proofErr w:type="spellStart"/>
      <w:r w:rsidRPr="00E4061E">
        <w:rPr>
          <w:rStyle w:val="Siln"/>
          <w:color w:val="030303"/>
        </w:rPr>
        <w:t>veyabpw</w:t>
      </w:r>
      <w:proofErr w:type="spellEnd"/>
    </w:p>
    <w:p w:rsidR="0049738B" w:rsidRPr="008718BC" w:rsidRDefault="0049738B" w:rsidP="0049738B">
      <w:pPr>
        <w:spacing w:after="0"/>
        <w:rPr>
          <w:b/>
        </w:rPr>
      </w:pPr>
      <w:r>
        <w:rPr>
          <w:b/>
        </w:rPr>
        <w:t>Kamerový systém</w:t>
      </w:r>
      <w:r w:rsidRPr="008718BC">
        <w:rPr>
          <w:b/>
        </w:rPr>
        <w:t xml:space="preserve"> v budově</w:t>
      </w:r>
      <w:r>
        <w:rPr>
          <w:b/>
        </w:rPr>
        <w:t xml:space="preserve"> Okresního soudu v Litoměřicích, p</w:t>
      </w:r>
      <w:r w:rsidR="00B24F60" w:rsidRPr="008718BC">
        <w:rPr>
          <w:b/>
        </w:rPr>
        <w:t>rávní tituly a účely instalace</w:t>
      </w:r>
      <w:r>
        <w:rPr>
          <w:b/>
        </w:rPr>
        <w:t xml:space="preserve">; </w:t>
      </w:r>
      <w:r w:rsidRPr="008718BC">
        <w:rPr>
          <w:b/>
        </w:rPr>
        <w:t>Zveřejnění požadovaných informací dle ustan</w:t>
      </w:r>
      <w:r w:rsidR="0069396B">
        <w:rPr>
          <w:b/>
        </w:rPr>
        <w:t>ovení příslušných článků GDPR a </w:t>
      </w:r>
      <w:r w:rsidRPr="008718BC">
        <w:rPr>
          <w:b/>
        </w:rPr>
        <w:t>zákona č. 110/2019 Sb., o zpracování osobních údajů v platném znění, správcem osobních údajů</w:t>
      </w:r>
      <w:r w:rsidR="0072680D">
        <w:rPr>
          <w:b/>
        </w:rPr>
        <w:t xml:space="preserve"> </w:t>
      </w:r>
    </w:p>
    <w:p w:rsidR="00A6205F" w:rsidRPr="002710D8" w:rsidRDefault="00B24F60" w:rsidP="0069396B">
      <w:pPr>
        <w:spacing w:before="240"/>
        <w:rPr>
          <w:sz w:val="22"/>
          <w:szCs w:val="22"/>
        </w:rPr>
      </w:pPr>
      <w:r w:rsidRPr="002710D8">
        <w:rPr>
          <w:b/>
          <w:sz w:val="22"/>
          <w:szCs w:val="22"/>
        </w:rPr>
        <w:t>Právní titul</w:t>
      </w:r>
      <w:r w:rsidR="00B236CD" w:rsidRPr="002710D8">
        <w:rPr>
          <w:b/>
          <w:sz w:val="22"/>
          <w:szCs w:val="22"/>
        </w:rPr>
        <w:t xml:space="preserve"> zpracování OÚ</w:t>
      </w:r>
      <w:r w:rsidRPr="002710D8">
        <w:rPr>
          <w:b/>
          <w:sz w:val="22"/>
          <w:szCs w:val="22"/>
        </w:rPr>
        <w:t>:</w:t>
      </w:r>
      <w:r w:rsidRPr="002710D8">
        <w:rPr>
          <w:sz w:val="22"/>
          <w:szCs w:val="22"/>
        </w:rPr>
        <w:t xml:space="preserve"> </w:t>
      </w:r>
    </w:p>
    <w:p w:rsidR="0049738B" w:rsidRPr="002710D8" w:rsidRDefault="00B24F60" w:rsidP="00B236CD">
      <w:pPr>
        <w:pStyle w:val="Odstavecseseznamem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č. 6 odst. 1 písm. e) </w:t>
      </w:r>
      <w:r w:rsidR="00224B06" w:rsidRPr="002710D8">
        <w:rPr>
          <w:sz w:val="22"/>
          <w:szCs w:val="22"/>
        </w:rPr>
        <w:t>Nařízení Evropského parlamentu a Rady (EU) 2</w:t>
      </w:r>
      <w:r w:rsidR="00AF7E4D" w:rsidRPr="002710D8">
        <w:rPr>
          <w:sz w:val="22"/>
          <w:szCs w:val="22"/>
        </w:rPr>
        <w:t>016/679 ze dne 27. dubna 2016 o </w:t>
      </w:r>
      <w:r w:rsidR="00224B06" w:rsidRPr="002710D8">
        <w:rPr>
          <w:sz w:val="22"/>
          <w:szCs w:val="22"/>
        </w:rPr>
        <w:t>ochraně fyzických osob v souvislosti se zpracováním osobních údajů a</w:t>
      </w:r>
      <w:r w:rsidR="00AF7E4D" w:rsidRPr="002710D8">
        <w:rPr>
          <w:sz w:val="22"/>
          <w:szCs w:val="22"/>
        </w:rPr>
        <w:t xml:space="preserve"> o volném pohybu těchto údajů a o </w:t>
      </w:r>
      <w:r w:rsidR="00224B06" w:rsidRPr="002710D8">
        <w:rPr>
          <w:sz w:val="22"/>
          <w:szCs w:val="22"/>
        </w:rPr>
        <w:t xml:space="preserve">zrušení směrnice 95/46/ES (obecné nařízení o ochraně osobních údajů) </w:t>
      </w:r>
      <w:r w:rsidR="00AF7E4D" w:rsidRPr="002710D8">
        <w:rPr>
          <w:sz w:val="22"/>
          <w:szCs w:val="22"/>
        </w:rPr>
        <w:t xml:space="preserve">- </w:t>
      </w:r>
      <w:r w:rsidR="00224B06" w:rsidRPr="002710D8">
        <w:rPr>
          <w:sz w:val="22"/>
          <w:szCs w:val="22"/>
        </w:rPr>
        <w:t>dále jen „GDPR“</w:t>
      </w:r>
      <w:r w:rsidRPr="002710D8">
        <w:rPr>
          <w:sz w:val="22"/>
          <w:szCs w:val="22"/>
        </w:rPr>
        <w:t xml:space="preserve"> ve spoje</w:t>
      </w:r>
      <w:r w:rsidR="00AF7E4D" w:rsidRPr="002710D8">
        <w:rPr>
          <w:sz w:val="22"/>
          <w:szCs w:val="22"/>
        </w:rPr>
        <w:t>ní s § </w:t>
      </w:r>
      <w:r w:rsidR="0081519F" w:rsidRPr="002710D8">
        <w:rPr>
          <w:sz w:val="22"/>
          <w:szCs w:val="22"/>
        </w:rPr>
        <w:t>24</w:t>
      </w:r>
      <w:r w:rsidRPr="002710D8">
        <w:rPr>
          <w:sz w:val="22"/>
          <w:szCs w:val="22"/>
        </w:rPr>
        <w:t xml:space="preserve"> </w:t>
      </w:r>
      <w:r w:rsidR="00F100C0" w:rsidRPr="002710D8">
        <w:rPr>
          <w:sz w:val="22"/>
          <w:szCs w:val="22"/>
        </w:rPr>
        <w:t>zákona č. 110/2019 Sb., o zpracování osobních údajů v platném znění („</w:t>
      </w:r>
      <w:r w:rsidRPr="002710D8">
        <w:rPr>
          <w:sz w:val="22"/>
          <w:szCs w:val="22"/>
        </w:rPr>
        <w:t>ZZOÚ</w:t>
      </w:r>
      <w:r w:rsidR="00F100C0" w:rsidRPr="002710D8">
        <w:rPr>
          <w:sz w:val="22"/>
          <w:szCs w:val="22"/>
        </w:rPr>
        <w:t>“)</w:t>
      </w:r>
      <w:r w:rsidRPr="002710D8">
        <w:rPr>
          <w:sz w:val="22"/>
          <w:szCs w:val="22"/>
        </w:rPr>
        <w:t xml:space="preserve"> – splnění úkolu prováděného ve veřejném </w:t>
      </w:r>
      <w:r w:rsidR="00A6205F" w:rsidRPr="002710D8">
        <w:rPr>
          <w:sz w:val="22"/>
          <w:szCs w:val="22"/>
        </w:rPr>
        <w:t>zájmu uloženého zákonem č. 6/20</w:t>
      </w:r>
      <w:r w:rsidRPr="002710D8">
        <w:rPr>
          <w:sz w:val="22"/>
          <w:szCs w:val="22"/>
        </w:rPr>
        <w:t>0</w:t>
      </w:r>
      <w:r w:rsidR="00A6205F" w:rsidRPr="002710D8">
        <w:rPr>
          <w:sz w:val="22"/>
          <w:szCs w:val="22"/>
        </w:rPr>
        <w:t>2</w:t>
      </w:r>
      <w:r w:rsidR="0069396B" w:rsidRPr="002710D8">
        <w:rPr>
          <w:sz w:val="22"/>
          <w:szCs w:val="22"/>
        </w:rPr>
        <w:t xml:space="preserve"> Sb., o soudech a </w:t>
      </w:r>
      <w:r w:rsidR="00AF7E4D" w:rsidRPr="002710D8">
        <w:rPr>
          <w:sz w:val="22"/>
          <w:szCs w:val="22"/>
        </w:rPr>
        <w:t>soudcích, přísedících a </w:t>
      </w:r>
      <w:r w:rsidRPr="002710D8">
        <w:rPr>
          <w:sz w:val="22"/>
          <w:szCs w:val="22"/>
        </w:rPr>
        <w:t>státní správě soudů a o změně některých dalších zákonů a zákonem č. 55</w:t>
      </w:r>
      <w:r w:rsidR="00AF7E4D" w:rsidRPr="002710D8">
        <w:rPr>
          <w:sz w:val="22"/>
          <w:szCs w:val="22"/>
        </w:rPr>
        <w:t>5/1992 Sb., o Vězeňské službě a </w:t>
      </w:r>
      <w:r w:rsidRPr="002710D8">
        <w:rPr>
          <w:sz w:val="22"/>
          <w:szCs w:val="22"/>
        </w:rPr>
        <w:t xml:space="preserve">justiční stráži České republiky, ve znění pozdějších předpisů. </w:t>
      </w:r>
    </w:p>
    <w:p w:rsidR="0049738B" w:rsidRPr="002710D8" w:rsidRDefault="0049738B" w:rsidP="00B236CD">
      <w:pPr>
        <w:pStyle w:val="Odstavecseseznamem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>č. 6 odst. 1 písm. c) obecného nařízení o ochraně osobních údajů ve spojení s § 5 ZZOÚ – splnění právní povinnosti uložené zákonem č. 412/2005 Sb., o ochraně utajovanýc</w:t>
      </w:r>
      <w:r w:rsidR="0069396B" w:rsidRPr="002710D8">
        <w:rPr>
          <w:sz w:val="22"/>
          <w:szCs w:val="22"/>
        </w:rPr>
        <w:t>h informací a </w:t>
      </w:r>
      <w:r w:rsidRPr="002710D8">
        <w:rPr>
          <w:sz w:val="22"/>
          <w:szCs w:val="22"/>
        </w:rPr>
        <w:t xml:space="preserve">bezpečnostní způsobilosti, zákonem č. 219/2000 Sb., o majetku České </w:t>
      </w:r>
      <w:r w:rsidR="0069396B" w:rsidRPr="002710D8">
        <w:rPr>
          <w:sz w:val="22"/>
          <w:szCs w:val="22"/>
        </w:rPr>
        <w:t>republiky a jejím vystupování v </w:t>
      </w:r>
      <w:r w:rsidR="00F100C0" w:rsidRPr="002710D8">
        <w:rPr>
          <w:sz w:val="22"/>
          <w:szCs w:val="22"/>
        </w:rPr>
        <w:t>právních vztazích, zákonem č. </w:t>
      </w:r>
      <w:r w:rsidRPr="002710D8">
        <w:rPr>
          <w:sz w:val="22"/>
          <w:szCs w:val="22"/>
        </w:rPr>
        <w:t xml:space="preserve">262/2006 Sb., zákoník práce, ve znění pozdějších předpisů. </w:t>
      </w:r>
    </w:p>
    <w:p w:rsidR="00B24F60" w:rsidRPr="002710D8" w:rsidRDefault="0049738B" w:rsidP="00B236CD">
      <w:pPr>
        <w:pStyle w:val="Odstavecseseznamem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>č. 6 odst. 1 písm. f) obecného nařízení o ochraně osobních údajů – oprávn</w:t>
      </w:r>
      <w:r w:rsidR="0069396B" w:rsidRPr="002710D8">
        <w:rPr>
          <w:sz w:val="22"/>
          <w:szCs w:val="22"/>
        </w:rPr>
        <w:t>ěný zájem správce spočívající v </w:t>
      </w:r>
      <w:r w:rsidRPr="002710D8">
        <w:rPr>
          <w:sz w:val="22"/>
          <w:szCs w:val="22"/>
        </w:rPr>
        <w:t xml:space="preserve">provádění dohledové a kontrolní pravomoci zaměstnavatele spočívající ve zvláštní povaze činnosti zaměstnavatele dle </w:t>
      </w:r>
      <w:proofErr w:type="spellStart"/>
      <w:r w:rsidRPr="002710D8">
        <w:rPr>
          <w:sz w:val="22"/>
          <w:szCs w:val="22"/>
        </w:rPr>
        <w:t>ust</w:t>
      </w:r>
      <w:proofErr w:type="spellEnd"/>
      <w:r w:rsidRPr="002710D8">
        <w:rPr>
          <w:sz w:val="22"/>
          <w:szCs w:val="22"/>
        </w:rPr>
        <w:t xml:space="preserve">. § 316 odst. 2 zákona č. 262/2006 S., zákoník práce, ve znění pozdějších předpisů. </w:t>
      </w:r>
    </w:p>
    <w:p w:rsidR="00A6205F" w:rsidRPr="002710D8" w:rsidRDefault="00B24F60" w:rsidP="0069396B">
      <w:pPr>
        <w:spacing w:before="240"/>
        <w:rPr>
          <w:sz w:val="22"/>
          <w:szCs w:val="22"/>
        </w:rPr>
      </w:pPr>
      <w:r w:rsidRPr="002710D8">
        <w:rPr>
          <w:b/>
          <w:sz w:val="22"/>
          <w:szCs w:val="22"/>
        </w:rPr>
        <w:t xml:space="preserve">Účel </w:t>
      </w:r>
      <w:r w:rsidR="00594253" w:rsidRPr="002710D8">
        <w:rPr>
          <w:b/>
          <w:sz w:val="22"/>
          <w:szCs w:val="22"/>
        </w:rPr>
        <w:t xml:space="preserve">instalace kamerového systému a </w:t>
      </w:r>
      <w:r w:rsidRPr="002710D8">
        <w:rPr>
          <w:b/>
          <w:sz w:val="22"/>
          <w:szCs w:val="22"/>
        </w:rPr>
        <w:t>zpracování OÚ:</w:t>
      </w:r>
      <w:r w:rsidRPr="002710D8">
        <w:rPr>
          <w:sz w:val="22"/>
          <w:szCs w:val="22"/>
        </w:rPr>
        <w:t xml:space="preserve"> </w:t>
      </w:r>
    </w:p>
    <w:p w:rsidR="00B236CD" w:rsidRPr="002710D8" w:rsidRDefault="00B236CD" w:rsidP="00B236CD">
      <w:pPr>
        <w:pStyle w:val="Odstavecseseznamem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Zajištění </w:t>
      </w:r>
      <w:r w:rsidR="007E461D" w:rsidRPr="002710D8">
        <w:rPr>
          <w:sz w:val="22"/>
          <w:szCs w:val="22"/>
        </w:rPr>
        <w:t xml:space="preserve">a kontrola dodržování právních předpisů, </w:t>
      </w:r>
      <w:r w:rsidRPr="002710D8">
        <w:rPr>
          <w:sz w:val="22"/>
          <w:szCs w:val="22"/>
        </w:rPr>
        <w:t xml:space="preserve">pořádku a bezpečnosti v budovách </w:t>
      </w:r>
      <w:r w:rsidR="00883C41" w:rsidRPr="002710D8">
        <w:rPr>
          <w:sz w:val="22"/>
          <w:szCs w:val="22"/>
        </w:rPr>
        <w:t xml:space="preserve">a bezprostředním okolí </w:t>
      </w:r>
      <w:r w:rsidRPr="002710D8">
        <w:rPr>
          <w:sz w:val="22"/>
          <w:szCs w:val="22"/>
        </w:rPr>
        <w:t>O</w:t>
      </w:r>
      <w:r w:rsidR="00883C41" w:rsidRPr="002710D8">
        <w:rPr>
          <w:sz w:val="22"/>
          <w:szCs w:val="22"/>
        </w:rPr>
        <w:t>kresního soudu v Litoměřicích.</w:t>
      </w:r>
    </w:p>
    <w:p w:rsidR="00286E22" w:rsidRPr="002710D8" w:rsidRDefault="00B236CD" w:rsidP="00B236CD">
      <w:pPr>
        <w:pStyle w:val="Odstavecseseznamem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>Zajištění podkladů pro řešení případných stížností na neoprávněnost či nep</w:t>
      </w:r>
      <w:r w:rsidR="00F100C0" w:rsidRPr="002710D8">
        <w:rPr>
          <w:sz w:val="22"/>
          <w:szCs w:val="22"/>
        </w:rPr>
        <w:t>řiměřenost zásahu příslušníků Justiční stráže</w:t>
      </w:r>
      <w:r w:rsidRPr="002710D8">
        <w:rPr>
          <w:sz w:val="22"/>
          <w:szCs w:val="22"/>
        </w:rPr>
        <w:t xml:space="preserve"> při zajišťování pořádku v budově Okresního soudu v Litoměřicích nebo v</w:t>
      </w:r>
      <w:r w:rsidR="007E461D" w:rsidRPr="002710D8">
        <w:rPr>
          <w:sz w:val="22"/>
          <w:szCs w:val="22"/>
        </w:rPr>
        <w:t xml:space="preserve"> jejím </w:t>
      </w:r>
      <w:r w:rsidRPr="002710D8">
        <w:rPr>
          <w:sz w:val="22"/>
          <w:szCs w:val="22"/>
        </w:rPr>
        <w:t>bezprostředním okolí</w:t>
      </w:r>
      <w:r w:rsidR="00286E22" w:rsidRPr="002710D8">
        <w:rPr>
          <w:sz w:val="22"/>
          <w:szCs w:val="22"/>
        </w:rPr>
        <w:t xml:space="preserve"> či pro řešení trestného činu, přestupku nebo porušení smlouvy, ke kterému došlo v prostoru snímaném kamerovým systémem soudu či pro uplatnění práv a povinností z nich vyplývajících u orgánů veřejné moci. </w:t>
      </w:r>
    </w:p>
    <w:p w:rsidR="00B236CD" w:rsidRPr="002710D8" w:rsidRDefault="00286E22" w:rsidP="00B236CD">
      <w:pPr>
        <w:pStyle w:val="Odstavecseseznamem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>Z</w:t>
      </w:r>
      <w:r w:rsidR="00B236CD" w:rsidRPr="002710D8">
        <w:rPr>
          <w:sz w:val="22"/>
          <w:szCs w:val="22"/>
        </w:rPr>
        <w:t>ajištění ochrany informací včetně OÚ a jejich nosičů v rámci zákonného požadavku na řádný chod soudních kanceláří, uplatnění práv a povinností v souvislosti s vý</w:t>
      </w:r>
      <w:r w:rsidR="00AF7E4D" w:rsidRPr="002710D8">
        <w:rPr>
          <w:sz w:val="22"/>
          <w:szCs w:val="22"/>
        </w:rPr>
        <w:t>še uvedenými chráněnými zájmy</w:t>
      </w:r>
      <w:r w:rsidRPr="002710D8">
        <w:rPr>
          <w:sz w:val="22"/>
          <w:szCs w:val="22"/>
        </w:rPr>
        <w:t>.</w:t>
      </w:r>
      <w:r w:rsidR="00AF7E4D" w:rsidRPr="002710D8">
        <w:rPr>
          <w:sz w:val="22"/>
          <w:szCs w:val="22"/>
        </w:rPr>
        <w:t xml:space="preserve"> </w:t>
      </w:r>
    </w:p>
    <w:p w:rsidR="00257B32" w:rsidRPr="002710D8" w:rsidRDefault="00257B32" w:rsidP="00B236CD">
      <w:pPr>
        <w:pStyle w:val="Odstavecseseznamem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rFonts w:eastAsia="Times New Roman"/>
          <w:color w:val="000000"/>
          <w:sz w:val="22"/>
          <w:szCs w:val="22"/>
        </w:rPr>
        <w:t xml:space="preserve">Prevence zcizení či neoprávněné manipulaci s dokumenty, které jsou součástí soudních spisů za účelem zachování jejich integrity. </w:t>
      </w:r>
    </w:p>
    <w:p w:rsidR="00B236CD" w:rsidRPr="002710D8" w:rsidRDefault="00B236CD" w:rsidP="00B236CD">
      <w:pPr>
        <w:pStyle w:val="Odstavecseseznamem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Zajištění ochrany utajovaných informací (opatření fyzické bezpečností dle § 27 zákona č. 412/2005 Sb., o ochraně utajovaných informací a bezpečnostní způsobilosti, zajištění ochrany majetku organizační složky státu (§ 14 odst. 3 zákona č. 219/2000 Sb., o majetku České republiky a jejím vystupování v právních vztazích, zajištění ochrany majetku, zdraví a bezpečnosti práce soudců, zaměstnanců a dalších osob (zejm. § 101 a násl. a § 248 odst. 1 zákoníku práce), uplatnění práv a povinností v souvislosti s výše uvedenými chráněnými zájmy u orgánů veřejné moci. </w:t>
      </w:r>
    </w:p>
    <w:p w:rsidR="00883C41" w:rsidRPr="002710D8" w:rsidRDefault="00B236CD" w:rsidP="00AF7E4D">
      <w:pPr>
        <w:pStyle w:val="Odstavecseseznamem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>Zajištění kontroly nad plněním pracovních povinností zaměstnance prostřednictvím nesystematického, výjimečného, přiměřeného a nezbytného opatření.</w:t>
      </w:r>
    </w:p>
    <w:p w:rsidR="00B236CD" w:rsidRPr="002710D8" w:rsidRDefault="002E30C9" w:rsidP="00B236CD">
      <w:pPr>
        <w:keepNext w:val="0"/>
        <w:widowControl w:val="0"/>
        <w:spacing w:before="240"/>
        <w:rPr>
          <w:b/>
          <w:sz w:val="22"/>
          <w:szCs w:val="22"/>
        </w:rPr>
      </w:pPr>
      <w:r w:rsidRPr="002710D8">
        <w:rPr>
          <w:b/>
          <w:sz w:val="22"/>
          <w:szCs w:val="22"/>
        </w:rPr>
        <w:t xml:space="preserve">Způsob zpracování, </w:t>
      </w:r>
      <w:r w:rsidR="00B236CD" w:rsidRPr="002710D8">
        <w:rPr>
          <w:b/>
          <w:sz w:val="22"/>
          <w:szCs w:val="22"/>
        </w:rPr>
        <w:t>d</w:t>
      </w:r>
      <w:r w:rsidR="008718BC" w:rsidRPr="002710D8">
        <w:rPr>
          <w:b/>
          <w:sz w:val="22"/>
          <w:szCs w:val="22"/>
        </w:rPr>
        <w:t xml:space="preserve">oba uchovávání </w:t>
      </w:r>
      <w:r w:rsidRPr="002710D8">
        <w:rPr>
          <w:b/>
          <w:sz w:val="22"/>
          <w:szCs w:val="22"/>
        </w:rPr>
        <w:t xml:space="preserve">a proces vydání </w:t>
      </w:r>
      <w:r w:rsidR="008718BC" w:rsidRPr="002710D8">
        <w:rPr>
          <w:b/>
          <w:sz w:val="22"/>
          <w:szCs w:val="22"/>
        </w:rPr>
        <w:t xml:space="preserve">záznamu: </w:t>
      </w:r>
    </w:p>
    <w:p w:rsidR="00224B06" w:rsidRPr="002710D8" w:rsidRDefault="00F100C0" w:rsidP="00B236CD">
      <w:pPr>
        <w:pStyle w:val="Odstavecseseznamem"/>
        <w:keepNext w:val="0"/>
        <w:widowControl w:val="0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>Kamerový systém</w:t>
      </w:r>
      <w:r w:rsidR="007E461D" w:rsidRPr="002710D8">
        <w:rPr>
          <w:sz w:val="22"/>
          <w:szCs w:val="22"/>
        </w:rPr>
        <w:t xml:space="preserve"> soudu</w:t>
      </w:r>
      <w:r w:rsidRPr="002710D8">
        <w:rPr>
          <w:sz w:val="22"/>
          <w:szCs w:val="22"/>
        </w:rPr>
        <w:t xml:space="preserve"> </w:t>
      </w:r>
      <w:r w:rsidR="007E461D" w:rsidRPr="002710D8">
        <w:rPr>
          <w:sz w:val="22"/>
          <w:szCs w:val="22"/>
        </w:rPr>
        <w:t xml:space="preserve">(dále také jen „CCTV“) </w:t>
      </w:r>
      <w:r w:rsidRPr="002710D8">
        <w:rPr>
          <w:sz w:val="22"/>
          <w:szCs w:val="22"/>
        </w:rPr>
        <w:t xml:space="preserve">sestává z pevných kamer nastavených tak, že je snímán pouze prostor nezbytně nutný k dosažení účelu instalace kamerového systému. Záznamy jsou využívány pouze v souladu s účelem instalace kamerového systému, současně jsou ukládány pouze na nezbytně </w:t>
      </w:r>
      <w:r w:rsidRPr="002710D8">
        <w:rPr>
          <w:sz w:val="22"/>
          <w:szCs w:val="22"/>
        </w:rPr>
        <w:lastRenderedPageBreak/>
        <w:t>dlouhou přesně stanovenou dobu ve vztahu k účelu zpracování a v souladu se zásadou minimalizace údajů ve smyslu čl. 5 odst. 1 písm. c) GDPR</w:t>
      </w:r>
      <w:r w:rsidR="00464088" w:rsidRPr="002710D8">
        <w:rPr>
          <w:sz w:val="22"/>
          <w:szCs w:val="22"/>
        </w:rPr>
        <w:t xml:space="preserve">. </w:t>
      </w:r>
    </w:p>
    <w:p w:rsidR="00B1349C" w:rsidRPr="002710D8" w:rsidRDefault="00B236CD" w:rsidP="00B236CD">
      <w:pPr>
        <w:pStyle w:val="Odstavecseseznamem"/>
        <w:keepNext w:val="0"/>
        <w:widowControl w:val="0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Kamerový systém slouží primárně pro „identifikaci“, „rekognoskaci“, „detekci“ a „monitorování“ zájmových bodů v rámci sledovaného prostoru, není napojen na žádnou databázi operující s osobními údaji. </w:t>
      </w:r>
    </w:p>
    <w:p w:rsidR="001A70B5" w:rsidRPr="002710D8" w:rsidRDefault="001A70B5" w:rsidP="00EB0196">
      <w:pPr>
        <w:keepNext w:val="0"/>
        <w:widowControl w:val="0"/>
        <w:spacing w:before="120" w:after="0"/>
        <w:rPr>
          <w:sz w:val="22"/>
          <w:szCs w:val="22"/>
        </w:rPr>
      </w:pPr>
      <w:r w:rsidRPr="002710D8">
        <w:rPr>
          <w:sz w:val="22"/>
          <w:szCs w:val="22"/>
        </w:rPr>
        <w:t>Ve vztahu k fyzickým osobám, které vstupují do budov soudu a do prostor střežených kamerovým systémem soudu dále jen CCTV je zpracováván a ukládán pouze obrazový záznam</w:t>
      </w:r>
      <w:r w:rsidR="00B1349C" w:rsidRPr="002710D8">
        <w:rPr>
          <w:sz w:val="22"/>
          <w:szCs w:val="22"/>
        </w:rPr>
        <w:t xml:space="preserve">, a to </w:t>
      </w:r>
      <w:r w:rsidR="00224B06" w:rsidRPr="002710D8">
        <w:rPr>
          <w:sz w:val="22"/>
          <w:szCs w:val="22"/>
        </w:rPr>
        <w:t xml:space="preserve">po dobu 7 dnů pro případ podání žádosti o </w:t>
      </w:r>
      <w:r w:rsidR="00EB0196" w:rsidRPr="002710D8">
        <w:rPr>
          <w:sz w:val="22"/>
          <w:szCs w:val="22"/>
        </w:rPr>
        <w:t>vy</w:t>
      </w:r>
      <w:r w:rsidR="006E40CF" w:rsidRPr="002710D8">
        <w:rPr>
          <w:sz w:val="22"/>
          <w:szCs w:val="22"/>
        </w:rPr>
        <w:t>dání záznamu</w:t>
      </w:r>
      <w:r w:rsidR="00224B06" w:rsidRPr="002710D8">
        <w:rPr>
          <w:sz w:val="22"/>
          <w:szCs w:val="22"/>
        </w:rPr>
        <w:t>, popřípadě vydání pokynu k </w:t>
      </w:r>
      <w:r w:rsidR="00621390" w:rsidRPr="002710D8">
        <w:rPr>
          <w:sz w:val="22"/>
          <w:szCs w:val="22"/>
        </w:rPr>
        <w:t>uložení</w:t>
      </w:r>
      <w:r w:rsidR="00224B06" w:rsidRPr="002710D8">
        <w:rPr>
          <w:sz w:val="22"/>
          <w:szCs w:val="22"/>
        </w:rPr>
        <w:t xml:space="preserve"> záznamu pro vnitřní potřebu.</w:t>
      </w:r>
      <w:r w:rsidR="006E40CF" w:rsidRPr="002710D8">
        <w:rPr>
          <w:sz w:val="22"/>
          <w:szCs w:val="22"/>
        </w:rPr>
        <w:t xml:space="preserve"> </w:t>
      </w:r>
    </w:p>
    <w:p w:rsidR="00B1349C" w:rsidRPr="002710D8" w:rsidRDefault="001A70B5" w:rsidP="0069396B">
      <w:pPr>
        <w:keepNext w:val="0"/>
        <w:widowControl w:val="0"/>
        <w:spacing w:before="120" w:after="0"/>
        <w:rPr>
          <w:sz w:val="22"/>
          <w:szCs w:val="22"/>
        </w:rPr>
      </w:pPr>
      <w:r w:rsidRPr="002710D8">
        <w:rPr>
          <w:sz w:val="22"/>
          <w:szCs w:val="22"/>
        </w:rPr>
        <w:t>Ve vztahu k fyzickým osobám, které vstupují do prostor infocenter, které jsou střeženy kamerovým systémem, je v systému zpracováván a uk</w:t>
      </w:r>
      <w:r w:rsidR="00B1349C" w:rsidRPr="002710D8">
        <w:rPr>
          <w:sz w:val="22"/>
          <w:szCs w:val="22"/>
        </w:rPr>
        <w:t>ládán obrazový záznam po dobu 15</w:t>
      </w:r>
      <w:r w:rsidRPr="002710D8">
        <w:rPr>
          <w:sz w:val="22"/>
          <w:szCs w:val="22"/>
        </w:rPr>
        <w:t xml:space="preserve"> dní.</w:t>
      </w:r>
      <w:r w:rsidR="00B24F60" w:rsidRPr="002710D8">
        <w:rPr>
          <w:sz w:val="22"/>
          <w:szCs w:val="22"/>
        </w:rPr>
        <w:t xml:space="preserve"> </w:t>
      </w:r>
      <w:r w:rsidR="00621390" w:rsidRPr="002710D8">
        <w:rPr>
          <w:sz w:val="22"/>
          <w:szCs w:val="22"/>
        </w:rPr>
        <w:t>Záznam je pořizován a </w:t>
      </w:r>
      <w:r w:rsidR="00B1349C" w:rsidRPr="002710D8">
        <w:rPr>
          <w:sz w:val="22"/>
          <w:szCs w:val="22"/>
        </w:rPr>
        <w:t>uchováván z důvodu ochrany oprávněných zájmů účastníků soudních řízení, zejména k </w:t>
      </w:r>
      <w:r w:rsidR="00EB0196" w:rsidRPr="002710D8">
        <w:rPr>
          <w:sz w:val="22"/>
          <w:szCs w:val="22"/>
        </w:rPr>
        <w:t>za</w:t>
      </w:r>
      <w:r w:rsidR="00B1349C" w:rsidRPr="002710D8">
        <w:rPr>
          <w:sz w:val="22"/>
          <w:szCs w:val="22"/>
        </w:rPr>
        <w:t>chování integ</w:t>
      </w:r>
      <w:r w:rsidR="00A17316" w:rsidRPr="002710D8">
        <w:rPr>
          <w:sz w:val="22"/>
          <w:szCs w:val="22"/>
        </w:rPr>
        <w:t>rity soudních spisů</w:t>
      </w:r>
      <w:r w:rsidR="00621390" w:rsidRPr="002710D8">
        <w:rPr>
          <w:sz w:val="22"/>
          <w:szCs w:val="22"/>
        </w:rPr>
        <w:t xml:space="preserve">. Doba 15 dnů umožňuje prostor pro </w:t>
      </w:r>
      <w:r w:rsidR="00A17316" w:rsidRPr="002710D8">
        <w:rPr>
          <w:sz w:val="22"/>
          <w:szCs w:val="22"/>
        </w:rPr>
        <w:t>zpětnou kon</w:t>
      </w:r>
      <w:r w:rsidR="006E40CF" w:rsidRPr="002710D8">
        <w:rPr>
          <w:sz w:val="22"/>
          <w:szCs w:val="22"/>
        </w:rPr>
        <w:t xml:space="preserve">trolu spisu </w:t>
      </w:r>
      <w:r w:rsidR="00A17316" w:rsidRPr="002710D8">
        <w:rPr>
          <w:sz w:val="22"/>
          <w:szCs w:val="22"/>
        </w:rPr>
        <w:t xml:space="preserve">po </w:t>
      </w:r>
      <w:r w:rsidR="00621390" w:rsidRPr="002710D8">
        <w:rPr>
          <w:sz w:val="22"/>
          <w:szCs w:val="22"/>
        </w:rPr>
        <w:t xml:space="preserve">ukončení </w:t>
      </w:r>
      <w:r w:rsidR="00A17316" w:rsidRPr="002710D8">
        <w:rPr>
          <w:sz w:val="22"/>
          <w:szCs w:val="22"/>
        </w:rPr>
        <w:t xml:space="preserve">nahlížení do </w:t>
      </w:r>
      <w:r w:rsidR="00257B32" w:rsidRPr="002710D8">
        <w:rPr>
          <w:sz w:val="22"/>
          <w:szCs w:val="22"/>
        </w:rPr>
        <w:t>něj,</w:t>
      </w:r>
      <w:r w:rsidR="00A17316" w:rsidRPr="002710D8">
        <w:rPr>
          <w:sz w:val="22"/>
          <w:szCs w:val="22"/>
        </w:rPr>
        <w:t xml:space="preserve"> které je</w:t>
      </w:r>
      <w:r w:rsidR="00EB0196" w:rsidRPr="002710D8">
        <w:rPr>
          <w:sz w:val="22"/>
          <w:szCs w:val="22"/>
        </w:rPr>
        <w:t xml:space="preserve"> vždy</w:t>
      </w:r>
      <w:r w:rsidR="00A17316" w:rsidRPr="002710D8">
        <w:rPr>
          <w:sz w:val="22"/>
          <w:szCs w:val="22"/>
        </w:rPr>
        <w:t xml:space="preserve"> realizováno v </w:t>
      </w:r>
      <w:r w:rsidR="00EB0196" w:rsidRPr="002710D8">
        <w:rPr>
          <w:sz w:val="22"/>
          <w:szCs w:val="22"/>
        </w:rPr>
        <w:t>prostorách</w:t>
      </w:r>
      <w:r w:rsidR="00A17316" w:rsidRPr="002710D8">
        <w:rPr>
          <w:sz w:val="22"/>
          <w:szCs w:val="22"/>
        </w:rPr>
        <w:t xml:space="preserve"> infocentra. </w:t>
      </w:r>
    </w:p>
    <w:p w:rsidR="004B3882" w:rsidRPr="002710D8" w:rsidRDefault="002E30C9" w:rsidP="0069396B">
      <w:pPr>
        <w:keepNext w:val="0"/>
        <w:widowControl w:val="0"/>
        <w:spacing w:before="120" w:after="0"/>
        <w:rPr>
          <w:sz w:val="22"/>
          <w:szCs w:val="22"/>
        </w:rPr>
      </w:pPr>
      <w:r w:rsidRPr="002710D8">
        <w:rPr>
          <w:sz w:val="22"/>
          <w:szCs w:val="22"/>
        </w:rPr>
        <w:t xml:space="preserve">Po uplynutí doby pro uložení záznamu </w:t>
      </w:r>
      <w:r w:rsidR="00E54087" w:rsidRPr="002710D8">
        <w:rPr>
          <w:sz w:val="22"/>
          <w:szCs w:val="22"/>
        </w:rPr>
        <w:t>je</w:t>
      </w:r>
      <w:r w:rsidRPr="002710D8">
        <w:rPr>
          <w:sz w:val="22"/>
          <w:szCs w:val="22"/>
        </w:rPr>
        <w:t xml:space="preserve"> obrazový záznam přehrán novým záznamem, a tím zničen. To neplatí</w:t>
      </w:r>
      <w:r w:rsidR="004B3882" w:rsidRPr="002710D8">
        <w:rPr>
          <w:sz w:val="22"/>
          <w:szCs w:val="22"/>
        </w:rPr>
        <w:t>,</w:t>
      </w:r>
      <w:r w:rsidRPr="002710D8">
        <w:rPr>
          <w:sz w:val="22"/>
          <w:szCs w:val="22"/>
        </w:rPr>
        <w:t xml:space="preserve"> pokud v době </w:t>
      </w:r>
      <w:r w:rsidR="00621390" w:rsidRPr="002710D8">
        <w:rPr>
          <w:sz w:val="22"/>
          <w:szCs w:val="22"/>
        </w:rPr>
        <w:t>7 dnů,</w:t>
      </w:r>
      <w:r w:rsidRPr="002710D8">
        <w:rPr>
          <w:sz w:val="22"/>
          <w:szCs w:val="22"/>
        </w:rPr>
        <w:t xml:space="preserve"> v případě </w:t>
      </w:r>
      <w:r w:rsidR="00621390" w:rsidRPr="002710D8">
        <w:rPr>
          <w:sz w:val="22"/>
          <w:szCs w:val="22"/>
        </w:rPr>
        <w:t xml:space="preserve">prostor </w:t>
      </w:r>
      <w:r w:rsidR="00E54087" w:rsidRPr="002710D8">
        <w:rPr>
          <w:sz w:val="22"/>
          <w:szCs w:val="22"/>
        </w:rPr>
        <w:t>infocentra 15 dnů ode dne pořízení záznamu</w:t>
      </w:r>
      <w:r w:rsidRPr="002710D8">
        <w:rPr>
          <w:sz w:val="22"/>
          <w:szCs w:val="22"/>
        </w:rPr>
        <w:t xml:space="preserve"> dojde k podání žádosti o vydání záznamu nebo</w:t>
      </w:r>
      <w:r w:rsidR="00E54087" w:rsidRPr="002710D8">
        <w:rPr>
          <w:sz w:val="22"/>
          <w:szCs w:val="22"/>
        </w:rPr>
        <w:t xml:space="preserve"> k</w:t>
      </w:r>
      <w:r w:rsidRPr="002710D8">
        <w:rPr>
          <w:sz w:val="22"/>
          <w:szCs w:val="22"/>
        </w:rPr>
        <w:t xml:space="preserve"> </w:t>
      </w:r>
      <w:r w:rsidR="00621390" w:rsidRPr="002710D8">
        <w:rPr>
          <w:sz w:val="22"/>
          <w:szCs w:val="22"/>
        </w:rPr>
        <w:t xml:space="preserve">vydání pokynu k uložení záznamu pro vnitřní potřebu soudu. </w:t>
      </w:r>
      <w:r w:rsidR="00085E40" w:rsidRPr="002710D8">
        <w:rPr>
          <w:sz w:val="22"/>
          <w:szCs w:val="22"/>
        </w:rPr>
        <w:t>O p</w:t>
      </w:r>
      <w:r w:rsidR="004B3882" w:rsidRPr="002710D8">
        <w:rPr>
          <w:sz w:val="22"/>
          <w:szCs w:val="22"/>
        </w:rPr>
        <w:t>od</w:t>
      </w:r>
      <w:r w:rsidR="00085E40" w:rsidRPr="002710D8">
        <w:rPr>
          <w:sz w:val="22"/>
          <w:szCs w:val="22"/>
        </w:rPr>
        <w:t>ání žádosti o </w:t>
      </w:r>
      <w:r w:rsidR="004B3882" w:rsidRPr="002710D8">
        <w:rPr>
          <w:sz w:val="22"/>
          <w:szCs w:val="22"/>
        </w:rPr>
        <w:t>vydání záznamu a</w:t>
      </w:r>
      <w:r w:rsidR="00085E40" w:rsidRPr="002710D8">
        <w:rPr>
          <w:sz w:val="22"/>
          <w:szCs w:val="22"/>
        </w:rPr>
        <w:t xml:space="preserve"> o</w:t>
      </w:r>
      <w:r w:rsidR="004B3882" w:rsidRPr="002710D8">
        <w:rPr>
          <w:sz w:val="22"/>
          <w:szCs w:val="22"/>
        </w:rPr>
        <w:t xml:space="preserve"> udělení pokynu k u</w:t>
      </w:r>
      <w:r w:rsidR="00085E40" w:rsidRPr="002710D8">
        <w:rPr>
          <w:sz w:val="22"/>
          <w:szCs w:val="22"/>
        </w:rPr>
        <w:t>ložení</w:t>
      </w:r>
      <w:r w:rsidR="004B3882" w:rsidRPr="002710D8">
        <w:rPr>
          <w:sz w:val="22"/>
          <w:szCs w:val="22"/>
        </w:rPr>
        <w:t xml:space="preserve"> záznamu pro vnitřní potřebu musí být neprodleně informo</w:t>
      </w:r>
      <w:r w:rsidR="00085E40" w:rsidRPr="002710D8">
        <w:rPr>
          <w:sz w:val="22"/>
          <w:szCs w:val="22"/>
        </w:rPr>
        <w:t xml:space="preserve">ván bezpečnostní ředitel soudu, který zajistí, aby </w:t>
      </w:r>
      <w:r w:rsidR="00B1349C" w:rsidRPr="002710D8">
        <w:rPr>
          <w:sz w:val="22"/>
          <w:szCs w:val="22"/>
        </w:rPr>
        <w:t xml:space="preserve">odpovídající data </w:t>
      </w:r>
      <w:r w:rsidR="00085E40" w:rsidRPr="002710D8">
        <w:rPr>
          <w:sz w:val="22"/>
          <w:szCs w:val="22"/>
        </w:rPr>
        <w:t xml:space="preserve">byla </w:t>
      </w:r>
      <w:r w:rsidR="00B1349C" w:rsidRPr="002710D8">
        <w:rPr>
          <w:sz w:val="22"/>
          <w:szCs w:val="22"/>
        </w:rPr>
        <w:t xml:space="preserve">exportována </w:t>
      </w:r>
      <w:r w:rsidR="00085E40" w:rsidRPr="002710D8">
        <w:rPr>
          <w:sz w:val="22"/>
          <w:szCs w:val="22"/>
        </w:rPr>
        <w:t>a </w:t>
      </w:r>
      <w:r w:rsidR="00B1349C" w:rsidRPr="002710D8">
        <w:rPr>
          <w:sz w:val="22"/>
          <w:szCs w:val="22"/>
        </w:rPr>
        <w:t xml:space="preserve">uchována </w:t>
      </w:r>
      <w:r w:rsidR="004B3882" w:rsidRPr="002710D8">
        <w:rPr>
          <w:sz w:val="22"/>
          <w:szCs w:val="22"/>
        </w:rPr>
        <w:t xml:space="preserve">nejméně </w:t>
      </w:r>
      <w:r w:rsidR="00B1349C" w:rsidRPr="002710D8">
        <w:rPr>
          <w:sz w:val="22"/>
          <w:szCs w:val="22"/>
        </w:rPr>
        <w:t xml:space="preserve">do doby rozhodnutí o žádosti, respektive </w:t>
      </w:r>
      <w:r w:rsidR="00085E40" w:rsidRPr="002710D8">
        <w:rPr>
          <w:sz w:val="22"/>
          <w:szCs w:val="22"/>
        </w:rPr>
        <w:t xml:space="preserve">vyřešení </w:t>
      </w:r>
      <w:r w:rsidR="00E54087" w:rsidRPr="002710D8">
        <w:rPr>
          <w:sz w:val="22"/>
          <w:szCs w:val="22"/>
        </w:rPr>
        <w:t>interní</w:t>
      </w:r>
      <w:r w:rsidR="00085E40" w:rsidRPr="002710D8">
        <w:rPr>
          <w:sz w:val="22"/>
          <w:szCs w:val="22"/>
        </w:rPr>
        <w:t xml:space="preserve"> záležitosti soudu, která byla důvodem k vydání pokynu k uložení záznamu. </w:t>
      </w:r>
      <w:r w:rsidR="00B1349C" w:rsidRPr="002710D8">
        <w:rPr>
          <w:sz w:val="22"/>
          <w:szCs w:val="22"/>
        </w:rPr>
        <w:t xml:space="preserve"> </w:t>
      </w:r>
    </w:p>
    <w:p w:rsidR="00085E40" w:rsidRPr="002710D8" w:rsidRDefault="004B3882" w:rsidP="0069396B">
      <w:pPr>
        <w:keepNext w:val="0"/>
        <w:widowControl w:val="0"/>
        <w:spacing w:before="120" w:after="0"/>
        <w:rPr>
          <w:sz w:val="22"/>
          <w:szCs w:val="22"/>
        </w:rPr>
      </w:pPr>
      <w:r w:rsidRPr="002710D8">
        <w:rPr>
          <w:sz w:val="22"/>
          <w:szCs w:val="22"/>
        </w:rPr>
        <w:t xml:space="preserve">Žádost o </w:t>
      </w:r>
      <w:r w:rsidR="002E30C9" w:rsidRPr="002710D8">
        <w:rPr>
          <w:sz w:val="22"/>
          <w:szCs w:val="22"/>
        </w:rPr>
        <w:t xml:space="preserve">vydání záznamu </w:t>
      </w:r>
      <w:r w:rsidR="00085E40" w:rsidRPr="002710D8">
        <w:rPr>
          <w:sz w:val="22"/>
          <w:szCs w:val="22"/>
        </w:rPr>
        <w:t xml:space="preserve">musí obsahovat nejméně datum, podpis, jednoznačnou identifikaci žadatele, konkretizaci důvodu podání žádosti včetně </w:t>
      </w:r>
      <w:r w:rsidR="00E54087" w:rsidRPr="002710D8">
        <w:rPr>
          <w:sz w:val="22"/>
          <w:szCs w:val="22"/>
        </w:rPr>
        <w:t>uvedení</w:t>
      </w:r>
      <w:r w:rsidR="00085E40" w:rsidRPr="002710D8">
        <w:rPr>
          <w:sz w:val="22"/>
          <w:szCs w:val="22"/>
        </w:rPr>
        <w:t xml:space="preserve"> účelu, ke kterému má být záznam použit, specifikaci požadovaného záznamu (umístění kamery, datum a co nejpřesnější časové určení záznamu)</w:t>
      </w:r>
      <w:r w:rsidR="00E54087" w:rsidRPr="002710D8">
        <w:rPr>
          <w:sz w:val="22"/>
          <w:szCs w:val="22"/>
        </w:rPr>
        <w:t>, preferovaný způsob předání záznamu a podpis žadatele</w:t>
      </w:r>
      <w:r w:rsidR="00085E40" w:rsidRPr="002710D8">
        <w:rPr>
          <w:sz w:val="22"/>
          <w:szCs w:val="22"/>
        </w:rPr>
        <w:t>.</w:t>
      </w:r>
    </w:p>
    <w:p w:rsidR="00E54087" w:rsidRPr="002710D8" w:rsidRDefault="00E54087" w:rsidP="0069396B">
      <w:pPr>
        <w:keepNext w:val="0"/>
        <w:widowControl w:val="0"/>
        <w:spacing w:before="120" w:after="0"/>
        <w:rPr>
          <w:sz w:val="22"/>
          <w:szCs w:val="22"/>
        </w:rPr>
      </w:pPr>
      <w:r w:rsidRPr="002710D8">
        <w:rPr>
          <w:sz w:val="22"/>
          <w:szCs w:val="22"/>
        </w:rPr>
        <w:t xml:space="preserve">Žádost o vydání záznamu </w:t>
      </w:r>
      <w:r w:rsidR="004B3882" w:rsidRPr="002710D8">
        <w:rPr>
          <w:sz w:val="22"/>
          <w:szCs w:val="22"/>
        </w:rPr>
        <w:t>posoudí a rozhodne o ní</w:t>
      </w:r>
      <w:r w:rsidR="00EB0196" w:rsidRPr="002710D8">
        <w:rPr>
          <w:sz w:val="22"/>
          <w:szCs w:val="22"/>
        </w:rPr>
        <w:t xml:space="preserve"> předseda soudu</w:t>
      </w:r>
      <w:r w:rsidR="002710D8">
        <w:rPr>
          <w:sz w:val="22"/>
          <w:szCs w:val="22"/>
        </w:rPr>
        <w:t>,</w:t>
      </w:r>
      <w:r w:rsidR="004B3882" w:rsidRPr="002710D8">
        <w:rPr>
          <w:sz w:val="22"/>
          <w:szCs w:val="22"/>
        </w:rPr>
        <w:t xml:space="preserve"> a to ve lhůtě 10 pracovních dnů. </w:t>
      </w:r>
    </w:p>
    <w:p w:rsidR="00E54087" w:rsidRPr="002710D8" w:rsidRDefault="004B3882" w:rsidP="0069396B">
      <w:pPr>
        <w:keepNext w:val="0"/>
        <w:widowControl w:val="0"/>
        <w:spacing w:before="120" w:after="0"/>
        <w:rPr>
          <w:sz w:val="22"/>
          <w:szCs w:val="22"/>
        </w:rPr>
      </w:pPr>
      <w:r w:rsidRPr="002710D8">
        <w:rPr>
          <w:sz w:val="22"/>
          <w:szCs w:val="22"/>
        </w:rPr>
        <w:t>Pokyn k</w:t>
      </w:r>
      <w:r w:rsidR="00085E40" w:rsidRPr="002710D8">
        <w:rPr>
          <w:sz w:val="22"/>
          <w:szCs w:val="22"/>
        </w:rPr>
        <w:t> </w:t>
      </w:r>
      <w:r w:rsidRPr="002710D8">
        <w:rPr>
          <w:sz w:val="22"/>
          <w:szCs w:val="22"/>
        </w:rPr>
        <w:t>u</w:t>
      </w:r>
      <w:r w:rsidR="00085E40" w:rsidRPr="002710D8">
        <w:rPr>
          <w:sz w:val="22"/>
          <w:szCs w:val="22"/>
        </w:rPr>
        <w:t xml:space="preserve">ložení </w:t>
      </w:r>
      <w:r w:rsidRPr="002710D8">
        <w:rPr>
          <w:sz w:val="22"/>
          <w:szCs w:val="22"/>
        </w:rPr>
        <w:t>záznamu pro vnitřní potřebu</w:t>
      </w:r>
      <w:r w:rsidR="00085E40" w:rsidRPr="002710D8">
        <w:rPr>
          <w:sz w:val="22"/>
          <w:szCs w:val="22"/>
        </w:rPr>
        <w:t xml:space="preserve"> soudu</w:t>
      </w:r>
      <w:r w:rsidRPr="002710D8">
        <w:rPr>
          <w:sz w:val="22"/>
          <w:szCs w:val="22"/>
        </w:rPr>
        <w:t xml:space="preserve"> </w:t>
      </w:r>
      <w:r w:rsidR="00E54087" w:rsidRPr="002710D8">
        <w:rPr>
          <w:sz w:val="22"/>
          <w:szCs w:val="22"/>
        </w:rPr>
        <w:t xml:space="preserve">je oprávněn vydat </w:t>
      </w:r>
      <w:r w:rsidRPr="002710D8">
        <w:rPr>
          <w:sz w:val="22"/>
          <w:szCs w:val="22"/>
        </w:rPr>
        <w:t>předseda soudu, ředitel správy soudu nebo bezpečnostní ředitel</w:t>
      </w:r>
      <w:r w:rsidR="00E54087" w:rsidRPr="002710D8">
        <w:rPr>
          <w:sz w:val="22"/>
          <w:szCs w:val="22"/>
        </w:rPr>
        <w:t xml:space="preserve"> soudu</w:t>
      </w:r>
      <w:r w:rsidRPr="002710D8">
        <w:rPr>
          <w:sz w:val="22"/>
          <w:szCs w:val="22"/>
        </w:rPr>
        <w:t xml:space="preserve">. </w:t>
      </w:r>
    </w:p>
    <w:p w:rsidR="002E30C9" w:rsidRPr="002710D8" w:rsidRDefault="00085E40" w:rsidP="0069396B">
      <w:pPr>
        <w:keepNext w:val="0"/>
        <w:widowControl w:val="0"/>
        <w:spacing w:before="120" w:after="0"/>
        <w:rPr>
          <w:sz w:val="22"/>
          <w:szCs w:val="22"/>
        </w:rPr>
      </w:pPr>
      <w:r w:rsidRPr="002710D8">
        <w:rPr>
          <w:sz w:val="22"/>
          <w:szCs w:val="22"/>
        </w:rPr>
        <w:t xml:space="preserve">V případě </w:t>
      </w:r>
      <w:r w:rsidR="002E30C9" w:rsidRPr="002710D8">
        <w:rPr>
          <w:sz w:val="22"/>
          <w:szCs w:val="22"/>
        </w:rPr>
        <w:t>u</w:t>
      </w:r>
      <w:r w:rsidRPr="002710D8">
        <w:rPr>
          <w:sz w:val="22"/>
          <w:szCs w:val="22"/>
        </w:rPr>
        <w:t>ložení</w:t>
      </w:r>
      <w:r w:rsidR="002E30C9" w:rsidRPr="002710D8">
        <w:rPr>
          <w:sz w:val="22"/>
          <w:szCs w:val="22"/>
        </w:rPr>
        <w:t xml:space="preserve"> záznamu</w:t>
      </w:r>
      <w:r w:rsidR="00E54087" w:rsidRPr="002710D8">
        <w:rPr>
          <w:sz w:val="22"/>
          <w:szCs w:val="22"/>
        </w:rPr>
        <w:t xml:space="preserve"> nad rámec běžné doby uchování záznamu</w:t>
      </w:r>
      <w:r w:rsidR="00EB0196" w:rsidRPr="002710D8">
        <w:rPr>
          <w:sz w:val="22"/>
          <w:szCs w:val="22"/>
        </w:rPr>
        <w:t xml:space="preserve"> </w:t>
      </w:r>
      <w:r w:rsidRPr="002710D8">
        <w:rPr>
          <w:sz w:val="22"/>
          <w:szCs w:val="22"/>
        </w:rPr>
        <w:t>je do správního deníku soudu založena žádost o vydání záznamu včetně rozhodnutí o ní nebo pokyn k uložení záznamu</w:t>
      </w:r>
      <w:r w:rsidR="00D974BA" w:rsidRPr="002710D8">
        <w:rPr>
          <w:sz w:val="22"/>
          <w:szCs w:val="22"/>
        </w:rPr>
        <w:t xml:space="preserve"> včetně informace o výsledku šetření interní záležitosti</w:t>
      </w:r>
      <w:r w:rsidRPr="002710D8">
        <w:rPr>
          <w:sz w:val="22"/>
          <w:szCs w:val="22"/>
        </w:rPr>
        <w:t xml:space="preserve">. </w:t>
      </w:r>
      <w:r w:rsidR="00E54087" w:rsidRPr="002710D8">
        <w:rPr>
          <w:sz w:val="22"/>
          <w:szCs w:val="22"/>
        </w:rPr>
        <w:t>Pokud dojde k zamítnutí žádosti o vydání záznamu, b</w:t>
      </w:r>
      <w:r w:rsidR="004B3882" w:rsidRPr="002710D8">
        <w:rPr>
          <w:sz w:val="22"/>
          <w:szCs w:val="22"/>
        </w:rPr>
        <w:t>ude záznam smazán do 5 pracovních dn</w:t>
      </w:r>
      <w:r w:rsidR="00E54087" w:rsidRPr="002710D8">
        <w:rPr>
          <w:sz w:val="22"/>
          <w:szCs w:val="22"/>
        </w:rPr>
        <w:t>ů od data doručení rozhodnutí o </w:t>
      </w:r>
      <w:r w:rsidR="004B3882" w:rsidRPr="002710D8">
        <w:rPr>
          <w:sz w:val="22"/>
          <w:szCs w:val="22"/>
        </w:rPr>
        <w:t xml:space="preserve">zamítnutí žádosti žadateli. </w:t>
      </w:r>
      <w:r w:rsidR="00E54087" w:rsidRPr="002710D8">
        <w:rPr>
          <w:sz w:val="22"/>
          <w:szCs w:val="22"/>
        </w:rPr>
        <w:t xml:space="preserve">V případě vyhovění žádosti bude záznam předán žadateli, jedná-li se o orgán veřejné moci, je-li žadatelem soukromá osoba, bude záznam uchován po dobu do zahájení řízení ve věci, v níž byl žádán, přičemž bude vydán příslušnému orgánu ke konkrétní spisové značce. </w:t>
      </w:r>
      <w:bookmarkStart w:id="0" w:name="_GoBack"/>
      <w:bookmarkEnd w:id="0"/>
    </w:p>
    <w:p w:rsidR="00F57BC5" w:rsidRPr="002710D8" w:rsidRDefault="00B24F60" w:rsidP="0069396B">
      <w:pPr>
        <w:keepNext w:val="0"/>
        <w:widowControl w:val="0"/>
        <w:spacing w:before="240"/>
        <w:rPr>
          <w:b/>
          <w:sz w:val="22"/>
          <w:szCs w:val="22"/>
        </w:rPr>
      </w:pPr>
      <w:r w:rsidRPr="002710D8">
        <w:rPr>
          <w:b/>
          <w:sz w:val="22"/>
          <w:szCs w:val="22"/>
        </w:rPr>
        <w:t xml:space="preserve">Kategorie subjektů údajů a osobních údajů, které se těchto subjektů </w:t>
      </w:r>
      <w:r w:rsidR="00F57BC5" w:rsidRPr="002710D8">
        <w:rPr>
          <w:b/>
          <w:sz w:val="22"/>
          <w:szCs w:val="22"/>
        </w:rPr>
        <w:t>týkají</w:t>
      </w:r>
      <w:r w:rsidR="0049738B" w:rsidRPr="002710D8">
        <w:rPr>
          <w:b/>
          <w:sz w:val="22"/>
          <w:szCs w:val="22"/>
        </w:rPr>
        <w:t>:</w:t>
      </w:r>
    </w:p>
    <w:p w:rsidR="003403E7" w:rsidRPr="002710D8" w:rsidRDefault="003403E7" w:rsidP="008718BC">
      <w:pPr>
        <w:keepNext w:val="0"/>
        <w:widowControl w:val="0"/>
        <w:rPr>
          <w:sz w:val="22"/>
          <w:szCs w:val="22"/>
        </w:rPr>
      </w:pPr>
      <w:r w:rsidRPr="002710D8">
        <w:rPr>
          <w:sz w:val="22"/>
          <w:szCs w:val="22"/>
        </w:rPr>
        <w:t>Subjekty údajů se stávají všechny osoby, nacházející se  oblasti snímané CCTV, především s</w:t>
      </w:r>
      <w:r w:rsidR="00D974BA" w:rsidRPr="002710D8">
        <w:rPr>
          <w:sz w:val="22"/>
          <w:szCs w:val="22"/>
        </w:rPr>
        <w:t>oudci a</w:t>
      </w:r>
      <w:r w:rsidRPr="002710D8">
        <w:rPr>
          <w:sz w:val="22"/>
          <w:szCs w:val="22"/>
        </w:rPr>
        <w:t> </w:t>
      </w:r>
      <w:r w:rsidR="00D974BA" w:rsidRPr="002710D8">
        <w:rPr>
          <w:sz w:val="22"/>
          <w:szCs w:val="22"/>
        </w:rPr>
        <w:t>zaměstnanci</w:t>
      </w:r>
      <w:r w:rsidRPr="002710D8">
        <w:rPr>
          <w:sz w:val="22"/>
          <w:szCs w:val="22"/>
        </w:rPr>
        <w:t xml:space="preserve"> Okresního</w:t>
      </w:r>
      <w:r w:rsidR="00D974BA" w:rsidRPr="002710D8">
        <w:rPr>
          <w:sz w:val="22"/>
          <w:szCs w:val="22"/>
        </w:rPr>
        <w:t xml:space="preserve"> soudu</w:t>
      </w:r>
      <w:r w:rsidRPr="002710D8">
        <w:rPr>
          <w:sz w:val="22"/>
          <w:szCs w:val="22"/>
        </w:rPr>
        <w:t xml:space="preserve"> v Litoměřicích</w:t>
      </w:r>
      <w:r w:rsidR="00D974BA" w:rsidRPr="002710D8">
        <w:rPr>
          <w:sz w:val="22"/>
          <w:szCs w:val="22"/>
        </w:rPr>
        <w:t>, praktikanti a stážisté</w:t>
      </w:r>
      <w:r w:rsidRPr="002710D8">
        <w:rPr>
          <w:sz w:val="22"/>
          <w:szCs w:val="22"/>
        </w:rPr>
        <w:t xml:space="preserve">, </w:t>
      </w:r>
      <w:r w:rsidR="00D974BA" w:rsidRPr="002710D8">
        <w:rPr>
          <w:sz w:val="22"/>
          <w:szCs w:val="22"/>
        </w:rPr>
        <w:t xml:space="preserve">účastníci soudních řízení, </w:t>
      </w:r>
      <w:r w:rsidRPr="002710D8">
        <w:rPr>
          <w:sz w:val="22"/>
          <w:szCs w:val="22"/>
        </w:rPr>
        <w:t>veřejnost a </w:t>
      </w:r>
      <w:r w:rsidR="00D974BA" w:rsidRPr="002710D8">
        <w:rPr>
          <w:sz w:val="22"/>
          <w:szCs w:val="22"/>
        </w:rPr>
        <w:t>dodavatelé služeb, návštěvy, příslušníci vězeňské stráže a justiční stráže ČR, Policie ČR, s</w:t>
      </w:r>
      <w:r w:rsidRPr="002710D8">
        <w:rPr>
          <w:sz w:val="22"/>
          <w:szCs w:val="22"/>
        </w:rPr>
        <w:t xml:space="preserve">tátní zástupci. </w:t>
      </w:r>
    </w:p>
    <w:p w:rsidR="003403E7" w:rsidRPr="002710D8" w:rsidRDefault="00840C8E" w:rsidP="008718BC">
      <w:pPr>
        <w:keepNext w:val="0"/>
        <w:widowControl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Zaznamenávány jsou zrakem zjistitelné údaje, zejména biometrické údaje (např. přibližná výška, váha a věk, tvar postavy, barva vlasů, snímek obličeje), údaje o zdravotním stavu (např. viditelné napadání na nohu), rasový či etnický původ, apod. </w:t>
      </w:r>
    </w:p>
    <w:p w:rsidR="008718BC" w:rsidRPr="002710D8" w:rsidRDefault="00F57BC5" w:rsidP="0069396B">
      <w:pPr>
        <w:keepNext w:val="0"/>
        <w:widowControl w:val="0"/>
        <w:spacing w:before="240"/>
        <w:rPr>
          <w:sz w:val="22"/>
          <w:szCs w:val="22"/>
        </w:rPr>
      </w:pPr>
      <w:r w:rsidRPr="002710D8">
        <w:rPr>
          <w:b/>
          <w:sz w:val="22"/>
          <w:szCs w:val="22"/>
        </w:rPr>
        <w:t>Zdroje osobních údajů</w:t>
      </w:r>
      <w:r w:rsidR="0049738B" w:rsidRPr="002710D8">
        <w:rPr>
          <w:b/>
          <w:sz w:val="22"/>
          <w:szCs w:val="22"/>
        </w:rPr>
        <w:t xml:space="preserve">: </w:t>
      </w:r>
      <w:r w:rsidR="00B24F60" w:rsidRPr="002710D8">
        <w:rPr>
          <w:sz w:val="22"/>
          <w:szCs w:val="22"/>
        </w:rPr>
        <w:t>Pořizovaný záznam z</w:t>
      </w:r>
      <w:r w:rsidR="003403E7" w:rsidRPr="002710D8">
        <w:rPr>
          <w:sz w:val="22"/>
          <w:szCs w:val="22"/>
        </w:rPr>
        <w:t> CCTV</w:t>
      </w:r>
      <w:r w:rsidR="00B24F60" w:rsidRPr="002710D8">
        <w:rPr>
          <w:sz w:val="22"/>
          <w:szCs w:val="22"/>
        </w:rPr>
        <w:t xml:space="preserve">. </w:t>
      </w:r>
    </w:p>
    <w:p w:rsidR="00F57BC5" w:rsidRPr="002710D8" w:rsidRDefault="00B24F60" w:rsidP="0069396B">
      <w:pPr>
        <w:keepNext w:val="0"/>
        <w:widowControl w:val="0"/>
        <w:spacing w:before="240"/>
        <w:rPr>
          <w:b/>
          <w:sz w:val="22"/>
          <w:szCs w:val="22"/>
        </w:rPr>
      </w:pPr>
      <w:r w:rsidRPr="002710D8">
        <w:rPr>
          <w:b/>
          <w:sz w:val="22"/>
          <w:szCs w:val="22"/>
        </w:rPr>
        <w:t>Popis způ</w:t>
      </w:r>
      <w:r w:rsidR="00F57BC5" w:rsidRPr="002710D8">
        <w:rPr>
          <w:b/>
          <w:sz w:val="22"/>
          <w:szCs w:val="22"/>
        </w:rPr>
        <w:t>sobu zpracování osobních údajů</w:t>
      </w:r>
      <w:r w:rsidR="0049738B" w:rsidRPr="002710D8">
        <w:rPr>
          <w:b/>
          <w:sz w:val="22"/>
          <w:szCs w:val="22"/>
        </w:rPr>
        <w:t>:</w:t>
      </w:r>
    </w:p>
    <w:p w:rsidR="00840C8E" w:rsidRPr="002710D8" w:rsidRDefault="00840C8E" w:rsidP="003403E7">
      <w:pPr>
        <w:pStyle w:val="Odstavecseseznamem"/>
        <w:keepNext w:val="0"/>
        <w:widowControl w:val="0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>Osobní údaje jsou zachyceny CCTV ve formě obrazového záznamu</w:t>
      </w:r>
      <w:r w:rsidR="0077787B" w:rsidRPr="002710D8">
        <w:rPr>
          <w:sz w:val="22"/>
          <w:szCs w:val="22"/>
        </w:rPr>
        <w:t xml:space="preserve">. </w:t>
      </w:r>
    </w:p>
    <w:p w:rsidR="00840C8E" w:rsidRPr="002710D8" w:rsidRDefault="0077787B" w:rsidP="003403E7">
      <w:pPr>
        <w:pStyle w:val="Odstavecseseznamem"/>
        <w:keepNext w:val="0"/>
        <w:widowControl w:val="0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V případě </w:t>
      </w:r>
      <w:r w:rsidR="00840C8E" w:rsidRPr="002710D8">
        <w:rPr>
          <w:sz w:val="22"/>
          <w:szCs w:val="22"/>
        </w:rPr>
        <w:t>podání žádosti vydání</w:t>
      </w:r>
      <w:r w:rsidRPr="002710D8">
        <w:rPr>
          <w:sz w:val="22"/>
          <w:szCs w:val="22"/>
        </w:rPr>
        <w:t xml:space="preserve"> záznamu</w:t>
      </w:r>
      <w:r w:rsidR="00840C8E" w:rsidRPr="002710D8">
        <w:rPr>
          <w:sz w:val="22"/>
          <w:szCs w:val="22"/>
        </w:rPr>
        <w:t>, popřípadě v důsledku vydání pokynu k jeho uchování pro vnitřní potřebu soudu, dojde k</w:t>
      </w:r>
      <w:r w:rsidRPr="002710D8">
        <w:rPr>
          <w:sz w:val="22"/>
          <w:szCs w:val="22"/>
        </w:rPr>
        <w:t> </w:t>
      </w:r>
      <w:r w:rsidR="00840C8E" w:rsidRPr="002710D8">
        <w:rPr>
          <w:sz w:val="22"/>
          <w:szCs w:val="22"/>
        </w:rPr>
        <w:t>vyhledání</w:t>
      </w:r>
      <w:r w:rsidRPr="002710D8">
        <w:rPr>
          <w:sz w:val="22"/>
          <w:szCs w:val="22"/>
        </w:rPr>
        <w:t xml:space="preserve"> konkrétního úseku záznamu. V rámci vyhledávání konkrétního úseku záznamu </w:t>
      </w:r>
      <w:r w:rsidR="00840C8E" w:rsidRPr="002710D8">
        <w:rPr>
          <w:sz w:val="22"/>
          <w:szCs w:val="22"/>
        </w:rPr>
        <w:t>jsou prohlíženy záznamy z doby, ze které má pocházet zájmový záznam, přičemž dochází k „identifikaci“, „rekognoskaci“ či</w:t>
      </w:r>
      <w:r w:rsidR="003403E7" w:rsidRPr="002710D8">
        <w:rPr>
          <w:sz w:val="22"/>
          <w:szCs w:val="22"/>
        </w:rPr>
        <w:t xml:space="preserve"> „detekci“ a „monitorování“ zájmových bodů</w:t>
      </w:r>
      <w:r w:rsidR="00840C8E" w:rsidRPr="002710D8">
        <w:rPr>
          <w:sz w:val="22"/>
          <w:szCs w:val="22"/>
        </w:rPr>
        <w:t xml:space="preserve"> v rámci sledovaného </w:t>
      </w:r>
      <w:r w:rsidR="00840C8E" w:rsidRPr="002710D8">
        <w:rPr>
          <w:sz w:val="22"/>
          <w:szCs w:val="22"/>
        </w:rPr>
        <w:lastRenderedPageBreak/>
        <w:t xml:space="preserve">prostoru (ověření výskytu zájmových osob či věcí, zachycení určitého děje). </w:t>
      </w:r>
    </w:p>
    <w:p w:rsidR="00840C8E" w:rsidRPr="002710D8" w:rsidRDefault="00840C8E" w:rsidP="00840C8E">
      <w:pPr>
        <w:pStyle w:val="Odstavecseseznamem"/>
        <w:keepNext w:val="0"/>
        <w:widowControl w:val="0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>CCTV n</w:t>
      </w:r>
      <w:r w:rsidR="003403E7" w:rsidRPr="002710D8">
        <w:rPr>
          <w:sz w:val="22"/>
          <w:szCs w:val="22"/>
        </w:rPr>
        <w:t xml:space="preserve">ení napojen na žádnou databázi operující s osobními údaji. </w:t>
      </w:r>
    </w:p>
    <w:p w:rsidR="008718BC" w:rsidRPr="002710D8" w:rsidRDefault="00B24F60" w:rsidP="00840C8E">
      <w:pPr>
        <w:pStyle w:val="Odstavecseseznamem"/>
        <w:keepNext w:val="0"/>
        <w:widowControl w:val="0"/>
        <w:spacing w:before="120" w:after="0"/>
        <w:ind w:left="0"/>
        <w:contextualSpacing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Osobní údaje se zpracovávají pouze na schválených technických prostředcích správce v elektronické podobě. </w:t>
      </w:r>
    </w:p>
    <w:p w:rsidR="008050A1" w:rsidRPr="002710D8" w:rsidRDefault="00B24F60" w:rsidP="0069396B">
      <w:pPr>
        <w:keepNext w:val="0"/>
        <w:widowControl w:val="0"/>
        <w:spacing w:before="240"/>
        <w:rPr>
          <w:b/>
          <w:sz w:val="22"/>
          <w:szCs w:val="22"/>
        </w:rPr>
      </w:pPr>
      <w:r w:rsidRPr="002710D8">
        <w:rPr>
          <w:b/>
          <w:sz w:val="22"/>
          <w:szCs w:val="22"/>
        </w:rPr>
        <w:t xml:space="preserve">Místo nebo </w:t>
      </w:r>
      <w:r w:rsidR="00F57BC5" w:rsidRPr="002710D8">
        <w:rPr>
          <w:b/>
          <w:sz w:val="22"/>
          <w:szCs w:val="22"/>
        </w:rPr>
        <w:t>místa zpracování osobních údajů</w:t>
      </w:r>
      <w:r w:rsidR="0049738B" w:rsidRPr="002710D8">
        <w:rPr>
          <w:b/>
          <w:sz w:val="22"/>
          <w:szCs w:val="22"/>
        </w:rPr>
        <w:t xml:space="preserve">: </w:t>
      </w:r>
    </w:p>
    <w:p w:rsidR="001278BB" w:rsidRPr="002710D8" w:rsidRDefault="00B24F60" w:rsidP="008050A1">
      <w:pPr>
        <w:keepNext w:val="0"/>
        <w:widowControl w:val="0"/>
        <w:spacing w:before="120"/>
        <w:rPr>
          <w:sz w:val="22"/>
          <w:szCs w:val="22"/>
        </w:rPr>
      </w:pPr>
      <w:r w:rsidRPr="002710D8">
        <w:rPr>
          <w:sz w:val="22"/>
          <w:szCs w:val="22"/>
        </w:rPr>
        <w:t>Okresní soud v Litoměřicích, Na Valech 525/12, 412 97 Litoměřice</w:t>
      </w:r>
      <w:r w:rsidR="00840C8E" w:rsidRPr="002710D8">
        <w:rPr>
          <w:sz w:val="22"/>
          <w:szCs w:val="22"/>
        </w:rPr>
        <w:t xml:space="preserve">. </w:t>
      </w:r>
    </w:p>
    <w:p w:rsidR="003403E7" w:rsidRPr="002710D8" w:rsidRDefault="00B24F60" w:rsidP="0069396B">
      <w:pPr>
        <w:keepNext w:val="0"/>
        <w:widowControl w:val="0"/>
        <w:spacing w:before="240"/>
        <w:rPr>
          <w:b/>
          <w:sz w:val="22"/>
          <w:szCs w:val="22"/>
        </w:rPr>
      </w:pPr>
      <w:r w:rsidRPr="002710D8">
        <w:rPr>
          <w:b/>
          <w:sz w:val="22"/>
          <w:szCs w:val="22"/>
        </w:rPr>
        <w:t>P</w:t>
      </w:r>
      <w:r w:rsidR="00F57BC5" w:rsidRPr="002710D8">
        <w:rPr>
          <w:b/>
          <w:sz w:val="22"/>
          <w:szCs w:val="22"/>
        </w:rPr>
        <w:t>říjemce nebo kategorie příjemců</w:t>
      </w:r>
      <w:r w:rsidR="0049738B" w:rsidRPr="002710D8">
        <w:rPr>
          <w:b/>
          <w:sz w:val="22"/>
          <w:szCs w:val="22"/>
        </w:rPr>
        <w:t xml:space="preserve">: </w:t>
      </w:r>
    </w:p>
    <w:p w:rsidR="003403E7" w:rsidRPr="002710D8" w:rsidRDefault="008050A1" w:rsidP="008050A1">
      <w:pPr>
        <w:keepNext w:val="0"/>
        <w:widowControl w:val="0"/>
        <w:spacing w:before="120"/>
        <w:rPr>
          <w:sz w:val="22"/>
          <w:szCs w:val="22"/>
        </w:rPr>
      </w:pPr>
      <w:r w:rsidRPr="002710D8">
        <w:rPr>
          <w:sz w:val="22"/>
          <w:szCs w:val="22"/>
        </w:rPr>
        <w:t>O</w:t>
      </w:r>
      <w:r w:rsidR="003403E7" w:rsidRPr="002710D8">
        <w:rPr>
          <w:sz w:val="22"/>
          <w:szCs w:val="22"/>
        </w:rPr>
        <w:t>rgány veřejné moci (zejmé</w:t>
      </w:r>
      <w:r w:rsidRPr="002710D8">
        <w:rPr>
          <w:sz w:val="22"/>
          <w:szCs w:val="22"/>
        </w:rPr>
        <w:t xml:space="preserve">na soudy </w:t>
      </w:r>
      <w:r w:rsidR="003403E7" w:rsidRPr="002710D8">
        <w:rPr>
          <w:sz w:val="22"/>
          <w:szCs w:val="22"/>
        </w:rPr>
        <w:t>a přestupkové komise)</w:t>
      </w:r>
      <w:r w:rsidRPr="002710D8">
        <w:rPr>
          <w:sz w:val="22"/>
          <w:szCs w:val="22"/>
        </w:rPr>
        <w:t>, o</w:t>
      </w:r>
      <w:r w:rsidR="00B24F60" w:rsidRPr="002710D8">
        <w:rPr>
          <w:sz w:val="22"/>
          <w:szCs w:val="22"/>
        </w:rPr>
        <w:t>rgány činné v trestním řízení</w:t>
      </w:r>
      <w:r w:rsidR="003E07C7" w:rsidRPr="002710D8">
        <w:rPr>
          <w:sz w:val="22"/>
          <w:szCs w:val="22"/>
        </w:rPr>
        <w:t xml:space="preserve">, </w:t>
      </w:r>
    </w:p>
    <w:p w:rsidR="00C77049" w:rsidRPr="002710D8" w:rsidRDefault="00F57BC5" w:rsidP="0069396B">
      <w:pPr>
        <w:keepNext w:val="0"/>
        <w:widowControl w:val="0"/>
        <w:spacing w:before="240"/>
        <w:rPr>
          <w:b/>
          <w:sz w:val="22"/>
          <w:szCs w:val="22"/>
        </w:rPr>
      </w:pPr>
      <w:r w:rsidRPr="002710D8">
        <w:rPr>
          <w:b/>
          <w:sz w:val="22"/>
          <w:szCs w:val="22"/>
        </w:rPr>
        <w:t>Počet kamer</w:t>
      </w:r>
      <w:r w:rsidR="0049738B" w:rsidRPr="002710D8">
        <w:rPr>
          <w:b/>
          <w:sz w:val="22"/>
          <w:szCs w:val="22"/>
        </w:rPr>
        <w:t xml:space="preserve">: </w:t>
      </w:r>
      <w:r w:rsidR="003403E7" w:rsidRPr="002710D8">
        <w:rPr>
          <w:sz w:val="22"/>
          <w:szCs w:val="22"/>
        </w:rPr>
        <w:t>Celkem 45 ks kamer,</w:t>
      </w:r>
      <w:r w:rsidR="00B24F60" w:rsidRPr="002710D8">
        <w:rPr>
          <w:sz w:val="22"/>
          <w:szCs w:val="22"/>
        </w:rPr>
        <w:t xml:space="preserve"> z toho 10 ks </w:t>
      </w:r>
      <w:r w:rsidR="001278BB" w:rsidRPr="002710D8">
        <w:rPr>
          <w:sz w:val="22"/>
          <w:szCs w:val="22"/>
        </w:rPr>
        <w:t>venkovních a 35</w:t>
      </w:r>
      <w:r w:rsidR="00B24F60" w:rsidRPr="002710D8">
        <w:rPr>
          <w:sz w:val="22"/>
          <w:szCs w:val="22"/>
        </w:rPr>
        <w:t xml:space="preserve"> ks vnitřních </w:t>
      </w:r>
      <w:r w:rsidR="003403E7" w:rsidRPr="002710D8">
        <w:rPr>
          <w:sz w:val="22"/>
          <w:szCs w:val="22"/>
        </w:rPr>
        <w:t>stacionárních kamer.</w:t>
      </w:r>
    </w:p>
    <w:p w:rsidR="00C77049" w:rsidRPr="002710D8" w:rsidRDefault="00B24F60" w:rsidP="0069396B">
      <w:pPr>
        <w:keepNext w:val="0"/>
        <w:widowControl w:val="0"/>
        <w:spacing w:before="240"/>
        <w:rPr>
          <w:sz w:val="22"/>
          <w:szCs w:val="22"/>
        </w:rPr>
      </w:pPr>
      <w:r w:rsidRPr="002710D8">
        <w:rPr>
          <w:b/>
          <w:sz w:val="22"/>
          <w:szCs w:val="22"/>
        </w:rPr>
        <w:t>Předpokládaná předání osobních údajů třetím stranám nebo do jin</w:t>
      </w:r>
      <w:r w:rsidR="00F57BC5" w:rsidRPr="002710D8">
        <w:rPr>
          <w:b/>
          <w:sz w:val="22"/>
          <w:szCs w:val="22"/>
        </w:rPr>
        <w:t>ých států</w:t>
      </w:r>
      <w:r w:rsidR="0049738B" w:rsidRPr="002710D8">
        <w:rPr>
          <w:b/>
          <w:sz w:val="22"/>
          <w:szCs w:val="22"/>
        </w:rPr>
        <w:t xml:space="preserve">: </w:t>
      </w:r>
      <w:r w:rsidRPr="002710D8">
        <w:rPr>
          <w:sz w:val="22"/>
          <w:szCs w:val="22"/>
        </w:rPr>
        <w:t>Osobní údaje nebu</w:t>
      </w:r>
      <w:r w:rsidR="008718BC" w:rsidRPr="002710D8">
        <w:rPr>
          <w:sz w:val="22"/>
          <w:szCs w:val="22"/>
        </w:rPr>
        <w:t xml:space="preserve">dou předávány do jiných států. </w:t>
      </w:r>
    </w:p>
    <w:p w:rsidR="00C77049" w:rsidRPr="002710D8" w:rsidRDefault="0049738B" w:rsidP="0069396B">
      <w:pPr>
        <w:keepNext w:val="0"/>
        <w:widowControl w:val="0"/>
        <w:spacing w:before="240"/>
        <w:rPr>
          <w:sz w:val="22"/>
          <w:szCs w:val="22"/>
        </w:rPr>
      </w:pPr>
      <w:r w:rsidRPr="002710D8">
        <w:rPr>
          <w:b/>
          <w:sz w:val="22"/>
          <w:szCs w:val="22"/>
        </w:rPr>
        <w:t>Práva subjektů údajů:</w:t>
      </w:r>
      <w:r w:rsidR="00C77049" w:rsidRPr="002710D8">
        <w:rPr>
          <w:b/>
          <w:sz w:val="22"/>
          <w:szCs w:val="22"/>
        </w:rPr>
        <w:t xml:space="preserve"> </w:t>
      </w:r>
      <w:r w:rsidR="00B24F60" w:rsidRPr="002710D8">
        <w:rPr>
          <w:sz w:val="22"/>
          <w:szCs w:val="22"/>
        </w:rPr>
        <w:t xml:space="preserve">Subjekt údajů může u správce uplatnit níže uvedená práva: </w:t>
      </w:r>
    </w:p>
    <w:p w:rsidR="00C77049" w:rsidRPr="002710D8" w:rsidRDefault="00B24F60" w:rsidP="00C77049">
      <w:pPr>
        <w:keepNext w:val="0"/>
        <w:widowControl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a) na přístup k osobním údajům (Článek 15 GDPR, § 28 ZZOÚ) </w:t>
      </w:r>
    </w:p>
    <w:p w:rsidR="00C77049" w:rsidRPr="002710D8" w:rsidRDefault="00B24F60" w:rsidP="00C77049">
      <w:pPr>
        <w:keepNext w:val="0"/>
        <w:widowControl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b) na výmaz osobních údajů (Článek 17 GDPR, § 29 odst. 2 ZZOÚ) </w:t>
      </w:r>
    </w:p>
    <w:p w:rsidR="00C77049" w:rsidRPr="002710D8" w:rsidRDefault="00B24F60" w:rsidP="00C77049">
      <w:pPr>
        <w:keepNext w:val="0"/>
        <w:widowControl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c) vznést námitku (Článek 21 GDPR) </w:t>
      </w:r>
    </w:p>
    <w:p w:rsidR="00C77049" w:rsidRPr="002710D8" w:rsidRDefault="00B24F60" w:rsidP="00C77049">
      <w:pPr>
        <w:keepNext w:val="0"/>
        <w:widowControl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d) podat stížnost u dozorového orgánu (Článek 15 GDPR, § 30 písm. b) ZZOÚ) </w:t>
      </w:r>
    </w:p>
    <w:p w:rsidR="00C77049" w:rsidRPr="002710D8" w:rsidRDefault="00B24F60" w:rsidP="00C77049">
      <w:pPr>
        <w:keepNext w:val="0"/>
        <w:widowControl w:val="0"/>
        <w:rPr>
          <w:sz w:val="22"/>
          <w:szCs w:val="22"/>
        </w:rPr>
      </w:pPr>
      <w:r w:rsidRPr="002710D8">
        <w:rPr>
          <w:sz w:val="22"/>
          <w:szCs w:val="22"/>
        </w:rPr>
        <w:t>e) požádat o soudní ochran</w:t>
      </w:r>
      <w:r w:rsidR="008718BC" w:rsidRPr="002710D8">
        <w:rPr>
          <w:sz w:val="22"/>
          <w:szCs w:val="22"/>
        </w:rPr>
        <w:t xml:space="preserve">u (§ 30 odst. 3 písm. c) ZZOÚ) </w:t>
      </w:r>
    </w:p>
    <w:p w:rsidR="00F57BC5" w:rsidRPr="002710D8" w:rsidRDefault="00B24F60" w:rsidP="0069396B">
      <w:pPr>
        <w:keepNext w:val="0"/>
        <w:widowControl w:val="0"/>
        <w:spacing w:before="240"/>
        <w:rPr>
          <w:b/>
          <w:sz w:val="22"/>
          <w:szCs w:val="22"/>
        </w:rPr>
      </w:pPr>
      <w:r w:rsidRPr="002710D8">
        <w:rPr>
          <w:b/>
          <w:sz w:val="22"/>
          <w:szCs w:val="22"/>
        </w:rPr>
        <w:t>Obecný p</w:t>
      </w:r>
      <w:r w:rsidR="00F57BC5" w:rsidRPr="002710D8">
        <w:rPr>
          <w:b/>
          <w:sz w:val="22"/>
          <w:szCs w:val="22"/>
        </w:rPr>
        <w:t>opis zabezpečení osobních údajů</w:t>
      </w:r>
      <w:r w:rsidR="0049738B" w:rsidRPr="002710D8">
        <w:rPr>
          <w:b/>
          <w:sz w:val="22"/>
          <w:szCs w:val="22"/>
        </w:rPr>
        <w:t>:</w:t>
      </w:r>
    </w:p>
    <w:p w:rsidR="00C77049" w:rsidRPr="002710D8" w:rsidRDefault="00B24F60" w:rsidP="00C77049">
      <w:pPr>
        <w:keepNext w:val="0"/>
        <w:widowControl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Správce osobních údajů přijal organizační a technická opatření v souladu </w:t>
      </w:r>
      <w:r w:rsidR="0069396B" w:rsidRPr="002710D8">
        <w:rPr>
          <w:sz w:val="22"/>
          <w:szCs w:val="22"/>
        </w:rPr>
        <w:t xml:space="preserve">s </w:t>
      </w:r>
      <w:proofErr w:type="spellStart"/>
      <w:r w:rsidR="0069396B" w:rsidRPr="002710D8">
        <w:rPr>
          <w:sz w:val="22"/>
          <w:szCs w:val="22"/>
        </w:rPr>
        <w:t>ust</w:t>
      </w:r>
      <w:proofErr w:type="spellEnd"/>
      <w:r w:rsidR="0069396B" w:rsidRPr="002710D8">
        <w:rPr>
          <w:sz w:val="22"/>
          <w:szCs w:val="22"/>
        </w:rPr>
        <w:t>. Článku 25 odst. 2 GDPR a § </w:t>
      </w:r>
      <w:r w:rsidRPr="002710D8">
        <w:rPr>
          <w:sz w:val="22"/>
          <w:szCs w:val="22"/>
        </w:rPr>
        <w:t>40 ZZOÚ, aby zajistil úroveň zabezpečení osobních údajů odpovídajíc</w:t>
      </w:r>
      <w:r w:rsidR="0069396B" w:rsidRPr="002710D8">
        <w:rPr>
          <w:sz w:val="22"/>
          <w:szCs w:val="22"/>
        </w:rPr>
        <w:t>í povaze, rozsahu, okolnostem a </w:t>
      </w:r>
      <w:r w:rsidRPr="002710D8">
        <w:rPr>
          <w:sz w:val="22"/>
          <w:szCs w:val="22"/>
        </w:rPr>
        <w:t>riziku jejich zpracován</w:t>
      </w:r>
      <w:r w:rsidR="008718BC" w:rsidRPr="002710D8">
        <w:rPr>
          <w:sz w:val="22"/>
          <w:szCs w:val="22"/>
        </w:rPr>
        <w:t xml:space="preserve">í. </w:t>
      </w:r>
    </w:p>
    <w:p w:rsidR="00F57BC5" w:rsidRPr="002710D8" w:rsidRDefault="00B24F60" w:rsidP="00C77049">
      <w:pPr>
        <w:keepNext w:val="0"/>
        <w:widowControl w:val="0"/>
        <w:rPr>
          <w:b/>
          <w:sz w:val="22"/>
          <w:szCs w:val="22"/>
        </w:rPr>
      </w:pPr>
      <w:r w:rsidRPr="002710D8">
        <w:rPr>
          <w:b/>
          <w:sz w:val="22"/>
          <w:szCs w:val="22"/>
        </w:rPr>
        <w:t>Do</w:t>
      </w:r>
      <w:r w:rsidR="00F57BC5" w:rsidRPr="002710D8">
        <w:rPr>
          <w:b/>
          <w:sz w:val="22"/>
          <w:szCs w:val="22"/>
        </w:rPr>
        <w:t>zor nad ochranou osobních údajů</w:t>
      </w:r>
    </w:p>
    <w:p w:rsidR="0049738B" w:rsidRPr="002710D8" w:rsidRDefault="00B24F60" w:rsidP="0049738B">
      <w:pPr>
        <w:keepNext w:val="0"/>
        <w:widowControl w:val="0"/>
        <w:rPr>
          <w:sz w:val="22"/>
          <w:szCs w:val="22"/>
        </w:rPr>
      </w:pPr>
      <w:r w:rsidRPr="002710D8">
        <w:rPr>
          <w:sz w:val="22"/>
          <w:szCs w:val="22"/>
        </w:rPr>
        <w:t xml:space="preserve">Soulad postupu Okresního soudu v Litoměřicích s právními předpisy v oblasti ochrany osobních údajů sleduje orgán k tomu určený, viz </w:t>
      </w:r>
      <w:proofErr w:type="spellStart"/>
      <w:r w:rsidRPr="002710D8">
        <w:rPr>
          <w:sz w:val="22"/>
          <w:szCs w:val="22"/>
        </w:rPr>
        <w:t>ust</w:t>
      </w:r>
      <w:proofErr w:type="spellEnd"/>
      <w:r w:rsidRPr="002710D8">
        <w:rPr>
          <w:sz w:val="22"/>
          <w:szCs w:val="22"/>
        </w:rPr>
        <w:t xml:space="preserve">. § 54 odst. 4 ZZOÚ a § 122d odst. 1 </w:t>
      </w:r>
      <w:r w:rsidR="0069396B" w:rsidRPr="002710D8">
        <w:rPr>
          <w:sz w:val="22"/>
          <w:szCs w:val="22"/>
        </w:rPr>
        <w:t>zákona o soudech a soudcích, ve </w:t>
      </w:r>
      <w:r w:rsidRPr="002710D8">
        <w:rPr>
          <w:sz w:val="22"/>
          <w:szCs w:val="22"/>
        </w:rPr>
        <w:t xml:space="preserve">znění pozdějších předpisů, tedy Krajský soud v Ústí nad Labem a pověřenec Ministerstva spravedlnosti. </w:t>
      </w:r>
    </w:p>
    <w:p w:rsidR="00B24F60" w:rsidRPr="002710D8" w:rsidRDefault="00B24F60" w:rsidP="0049738B">
      <w:pPr>
        <w:keepNext w:val="0"/>
        <w:widowControl w:val="0"/>
        <w:rPr>
          <w:sz w:val="22"/>
          <w:szCs w:val="22"/>
        </w:rPr>
      </w:pPr>
      <w:r w:rsidRPr="002710D8">
        <w:rPr>
          <w:b/>
          <w:sz w:val="22"/>
          <w:szCs w:val="22"/>
        </w:rPr>
        <w:t xml:space="preserve">Další informace týkající se zpracování osobních údajů pomocí kamerového systému v budově Okresního soudu v Litoměřicích podá: </w:t>
      </w:r>
      <w:r w:rsidRPr="002710D8">
        <w:rPr>
          <w:sz w:val="22"/>
          <w:szCs w:val="22"/>
        </w:rPr>
        <w:t>bezpečnostní ředitel a sprá</w:t>
      </w:r>
      <w:r w:rsidR="0069396B" w:rsidRPr="002710D8">
        <w:rPr>
          <w:sz w:val="22"/>
          <w:szCs w:val="22"/>
        </w:rPr>
        <w:t>vce kamerového systému, Tel.: + </w:t>
      </w:r>
      <w:r w:rsidRPr="002710D8">
        <w:rPr>
          <w:sz w:val="22"/>
          <w:szCs w:val="22"/>
        </w:rPr>
        <w:t>420 416 721</w:t>
      </w:r>
      <w:r w:rsidR="003E07C7" w:rsidRPr="002710D8">
        <w:rPr>
          <w:sz w:val="22"/>
          <w:szCs w:val="22"/>
        </w:rPr>
        <w:t> </w:t>
      </w:r>
      <w:r w:rsidRPr="002710D8">
        <w:rPr>
          <w:sz w:val="22"/>
          <w:szCs w:val="22"/>
        </w:rPr>
        <w:t>183</w:t>
      </w:r>
      <w:r w:rsidR="003E07C7" w:rsidRPr="002710D8">
        <w:rPr>
          <w:sz w:val="22"/>
          <w:szCs w:val="22"/>
        </w:rPr>
        <w:t xml:space="preserve">. </w:t>
      </w:r>
    </w:p>
    <w:p w:rsidR="00614719" w:rsidRPr="002710D8" w:rsidRDefault="00614719" w:rsidP="00B24F60">
      <w:pPr>
        <w:rPr>
          <w:sz w:val="22"/>
          <w:szCs w:val="22"/>
        </w:rPr>
      </w:pPr>
    </w:p>
    <w:sectPr w:rsidR="00614719" w:rsidRPr="002710D8" w:rsidSect="00AD41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2CA6"/>
    <w:multiLevelType w:val="hybridMultilevel"/>
    <w:tmpl w:val="F5AA29DE"/>
    <w:lvl w:ilvl="0" w:tplc="7854C40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0BA"/>
    <w:multiLevelType w:val="multilevel"/>
    <w:tmpl w:val="B7EE9500"/>
    <w:lvl w:ilvl="0">
      <w:start w:val="1"/>
      <w:numFmt w:val="decimal"/>
      <w:pStyle w:val="vrokydleInstruk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86E25AA"/>
    <w:multiLevelType w:val="hybridMultilevel"/>
    <w:tmpl w:val="03B44FAE"/>
    <w:lvl w:ilvl="0" w:tplc="548E39DE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20B60"/>
    <w:multiLevelType w:val="hybridMultilevel"/>
    <w:tmpl w:val="0BF03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61DE"/>
    <w:multiLevelType w:val="hybridMultilevel"/>
    <w:tmpl w:val="85906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60"/>
    <w:rsid w:val="00031883"/>
    <w:rsid w:val="00085E40"/>
    <w:rsid w:val="000B5B50"/>
    <w:rsid w:val="001278BB"/>
    <w:rsid w:val="0019452B"/>
    <w:rsid w:val="001A70B5"/>
    <w:rsid w:val="00224B06"/>
    <w:rsid w:val="00257B32"/>
    <w:rsid w:val="002710D8"/>
    <w:rsid w:val="00286E22"/>
    <w:rsid w:val="002E30C9"/>
    <w:rsid w:val="003403E7"/>
    <w:rsid w:val="003E07C7"/>
    <w:rsid w:val="00464088"/>
    <w:rsid w:val="0049738B"/>
    <w:rsid w:val="004B3882"/>
    <w:rsid w:val="00594253"/>
    <w:rsid w:val="00614719"/>
    <w:rsid w:val="00621390"/>
    <w:rsid w:val="0069396B"/>
    <w:rsid w:val="006E40CF"/>
    <w:rsid w:val="0072680D"/>
    <w:rsid w:val="0077787B"/>
    <w:rsid w:val="007E461D"/>
    <w:rsid w:val="008050A1"/>
    <w:rsid w:val="00810D6D"/>
    <w:rsid w:val="0081519F"/>
    <w:rsid w:val="00840C8E"/>
    <w:rsid w:val="00850AB6"/>
    <w:rsid w:val="008718BC"/>
    <w:rsid w:val="00883C41"/>
    <w:rsid w:val="00A17316"/>
    <w:rsid w:val="00A6205F"/>
    <w:rsid w:val="00A74504"/>
    <w:rsid w:val="00AD4171"/>
    <w:rsid w:val="00AF7E4D"/>
    <w:rsid w:val="00B1349C"/>
    <w:rsid w:val="00B236CD"/>
    <w:rsid w:val="00B24F60"/>
    <w:rsid w:val="00B46191"/>
    <w:rsid w:val="00B9345F"/>
    <w:rsid w:val="00C77049"/>
    <w:rsid w:val="00D974BA"/>
    <w:rsid w:val="00E54087"/>
    <w:rsid w:val="00EB0196"/>
    <w:rsid w:val="00F100C0"/>
    <w:rsid w:val="00F5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9601-4422-47E9-92F2-7455768F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196"/>
    <w:pPr>
      <w:keepNext/>
    </w:pPr>
    <w:rPr>
      <w:rFonts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ydleInstrukce">
    <w:name w:val="nadpisy dle Instrukce"/>
    <w:next w:val="Normln"/>
    <w:link w:val="nadpisydleInstrukceChar"/>
    <w:qFormat/>
    <w:rsid w:val="00031883"/>
    <w:pPr>
      <w:keepNext/>
      <w:spacing w:before="240"/>
      <w:jc w:val="center"/>
    </w:pPr>
    <w:rPr>
      <w:b/>
    </w:rPr>
  </w:style>
  <w:style w:type="character" w:customStyle="1" w:styleId="nadpisydleInstrukceChar">
    <w:name w:val="nadpisy dle Instrukce Char"/>
    <w:basedOn w:val="Standardnpsmoodstavce"/>
    <w:link w:val="nadpisydleInstrukce"/>
    <w:rsid w:val="00031883"/>
    <w:rPr>
      <w:b/>
    </w:rPr>
  </w:style>
  <w:style w:type="paragraph" w:customStyle="1" w:styleId="zhlavdleInstrukce">
    <w:name w:val="záhlaví dle Instrukce"/>
    <w:next w:val="Normln"/>
    <w:link w:val="zhlavdleInstrukceChar"/>
    <w:qFormat/>
    <w:rsid w:val="00031883"/>
    <w:pPr>
      <w:ind w:left="1701" w:hanging="1701"/>
      <w:jc w:val="left"/>
    </w:pPr>
  </w:style>
  <w:style w:type="character" w:customStyle="1" w:styleId="zhlavdleInstrukceChar">
    <w:name w:val="záhlaví dle Instrukce Char"/>
    <w:basedOn w:val="Standardnpsmoodstavce"/>
    <w:link w:val="zhlavdleInstrukce"/>
    <w:rsid w:val="00031883"/>
  </w:style>
  <w:style w:type="paragraph" w:customStyle="1" w:styleId="vrokydleInstrukce">
    <w:name w:val="výroky dle Instrukce"/>
    <w:next w:val="Normln"/>
    <w:link w:val="vrokydleInstrukceChar"/>
    <w:qFormat/>
    <w:rsid w:val="00031883"/>
    <w:pPr>
      <w:numPr>
        <w:numId w:val="3"/>
      </w:numPr>
      <w:ind w:left="714" w:hanging="357"/>
      <w:jc w:val="left"/>
    </w:pPr>
  </w:style>
  <w:style w:type="character" w:customStyle="1" w:styleId="vrokydleInstrukceChar">
    <w:name w:val="výroky dle Instrukce Char"/>
    <w:basedOn w:val="Standardnpsmoodstavce"/>
    <w:link w:val="vrokydleInstrukce"/>
    <w:rsid w:val="00031883"/>
  </w:style>
  <w:style w:type="paragraph" w:customStyle="1" w:styleId="odvodnndleInstrukce">
    <w:name w:val="odůvodnění dle Instrukce"/>
    <w:next w:val="Normln"/>
    <w:link w:val="odvodnndleInstrukceChar"/>
    <w:qFormat/>
    <w:rsid w:val="00031883"/>
    <w:pPr>
      <w:tabs>
        <w:tab w:val="num" w:pos="720"/>
      </w:tabs>
      <w:ind w:left="720" w:hanging="284"/>
      <w:jc w:val="left"/>
    </w:pPr>
  </w:style>
  <w:style w:type="character" w:customStyle="1" w:styleId="odvodnndleInstrukceChar">
    <w:name w:val="odůvodnění dle Instrukce Char"/>
    <w:basedOn w:val="Standardnpsmoodstavce"/>
    <w:link w:val="odvodnndleInstrukce"/>
    <w:rsid w:val="00031883"/>
  </w:style>
  <w:style w:type="character" w:styleId="Siln">
    <w:name w:val="Strong"/>
    <w:basedOn w:val="Standardnpsmoodstavce"/>
    <w:uiPriority w:val="22"/>
    <w:qFormat/>
    <w:rsid w:val="00C7704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0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04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9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1425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Litoměřicích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Tereza</dc:creator>
  <cp:keywords/>
  <dc:description/>
  <cp:lastModifiedBy>Kramářová Monika Mgr.</cp:lastModifiedBy>
  <cp:revision>10</cp:revision>
  <cp:lastPrinted>2021-12-22T14:22:00Z</cp:lastPrinted>
  <dcterms:created xsi:type="dcterms:W3CDTF">2021-08-25T07:51:00Z</dcterms:created>
  <dcterms:modified xsi:type="dcterms:W3CDTF">2022-01-17T07:45:00Z</dcterms:modified>
</cp:coreProperties>
</file>