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  <w:sz w:val="24"/>
          <w:szCs w:val="24"/>
        </w:rPr>
      </w:pPr>
      <w:r>
        <w:rPr>
          <w:rFonts w:ascii="Garamond" w:hAnsi="Garamond" w:cs="Tahoma"/>
          <w:b/>
          <w:bCs/>
          <w:sz w:val="24"/>
          <w:szCs w:val="24"/>
        </w:rPr>
        <w:t xml:space="preserve">Okresní soud v </w:t>
      </w:r>
      <w:r>
        <w:rPr>
          <w:rFonts w:ascii="Garamond" w:hAnsi="Garamond" w:cs="Tahoma-Bold"/>
          <w:b/>
          <w:bCs/>
          <w:sz w:val="24"/>
          <w:szCs w:val="24"/>
        </w:rPr>
        <w:t>Jihlavě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  <w:sz w:val="24"/>
          <w:szCs w:val="24"/>
        </w:rPr>
      </w:pPr>
      <w:r>
        <w:rPr>
          <w:rFonts w:ascii="Garamond" w:hAnsi="Garamond" w:cs="Tahoma"/>
          <w:b/>
          <w:bCs/>
          <w:sz w:val="24"/>
          <w:szCs w:val="24"/>
        </w:rPr>
        <w:t>Rozvrh na rok 2022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A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-Bold"/>
          <w:b/>
          <w:bCs/>
        </w:rPr>
        <w:t>Seznam notářů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Seznam notářů v obvodu Okresního soudu v Jihlavě, všichni se sídlem v Jihlavě: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1. Neobsazený notářský úřad po JUDr. Ivance Parkanové, náhradníkem je Mgr. Ludvík Vinopal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2. JUDr. Jana </w:t>
      </w:r>
      <w:proofErr w:type="spellStart"/>
      <w:r>
        <w:rPr>
          <w:rFonts w:ascii="Garamond" w:hAnsi="Garamond" w:cs="Tahoma"/>
          <w:b/>
        </w:rPr>
        <w:t>Pavlincová</w:t>
      </w:r>
      <w:proofErr w:type="spellEnd"/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 xml:space="preserve">3. JUDr. Jaroslava Sabrina </w:t>
      </w:r>
      <w:proofErr w:type="spellStart"/>
      <w:r>
        <w:rPr>
          <w:rFonts w:ascii="Garamond" w:hAnsi="Garamond" w:cs="Tahoma"/>
          <w:b/>
        </w:rPr>
        <w:t>Häni</w:t>
      </w:r>
      <w:proofErr w:type="spellEnd"/>
      <w:r>
        <w:rPr>
          <w:rFonts w:ascii="Garamond" w:hAnsi="Garamond" w:cs="Tahoma"/>
          <w:b/>
        </w:rPr>
        <w:t xml:space="preserve"> Trojanová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4. Mgr. Ludvík Vinopal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B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-Bold"/>
          <w:b/>
          <w:bCs/>
        </w:rPr>
        <w:t>Základní pověřování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Notáři budou v řízeních o pozůstalostech pověřováni jako soudní komisaři kombinací obvodového a časového systému takto: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1) Všichni notáři podle místa posledního trvalého pobytu evidovaného v informačním systému evidence obyvatel.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2) Všichni notáři v řízeních po zůstavitelích, kteří měli poslední trvalý pobyt evidovaný v informačním systému evidence obyvatel v Jihlavě, budou pověřováni podle data smrti zůstavitelů.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-Bold"/>
          <w:b/>
          <w:bCs/>
        </w:rPr>
        <w:t xml:space="preserve">ad 1) Rozdělení obcí </w:t>
      </w:r>
      <w:r>
        <w:rPr>
          <w:rFonts w:ascii="Garamond" w:hAnsi="Garamond" w:cs="Tahoma"/>
        </w:rPr>
        <w:t>(včetně jejich místních částí uvedených v závorce):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1. Neobsazený notářský úřad po JUDr. Ivance Parkanové – do doby zahájení činnosti nového notáře, náhradníkem Mgr. Ludvík Vinopal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Arnolec, Bítovčice, Brzkov, Dobronín, Dobroutov, Jamné (Lipina), Jersín, Kamenice (Kamenička, </w:t>
      </w:r>
      <w:proofErr w:type="spellStart"/>
      <w:r>
        <w:rPr>
          <w:rFonts w:ascii="Garamond" w:hAnsi="Garamond" w:cs="Tahoma"/>
        </w:rPr>
        <w:t>Řehořov</w:t>
      </w:r>
      <w:proofErr w:type="spellEnd"/>
      <w:r>
        <w:rPr>
          <w:rFonts w:ascii="Garamond" w:hAnsi="Garamond" w:cs="Tahoma"/>
        </w:rPr>
        <w:t xml:space="preserve"> a </w:t>
      </w:r>
      <w:proofErr w:type="spellStart"/>
      <w:r>
        <w:rPr>
          <w:rFonts w:ascii="Garamond" w:hAnsi="Garamond" w:cs="Tahoma"/>
        </w:rPr>
        <w:t>Vržanov</w:t>
      </w:r>
      <w:proofErr w:type="spellEnd"/>
      <w:r>
        <w:rPr>
          <w:rFonts w:ascii="Garamond" w:hAnsi="Garamond" w:cs="Tahoma"/>
        </w:rPr>
        <w:t xml:space="preserve">), Kamenná, Kozlov, Luka nad Jihlavou (Otín, </w:t>
      </w:r>
      <w:proofErr w:type="spellStart"/>
      <w:r>
        <w:rPr>
          <w:rFonts w:ascii="Garamond" w:hAnsi="Garamond" w:cs="Tahoma"/>
        </w:rPr>
        <w:t>Předboř</w:t>
      </w:r>
      <w:proofErr w:type="spellEnd"/>
      <w:r>
        <w:rPr>
          <w:rFonts w:ascii="Garamond" w:hAnsi="Garamond" w:cs="Tahoma"/>
        </w:rPr>
        <w:t xml:space="preserve"> a Svatoslav), Měšín, Meziříčko, Nadějov, Polná (Hrbov, Janovice, Nové Dvory a </w:t>
      </w:r>
      <w:proofErr w:type="spellStart"/>
      <w:r>
        <w:rPr>
          <w:rFonts w:ascii="Garamond" w:hAnsi="Garamond" w:cs="Tahoma"/>
        </w:rPr>
        <w:t>Skrýšov</w:t>
      </w:r>
      <w:proofErr w:type="spellEnd"/>
      <w:r>
        <w:rPr>
          <w:rFonts w:ascii="Garamond" w:hAnsi="Garamond" w:cs="Tahoma"/>
        </w:rPr>
        <w:t xml:space="preserve">), Rybné, Stáj, Střítež, Velký </w:t>
      </w:r>
      <w:proofErr w:type="spellStart"/>
      <w:r>
        <w:rPr>
          <w:rFonts w:ascii="Garamond" w:hAnsi="Garamond" w:cs="Tahoma"/>
        </w:rPr>
        <w:t>Beranov</w:t>
      </w:r>
      <w:proofErr w:type="spellEnd"/>
      <w:r>
        <w:rPr>
          <w:rFonts w:ascii="Garamond" w:hAnsi="Garamond" w:cs="Tahoma"/>
        </w:rPr>
        <w:t xml:space="preserve"> (Bradlo a </w:t>
      </w:r>
      <w:proofErr w:type="spellStart"/>
      <w:r>
        <w:rPr>
          <w:rFonts w:ascii="Garamond" w:hAnsi="Garamond" w:cs="Tahoma"/>
        </w:rPr>
        <w:t>Jeclov</w:t>
      </w:r>
      <w:proofErr w:type="spellEnd"/>
      <w:r>
        <w:rPr>
          <w:rFonts w:ascii="Garamond" w:hAnsi="Garamond" w:cs="Tahoma"/>
        </w:rPr>
        <w:t>), Věžnice, Věžnička, Vysoké Studnice, Záborná, Zhoř a Ždírec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 xml:space="preserve">2. JUDr. Jana </w:t>
      </w:r>
      <w:proofErr w:type="spellStart"/>
      <w:r>
        <w:rPr>
          <w:rFonts w:ascii="Garamond" w:hAnsi="Garamond" w:cs="Tahoma"/>
          <w:b/>
          <w:bCs/>
        </w:rPr>
        <w:t>Pavlincová</w:t>
      </w:r>
      <w:proofErr w:type="spellEnd"/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Batelov (</w:t>
      </w:r>
      <w:proofErr w:type="spellStart"/>
      <w:r>
        <w:rPr>
          <w:rFonts w:ascii="Garamond" w:hAnsi="Garamond" w:cs="Tahoma"/>
        </w:rPr>
        <w:t>Bezděčín</w:t>
      </w:r>
      <w:proofErr w:type="spellEnd"/>
      <w:r>
        <w:rPr>
          <w:rFonts w:ascii="Garamond" w:hAnsi="Garamond" w:cs="Tahoma"/>
        </w:rPr>
        <w:t xml:space="preserve">, </w:t>
      </w:r>
      <w:proofErr w:type="spellStart"/>
      <w:r>
        <w:rPr>
          <w:rFonts w:ascii="Garamond" w:hAnsi="Garamond" w:cs="Tahoma"/>
        </w:rPr>
        <w:t>Lovětín</w:t>
      </w:r>
      <w:proofErr w:type="spellEnd"/>
      <w:r>
        <w:rPr>
          <w:rFonts w:ascii="Garamond" w:hAnsi="Garamond" w:cs="Tahoma"/>
        </w:rPr>
        <w:t xml:space="preserve">, Nová Ves a </w:t>
      </w:r>
      <w:proofErr w:type="spellStart"/>
      <w:r>
        <w:rPr>
          <w:rFonts w:ascii="Garamond" w:hAnsi="Garamond" w:cs="Tahoma"/>
        </w:rPr>
        <w:t>Rácov</w:t>
      </w:r>
      <w:proofErr w:type="spellEnd"/>
      <w:r>
        <w:rPr>
          <w:rFonts w:ascii="Garamond" w:hAnsi="Garamond" w:cs="Tahoma"/>
        </w:rPr>
        <w:t>), Bohuslavice, Borovná, Černíč (</w:t>
      </w:r>
      <w:proofErr w:type="spellStart"/>
      <w:r>
        <w:rPr>
          <w:rFonts w:ascii="Garamond" w:hAnsi="Garamond" w:cs="Tahoma"/>
        </w:rPr>
        <w:t>Myslůvka</w:t>
      </w:r>
      <w:proofErr w:type="spellEnd"/>
      <w:r>
        <w:rPr>
          <w:rFonts w:ascii="Garamond" w:hAnsi="Garamond" w:cs="Tahoma"/>
        </w:rPr>
        <w:t xml:space="preserve"> a </w:t>
      </w:r>
      <w:proofErr w:type="spellStart"/>
      <w:r>
        <w:rPr>
          <w:rFonts w:ascii="Garamond" w:hAnsi="Garamond" w:cs="Tahoma"/>
        </w:rPr>
        <w:t>Slaviboř</w:t>
      </w:r>
      <w:proofErr w:type="spellEnd"/>
      <w:r>
        <w:rPr>
          <w:rFonts w:ascii="Garamond" w:hAnsi="Garamond" w:cs="Tahoma"/>
        </w:rPr>
        <w:t xml:space="preserve">), Dolní Vilímeč, Doupě, Dyjice (Dolní Dvorce, </w:t>
      </w:r>
      <w:proofErr w:type="spellStart"/>
      <w:r>
        <w:rPr>
          <w:rFonts w:ascii="Garamond" w:hAnsi="Garamond" w:cs="Tahoma"/>
        </w:rPr>
        <w:t>Dyjička</w:t>
      </w:r>
      <w:proofErr w:type="spellEnd"/>
      <w:r>
        <w:rPr>
          <w:rFonts w:ascii="Garamond" w:hAnsi="Garamond" w:cs="Tahoma"/>
        </w:rPr>
        <w:t xml:space="preserve"> a </w:t>
      </w:r>
      <w:proofErr w:type="spellStart"/>
      <w:r>
        <w:rPr>
          <w:rFonts w:ascii="Garamond" w:hAnsi="Garamond" w:cs="Tahoma"/>
        </w:rPr>
        <w:t>Stranná</w:t>
      </w:r>
      <w:proofErr w:type="spellEnd"/>
      <w:r>
        <w:rPr>
          <w:rFonts w:ascii="Garamond" w:hAnsi="Garamond" w:cs="Tahoma"/>
        </w:rPr>
        <w:t xml:space="preserve">), Hladov, Horní </w:t>
      </w:r>
      <w:proofErr w:type="spellStart"/>
      <w:r>
        <w:rPr>
          <w:rFonts w:ascii="Garamond" w:hAnsi="Garamond" w:cs="Tahoma"/>
        </w:rPr>
        <w:t>Dubenky</w:t>
      </w:r>
      <w:proofErr w:type="spellEnd"/>
      <w:r>
        <w:rPr>
          <w:rFonts w:ascii="Garamond" w:hAnsi="Garamond" w:cs="Tahoma"/>
        </w:rPr>
        <w:t>, Horní Myslová, Hostěnice (</w:t>
      </w:r>
      <w:proofErr w:type="spellStart"/>
      <w:r>
        <w:rPr>
          <w:rFonts w:ascii="Garamond" w:hAnsi="Garamond" w:cs="Tahoma"/>
        </w:rPr>
        <w:t>Částkovice</w:t>
      </w:r>
      <w:proofErr w:type="spellEnd"/>
      <w:r>
        <w:rPr>
          <w:rFonts w:ascii="Garamond" w:hAnsi="Garamond" w:cs="Tahoma"/>
        </w:rPr>
        <w:t>), Jezdovice, Jihlávka, Jindřichovice, Kaliště (Býkovec), Klatovec, Knínice (</w:t>
      </w:r>
      <w:proofErr w:type="spellStart"/>
      <w:r>
        <w:rPr>
          <w:rFonts w:ascii="Garamond" w:hAnsi="Garamond" w:cs="Tahoma"/>
        </w:rPr>
        <w:t>Bohusoudov</w:t>
      </w:r>
      <w:proofErr w:type="spellEnd"/>
      <w:r>
        <w:rPr>
          <w:rFonts w:ascii="Garamond" w:hAnsi="Garamond" w:cs="Tahoma"/>
        </w:rPr>
        <w:t xml:space="preserve">), Kostelní Myslová, Krahulčí, Krasonice, Lhotka, Markvartice, Mrákotín (Dobrá Voda a Praskolesy), Mysletice, Mysliboř, Nevcehle, Nová Říše, Olšany, Olší, Ořechov, Panenská Rozsíčka, Panské </w:t>
      </w:r>
      <w:proofErr w:type="spellStart"/>
      <w:r>
        <w:rPr>
          <w:rFonts w:ascii="Garamond" w:hAnsi="Garamond" w:cs="Tahoma"/>
        </w:rPr>
        <w:t>Dubenky</w:t>
      </w:r>
      <w:proofErr w:type="spellEnd"/>
      <w:r>
        <w:rPr>
          <w:rFonts w:ascii="Garamond" w:hAnsi="Garamond" w:cs="Tahoma"/>
        </w:rPr>
        <w:t xml:space="preserve">, Pavlov (Bezděkov a </w:t>
      </w:r>
      <w:proofErr w:type="spellStart"/>
      <w:r>
        <w:rPr>
          <w:rFonts w:ascii="Garamond" w:hAnsi="Garamond" w:cs="Tahoma"/>
        </w:rPr>
        <w:t>Stajiště</w:t>
      </w:r>
      <w:proofErr w:type="spellEnd"/>
      <w:r>
        <w:rPr>
          <w:rFonts w:ascii="Garamond" w:hAnsi="Garamond" w:cs="Tahoma"/>
        </w:rPr>
        <w:t xml:space="preserve">), Radkov, Rozseč, Růžená, Řásná, Řídelov, Sedlatice, Sedlejov, Stará Říše (Nepomuky), Strachoňovice, Svojkovice, Švábov, Telč (Studnice), Třeštice, Urbanov, Vanov, Vanůvek, Vápovice, Volevčice, </w:t>
      </w:r>
      <w:proofErr w:type="spellStart"/>
      <w:r>
        <w:rPr>
          <w:rFonts w:ascii="Garamond" w:hAnsi="Garamond" w:cs="Tahoma"/>
        </w:rPr>
        <w:t>Vystrčenovice</w:t>
      </w:r>
      <w:proofErr w:type="spellEnd"/>
      <w:r>
        <w:rPr>
          <w:rFonts w:ascii="Garamond" w:hAnsi="Garamond" w:cs="Tahoma"/>
        </w:rPr>
        <w:t>, Zadní Vydří, Zdeňkov, Zvolenovice a Žatec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 xml:space="preserve">3. JUDr. Jaroslava Sabrina </w:t>
      </w:r>
      <w:proofErr w:type="spellStart"/>
      <w:r>
        <w:rPr>
          <w:rFonts w:ascii="Garamond" w:hAnsi="Garamond" w:cs="Tahoma"/>
          <w:b/>
          <w:bCs/>
        </w:rPr>
        <w:t>Häni</w:t>
      </w:r>
      <w:proofErr w:type="spellEnd"/>
      <w:r>
        <w:rPr>
          <w:rFonts w:ascii="Garamond" w:hAnsi="Garamond" w:cs="Tahoma"/>
          <w:b/>
          <w:bCs/>
        </w:rPr>
        <w:t xml:space="preserve"> Trojanová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Brtnice (Dolní Smrčné, Jestřebí, Komárovice, Malé, Panská Lhota, </w:t>
      </w:r>
      <w:proofErr w:type="spellStart"/>
      <w:r>
        <w:rPr>
          <w:rFonts w:ascii="Garamond" w:hAnsi="Garamond" w:cs="Tahoma"/>
        </w:rPr>
        <w:t>Přímělkov</w:t>
      </w:r>
      <w:proofErr w:type="spellEnd"/>
      <w:r>
        <w:rPr>
          <w:rFonts w:ascii="Garamond" w:hAnsi="Garamond" w:cs="Tahoma"/>
        </w:rPr>
        <w:t xml:space="preserve">, Příseka, Střížov a </w:t>
      </w:r>
      <w:proofErr w:type="spellStart"/>
      <w:r>
        <w:rPr>
          <w:rFonts w:ascii="Garamond" w:hAnsi="Garamond" w:cs="Tahoma"/>
        </w:rPr>
        <w:t>Uhřínovice</w:t>
      </w:r>
      <w:proofErr w:type="spellEnd"/>
      <w:r>
        <w:rPr>
          <w:rFonts w:ascii="Garamond" w:hAnsi="Garamond" w:cs="Tahoma"/>
        </w:rPr>
        <w:t xml:space="preserve">), Cerekvička-Rosice, Čížov, Dlouhá Brtnice, Malý </w:t>
      </w:r>
      <w:proofErr w:type="spellStart"/>
      <w:r>
        <w:rPr>
          <w:rFonts w:ascii="Garamond" w:hAnsi="Garamond" w:cs="Tahoma"/>
        </w:rPr>
        <w:t>Beranov</w:t>
      </w:r>
      <w:proofErr w:type="spellEnd"/>
      <w:r>
        <w:rPr>
          <w:rFonts w:ascii="Garamond" w:hAnsi="Garamond" w:cs="Tahoma"/>
        </w:rPr>
        <w:t>, Otín, Puklice (Petrovice a Studénky), Rančířov, Stonařov (</w:t>
      </w:r>
      <w:proofErr w:type="spellStart"/>
      <w:r>
        <w:rPr>
          <w:rFonts w:ascii="Garamond" w:hAnsi="Garamond" w:cs="Tahoma"/>
        </w:rPr>
        <w:t>Sokolíčko</w:t>
      </w:r>
      <w:proofErr w:type="spellEnd"/>
      <w:r>
        <w:rPr>
          <w:rFonts w:ascii="Garamond" w:hAnsi="Garamond" w:cs="Tahoma"/>
        </w:rPr>
        <w:t>), Suchá (</w:t>
      </w:r>
      <w:proofErr w:type="spellStart"/>
      <w:r>
        <w:rPr>
          <w:rFonts w:ascii="Garamond" w:hAnsi="Garamond" w:cs="Tahoma"/>
        </w:rPr>
        <w:t>Beranovec</w:t>
      </w:r>
      <w:proofErr w:type="spellEnd"/>
      <w:r>
        <w:rPr>
          <w:rFonts w:ascii="Garamond" w:hAnsi="Garamond" w:cs="Tahoma"/>
        </w:rPr>
        <w:t xml:space="preserve"> a </w:t>
      </w:r>
      <w:proofErr w:type="spellStart"/>
      <w:r>
        <w:rPr>
          <w:rFonts w:ascii="Garamond" w:hAnsi="Garamond" w:cs="Tahoma"/>
        </w:rPr>
        <w:t>Prostředkovice</w:t>
      </w:r>
      <w:proofErr w:type="spellEnd"/>
      <w:r>
        <w:rPr>
          <w:rFonts w:ascii="Garamond" w:hAnsi="Garamond" w:cs="Tahoma"/>
        </w:rPr>
        <w:t>) a Vílanec (Loučky)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4. Mgr. Ludvík Vinopal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Bílý Kámen, Boršov, Cejle (Hutě), Dolní Cerekev (Nový Svět a </w:t>
      </w:r>
      <w:proofErr w:type="spellStart"/>
      <w:r>
        <w:rPr>
          <w:rFonts w:ascii="Garamond" w:hAnsi="Garamond" w:cs="Tahoma"/>
        </w:rPr>
        <w:t>Spělov</w:t>
      </w:r>
      <w:proofErr w:type="spellEnd"/>
      <w:r>
        <w:rPr>
          <w:rFonts w:ascii="Garamond" w:hAnsi="Garamond" w:cs="Tahoma"/>
        </w:rPr>
        <w:t>), Dudín, Dušejov, Dvorce, Hodice, Hojkov, Hubenov, Hybrálec, Ježená, Kalhov, Kostelec, Milíčov, Mirošov (</w:t>
      </w:r>
      <w:proofErr w:type="spellStart"/>
      <w:r>
        <w:rPr>
          <w:rFonts w:ascii="Garamond" w:hAnsi="Garamond" w:cs="Tahoma"/>
        </w:rPr>
        <w:t>Jedlov</w:t>
      </w:r>
      <w:proofErr w:type="spellEnd"/>
      <w:r>
        <w:rPr>
          <w:rFonts w:ascii="Garamond" w:hAnsi="Garamond" w:cs="Tahoma"/>
        </w:rPr>
        <w:t xml:space="preserve">), Opatov, Plandry, Rantířov, Rohozná, Smrčná, Šimanov, Třešť (Buková, Čenkov a </w:t>
      </w:r>
      <w:proofErr w:type="spellStart"/>
      <w:r>
        <w:rPr>
          <w:rFonts w:ascii="Garamond" w:hAnsi="Garamond" w:cs="Tahoma"/>
        </w:rPr>
        <w:t>Salavice</w:t>
      </w:r>
      <w:proofErr w:type="spellEnd"/>
      <w:r>
        <w:rPr>
          <w:rFonts w:ascii="Garamond" w:hAnsi="Garamond" w:cs="Tahoma"/>
        </w:rPr>
        <w:t>), Ústí (Branišov), Větrný Jeníkov (</w:t>
      </w:r>
      <w:proofErr w:type="spellStart"/>
      <w:r>
        <w:rPr>
          <w:rFonts w:ascii="Garamond" w:hAnsi="Garamond" w:cs="Tahoma"/>
        </w:rPr>
        <w:t>Velešov</w:t>
      </w:r>
      <w:proofErr w:type="spellEnd"/>
      <w:r>
        <w:rPr>
          <w:rFonts w:ascii="Garamond" w:hAnsi="Garamond" w:cs="Tahoma"/>
        </w:rPr>
        <w:t xml:space="preserve">), Vyskytná nad Jihlavou (Hlávkov, </w:t>
      </w:r>
      <w:proofErr w:type="spellStart"/>
      <w:r>
        <w:rPr>
          <w:rFonts w:ascii="Garamond" w:hAnsi="Garamond" w:cs="Tahoma"/>
        </w:rPr>
        <w:t>Jiřín</w:t>
      </w:r>
      <w:proofErr w:type="spellEnd"/>
      <w:r>
        <w:rPr>
          <w:rFonts w:ascii="Garamond" w:hAnsi="Garamond" w:cs="Tahoma"/>
        </w:rPr>
        <w:t xml:space="preserve"> a </w:t>
      </w:r>
      <w:proofErr w:type="spellStart"/>
      <w:r>
        <w:rPr>
          <w:rFonts w:ascii="Garamond" w:hAnsi="Garamond" w:cs="Tahoma"/>
        </w:rPr>
        <w:t>Rounek</w:t>
      </w:r>
      <w:proofErr w:type="spellEnd"/>
      <w:r>
        <w:rPr>
          <w:rFonts w:ascii="Garamond" w:hAnsi="Garamond" w:cs="Tahoma"/>
        </w:rPr>
        <w:t>) Zbilidy a Zbinohy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  <w:b/>
          <w:bCs/>
        </w:rPr>
        <w:t xml:space="preserve">ad 2) Jihlava </w:t>
      </w:r>
      <w:r>
        <w:rPr>
          <w:rFonts w:ascii="Garamond" w:hAnsi="Garamond" w:cs="Tahoma"/>
        </w:rPr>
        <w:t xml:space="preserve">(Antonínův Důl, Červený Kříž, </w:t>
      </w:r>
      <w:proofErr w:type="spellStart"/>
      <w:r>
        <w:rPr>
          <w:rFonts w:ascii="Garamond" w:hAnsi="Garamond" w:cs="Tahoma"/>
        </w:rPr>
        <w:t>Henčov</w:t>
      </w:r>
      <w:proofErr w:type="spellEnd"/>
      <w:r>
        <w:rPr>
          <w:rFonts w:ascii="Garamond" w:hAnsi="Garamond" w:cs="Tahoma"/>
        </w:rPr>
        <w:t xml:space="preserve">, Heroltice, Horní Kosov, </w:t>
      </w:r>
      <w:proofErr w:type="spellStart"/>
      <w:r>
        <w:rPr>
          <w:rFonts w:ascii="Garamond" w:hAnsi="Garamond" w:cs="Tahoma"/>
        </w:rPr>
        <w:t>Hosov</w:t>
      </w:r>
      <w:proofErr w:type="spellEnd"/>
      <w:r>
        <w:rPr>
          <w:rFonts w:ascii="Garamond" w:hAnsi="Garamond" w:cs="Tahoma"/>
        </w:rPr>
        <w:t xml:space="preserve">, Hruškové Dvory, Kosov, </w:t>
      </w:r>
      <w:proofErr w:type="spellStart"/>
      <w:r>
        <w:rPr>
          <w:rFonts w:ascii="Garamond" w:hAnsi="Garamond" w:cs="Tahoma"/>
        </w:rPr>
        <w:t>Pávov</w:t>
      </w:r>
      <w:proofErr w:type="spellEnd"/>
      <w:r>
        <w:rPr>
          <w:rFonts w:ascii="Garamond" w:hAnsi="Garamond" w:cs="Tahoma"/>
        </w:rPr>
        <w:t xml:space="preserve">, </w:t>
      </w:r>
      <w:proofErr w:type="spellStart"/>
      <w:r>
        <w:rPr>
          <w:rFonts w:ascii="Garamond" w:hAnsi="Garamond" w:cs="Tahoma"/>
        </w:rPr>
        <w:t>Pístov</w:t>
      </w:r>
      <w:proofErr w:type="spellEnd"/>
      <w:r>
        <w:rPr>
          <w:rFonts w:ascii="Garamond" w:hAnsi="Garamond" w:cs="Tahoma"/>
        </w:rPr>
        <w:t xml:space="preserve">, Popice, </w:t>
      </w:r>
      <w:proofErr w:type="spellStart"/>
      <w:r>
        <w:rPr>
          <w:rFonts w:ascii="Garamond" w:hAnsi="Garamond" w:cs="Tahoma"/>
        </w:rPr>
        <w:t>Sasov</w:t>
      </w:r>
      <w:proofErr w:type="spellEnd"/>
      <w:r>
        <w:rPr>
          <w:rFonts w:ascii="Garamond" w:hAnsi="Garamond" w:cs="Tahoma"/>
        </w:rPr>
        <w:t xml:space="preserve">, Staré Hory, Vysoká a </w:t>
      </w:r>
      <w:proofErr w:type="spellStart"/>
      <w:r>
        <w:rPr>
          <w:rFonts w:ascii="Garamond" w:hAnsi="Garamond" w:cs="Tahoma"/>
        </w:rPr>
        <w:t>Zborná</w:t>
      </w:r>
      <w:proofErr w:type="spellEnd"/>
      <w:r>
        <w:rPr>
          <w:rFonts w:ascii="Garamond" w:hAnsi="Garamond" w:cs="Tahoma"/>
        </w:rPr>
        <w:t>):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1. </w:t>
      </w:r>
      <w:r>
        <w:rPr>
          <w:rFonts w:ascii="Garamond" w:hAnsi="Garamond" w:cs="Tahoma"/>
          <w:b/>
          <w:bCs/>
        </w:rPr>
        <w:t xml:space="preserve">Mgr. Ludvík Vinopal </w:t>
      </w:r>
      <w:r>
        <w:rPr>
          <w:rFonts w:ascii="Garamond" w:hAnsi="Garamond" w:cs="Tahoma"/>
        </w:rPr>
        <w:t xml:space="preserve">- datum smrti zůstavitele </w:t>
      </w:r>
      <w:r>
        <w:rPr>
          <w:rFonts w:ascii="Garamond" w:hAnsi="Garamond" w:cs="Tahoma"/>
          <w:b/>
          <w:bCs/>
        </w:rPr>
        <w:t xml:space="preserve">1. až 7. dne </w:t>
      </w:r>
      <w:r>
        <w:rPr>
          <w:rFonts w:ascii="Garamond" w:hAnsi="Garamond" w:cs="Tahoma"/>
        </w:rPr>
        <w:t>ve všech kalendářních měsících roku 202</w:t>
      </w:r>
      <w:r w:rsidR="00D44D58">
        <w:rPr>
          <w:rFonts w:ascii="Garamond" w:hAnsi="Garamond" w:cs="Tahoma"/>
        </w:rPr>
        <w:t>2</w:t>
      </w:r>
      <w:r>
        <w:rPr>
          <w:rFonts w:ascii="Garamond" w:hAnsi="Garamond" w:cs="Tahoma"/>
        </w:rPr>
        <w:t>,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2. </w:t>
      </w:r>
      <w:r>
        <w:rPr>
          <w:rFonts w:ascii="Garamond" w:hAnsi="Garamond" w:cs="Tahoma"/>
          <w:b/>
          <w:bCs/>
        </w:rPr>
        <w:t xml:space="preserve">JUDr. Jaroslava Sabrina </w:t>
      </w:r>
      <w:proofErr w:type="spellStart"/>
      <w:r>
        <w:rPr>
          <w:rFonts w:ascii="Garamond" w:hAnsi="Garamond" w:cs="Tahoma"/>
          <w:b/>
          <w:bCs/>
        </w:rPr>
        <w:t>Häni</w:t>
      </w:r>
      <w:proofErr w:type="spellEnd"/>
      <w:r>
        <w:rPr>
          <w:rFonts w:ascii="Garamond" w:hAnsi="Garamond" w:cs="Tahoma"/>
          <w:b/>
          <w:bCs/>
        </w:rPr>
        <w:t xml:space="preserve"> Trojanová </w:t>
      </w:r>
      <w:r>
        <w:rPr>
          <w:rFonts w:ascii="Garamond" w:hAnsi="Garamond" w:cs="Tahoma"/>
        </w:rPr>
        <w:t xml:space="preserve">- datum smrti zůstavitele </w:t>
      </w:r>
      <w:r>
        <w:rPr>
          <w:rFonts w:ascii="Garamond" w:hAnsi="Garamond" w:cs="Tahoma"/>
          <w:b/>
          <w:bCs/>
        </w:rPr>
        <w:t xml:space="preserve">8. až 22. dne </w:t>
      </w:r>
      <w:r>
        <w:rPr>
          <w:rFonts w:ascii="Garamond" w:hAnsi="Garamond" w:cs="Tahoma"/>
        </w:rPr>
        <w:t xml:space="preserve">ve </w:t>
      </w:r>
      <w:proofErr w:type="gramStart"/>
      <w:r>
        <w:rPr>
          <w:rFonts w:ascii="Garamond" w:hAnsi="Garamond" w:cs="Tahoma"/>
        </w:rPr>
        <w:t>všech  kalendářních</w:t>
      </w:r>
      <w:proofErr w:type="gramEnd"/>
      <w:r>
        <w:rPr>
          <w:rFonts w:ascii="Garamond" w:hAnsi="Garamond" w:cs="Tahoma"/>
        </w:rPr>
        <w:t xml:space="preserve"> měsících roku 202</w:t>
      </w:r>
      <w:r w:rsidR="00D44D58">
        <w:rPr>
          <w:rFonts w:ascii="Garamond" w:hAnsi="Garamond" w:cs="Tahoma"/>
        </w:rPr>
        <w:t>2</w:t>
      </w:r>
      <w:r>
        <w:rPr>
          <w:rFonts w:ascii="Garamond" w:hAnsi="Garamond" w:cs="Tahoma"/>
        </w:rPr>
        <w:t>,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3. </w:t>
      </w:r>
      <w:r>
        <w:rPr>
          <w:rFonts w:ascii="Garamond" w:hAnsi="Garamond" w:cs="Tahoma"/>
          <w:b/>
          <w:bCs/>
        </w:rPr>
        <w:t xml:space="preserve">Neobsazený notářský úřad po JUDr. Ivance Parkanové – do doby zahájení činnosti nového notáře náhradník Mgr. Ludvík Vinopal </w:t>
      </w:r>
      <w:r>
        <w:rPr>
          <w:rFonts w:ascii="Garamond" w:hAnsi="Garamond" w:cs="Tahoma"/>
        </w:rPr>
        <w:t xml:space="preserve">- datum smrti zůstavitele </w:t>
      </w:r>
      <w:r>
        <w:rPr>
          <w:rFonts w:ascii="Garamond" w:hAnsi="Garamond" w:cs="Tahoma"/>
          <w:b/>
          <w:bCs/>
        </w:rPr>
        <w:t xml:space="preserve">23. až 27. dne </w:t>
      </w:r>
      <w:r>
        <w:rPr>
          <w:rFonts w:ascii="Garamond" w:hAnsi="Garamond" w:cs="Tahoma"/>
        </w:rPr>
        <w:t>ve všech kalendářních měsících roku 202</w:t>
      </w:r>
      <w:r w:rsidR="00D44D58">
        <w:rPr>
          <w:rFonts w:ascii="Garamond" w:hAnsi="Garamond" w:cs="Tahoma"/>
        </w:rPr>
        <w:t>2</w:t>
      </w:r>
      <w:r>
        <w:rPr>
          <w:rFonts w:ascii="Garamond" w:hAnsi="Garamond" w:cs="Tahoma"/>
        </w:rPr>
        <w:t>,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4. </w:t>
      </w:r>
      <w:r>
        <w:rPr>
          <w:rFonts w:ascii="Garamond" w:hAnsi="Garamond" w:cs="Tahoma"/>
          <w:b/>
          <w:bCs/>
        </w:rPr>
        <w:t xml:space="preserve">JUDr. Jana </w:t>
      </w:r>
      <w:proofErr w:type="spellStart"/>
      <w:r>
        <w:rPr>
          <w:rFonts w:ascii="Garamond" w:hAnsi="Garamond" w:cs="Tahoma"/>
          <w:b/>
          <w:bCs/>
        </w:rPr>
        <w:t>Pavlincová</w:t>
      </w:r>
      <w:proofErr w:type="spellEnd"/>
      <w:r>
        <w:rPr>
          <w:rFonts w:ascii="Garamond" w:hAnsi="Garamond" w:cs="Tahoma"/>
          <w:b/>
          <w:bCs/>
        </w:rPr>
        <w:t xml:space="preserve"> </w:t>
      </w:r>
      <w:r>
        <w:rPr>
          <w:rFonts w:ascii="Garamond" w:hAnsi="Garamond" w:cs="Tahoma"/>
        </w:rPr>
        <w:t xml:space="preserve">- datum smrti zůstavitele </w:t>
      </w:r>
      <w:r>
        <w:rPr>
          <w:rFonts w:ascii="Garamond" w:hAnsi="Garamond" w:cs="Tahoma"/>
          <w:b/>
          <w:bCs/>
        </w:rPr>
        <w:t xml:space="preserve">28. až posledního dne </w:t>
      </w:r>
      <w:r>
        <w:rPr>
          <w:rFonts w:ascii="Garamond" w:hAnsi="Garamond" w:cs="Tahoma"/>
        </w:rPr>
        <w:t>ve všech kalendářních měsících roku 202</w:t>
      </w:r>
      <w:r w:rsidR="00D44D58">
        <w:rPr>
          <w:rFonts w:ascii="Garamond" w:hAnsi="Garamond" w:cs="Tahoma"/>
        </w:rPr>
        <w:t>2</w:t>
      </w:r>
      <w:r>
        <w:rPr>
          <w:rFonts w:ascii="Garamond" w:hAnsi="Garamond" w:cs="Tahoma"/>
        </w:rPr>
        <w:t>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C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-Bold"/>
          <w:b/>
          <w:bCs/>
        </w:rPr>
        <w:t>Dodatečná projednání pozůstalosti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  <w:b/>
          <w:bCs/>
          <w:sz w:val="21"/>
          <w:szCs w:val="21"/>
        </w:rPr>
      </w:pPr>
      <w:r>
        <w:rPr>
          <w:rFonts w:ascii="Garamond" w:hAnsi="Garamond" w:cs="Tahoma"/>
        </w:rPr>
        <w:t xml:space="preserve">V řízení o dodatečně najevo vyšlém majetku podle § 192 a 193 zákona o zvláštních řízeních soudních nebo podle § 175x občanského soudního řádu (v případě smrti zůstavitele do </w:t>
      </w:r>
      <w:proofErr w:type="gramStart"/>
      <w:r>
        <w:rPr>
          <w:rFonts w:ascii="Garamond" w:hAnsi="Garamond" w:cs="Tahoma"/>
        </w:rPr>
        <w:t>31.12.2013</w:t>
      </w:r>
      <w:proofErr w:type="gramEnd"/>
      <w:r>
        <w:rPr>
          <w:rFonts w:ascii="Garamond" w:hAnsi="Garamond" w:cs="Tahoma"/>
        </w:rPr>
        <w:t xml:space="preserve">) a v řízeních podle § 194 zákona o zvláštních řízeních soudních (má-li dědictví nabýt následný dědic) soud pověří provedením úkonů jako soudního komisaře toho notáře, který byl pověřen v původním řízení, případně jeho nástupce v úřadu. </w:t>
      </w:r>
      <w:r>
        <w:rPr>
          <w:rFonts w:ascii="Garamond" w:hAnsi="Garamond" w:cs="Tahoma"/>
          <w:sz w:val="21"/>
          <w:szCs w:val="21"/>
        </w:rPr>
        <w:t>Bude-li se jednat o řízení skončené bývalým státním notářstvím, je v případě obvodového systému kritériem pro pověření poslední bydliště zůstavitele, v případě časového systému je kritériem den a měsíc smrti zůstavitele, bez ohledu na rok jeho smrti</w:t>
      </w:r>
      <w:r>
        <w:rPr>
          <w:rFonts w:ascii="Garamond" w:hAnsi="Garamond" w:cs="Tahoma"/>
          <w:b/>
          <w:bCs/>
          <w:sz w:val="21"/>
          <w:szCs w:val="21"/>
        </w:rPr>
        <w:t>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D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-Bold"/>
          <w:b/>
          <w:bCs/>
        </w:rPr>
        <w:t>Nucená změna notáře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Bylo-li podle § 104 zákona o zvláštních řízeních soudních notáři zrušeno pověření, nebo byl notář podle § 105 tohoto zákona vyloučen z projednávání věci, anebo byla soudem nařízena výměna notáře podle § 131 tohoto zákona, pověří soud k provedení úkonů v této věci notáře následujícího v seznamu notářů uvedeném shora v části A, v případě posledního uvedeného notáře soud pověří prvního notáře uvedeného v tomto seznamu. V dalších takových věcech tohoto notáře soud pověří notáře po jedné věci postupně následující notáře uvedeným způsobem.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E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"/>
          <w:b/>
          <w:bCs/>
        </w:rPr>
        <w:t xml:space="preserve">Náhradník v </w:t>
      </w:r>
      <w:r>
        <w:rPr>
          <w:rFonts w:ascii="Garamond" w:hAnsi="Garamond" w:cs="Tahoma-Bold"/>
          <w:b/>
          <w:bCs/>
        </w:rPr>
        <w:t>neskončených věcech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Byl-li odvolanému notáři ustanoven náhradník, považuje se v neskončených věcech za pověřeného notáře, přičemž usnesení o pověření soud nevydává. Poté, co notářská komora doručí soudu oznámení o tom, že byl náhradník ustanoven, tento převezme za součinnosti soudu všechny neskončené věci odvolaného notáře, a do pozůstalostního spisu se založí kopie tohoto oznámení komory. Náhradník po převzetí věcí tyto vyřizuje svým jménem až do doby, než tyto spisy předá nově jmenovanému notáři, a to opět za součinnosti soudu. Rozhodnutí o pověření nového notáře soud rovněž nevydává, do spisů se založí kopie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</w:rPr>
      </w:pPr>
      <w:r>
        <w:rPr>
          <w:rFonts w:ascii="Garamond" w:hAnsi="Garamond" w:cs="Tahoma"/>
        </w:rPr>
        <w:t>oznámení komory o tom, že nově jmenovaný notář zahájil činnost.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F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-Bold"/>
          <w:b/>
          <w:bCs/>
        </w:rPr>
        <w:t>Pověřování náhradníka novými věcmi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U nově napadlých věcí je náhradník přímo pověřen soudem, proto tyto věci nepředává novému notáři (v tomto případě není zákonný důvod k odejmutí věci již určenému soudnímu komisaři).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44D58" w:rsidRDefault="00D44D58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44D58" w:rsidRDefault="00D44D58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lastRenderedPageBreak/>
        <w:t>G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-Bold"/>
          <w:b/>
          <w:bCs/>
        </w:rPr>
        <w:t>Přímé předání věcí novému notáři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Není-li odvolanému notáři ustanoven náhradník, tedy v případě, když nový notář zahájí činnost v den následující po dni, ke kterému byl notář odvolán, se považuje za pověřeného notáře nově jmenovaný notář, přičemž usnesení o pověření soud nevydává</w:t>
      </w:r>
      <w:r>
        <w:rPr>
          <w:rFonts w:ascii="Garamond" w:hAnsi="Garamond" w:cs="Tahoma"/>
          <w:b/>
          <w:bCs/>
        </w:rPr>
        <w:t xml:space="preserve">. </w:t>
      </w:r>
      <w:r>
        <w:rPr>
          <w:rFonts w:ascii="Garamond" w:hAnsi="Garamond" w:cs="Tahoma"/>
        </w:rPr>
        <w:t>Po doručení oznámení notářské komory o tom, že nový notář zahájil činnost, tento notář za součinnosti soudu převezme neskončené věci odvolaného notáře a do spisů se založí kopie tohoto oznámení komory.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H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-Bold"/>
          <w:b/>
          <w:bCs/>
        </w:rPr>
        <w:t>Postup v případě, byl</w:t>
      </w:r>
      <w:r>
        <w:rPr>
          <w:rFonts w:ascii="Garamond" w:hAnsi="Garamond" w:cs="Tahoma"/>
          <w:b/>
          <w:bCs/>
        </w:rPr>
        <w:t>-</w:t>
      </w:r>
      <w:r>
        <w:rPr>
          <w:rFonts w:ascii="Garamond" w:hAnsi="Garamond" w:cs="Tahoma-Bold"/>
          <w:b/>
          <w:bCs/>
        </w:rPr>
        <w:t>li notáři ustanoven zástupce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Byl-li notáři ustanoven zástupce, považuje se v neskončených věcech za pověřeného notáře, přičemž usnesení o pověření soud nevydává. Poté, co notářská komora doručí soudu oznámení o tom, že byl zástupce ustanoven, tento převezme za součinnosti soudu všechny neskončené věci zastoupeného notáře a do pozůstalostních spisů se založí kopie tohoto oznámení komory. Zástupce po převzetí věcí tyto vyřizuje v závislosti na tom, zda se jedná o notáře nebo o notářského kandidáta, v souladu s § 16 notářského řádu. Po skončení zastupování zástupce spisy předá za součinnosti soudu zastoupenému notáři. Do spisů se založí kopie oznámení komory o tom, že zastoupený notář opět zahájil činnost.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I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-Bold"/>
          <w:b/>
          <w:bCs/>
        </w:rPr>
        <w:t>Pověřování novými věcmi v době, kdy je notáři ustanoven zástupce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U nově napadlých věcí je soudem pověřen zastoupený notář, přičemž v pověření se uvede, kdo ho zastupuje.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J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"/>
          <w:b/>
          <w:bCs/>
        </w:rPr>
        <w:t xml:space="preserve">Postup v </w:t>
      </w:r>
      <w:r>
        <w:rPr>
          <w:rFonts w:ascii="Garamond" w:hAnsi="Garamond" w:cs="Tahoma-Bold"/>
          <w:b/>
          <w:bCs/>
        </w:rPr>
        <w:t>případě smrti notáře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Zemřel-li notář, soud poté, co mu bylo oznámeno notářskou komorou, kdo byl ustanoven jeho náhradníkem, postupuje obdobně podle ustanovení označených písmeny E a F.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K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-Bold"/>
          <w:b/>
          <w:bCs/>
        </w:rPr>
        <w:t>Postup při pověřování v případě smrti manželů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Zemře-li manžel po smrti svého manžela a v prvním řízení o pozůstalosti ještě nebylo vydáno usnesení, kterým se řízení končí, pověří soud ve věci později zemřelého manžela toho notáře, který byl pověřen ve věci dříve zemřelého manžela. To platí i pro řízení o dodatečně najevo vyšlém majetku, který byl předmětem společného jmění (bezpodílového spoluvlastnictví) manželů.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</w:rPr>
        <w:t>L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-Bold"/>
          <w:b/>
          <w:bCs/>
        </w:rPr>
      </w:pPr>
      <w:r>
        <w:rPr>
          <w:rFonts w:ascii="Garamond" w:hAnsi="Garamond" w:cs="Tahoma-Bold"/>
          <w:b/>
          <w:bCs/>
        </w:rPr>
        <w:t>Pravidlo pověřování podle vhodnosti</w:t>
      </w: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rPr>
          <w:rFonts w:ascii="Garamond" w:hAnsi="Garamond" w:cs="Tahoma-Bold"/>
          <w:b/>
          <w:bCs/>
        </w:rPr>
      </w:pPr>
    </w:p>
    <w:p w:rsidR="00D8151D" w:rsidRDefault="00D8151D" w:rsidP="00D8151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 w:cs="Tahoma"/>
        </w:rPr>
        <w:t>Nebude-li možné pověřit notáře podle uvedených pravidel, pověří soud v takové věci notáře, který se s ohledem na rychlost a hospodárnost řízení jeví jako vhodný. Kritériem je zejména místo, kde se nachází majetek, který je předmětem řízení o pozůstalosti, nebo bydliště účastníků. Není-li takové kritérium, budou pověřováni v takových věcech postupně po jedné všichni v seznamu uvedení notáři.</w:t>
      </w:r>
    </w:p>
    <w:p w:rsidR="00D8151D" w:rsidRDefault="00D8151D" w:rsidP="00D8151D">
      <w:pPr>
        <w:autoSpaceDE w:val="0"/>
        <w:autoSpaceDN w:val="0"/>
        <w:adjustRightInd w:val="0"/>
        <w:jc w:val="both"/>
        <w:rPr>
          <w:rFonts w:ascii="Garamond" w:hAnsi="Garamond" w:cs="Times New Roman"/>
        </w:rPr>
      </w:pPr>
    </w:p>
    <w:p w:rsidR="00AF2DEE" w:rsidRDefault="00AF2DEE">
      <w:bookmarkStart w:id="0" w:name="_GoBack"/>
      <w:bookmarkEnd w:id="0"/>
    </w:p>
    <w:sectPr w:rsidR="00AF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1D"/>
    <w:rsid w:val="0092687E"/>
    <w:rsid w:val="00AF2DEE"/>
    <w:rsid w:val="00D44D58"/>
    <w:rsid w:val="00D8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29CE"/>
  <w15:chartTrackingRefBased/>
  <w15:docId w15:val="{FE06DBBC-DC0D-4630-BF8C-1BB83C45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51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1197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Brně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Semrádová Kateřina</dc:creator>
  <cp:keywords/>
  <dc:description/>
  <cp:lastModifiedBy>Semrádová Kateřina</cp:lastModifiedBy>
  <cp:revision>2</cp:revision>
  <dcterms:created xsi:type="dcterms:W3CDTF">2021-12-07T13:26:00Z</dcterms:created>
  <dcterms:modified xsi:type="dcterms:W3CDTF">2021-12-07T14:13:00Z</dcterms:modified>
</cp:coreProperties>
</file>