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0B39F5" w:rsidRDefault="00F60268" w:rsidP="00F60268">
      <w:pPr>
        <w:pStyle w:val="Nzev"/>
        <w:jc w:val="right"/>
        <w:rPr>
          <w:rFonts w:ascii="Garamond" w:hAnsi="Garamond"/>
          <w:b w:val="0"/>
          <w:sz w:val="24"/>
          <w:szCs w:val="24"/>
        </w:rPr>
      </w:pPr>
      <w:r w:rsidRPr="000B39F5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0B39F5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0B39F5">
        <w:rPr>
          <w:rFonts w:ascii="Garamond" w:hAnsi="Garamond"/>
          <w:b w:val="0"/>
          <w:sz w:val="24"/>
          <w:szCs w:val="24"/>
        </w:rPr>
        <w:t xml:space="preserve"> </w:t>
      </w:r>
      <w:r w:rsidR="001F6359" w:rsidRPr="000B39F5">
        <w:rPr>
          <w:rFonts w:ascii="Garamond" w:hAnsi="Garamond"/>
          <w:b w:val="0"/>
          <w:sz w:val="24"/>
          <w:szCs w:val="24"/>
        </w:rPr>
        <w:t>596</w:t>
      </w:r>
      <w:r w:rsidRPr="000B39F5">
        <w:rPr>
          <w:rFonts w:ascii="Garamond" w:hAnsi="Garamond"/>
          <w:b w:val="0"/>
          <w:sz w:val="24"/>
          <w:szCs w:val="24"/>
        </w:rPr>
        <w:t>/20</w:t>
      </w:r>
      <w:r w:rsidR="00A175AA" w:rsidRPr="000B39F5">
        <w:rPr>
          <w:rFonts w:ascii="Garamond" w:hAnsi="Garamond"/>
          <w:b w:val="0"/>
          <w:sz w:val="24"/>
          <w:szCs w:val="24"/>
        </w:rPr>
        <w:t>2</w:t>
      </w:r>
      <w:r w:rsidR="00F547E7" w:rsidRPr="000B39F5">
        <w:rPr>
          <w:rFonts w:ascii="Garamond" w:hAnsi="Garamond"/>
          <w:b w:val="0"/>
          <w:sz w:val="24"/>
          <w:szCs w:val="24"/>
        </w:rPr>
        <w:t>1</w:t>
      </w:r>
    </w:p>
    <w:p w:rsidR="00F60268" w:rsidRPr="00F547E7" w:rsidRDefault="00F60268" w:rsidP="00F60268">
      <w:pPr>
        <w:pStyle w:val="Nzev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736BCF">
        <w:rPr>
          <w:rFonts w:ascii="Garamond" w:hAnsi="Garamond"/>
          <w:szCs w:val="32"/>
        </w:rPr>
        <w:t>3</w:t>
      </w:r>
    </w:p>
    <w:p w:rsidR="00F60268" w:rsidRPr="00F547E7" w:rsidRDefault="00AC29D0" w:rsidP="00F60268">
      <w:pPr>
        <w:jc w:val="center"/>
        <w:rPr>
          <w:b/>
          <w:bCs/>
          <w:sz w:val="32"/>
          <w:szCs w:val="32"/>
        </w:rPr>
      </w:pPr>
      <w:r w:rsidRPr="00F547E7">
        <w:rPr>
          <w:b/>
          <w:bCs/>
          <w:sz w:val="32"/>
          <w:szCs w:val="32"/>
        </w:rPr>
        <w:t>R</w:t>
      </w:r>
      <w:r w:rsidR="00F60268" w:rsidRPr="00F547E7">
        <w:rPr>
          <w:b/>
          <w:bCs/>
          <w:sz w:val="32"/>
          <w:szCs w:val="32"/>
        </w:rPr>
        <w:t>ozvrhu práce na rok 20</w:t>
      </w:r>
      <w:r w:rsidR="00F34970" w:rsidRPr="00F547E7">
        <w:rPr>
          <w:b/>
          <w:bCs/>
          <w:sz w:val="32"/>
          <w:szCs w:val="32"/>
        </w:rPr>
        <w:t>2</w:t>
      </w:r>
      <w:r w:rsidR="00F547E7">
        <w:rPr>
          <w:b/>
          <w:bCs/>
          <w:sz w:val="32"/>
          <w:szCs w:val="32"/>
        </w:rPr>
        <w:t>1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0C50CD" w:rsidRDefault="00F60268" w:rsidP="00F60268">
      <w:pPr>
        <w:rPr>
          <w:bCs/>
          <w:szCs w:val="24"/>
        </w:rPr>
      </w:pPr>
      <w:r>
        <w:rPr>
          <w:bCs/>
          <w:szCs w:val="24"/>
        </w:rPr>
        <w:t>Podle § 41 odst. 2 věty druhé zákona č. 6/2002 Sb., o soudech a soudcích, ve znění pozdějších předpisů</w:t>
      </w:r>
      <w:r w:rsidRPr="00FB3CC9">
        <w:rPr>
          <w:bCs/>
          <w:szCs w:val="24"/>
        </w:rPr>
        <w:t xml:space="preserve"> </w:t>
      </w:r>
      <w:r w:rsidR="006E6E17">
        <w:rPr>
          <w:bCs/>
          <w:szCs w:val="24"/>
        </w:rPr>
        <w:t xml:space="preserve">vedena potřebou </w:t>
      </w:r>
      <w:r w:rsidR="00736BCF">
        <w:rPr>
          <w:bCs/>
          <w:szCs w:val="24"/>
        </w:rPr>
        <w:t>obsadit uvolněné místo VSÚ opatrovnického oddělení v důsledku ukončení pracovního poměru VSÚ Zuzany Procházkové</w:t>
      </w:r>
      <w:r w:rsidR="0019039C">
        <w:rPr>
          <w:bCs/>
          <w:szCs w:val="24"/>
        </w:rPr>
        <w:t>, změnit osobu</w:t>
      </w:r>
      <w:r w:rsidR="009B01EA">
        <w:rPr>
          <w:bCs/>
          <w:szCs w:val="24"/>
        </w:rPr>
        <w:t xml:space="preserve"> </w:t>
      </w:r>
      <w:r w:rsidR="00736BCF">
        <w:rPr>
          <w:bCs/>
          <w:szCs w:val="24"/>
        </w:rPr>
        <w:t xml:space="preserve">vedoucí kanceláře opatrovnického oddělení, </w:t>
      </w:r>
      <w:r w:rsidR="009B01EA">
        <w:rPr>
          <w:bCs/>
          <w:szCs w:val="24"/>
        </w:rPr>
        <w:t>zajistit rovnoměrné vytížení vymáhajících úředníků</w:t>
      </w:r>
      <w:r w:rsidR="0019039C">
        <w:rPr>
          <w:bCs/>
          <w:szCs w:val="24"/>
        </w:rPr>
        <w:t xml:space="preserve"> a dostatečnou zastupitelnost přísedících na trestním oddělení </w:t>
      </w:r>
      <w:r w:rsidR="00FB2E84">
        <w:rPr>
          <w:bCs/>
          <w:szCs w:val="24"/>
        </w:rPr>
        <w:t>měním</w:t>
      </w:r>
      <w:r w:rsidR="00157DC6">
        <w:rPr>
          <w:bCs/>
          <w:szCs w:val="24"/>
        </w:rPr>
        <w:t xml:space="preserve"> od 1. </w:t>
      </w:r>
      <w:r w:rsidR="001F6359">
        <w:rPr>
          <w:bCs/>
          <w:szCs w:val="24"/>
        </w:rPr>
        <w:t>4</w:t>
      </w:r>
      <w:r w:rsidR="00157DC6">
        <w:rPr>
          <w:bCs/>
          <w:szCs w:val="24"/>
        </w:rPr>
        <w:t>. 2021 Rozvrh práce u Okresního soudu v Hradci Králové takto</w:t>
      </w:r>
      <w:r w:rsidR="000C50CD">
        <w:rPr>
          <w:bCs/>
          <w:szCs w:val="24"/>
        </w:rPr>
        <w:t>:</w:t>
      </w:r>
    </w:p>
    <w:p w:rsidR="000C50CD" w:rsidRDefault="000C50CD" w:rsidP="00F60268">
      <w:pPr>
        <w:rPr>
          <w:bCs/>
          <w:szCs w:val="24"/>
        </w:rPr>
      </w:pPr>
    </w:p>
    <w:p w:rsidR="00A8006B" w:rsidRPr="00DA7361" w:rsidRDefault="00A8006B" w:rsidP="00A8006B">
      <w:pPr>
        <w:pStyle w:val="Nadpis2"/>
        <w:ind w:firstLine="0"/>
        <w:rPr>
          <w:rFonts w:ascii="Garamond" w:hAnsi="Garamond"/>
        </w:rPr>
      </w:pPr>
      <w:bookmarkStart w:id="0" w:name="_Toc510513994"/>
      <w:r w:rsidRPr="00DA7361">
        <w:rPr>
          <w:rFonts w:ascii="Garamond" w:hAnsi="Garamond"/>
        </w:rPr>
        <w:t xml:space="preserve">ČÁST DRUHÁ </w:t>
      </w:r>
    </w:p>
    <w:p w:rsidR="00A8006B" w:rsidRPr="00DA7361" w:rsidRDefault="00A8006B" w:rsidP="00A8006B">
      <w:pPr>
        <w:pStyle w:val="Nadpis2"/>
        <w:ind w:firstLine="0"/>
        <w:rPr>
          <w:rFonts w:ascii="Garamond" w:hAnsi="Garamond"/>
          <w:b w:val="0"/>
        </w:rPr>
      </w:pPr>
      <w:r w:rsidRPr="00DA7361">
        <w:rPr>
          <w:rFonts w:ascii="Garamond" w:hAnsi="Garamond"/>
          <w:b w:val="0"/>
        </w:rPr>
        <w:t>Trestní oddělení</w:t>
      </w:r>
      <w:bookmarkEnd w:id="0"/>
    </w:p>
    <w:p w:rsidR="00A8006B" w:rsidRPr="00DA7361" w:rsidRDefault="00A8006B" w:rsidP="00A8006B"/>
    <w:p w:rsidR="00A8006B" w:rsidRPr="00DA7361" w:rsidRDefault="00A8006B" w:rsidP="00A8006B">
      <w:pPr>
        <w:jc w:val="center"/>
        <w:rPr>
          <w:b/>
        </w:rPr>
      </w:pPr>
      <w:r w:rsidRPr="00DA7361">
        <w:rPr>
          <w:b/>
        </w:rPr>
        <w:t>ODDÍL I</w:t>
      </w:r>
    </w:p>
    <w:p w:rsidR="00A8006B" w:rsidRPr="00DA7361" w:rsidRDefault="00A8006B" w:rsidP="00A8006B">
      <w:pPr>
        <w:jc w:val="center"/>
      </w:pPr>
      <w:r w:rsidRPr="00DA7361">
        <w:t>Trestní oddělení</w:t>
      </w:r>
    </w:p>
    <w:p w:rsidR="00A8006B" w:rsidRDefault="00A8006B" w:rsidP="00A8006B">
      <w:pPr>
        <w:jc w:val="center"/>
        <w:rPr>
          <w:b/>
        </w:rPr>
      </w:pPr>
    </w:p>
    <w:p w:rsidR="000B39F5" w:rsidRPr="00986DB4" w:rsidRDefault="000B39F5" w:rsidP="000B39F5">
      <w:pPr>
        <w:jc w:val="center"/>
        <w:rPr>
          <w:b/>
        </w:rPr>
      </w:pPr>
      <w:r w:rsidRPr="00986DB4">
        <w:rPr>
          <w:b/>
        </w:rPr>
        <w:t>ODDÍL I</w:t>
      </w:r>
    </w:p>
    <w:p w:rsidR="000B39F5" w:rsidRPr="00986DB4" w:rsidRDefault="000B39F5" w:rsidP="000B39F5">
      <w:pPr>
        <w:jc w:val="center"/>
      </w:pPr>
      <w:r w:rsidRPr="00986DB4">
        <w:t>Trestní oddělení</w:t>
      </w:r>
    </w:p>
    <w:p w:rsidR="000B39F5" w:rsidRPr="00986DB4" w:rsidRDefault="000B39F5" w:rsidP="000B39F5">
      <w:pPr>
        <w:keepNext/>
        <w:jc w:val="center"/>
        <w:outlineLvl w:val="0"/>
        <w:rPr>
          <w:b/>
          <w:bCs/>
        </w:rPr>
      </w:pPr>
    </w:p>
    <w:p w:rsidR="000B39F5" w:rsidRPr="00986DB4" w:rsidRDefault="000B39F5" w:rsidP="000B39F5">
      <w:pPr>
        <w:jc w:val="center"/>
        <w:rPr>
          <w:rFonts w:eastAsia="Calibri"/>
          <w:b/>
        </w:rPr>
      </w:pPr>
      <w:r w:rsidRPr="00986DB4">
        <w:rPr>
          <w:rFonts w:eastAsia="Calibri"/>
          <w:b/>
        </w:rPr>
        <w:t>Čl.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31"/>
        <w:gridCol w:w="2343"/>
        <w:gridCol w:w="2020"/>
      </w:tblGrid>
      <w:tr w:rsidR="000B39F5" w:rsidRPr="00986DB4" w:rsidTr="003553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9F5" w:rsidRPr="00986DB4" w:rsidRDefault="000B39F5" w:rsidP="00355376">
            <w:pPr>
              <w:jc w:val="center"/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9F5" w:rsidRPr="00986DB4" w:rsidRDefault="000B39F5" w:rsidP="00355376">
            <w:pPr>
              <w:jc w:val="center"/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9F5" w:rsidRPr="00986DB4" w:rsidRDefault="000B39F5" w:rsidP="00355376">
            <w:pPr>
              <w:jc w:val="center"/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9F5" w:rsidRPr="00986DB4" w:rsidRDefault="000B39F5" w:rsidP="00355376">
            <w:pPr>
              <w:jc w:val="center"/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Členové/členky senátu</w:t>
            </w:r>
          </w:p>
        </w:tc>
      </w:tr>
      <w:tr w:rsidR="000B39F5" w:rsidRPr="00986DB4" w:rsidTr="003553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1 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 xml:space="preserve">. </w:t>
            </w:r>
            <w:proofErr w:type="gramStart"/>
            <w:r w:rsidRPr="00986DB4">
              <w:rPr>
                <w:rFonts w:eastAsia="Calibri"/>
              </w:rPr>
              <w:t>řádu</w:t>
            </w:r>
            <w:proofErr w:type="gramEnd"/>
            <w:r w:rsidRPr="00986DB4">
              <w:rPr>
                <w:rFonts w:eastAsia="Calibri"/>
              </w:rPr>
              <w:t xml:space="preserve">.  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Úkony přípravného řízení.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</w:t>
            </w:r>
            <w:proofErr w:type="spellStart"/>
            <w:r w:rsidRPr="00986DB4">
              <w:rPr>
                <w:rFonts w:eastAsia="Calibri"/>
              </w:rPr>
              <w:t>Nt</w:t>
            </w:r>
            <w:proofErr w:type="spellEnd"/>
            <w:r w:rsidRPr="00986DB4">
              <w:rPr>
                <w:rFonts w:eastAsia="Calibri"/>
              </w:rPr>
              <w:t xml:space="preserve"> dle Čl. 3/4 a v agendě PP dle Čl. 4/2.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 xml:space="preserve">. </w:t>
            </w:r>
            <w:proofErr w:type="gramStart"/>
            <w:r w:rsidRPr="00986DB4">
              <w:rPr>
                <w:rFonts w:eastAsia="Calibri"/>
              </w:rPr>
              <w:t>řádu</w:t>
            </w:r>
            <w:proofErr w:type="gramEnd"/>
            <w:r w:rsidRPr="00986DB4">
              <w:rPr>
                <w:rFonts w:eastAsia="Calibri"/>
              </w:rPr>
              <w:t xml:space="preserve"> dle Čl. 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Je oprávněn k přístupu do CESO, CEVO.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Mgr. Tomáš Petráň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zastupuje: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David Arochi Vergara Schmuck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Denisa Horáková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Zdeněk Roch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JUDr. Helena Huláková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JUDr. Jana Slezáková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Ing. Ivo Kadleček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Josef Kolín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JUDr. </w:t>
            </w:r>
            <w:proofErr w:type="spellStart"/>
            <w:r w:rsidRPr="00986DB4">
              <w:rPr>
                <w:rFonts w:eastAsia="Calibri"/>
              </w:rPr>
              <w:t>Rosvita</w:t>
            </w:r>
            <w:proofErr w:type="spellEnd"/>
            <w:r w:rsidRPr="00986DB4">
              <w:rPr>
                <w:rFonts w:eastAsia="Calibri"/>
              </w:rPr>
              <w:t xml:space="preserve"> Ševčíková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proofErr w:type="spellStart"/>
            <w:r w:rsidRPr="00986DB4">
              <w:rPr>
                <w:rFonts w:eastAsia="Calibri"/>
              </w:rPr>
              <w:t>Paed.Dr</w:t>
            </w:r>
            <w:proofErr w:type="spellEnd"/>
            <w:r w:rsidRPr="00986DB4">
              <w:rPr>
                <w:rFonts w:eastAsia="Calibri"/>
              </w:rPr>
              <w:t>. Zuzana Benešová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Bc. Tomáš Grulich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Martin Páral, MBA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zástup:</w:t>
            </w:r>
          </w:p>
          <w:p w:rsidR="000B39F5" w:rsidRPr="000B39F5" w:rsidRDefault="000B39F5" w:rsidP="00355376">
            <w:pPr>
              <w:rPr>
                <w:rFonts w:eastAsia="Calibri"/>
                <w:color w:val="0070C0"/>
              </w:rPr>
            </w:pPr>
            <w:r w:rsidRPr="00986DB4">
              <w:rPr>
                <w:rFonts w:eastAsia="Calibri"/>
              </w:rPr>
              <w:t>přísedící senátu 2 T</w:t>
            </w:r>
            <w:r>
              <w:rPr>
                <w:rFonts w:eastAsia="Calibri"/>
              </w:rPr>
              <w:t xml:space="preserve">, </w:t>
            </w:r>
            <w:r w:rsidRPr="003D41A1">
              <w:rPr>
                <w:rFonts w:eastAsia="Calibri"/>
              </w:rPr>
              <w:t>3 T, 4 T, 5 T, 6 T, 7 T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</w:tr>
      <w:tr w:rsidR="000B39F5" w:rsidRPr="00986DB4" w:rsidTr="003553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2 T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 xml:space="preserve">. řádu.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Úkony přípravného řízení.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</w:t>
            </w:r>
            <w:proofErr w:type="spellStart"/>
            <w:r w:rsidRPr="00986DB4">
              <w:rPr>
                <w:rFonts w:eastAsia="Calibri"/>
              </w:rPr>
              <w:t>Nt</w:t>
            </w:r>
            <w:proofErr w:type="spellEnd"/>
            <w:r w:rsidRPr="00986DB4">
              <w:rPr>
                <w:rFonts w:eastAsia="Calibri"/>
              </w:rPr>
              <w:t xml:space="preserve">, dle Čl. 3/4 a v agendě PP dle Čl. 4.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specializace korupce, cizina, doprava, § 314b odst. 2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>. řádu dle Čl. 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230F30">
            <w:pPr>
              <w:jc w:val="left"/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JUDr. Helena Huláková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zastupuje: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JUDr. Jana Slezáková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David Arochi Vergara Schmuck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Tomáš Petráň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Zdeněk Roch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Denisa Horáková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Ing. Vladimír </w:t>
            </w:r>
            <w:proofErr w:type="spellStart"/>
            <w:r w:rsidRPr="00986DB4">
              <w:rPr>
                <w:rFonts w:eastAsia="Calibri"/>
              </w:rPr>
              <w:t>Copko</w:t>
            </w:r>
            <w:proofErr w:type="spellEnd"/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Šárka Průchová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Alena Sodomková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Daniel </w:t>
            </w:r>
            <w:proofErr w:type="spellStart"/>
            <w:r w:rsidRPr="00986DB4">
              <w:rPr>
                <w:rFonts w:eastAsia="Calibri"/>
              </w:rPr>
              <w:t>Resler</w:t>
            </w:r>
            <w:proofErr w:type="spellEnd"/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Jaroslava </w:t>
            </w:r>
            <w:proofErr w:type="spellStart"/>
            <w:r w:rsidRPr="00986DB4">
              <w:rPr>
                <w:rFonts w:eastAsia="Calibri"/>
              </w:rPr>
              <w:t>Moudrová</w:t>
            </w:r>
            <w:proofErr w:type="spellEnd"/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zástup:</w:t>
            </w:r>
          </w:p>
          <w:p w:rsidR="000B39F5" w:rsidRPr="000B39F5" w:rsidRDefault="000B39F5" w:rsidP="00355376">
            <w:pPr>
              <w:rPr>
                <w:rFonts w:eastAsia="Calibri"/>
                <w:color w:val="0070C0"/>
              </w:rPr>
            </w:pPr>
            <w:r w:rsidRPr="00986DB4">
              <w:rPr>
                <w:rFonts w:eastAsia="Calibri"/>
              </w:rPr>
              <w:t>přísedící senátu 1 T</w:t>
            </w:r>
            <w:r>
              <w:rPr>
                <w:rFonts w:eastAsia="Calibri"/>
                <w:color w:val="0070C0"/>
              </w:rPr>
              <w:t xml:space="preserve">, </w:t>
            </w:r>
            <w:r w:rsidRPr="003D41A1">
              <w:rPr>
                <w:rFonts w:eastAsia="Calibri"/>
              </w:rPr>
              <w:t xml:space="preserve">3 T, 4 T, 5 T, 6 T, 7 T </w:t>
            </w:r>
          </w:p>
        </w:tc>
      </w:tr>
      <w:tr w:rsidR="000B39F5" w:rsidRPr="00986DB4" w:rsidTr="003553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3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 xml:space="preserve">. </w:t>
            </w:r>
            <w:r w:rsidRPr="00986DB4">
              <w:rPr>
                <w:rFonts w:eastAsia="Calibri"/>
              </w:rPr>
              <w:lastRenderedPageBreak/>
              <w:t xml:space="preserve">řádu.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Úkony přípravného řízení.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</w:t>
            </w:r>
            <w:proofErr w:type="spellStart"/>
            <w:r w:rsidRPr="00986DB4">
              <w:rPr>
                <w:rFonts w:eastAsia="Calibri"/>
              </w:rPr>
              <w:t>Nt</w:t>
            </w:r>
            <w:proofErr w:type="spellEnd"/>
            <w:r w:rsidRPr="00986DB4">
              <w:rPr>
                <w:rFonts w:eastAsia="Calibri"/>
              </w:rPr>
              <w:t xml:space="preserve"> dle Čl. 3/4 a v agendě PP dle Čl. 4/2.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>. řádu dle Čl. 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Je oprávněna k přístupu do CESO, CEVO.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230F30">
            <w:pPr>
              <w:jc w:val="left"/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lastRenderedPageBreak/>
              <w:t xml:space="preserve">Mgr. Denisa </w:t>
            </w:r>
            <w:r w:rsidRPr="00986DB4">
              <w:rPr>
                <w:rFonts w:eastAsia="Calibri"/>
                <w:b/>
              </w:rPr>
              <w:lastRenderedPageBreak/>
              <w:t xml:space="preserve">Horáková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zastupuje: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Zdeněk Roch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JUDr. Jana Slezáková Mgr. David Arochi Vergara Schmuck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Tomáš Petráň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JUDr. Helena Huláková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lastRenderedPageBreak/>
              <w:t>Jiří Horák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lastRenderedPageBreak/>
              <w:t>Bc. Ilona Lankašová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Marie Pilátová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et Mgr. Jan </w:t>
            </w:r>
            <w:proofErr w:type="spellStart"/>
            <w:r w:rsidRPr="00986DB4">
              <w:rPr>
                <w:rFonts w:eastAsia="Calibri"/>
              </w:rPr>
              <w:t>Fajfr</w:t>
            </w:r>
            <w:proofErr w:type="spellEnd"/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Eva Mate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Ilona </w:t>
            </w:r>
            <w:proofErr w:type="spellStart"/>
            <w:r w:rsidRPr="00986DB4">
              <w:rPr>
                <w:rFonts w:eastAsia="Calibri"/>
              </w:rPr>
              <w:t>Melounková</w:t>
            </w:r>
            <w:proofErr w:type="spellEnd"/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>Mgr. Jana Hladíková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zástup:</w:t>
            </w:r>
          </w:p>
          <w:p w:rsidR="000B39F5" w:rsidRPr="000B39F5" w:rsidRDefault="000B39F5" w:rsidP="00230F30">
            <w:pPr>
              <w:rPr>
                <w:rFonts w:eastAsia="Calibri"/>
                <w:color w:val="0070C0"/>
              </w:rPr>
            </w:pPr>
            <w:r w:rsidRPr="00986DB4">
              <w:rPr>
                <w:rFonts w:eastAsia="Calibri"/>
              </w:rPr>
              <w:t>přísedící senátu 4 T</w:t>
            </w:r>
            <w:r>
              <w:rPr>
                <w:rFonts w:eastAsia="Calibri"/>
              </w:rPr>
              <w:t xml:space="preserve">, </w:t>
            </w:r>
            <w:r w:rsidRPr="003D41A1">
              <w:rPr>
                <w:rFonts w:eastAsia="Calibri"/>
              </w:rPr>
              <w:t>5 T, 6 T, 7 T</w:t>
            </w:r>
            <w:r w:rsidR="00230F30" w:rsidRPr="003D41A1">
              <w:rPr>
                <w:rFonts w:eastAsia="Calibri"/>
              </w:rPr>
              <w:t>, 1 T, 2 </w:t>
            </w:r>
            <w:r w:rsidRPr="003D41A1">
              <w:rPr>
                <w:rFonts w:eastAsia="Calibri"/>
              </w:rPr>
              <w:t>T</w:t>
            </w:r>
          </w:p>
        </w:tc>
      </w:tr>
      <w:tr w:rsidR="000B39F5" w:rsidRPr="00986DB4" w:rsidTr="003553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lastRenderedPageBreak/>
              <w:t>4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 agendě </w:t>
            </w:r>
            <w:proofErr w:type="spellStart"/>
            <w:r w:rsidRPr="00986DB4">
              <w:rPr>
                <w:rFonts w:eastAsia="Calibri"/>
              </w:rPr>
              <w:t>Nt</w:t>
            </w:r>
            <w:proofErr w:type="spellEnd"/>
            <w:r w:rsidRPr="00986DB4">
              <w:rPr>
                <w:rFonts w:eastAsia="Calibri"/>
              </w:rPr>
              <w:t xml:space="preserve"> dle Čl. 3/1, 2, 6 a v agendě PP dle Čl. 4/2.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Vykonávací řízení.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Úkony přípravného řízení.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dle § 146 a)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>. ř.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Zajišťuje účast u úkonů dle § 158a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>. ř. konaných v pracovní době.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JUDr. Pavel Trejbal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zastup společný (vyjma úkonů dle § 158a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>. ř.)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Zdeněk Roch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JUDr. Helena Huláková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JUDr. Jana Slezáková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David Arochi Vergara Schmuck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Denisa Horáková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Tomáš Petráň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Zástup pouze úkony dle § 158a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 xml:space="preserve">. ř.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Soudce určený rozpisem dosažitelnosti (viz část DRUHÁ: TRESTNÍ ODDĚLENÍ, Čl. 5, bod 2)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Zdeněk Roch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JUDr. Helena Huláková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JUDr. Jana Slezáková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David Arochi Vergara Schmuck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Denisa Horáková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Tomáš Petráň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René </w:t>
            </w:r>
            <w:proofErr w:type="spellStart"/>
            <w:r w:rsidRPr="00986DB4">
              <w:rPr>
                <w:rFonts w:eastAsia="Calibri"/>
              </w:rPr>
              <w:t>Sunkovská</w:t>
            </w:r>
            <w:proofErr w:type="spellEnd"/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>JUDr. Eva Doležalová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>Mgr. Jana Kocábová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zástup:</w:t>
            </w:r>
          </w:p>
          <w:p w:rsidR="000B39F5" w:rsidRPr="00986DB4" w:rsidRDefault="000B39F5" w:rsidP="00DB7D42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přísedící senátu 3 T</w:t>
            </w:r>
            <w:r>
              <w:rPr>
                <w:rFonts w:eastAsia="Calibri"/>
              </w:rPr>
              <w:t xml:space="preserve">, </w:t>
            </w:r>
            <w:r w:rsidRPr="003D41A1">
              <w:rPr>
                <w:rFonts w:eastAsia="Calibri"/>
              </w:rPr>
              <w:t xml:space="preserve"> 5 T, 6 T, 7 T, 1 T, 2 T   </w:t>
            </w:r>
          </w:p>
        </w:tc>
      </w:tr>
      <w:tr w:rsidR="000B39F5" w:rsidRPr="00986DB4" w:rsidTr="003553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5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 xml:space="preserve">. řádu.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Úkony přípravného řízení. 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</w:t>
            </w:r>
            <w:proofErr w:type="spellStart"/>
            <w:r w:rsidRPr="00986DB4">
              <w:rPr>
                <w:rFonts w:eastAsia="Calibri"/>
              </w:rPr>
              <w:t>Nt</w:t>
            </w:r>
            <w:proofErr w:type="spellEnd"/>
            <w:r w:rsidRPr="00986DB4">
              <w:rPr>
                <w:rFonts w:eastAsia="Calibri"/>
              </w:rPr>
              <w:t xml:space="preserve"> dle Čl. 3/4 a v agendě PP dle Čl. 4/2.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>. řádu dle Čl. 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lastRenderedPageBreak/>
              <w:t>Je oprávněna k přístupu do CESO, CEVO.</w:t>
            </w:r>
          </w:p>
          <w:p w:rsidR="000B39F5" w:rsidRPr="00986DB4" w:rsidRDefault="000B39F5" w:rsidP="00355376">
            <w:pPr>
              <w:rPr>
                <w:rFonts w:eastAsia="Calibri"/>
                <w:strike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lastRenderedPageBreak/>
              <w:t>JUDr. Jana Slezáková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zastupuje: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JUDr. Helena Huláková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Zdeněk Roch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Denisa Horáková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David Arochi </w:t>
            </w:r>
            <w:r w:rsidRPr="00986DB4">
              <w:rPr>
                <w:rFonts w:eastAsia="Calibri"/>
              </w:rPr>
              <w:lastRenderedPageBreak/>
              <w:t>Vergara Schmuck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Tomáš Petráň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lastRenderedPageBreak/>
              <w:t>PaedDr. František Maryška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Alena Kosťová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Věra Kohoutová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Helena Růžičková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>Mgr. Monika Vernerová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JUDr. Martina Mate</w:t>
            </w:r>
          </w:p>
          <w:p w:rsidR="00230F30" w:rsidRPr="003D41A1" w:rsidRDefault="00230F30" w:rsidP="00230F30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lastRenderedPageBreak/>
              <w:t xml:space="preserve">Ing. Mgr. Alexandra </w:t>
            </w:r>
            <w:proofErr w:type="spellStart"/>
            <w:r w:rsidRPr="00986DB4">
              <w:rPr>
                <w:rFonts w:eastAsia="Calibri"/>
              </w:rPr>
              <w:t>Sedunková</w:t>
            </w:r>
            <w:proofErr w:type="spellEnd"/>
            <w:r>
              <w:rPr>
                <w:rFonts w:eastAsia="Calibri"/>
              </w:rPr>
              <w:t xml:space="preserve"> </w:t>
            </w:r>
            <w:r w:rsidRPr="003D41A1">
              <w:rPr>
                <w:rFonts w:eastAsia="Calibri"/>
              </w:rPr>
              <w:t>– pouze v již přidělených věcech</w:t>
            </w:r>
          </w:p>
          <w:p w:rsidR="000B39F5" w:rsidRPr="003D41A1" w:rsidRDefault="000B39F5" w:rsidP="00355376">
            <w:pPr>
              <w:rPr>
                <w:rFonts w:eastAsia="Calibri"/>
              </w:rPr>
            </w:pPr>
          </w:p>
          <w:p w:rsidR="000B39F5" w:rsidRPr="003D41A1" w:rsidRDefault="000B39F5" w:rsidP="00355376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>zástup:</w:t>
            </w:r>
          </w:p>
          <w:p w:rsidR="000B39F5" w:rsidRPr="000B39F5" w:rsidRDefault="000B39F5" w:rsidP="00355376">
            <w:pPr>
              <w:rPr>
                <w:rFonts w:eastAsia="Calibri"/>
                <w:color w:val="0070C0"/>
              </w:rPr>
            </w:pPr>
            <w:r w:rsidRPr="003D41A1">
              <w:rPr>
                <w:rFonts w:eastAsia="Calibri"/>
              </w:rPr>
              <w:t>přísedící senátu 6 T, 1 T, 2 T, 3 T, 4 T, 7 T</w:t>
            </w:r>
          </w:p>
        </w:tc>
      </w:tr>
      <w:tr w:rsidR="000B39F5" w:rsidRPr="00986DB4" w:rsidTr="003553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lastRenderedPageBreak/>
              <w:t>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 xml:space="preserve">. řádu.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Úkony přípravného řízení.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</w:t>
            </w:r>
            <w:proofErr w:type="spellStart"/>
            <w:r w:rsidRPr="00986DB4">
              <w:rPr>
                <w:rFonts w:eastAsia="Calibri"/>
              </w:rPr>
              <w:t>Nt</w:t>
            </w:r>
            <w:proofErr w:type="spellEnd"/>
            <w:r w:rsidRPr="00986DB4">
              <w:rPr>
                <w:rFonts w:eastAsia="Calibri"/>
              </w:rPr>
              <w:t xml:space="preserve"> dle Čl. 3/3, 4.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>. řádu dle Čl. 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Je oprávněn k přístupu do CESO, CEVO.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230F30">
            <w:pPr>
              <w:jc w:val="left"/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 xml:space="preserve">Mgr. David Arochi  Vergara Schmuck  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zastupuje: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Tomáš Petráň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>JUDr. Helena Huláková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JUDr. Jana Slezáková Mgr. Denisa Horáková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Zdeněk Roch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Jan Volák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Marta Suchánková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Josef Novák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Václav Slavík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Jiří Hrůza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Helena Žalská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Dobromila </w:t>
            </w:r>
            <w:proofErr w:type="spellStart"/>
            <w:r w:rsidRPr="00986DB4">
              <w:rPr>
                <w:rFonts w:eastAsia="Calibri"/>
              </w:rPr>
              <w:t>Erbsová</w:t>
            </w:r>
            <w:proofErr w:type="spellEnd"/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zástup:</w:t>
            </w:r>
          </w:p>
          <w:p w:rsidR="000B39F5" w:rsidRPr="000B39F5" w:rsidRDefault="000B39F5" w:rsidP="00DB7D42">
            <w:pPr>
              <w:rPr>
                <w:rFonts w:eastAsia="Calibri"/>
                <w:color w:val="0070C0"/>
              </w:rPr>
            </w:pPr>
            <w:r w:rsidRPr="00986DB4">
              <w:rPr>
                <w:rFonts w:eastAsia="Calibri"/>
              </w:rPr>
              <w:t>přísedící senátu 5 T</w:t>
            </w:r>
            <w:r>
              <w:rPr>
                <w:rFonts w:eastAsia="Calibri"/>
              </w:rPr>
              <w:t xml:space="preserve">, </w:t>
            </w:r>
            <w:r w:rsidR="00DB7D42">
              <w:rPr>
                <w:rFonts w:eastAsia="Calibri"/>
              </w:rPr>
              <w:t xml:space="preserve"> 7 T, 1 T, 2 T, 3 T, 4 </w:t>
            </w:r>
            <w:r w:rsidRPr="003D41A1">
              <w:rPr>
                <w:rFonts w:eastAsia="Calibri"/>
              </w:rPr>
              <w:t>T</w:t>
            </w:r>
          </w:p>
        </w:tc>
      </w:tr>
      <w:tr w:rsidR="000B39F5" w:rsidRPr="00986DB4" w:rsidTr="00355376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7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trestních věcí dle § 16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 xml:space="preserve">. řádu.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Úkony přípravného řízení. 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</w:t>
            </w:r>
            <w:proofErr w:type="spellStart"/>
            <w:r w:rsidRPr="00986DB4">
              <w:rPr>
                <w:rFonts w:eastAsia="Calibri"/>
              </w:rPr>
              <w:t>Nt</w:t>
            </w:r>
            <w:proofErr w:type="spellEnd"/>
            <w:r w:rsidRPr="00986DB4">
              <w:rPr>
                <w:rFonts w:eastAsia="Calibri"/>
              </w:rPr>
              <w:t xml:space="preserve"> dle Čl. 3/4 a v agendě PP dle Čl. 4.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Rozhodování ve věcech specializace korupce, cizina, doprava, § 314b odst. 2 </w:t>
            </w:r>
            <w:proofErr w:type="spellStart"/>
            <w:r w:rsidRPr="00986DB4">
              <w:rPr>
                <w:rFonts w:eastAsia="Calibri"/>
              </w:rPr>
              <w:t>tr</w:t>
            </w:r>
            <w:proofErr w:type="spellEnd"/>
            <w:r w:rsidRPr="00986DB4">
              <w:rPr>
                <w:rFonts w:eastAsia="Calibri"/>
              </w:rPr>
              <w:t>. řádu dle Čl. 2.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355376">
            <w:pPr>
              <w:rPr>
                <w:rFonts w:eastAsia="Calibri"/>
                <w:b/>
              </w:rPr>
            </w:pPr>
            <w:r w:rsidRPr="00986DB4">
              <w:rPr>
                <w:rFonts w:eastAsia="Calibri"/>
                <w:b/>
              </w:rPr>
              <w:t>Mgr. Zdeněk Roch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Zastupuje: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Denisa Horáková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Tomáš Petráň JUDr. Helena Huláková 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JUDr. Jana Slezáková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Mgr. David Arochi Vergara Schmuck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Mgr. Zdeňka </w:t>
            </w:r>
            <w:proofErr w:type="spellStart"/>
            <w:r w:rsidRPr="00986DB4">
              <w:rPr>
                <w:rFonts w:eastAsia="Calibri"/>
              </w:rPr>
              <w:t>Profeldová</w:t>
            </w:r>
            <w:proofErr w:type="spellEnd"/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Jana Pacáková</w:t>
            </w:r>
          </w:p>
          <w:p w:rsidR="000B39F5" w:rsidRPr="00986DB4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>Mgr. Jana Kocábová</w:t>
            </w: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 xml:space="preserve">René </w:t>
            </w:r>
            <w:proofErr w:type="spellStart"/>
            <w:r w:rsidRPr="00986DB4">
              <w:rPr>
                <w:rFonts w:eastAsia="Calibri"/>
              </w:rPr>
              <w:t>Sunkovská</w:t>
            </w:r>
            <w:proofErr w:type="spellEnd"/>
          </w:p>
          <w:p w:rsidR="000B39F5" w:rsidRDefault="000B39F5" w:rsidP="00230F30">
            <w:pPr>
              <w:jc w:val="left"/>
              <w:rPr>
                <w:rFonts w:eastAsia="Calibri"/>
              </w:rPr>
            </w:pPr>
            <w:r w:rsidRPr="00986DB4">
              <w:rPr>
                <w:rFonts w:eastAsia="Calibri"/>
              </w:rPr>
              <w:t>JUDr. Eva Doležalová</w:t>
            </w:r>
          </w:p>
          <w:p w:rsidR="00230F30" w:rsidRPr="003D41A1" w:rsidRDefault="00230F30" w:rsidP="00230F30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 xml:space="preserve">Ing. Mgr. Alexandra </w:t>
            </w:r>
            <w:proofErr w:type="spellStart"/>
            <w:r w:rsidRPr="003D41A1">
              <w:rPr>
                <w:rFonts w:eastAsia="Calibri"/>
              </w:rPr>
              <w:t>Sedunková</w:t>
            </w:r>
            <w:proofErr w:type="spellEnd"/>
          </w:p>
          <w:p w:rsidR="00230F30" w:rsidRPr="00986DB4" w:rsidRDefault="00230F30" w:rsidP="00230F30">
            <w:pPr>
              <w:jc w:val="left"/>
              <w:rPr>
                <w:rFonts w:eastAsia="Calibri"/>
              </w:rPr>
            </w:pPr>
          </w:p>
          <w:p w:rsidR="000B39F5" w:rsidRPr="00986DB4" w:rsidRDefault="000B39F5" w:rsidP="00355376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zástup:</w:t>
            </w:r>
          </w:p>
          <w:p w:rsidR="000B39F5" w:rsidRPr="00986DB4" w:rsidRDefault="000B39F5" w:rsidP="00DB7D42">
            <w:pPr>
              <w:rPr>
                <w:rFonts w:eastAsia="Calibri"/>
              </w:rPr>
            </w:pPr>
            <w:r w:rsidRPr="00986DB4">
              <w:rPr>
                <w:rFonts w:eastAsia="Calibri"/>
              </w:rPr>
              <w:t>přísedící senátu 3 T</w:t>
            </w:r>
            <w:r>
              <w:rPr>
                <w:rFonts w:eastAsia="Calibri"/>
              </w:rPr>
              <w:t xml:space="preserve">, </w:t>
            </w:r>
            <w:r w:rsidRPr="003D41A1">
              <w:rPr>
                <w:rFonts w:eastAsia="Calibri"/>
              </w:rPr>
              <w:t xml:space="preserve">4 T, 5 T, 6 T, </w:t>
            </w:r>
            <w:r w:rsidR="00DB7D42">
              <w:rPr>
                <w:rFonts w:eastAsia="Calibri"/>
              </w:rPr>
              <w:t>1 T, 2 </w:t>
            </w:r>
            <w:r w:rsidRPr="003D41A1">
              <w:rPr>
                <w:rFonts w:eastAsia="Calibri"/>
              </w:rPr>
              <w:t xml:space="preserve">T   </w:t>
            </w:r>
          </w:p>
        </w:tc>
      </w:tr>
    </w:tbl>
    <w:p w:rsidR="000B39F5" w:rsidRDefault="000B39F5" w:rsidP="00A8006B">
      <w:pPr>
        <w:jc w:val="center"/>
        <w:rPr>
          <w:b/>
        </w:rPr>
      </w:pPr>
    </w:p>
    <w:p w:rsidR="000B39F5" w:rsidRDefault="000B39F5" w:rsidP="00A8006B">
      <w:pPr>
        <w:jc w:val="center"/>
        <w:rPr>
          <w:b/>
        </w:rPr>
      </w:pPr>
    </w:p>
    <w:p w:rsidR="000B39F5" w:rsidRDefault="000B39F5" w:rsidP="00A8006B">
      <w:pPr>
        <w:jc w:val="center"/>
        <w:rPr>
          <w:b/>
        </w:rPr>
      </w:pPr>
    </w:p>
    <w:p w:rsidR="00A8006B" w:rsidRPr="00DA7361" w:rsidRDefault="00A8006B" w:rsidP="00A8006B">
      <w:pPr>
        <w:jc w:val="center"/>
        <w:rPr>
          <w:b/>
        </w:rPr>
      </w:pPr>
      <w:r w:rsidRPr="00DA7361">
        <w:rPr>
          <w:b/>
        </w:rPr>
        <w:t>ODDÍL II</w:t>
      </w:r>
    </w:p>
    <w:p w:rsidR="00A8006B" w:rsidRPr="00DA7361" w:rsidRDefault="00A8006B" w:rsidP="00A8006B">
      <w:pPr>
        <w:jc w:val="center"/>
      </w:pPr>
      <w:r w:rsidRPr="00DA7361">
        <w:t>Soud pro mládež</w:t>
      </w:r>
    </w:p>
    <w:p w:rsidR="00A8006B" w:rsidRPr="00DA7361" w:rsidRDefault="00A8006B" w:rsidP="00A8006B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Čl. 4</w:t>
      </w:r>
    </w:p>
    <w:p w:rsidR="00A8006B" w:rsidRPr="00DA7361" w:rsidRDefault="00A8006B" w:rsidP="00A8006B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Vedoucí soudní kanceláře, protokolující úřednice, zapisovatelky</w:t>
      </w:r>
    </w:p>
    <w:p w:rsidR="00A8006B" w:rsidRPr="00DA7361" w:rsidRDefault="00A8006B" w:rsidP="00A8006B">
      <w:pPr>
        <w:jc w:val="center"/>
        <w:rPr>
          <w:rFonts w:eastAsia="Calibri"/>
          <w:b/>
        </w:rPr>
      </w:pPr>
    </w:p>
    <w:p w:rsidR="00A8006B" w:rsidRPr="00DA7361" w:rsidRDefault="00A8006B" w:rsidP="00A8006B">
      <w:pPr>
        <w:jc w:val="center"/>
        <w:rPr>
          <w:rFonts w:eastAsia="Calibri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126"/>
      </w:tblGrid>
      <w:tr w:rsidR="00A8006B" w:rsidRPr="00DA7361" w:rsidTr="003553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6B" w:rsidRPr="00DA7361" w:rsidRDefault="00A8006B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Vedoucí kanceláře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6B" w:rsidRPr="00DA7361" w:rsidRDefault="00A8006B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6B" w:rsidRPr="00DA7361" w:rsidRDefault="00A8006B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6B" w:rsidRPr="00DA7361" w:rsidRDefault="00A8006B" w:rsidP="00355376">
            <w:pPr>
              <w:jc w:val="center"/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Protokolující úřednice,</w:t>
            </w:r>
          </w:p>
          <w:p w:rsidR="00A8006B" w:rsidRPr="00DA7361" w:rsidRDefault="00A8006B" w:rsidP="00355376">
            <w:pPr>
              <w:jc w:val="center"/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zapisovatelky</w:t>
            </w:r>
          </w:p>
        </w:tc>
      </w:tr>
      <w:tr w:rsidR="00A8006B" w:rsidRPr="00DA7361" w:rsidTr="003553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6B" w:rsidRPr="00DA7361" w:rsidRDefault="00A8006B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Kateřina Černá</w:t>
            </w:r>
          </w:p>
          <w:p w:rsidR="00A8006B" w:rsidRPr="00DA7361" w:rsidRDefault="00A8006B" w:rsidP="00355376">
            <w:pPr>
              <w:rPr>
                <w:rFonts w:eastAsia="Calibri"/>
                <w:b/>
              </w:rPr>
            </w:pP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Zástup: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lastRenderedPageBreak/>
              <w:t>Ivona Holečková</w:t>
            </w:r>
          </w:p>
          <w:p w:rsidR="00A8006B" w:rsidRPr="00DA7361" w:rsidRDefault="00A8006B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</w:rPr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lastRenderedPageBreak/>
              <w:t>Provádí činnosti vnitřního kancelářského řádu a jednacího řádu.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rejstříky.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lastRenderedPageBreak/>
              <w:t>Vede další evidenční pomůcky.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Je oprávněna k přístupu do CESO, CEVO.</w:t>
            </w:r>
          </w:p>
          <w:p w:rsidR="00A8006B" w:rsidRPr="00DA7361" w:rsidRDefault="00A8006B" w:rsidP="00355376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6B" w:rsidRPr="00DA7361" w:rsidRDefault="00A8006B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lastRenderedPageBreak/>
              <w:t xml:space="preserve">2 </w:t>
            </w:r>
            <w:proofErr w:type="spellStart"/>
            <w:r w:rsidRPr="00DA7361">
              <w:rPr>
                <w:rFonts w:eastAsia="Calibri"/>
                <w:b/>
              </w:rPr>
              <w:t>Tm</w:t>
            </w:r>
            <w:proofErr w:type="spellEnd"/>
          </w:p>
          <w:p w:rsidR="00A8006B" w:rsidRPr="00DA7361" w:rsidRDefault="00A8006B" w:rsidP="00355376">
            <w:pPr>
              <w:rPr>
                <w:rFonts w:eastAsia="Calibri"/>
                <w:b/>
              </w:rPr>
            </w:pPr>
            <w:proofErr w:type="spellStart"/>
            <w:r w:rsidRPr="00DA7361">
              <w:rPr>
                <w:rFonts w:eastAsia="Calibri"/>
                <w:b/>
              </w:rPr>
              <w:t>Ntm</w:t>
            </w:r>
            <w:proofErr w:type="spellEnd"/>
          </w:p>
          <w:p w:rsidR="00A8006B" w:rsidRPr="00DA7361" w:rsidRDefault="00A8006B" w:rsidP="00355376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Protokolující úřednice: 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Šárka Šlesingerová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</w:p>
          <w:p w:rsidR="00A8006B" w:rsidRPr="00DA7361" w:rsidRDefault="00A8006B" w:rsidP="00355376">
            <w:pPr>
              <w:rPr>
                <w:rFonts w:eastAsia="Calibri"/>
              </w:rPr>
            </w:pPr>
          </w:p>
          <w:p w:rsidR="00A8006B" w:rsidRPr="00DA7361" w:rsidRDefault="00A8006B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</w:rPr>
              <w:t>Má přístup do CEVO.</w:t>
            </w:r>
          </w:p>
        </w:tc>
      </w:tr>
      <w:tr w:rsidR="00A8006B" w:rsidRPr="00DA7361" w:rsidTr="003553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6B" w:rsidRPr="00DA7361" w:rsidRDefault="00A8006B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lastRenderedPageBreak/>
              <w:t>Renáta Demlová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Zástup: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Marta Koublová</w:t>
            </w:r>
          </w:p>
          <w:p w:rsidR="00A8006B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Soňa Panchartková</w:t>
            </w:r>
          </w:p>
          <w:p w:rsidR="00A8006B" w:rsidRPr="00DA7361" w:rsidRDefault="00A8006B" w:rsidP="00355376">
            <w:pPr>
              <w:rPr>
                <w:rFonts w:eastAsia="Calibri"/>
                <w:b/>
              </w:rPr>
            </w:pPr>
            <w:r w:rsidRPr="003D41A1">
              <w:rPr>
                <w:rFonts w:eastAsia="Calibri"/>
              </w:rPr>
              <w:t>Veronika Mitlehnerová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Provádí činnosti vnitřního kancelářského řádu a jednacího řádu.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rejstříky.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další evidenční pomůcky.</w:t>
            </w:r>
          </w:p>
          <w:p w:rsidR="00A8006B" w:rsidRPr="00DA7361" w:rsidRDefault="00A8006B" w:rsidP="00355376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6B" w:rsidRPr="00DA7361" w:rsidRDefault="00A8006B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2 Rod</w:t>
            </w:r>
          </w:p>
          <w:p w:rsidR="00A8006B" w:rsidRPr="00DA7361" w:rsidRDefault="00A8006B" w:rsidP="00355376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6B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Zapisovatelky opatrovnického oddělení</w:t>
            </w:r>
          </w:p>
          <w:p w:rsidR="00A8006B" w:rsidRPr="00DA7361" w:rsidRDefault="00A8006B" w:rsidP="00355376">
            <w:pPr>
              <w:rPr>
                <w:rFonts w:eastAsia="Calibri"/>
              </w:rPr>
            </w:pPr>
          </w:p>
          <w:p w:rsidR="00A8006B" w:rsidRPr="00DA7361" w:rsidRDefault="00A8006B" w:rsidP="00355376">
            <w:pPr>
              <w:rPr>
                <w:rFonts w:eastAsia="Calibri"/>
              </w:rPr>
            </w:pPr>
          </w:p>
          <w:p w:rsidR="00A8006B" w:rsidRPr="00DA7361" w:rsidRDefault="00A8006B" w:rsidP="00355376">
            <w:pPr>
              <w:rPr>
                <w:rFonts w:eastAsia="Calibri"/>
                <w:b/>
                <w:strike/>
              </w:rPr>
            </w:pPr>
          </w:p>
        </w:tc>
      </w:tr>
    </w:tbl>
    <w:p w:rsidR="000407DE" w:rsidRDefault="000407DE" w:rsidP="00F60268">
      <w:pPr>
        <w:rPr>
          <w:bCs/>
          <w:szCs w:val="24"/>
        </w:rPr>
      </w:pPr>
    </w:p>
    <w:p w:rsidR="00B56B55" w:rsidRDefault="00B56B55" w:rsidP="00F60268">
      <w:pPr>
        <w:rPr>
          <w:bCs/>
          <w:szCs w:val="24"/>
        </w:rPr>
      </w:pPr>
    </w:p>
    <w:p w:rsidR="001F6359" w:rsidRPr="00DA7361" w:rsidRDefault="001F6359" w:rsidP="001F6359">
      <w:pPr>
        <w:pStyle w:val="Nadpis2"/>
        <w:ind w:firstLine="0"/>
        <w:rPr>
          <w:rFonts w:ascii="Garamond" w:hAnsi="Garamond"/>
        </w:rPr>
      </w:pPr>
      <w:r w:rsidRPr="00DA7361">
        <w:rPr>
          <w:rFonts w:ascii="Garamond" w:hAnsi="Garamond"/>
        </w:rPr>
        <w:t>ČÁST TŘETÍ</w:t>
      </w:r>
    </w:p>
    <w:p w:rsidR="001F6359" w:rsidRPr="00DA7361" w:rsidRDefault="001F6359" w:rsidP="001F6359">
      <w:pPr>
        <w:pStyle w:val="Nadpis2"/>
        <w:ind w:firstLine="0"/>
        <w:rPr>
          <w:rFonts w:ascii="Garamond" w:hAnsi="Garamond"/>
          <w:b w:val="0"/>
        </w:rPr>
      </w:pPr>
      <w:r w:rsidRPr="00DA7361">
        <w:rPr>
          <w:rFonts w:ascii="Garamond" w:hAnsi="Garamond"/>
          <w:b w:val="0"/>
        </w:rPr>
        <w:t>Občanskoprávní oddělení</w:t>
      </w:r>
    </w:p>
    <w:p w:rsidR="001F6359" w:rsidRPr="00DA7361" w:rsidRDefault="001F6359" w:rsidP="001F6359">
      <w:pPr>
        <w:jc w:val="center"/>
        <w:rPr>
          <w:b/>
          <w:bCs/>
        </w:rPr>
      </w:pPr>
    </w:p>
    <w:p w:rsidR="001F6359" w:rsidRPr="00DA7361" w:rsidRDefault="001F6359" w:rsidP="001F6359">
      <w:pPr>
        <w:pStyle w:val="Nadpis3"/>
        <w:rPr>
          <w:rFonts w:ascii="Garamond" w:hAnsi="Garamond"/>
        </w:rPr>
      </w:pPr>
      <w:bookmarkStart w:id="1" w:name="_Toc467760434"/>
      <w:bookmarkStart w:id="2" w:name="_Toc467760597"/>
      <w:bookmarkStart w:id="3" w:name="_Toc467760684"/>
      <w:bookmarkStart w:id="4" w:name="_Toc467760958"/>
      <w:bookmarkStart w:id="5" w:name="_Toc467761184"/>
      <w:bookmarkStart w:id="6" w:name="_Toc467761231"/>
      <w:bookmarkStart w:id="7" w:name="_Toc467821918"/>
      <w:bookmarkStart w:id="8" w:name="_Toc467822490"/>
      <w:bookmarkStart w:id="9" w:name="_Toc467822817"/>
      <w:bookmarkStart w:id="10" w:name="_Toc468093009"/>
      <w:bookmarkStart w:id="11" w:name="_Toc468175647"/>
      <w:bookmarkStart w:id="12" w:name="_Toc510513996"/>
      <w:r w:rsidRPr="00DA7361">
        <w:rPr>
          <w:rFonts w:ascii="Garamond" w:hAnsi="Garamond"/>
        </w:rPr>
        <w:t>ODDÍL I</w:t>
      </w:r>
      <w:bookmarkStart w:id="13" w:name="_Toc467760435"/>
      <w:bookmarkStart w:id="14" w:name="_Toc467760598"/>
      <w:bookmarkStart w:id="15" w:name="_Toc467760685"/>
      <w:bookmarkEnd w:id="1"/>
      <w:bookmarkEnd w:id="2"/>
      <w:bookmarkEnd w:id="3"/>
    </w:p>
    <w:p w:rsidR="001F6359" w:rsidRPr="00DA7361" w:rsidRDefault="001F6359" w:rsidP="001F6359">
      <w:pPr>
        <w:pStyle w:val="Nadpis3"/>
        <w:rPr>
          <w:rFonts w:ascii="Garamond" w:hAnsi="Garamond"/>
          <w:b w:val="0"/>
        </w:rPr>
      </w:pPr>
      <w:r w:rsidRPr="00DA7361">
        <w:rPr>
          <w:rFonts w:ascii="Garamond" w:hAnsi="Garamond"/>
          <w:b w:val="0"/>
        </w:rPr>
        <w:t>Civilní oddělení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F6359" w:rsidRDefault="001F6359" w:rsidP="00F60268"/>
    <w:p w:rsidR="001F6359" w:rsidRPr="00DA7361" w:rsidRDefault="001F6359" w:rsidP="001F6359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Čl. 8</w:t>
      </w:r>
    </w:p>
    <w:p w:rsidR="001F6359" w:rsidRPr="00DA7361" w:rsidRDefault="001F6359" w:rsidP="001F6359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Vedoucí soudní kanceláře, zapisovatelky</w:t>
      </w:r>
    </w:p>
    <w:p w:rsidR="001F6359" w:rsidRPr="00DA7361" w:rsidRDefault="001F6359" w:rsidP="001F6359">
      <w:pPr>
        <w:jc w:val="center"/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410"/>
      </w:tblGrid>
      <w:tr w:rsidR="001F6359" w:rsidRPr="00DA7361" w:rsidTr="00355376">
        <w:tc>
          <w:tcPr>
            <w:tcW w:w="1668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Vedoucí kanceláře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Zapisovatelky</w:t>
            </w:r>
          </w:p>
        </w:tc>
      </w:tr>
      <w:tr w:rsidR="001F6359" w:rsidRPr="00DA7361" w:rsidTr="00355376">
        <w:tc>
          <w:tcPr>
            <w:tcW w:w="1668" w:type="dxa"/>
          </w:tcPr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Magda Henzlová</w:t>
            </w:r>
          </w:p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</w:p>
          <w:p w:rsidR="001F6359" w:rsidRPr="00DA7361" w:rsidRDefault="001F6359" w:rsidP="00355376">
            <w:pPr>
              <w:rPr>
                <w:rFonts w:eastAsia="Calibri"/>
                <w:bCs/>
              </w:rPr>
            </w:pPr>
            <w:r w:rsidRPr="00DA7361">
              <w:rPr>
                <w:rFonts w:eastAsia="Calibri"/>
                <w:bCs/>
              </w:rPr>
              <w:t>Zástup: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Zuzana Michálková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Marie Jelínková</w:t>
            </w:r>
          </w:p>
          <w:p w:rsidR="001F6359" w:rsidRPr="00DA7361" w:rsidRDefault="001F6359" w:rsidP="00355376">
            <w:pPr>
              <w:rPr>
                <w:rFonts w:eastAsia="Calibri"/>
                <w:b/>
                <w:strike/>
              </w:rPr>
            </w:pPr>
          </w:p>
        </w:tc>
        <w:tc>
          <w:tcPr>
            <w:tcW w:w="2693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Provádí činnosti dle vnitřního kancelářského řádu a jednacího řádu.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rejstříky.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Vede ostatní evidenční pomůcky.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knihu protestů.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agendu přísedících.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8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12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13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14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15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19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21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36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EVC</w:t>
            </w:r>
          </w:p>
        </w:tc>
        <w:tc>
          <w:tcPr>
            <w:tcW w:w="2410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Lenka Mačurová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Markéta Poláková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Simona Potočná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Kristina Cimbalová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Irena Stružinská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</w:tc>
      </w:tr>
      <w:tr w:rsidR="001F6359" w:rsidRPr="00DA7361" w:rsidTr="00355376">
        <w:tc>
          <w:tcPr>
            <w:tcW w:w="1668" w:type="dxa"/>
          </w:tcPr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Zuzana Michálková</w:t>
            </w:r>
          </w:p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</w:p>
          <w:p w:rsidR="001F6359" w:rsidRPr="00DA7361" w:rsidRDefault="001F6359" w:rsidP="00355376">
            <w:pPr>
              <w:rPr>
                <w:rFonts w:eastAsia="Calibri"/>
                <w:bCs/>
              </w:rPr>
            </w:pPr>
            <w:r w:rsidRPr="00DA7361">
              <w:rPr>
                <w:rFonts w:eastAsia="Calibri"/>
                <w:bCs/>
              </w:rPr>
              <w:t>Zástup: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Magda Henzlová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Marie Jelínková</w:t>
            </w:r>
          </w:p>
          <w:p w:rsidR="001F6359" w:rsidRPr="00DA7361" w:rsidRDefault="001F6359" w:rsidP="00355376">
            <w:pPr>
              <w:rPr>
                <w:rFonts w:eastAsia="Calibri"/>
                <w:b/>
                <w:strike/>
              </w:rPr>
            </w:pPr>
          </w:p>
        </w:tc>
        <w:tc>
          <w:tcPr>
            <w:tcW w:w="2693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Provádí činnosti dle vnitřního kancelářského řádu a jednacího řádu.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rejstříky.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Vede ostatní evidenční pomůcky. 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</w:rPr>
              <w:t>Vede knihu protestů.</w:t>
            </w:r>
          </w:p>
        </w:tc>
        <w:tc>
          <w:tcPr>
            <w:tcW w:w="2551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7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9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10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18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17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20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33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36 C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38 C 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EVC</w:t>
            </w:r>
          </w:p>
        </w:tc>
        <w:tc>
          <w:tcPr>
            <w:tcW w:w="2410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Jiřina Končická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Eva Schejbalová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Markéta Zahoráková</w:t>
            </w:r>
          </w:p>
          <w:p w:rsidR="001F6359" w:rsidRPr="003D41A1" w:rsidRDefault="001F6359" w:rsidP="00355376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>Jitka Pipišová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Martina Dušková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</w:tc>
      </w:tr>
      <w:tr w:rsidR="001F6359" w:rsidRPr="00DA7361" w:rsidTr="00355376">
        <w:tc>
          <w:tcPr>
            <w:tcW w:w="1668" w:type="dxa"/>
          </w:tcPr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Marie Jelínková</w:t>
            </w:r>
          </w:p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</w:p>
          <w:p w:rsidR="001F6359" w:rsidRPr="00DA7361" w:rsidRDefault="001F6359" w:rsidP="00355376">
            <w:pPr>
              <w:rPr>
                <w:rFonts w:eastAsia="Calibri"/>
                <w:bCs/>
              </w:rPr>
            </w:pPr>
            <w:r w:rsidRPr="00DA7361">
              <w:rPr>
                <w:rFonts w:eastAsia="Calibri"/>
                <w:bCs/>
              </w:rPr>
              <w:t>Zástup: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Magda Henzlová</w:t>
            </w:r>
          </w:p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</w:rPr>
              <w:lastRenderedPageBreak/>
              <w:t>Zuzana Michálková</w:t>
            </w:r>
          </w:p>
        </w:tc>
        <w:tc>
          <w:tcPr>
            <w:tcW w:w="2693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lastRenderedPageBreak/>
              <w:t>Provádí činnosti dle vnitřního kancelářského řádu a jednacího řádu.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rejstříky.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Vede ostatní evidenční pomůcky. 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</w:rPr>
              <w:lastRenderedPageBreak/>
              <w:t>Vede knihu protestů.</w:t>
            </w:r>
          </w:p>
        </w:tc>
        <w:tc>
          <w:tcPr>
            <w:tcW w:w="2551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lastRenderedPageBreak/>
              <w:t>Cd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  <w:r w:rsidRPr="00DA7361">
              <w:rPr>
                <w:rFonts w:eastAsia="Calibri"/>
              </w:rPr>
              <w:t xml:space="preserve"> – civilní oddíly</w:t>
            </w:r>
          </w:p>
        </w:tc>
        <w:tc>
          <w:tcPr>
            <w:tcW w:w="2410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Kateřina Hojná</w:t>
            </w:r>
          </w:p>
        </w:tc>
      </w:tr>
    </w:tbl>
    <w:p w:rsidR="001F6359" w:rsidRPr="00DA7361" w:rsidRDefault="001F6359" w:rsidP="001F6359">
      <w:pPr>
        <w:pStyle w:val="Nadpis3"/>
        <w:rPr>
          <w:rFonts w:ascii="Garamond" w:hAnsi="Garamond"/>
        </w:rPr>
      </w:pPr>
      <w:bookmarkStart w:id="16" w:name="_Toc467760441"/>
      <w:bookmarkStart w:id="17" w:name="_Toc467760604"/>
      <w:bookmarkStart w:id="18" w:name="_Toc467760691"/>
      <w:bookmarkStart w:id="19" w:name="_Toc467760960"/>
      <w:bookmarkStart w:id="20" w:name="_Toc467761186"/>
      <w:bookmarkStart w:id="21" w:name="_Toc467761233"/>
      <w:bookmarkStart w:id="22" w:name="_Toc467821920"/>
      <w:bookmarkStart w:id="23" w:name="_Toc467822492"/>
      <w:bookmarkStart w:id="24" w:name="_Toc467822819"/>
      <w:bookmarkStart w:id="25" w:name="_Toc468093011"/>
      <w:bookmarkStart w:id="26" w:name="_Toc468175649"/>
      <w:bookmarkStart w:id="27" w:name="_Toc510514008"/>
      <w:r w:rsidRPr="00DA7361">
        <w:rPr>
          <w:rFonts w:ascii="Garamond" w:hAnsi="Garamond"/>
        </w:rPr>
        <w:lastRenderedPageBreak/>
        <w:t>ODDÍL III</w:t>
      </w:r>
      <w:bookmarkStart w:id="28" w:name="_Toc467760442"/>
      <w:bookmarkStart w:id="29" w:name="_Toc467760605"/>
      <w:bookmarkStart w:id="30" w:name="_Toc467760692"/>
      <w:bookmarkEnd w:id="16"/>
      <w:bookmarkEnd w:id="17"/>
      <w:bookmarkEnd w:id="18"/>
    </w:p>
    <w:p w:rsidR="001F6359" w:rsidRPr="00DA7361" w:rsidRDefault="001F6359" w:rsidP="001F6359">
      <w:pPr>
        <w:pStyle w:val="Nadpis3"/>
        <w:rPr>
          <w:rFonts w:ascii="Garamond" w:hAnsi="Garamond"/>
          <w:b w:val="0"/>
        </w:rPr>
      </w:pPr>
      <w:r w:rsidRPr="00DA7361">
        <w:rPr>
          <w:rFonts w:ascii="Garamond" w:hAnsi="Garamond"/>
          <w:b w:val="0"/>
        </w:rPr>
        <w:t>Oddělení opatrovnické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1F6359" w:rsidRPr="00DA7361" w:rsidRDefault="001F6359" w:rsidP="001F6359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Čl. 5</w:t>
      </w:r>
    </w:p>
    <w:p w:rsidR="001F6359" w:rsidRPr="00DA7361" w:rsidRDefault="001F6359" w:rsidP="001F6359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Vyšší soudní úředníci/úřednice a asistenti soudkyň</w:t>
      </w:r>
    </w:p>
    <w:p w:rsidR="001F6359" w:rsidRPr="00DA7361" w:rsidRDefault="001F6359" w:rsidP="001F6359">
      <w:pPr>
        <w:ind w:left="720"/>
        <w:contextualSpacing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932"/>
        <w:gridCol w:w="2127"/>
        <w:gridCol w:w="1950"/>
      </w:tblGrid>
      <w:tr w:rsidR="001F6359" w:rsidRPr="00DA7361" w:rsidTr="00355376">
        <w:tc>
          <w:tcPr>
            <w:tcW w:w="2279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Vyšší soudní úředník/úřednice, asistentka soudkyně</w:t>
            </w:r>
          </w:p>
        </w:tc>
        <w:tc>
          <w:tcPr>
            <w:tcW w:w="2932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Zástup</w:t>
            </w:r>
          </w:p>
        </w:tc>
      </w:tr>
      <w:tr w:rsidR="001F6359" w:rsidRPr="00DA7361" w:rsidTr="00355376">
        <w:tc>
          <w:tcPr>
            <w:tcW w:w="2279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Petr Slezák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Vyšší soudní úředník</w:t>
            </w:r>
          </w:p>
        </w:tc>
        <w:tc>
          <w:tcPr>
            <w:tcW w:w="2932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Činí všechny úkony v souladu se zák. č. 121/2008 Sb., ve znění pozdějších předpisů.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Provádí kontrolu depozitních účtů ve spisech, ve kterých se depozitní účty vedou dle § 180 odst. 5 </w:t>
            </w:r>
            <w:proofErr w:type="spellStart"/>
            <w:r w:rsidRPr="00DA7361">
              <w:rPr>
                <w:rFonts w:eastAsia="Calibri"/>
              </w:rPr>
              <w:t>v.k.ř</w:t>
            </w:r>
            <w:proofErr w:type="spellEnd"/>
            <w:r w:rsidRPr="00DA7361">
              <w:rPr>
                <w:rFonts w:eastAsia="Calibri"/>
              </w:rPr>
              <w:t xml:space="preserve">.  </w:t>
            </w:r>
          </w:p>
          <w:p w:rsidR="001F6359" w:rsidRPr="00DA7361" w:rsidRDefault="001F6359" w:rsidP="00355376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DA7361">
              <w:rPr>
                <w:rFonts w:eastAsia="Calibri"/>
              </w:rPr>
              <w:t>Je oprávněn k přístupu do CEO, CEVO, Katastru nemovitostí.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Cs/>
              </w:rPr>
              <w:t>Realizace videokonferencí.</w:t>
            </w:r>
          </w:p>
        </w:tc>
        <w:tc>
          <w:tcPr>
            <w:tcW w:w="2127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23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  <w:b/>
              </w:rPr>
              <w:t xml:space="preserve">38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  <w:r w:rsidRPr="00DA7361">
              <w:rPr>
                <w:rFonts w:eastAsia="Calibri"/>
              </w:rPr>
              <w:t xml:space="preserve"> – pouze věci přidělené dle Rozvrhu práce na rok 2020 a věci napadlé od 1. 1. 2021 každé čtvrté kolo 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0 P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0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  <w:b/>
                <w:strike/>
              </w:rPr>
            </w:pPr>
            <w:r w:rsidRPr="00DA7361">
              <w:rPr>
                <w:rFonts w:eastAsia="Calibri"/>
                <w:b/>
              </w:rPr>
              <w:t>2 Rod</w:t>
            </w:r>
          </w:p>
        </w:tc>
        <w:tc>
          <w:tcPr>
            <w:tcW w:w="1950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Martina Šlaisová</w:t>
            </w:r>
          </w:p>
          <w:p w:rsidR="001F6359" w:rsidRPr="003D41A1" w:rsidRDefault="001F6359" w:rsidP="00355376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>Dagmar Jelčicová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Markéta Hochmannová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Bc. Lukáš Vítek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JUDr. Veronika Mašlonková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</w:tc>
      </w:tr>
      <w:tr w:rsidR="001F6359" w:rsidRPr="00DA7361" w:rsidTr="00355376">
        <w:tc>
          <w:tcPr>
            <w:tcW w:w="2279" w:type="dxa"/>
          </w:tcPr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Martina Šlaisová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  <w:bCs/>
              </w:rPr>
              <w:t>Vyšší soudní úřednice</w:t>
            </w:r>
          </w:p>
        </w:tc>
        <w:tc>
          <w:tcPr>
            <w:tcW w:w="2932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Provádí kontrolu depozitních účtů ve spisech, ve kterých se depozitní účty vedou dle § 180 odst. 5 </w:t>
            </w:r>
            <w:proofErr w:type="spellStart"/>
            <w:r w:rsidRPr="00DA7361">
              <w:rPr>
                <w:rFonts w:eastAsia="Calibri"/>
              </w:rPr>
              <w:t>v.k.ř</w:t>
            </w:r>
            <w:proofErr w:type="spellEnd"/>
            <w:r w:rsidRPr="00DA7361">
              <w:rPr>
                <w:rFonts w:eastAsia="Calibri"/>
              </w:rPr>
              <w:t xml:space="preserve">.  </w:t>
            </w:r>
          </w:p>
          <w:p w:rsidR="001F6359" w:rsidRPr="00DA7361" w:rsidRDefault="001F6359" w:rsidP="00355376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DA7361">
              <w:rPr>
                <w:rFonts w:eastAsia="Calibri"/>
              </w:rPr>
              <w:t>Je oprávněna k přístupu do CEO, CEVO, Katastru nemovitostí.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Cs/>
              </w:rPr>
              <w:t>Realizace videokonferencí.</w:t>
            </w:r>
          </w:p>
        </w:tc>
        <w:tc>
          <w:tcPr>
            <w:tcW w:w="2127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22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  <w:b/>
              </w:rPr>
              <w:t xml:space="preserve">38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  <w:r w:rsidRPr="00DA7361">
              <w:rPr>
                <w:rFonts w:eastAsia="Calibri"/>
              </w:rPr>
              <w:t xml:space="preserve"> – pouze věci přidělené dle Rozvrhu práce na rok 2020 a věci napadlé od 1. 1. 2021 každé čtvrté kolo 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0 P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0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</w:tc>
        <w:tc>
          <w:tcPr>
            <w:tcW w:w="1950" w:type="dxa"/>
          </w:tcPr>
          <w:p w:rsidR="001F6359" w:rsidRPr="003D41A1" w:rsidRDefault="001F6359" w:rsidP="001F6359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>Dagmar Jelčicová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Markéta Hochmannová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Petr Slezák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JUDr. Veronika Mašlonková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</w:tc>
      </w:tr>
      <w:tr w:rsidR="001F6359" w:rsidRPr="00DA7361" w:rsidTr="00355376">
        <w:tc>
          <w:tcPr>
            <w:tcW w:w="2279" w:type="dxa"/>
          </w:tcPr>
          <w:p w:rsidR="001F6359" w:rsidRPr="003D41A1" w:rsidRDefault="001F6359" w:rsidP="001F6359">
            <w:pPr>
              <w:rPr>
                <w:rFonts w:eastAsia="Calibri"/>
                <w:b/>
              </w:rPr>
            </w:pPr>
            <w:r w:rsidRPr="003D41A1">
              <w:rPr>
                <w:rFonts w:eastAsia="Calibri"/>
                <w:b/>
              </w:rPr>
              <w:t>Dagmar Jelčicová</w:t>
            </w:r>
          </w:p>
          <w:p w:rsidR="001F6359" w:rsidRPr="00DA7361" w:rsidRDefault="001F6359" w:rsidP="00355376">
            <w:pPr>
              <w:rPr>
                <w:rFonts w:eastAsia="Calibri"/>
                <w:bCs/>
              </w:rPr>
            </w:pPr>
            <w:r w:rsidRPr="00DA7361">
              <w:rPr>
                <w:rFonts w:eastAsia="Calibri"/>
                <w:bCs/>
              </w:rPr>
              <w:t>Vyšší soudní úřednice</w:t>
            </w:r>
          </w:p>
        </w:tc>
        <w:tc>
          <w:tcPr>
            <w:tcW w:w="2932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Provádí kontrolu depozitních účtů ve spisech, ve kterých se depozitní účty vedou dle § 180 odst. 5 </w:t>
            </w:r>
            <w:proofErr w:type="spellStart"/>
            <w:r w:rsidRPr="00DA7361">
              <w:rPr>
                <w:rFonts w:eastAsia="Calibri"/>
              </w:rPr>
              <w:t>v.k.ř</w:t>
            </w:r>
            <w:proofErr w:type="spellEnd"/>
            <w:r w:rsidRPr="00DA7361">
              <w:rPr>
                <w:rFonts w:eastAsia="Calibri"/>
              </w:rPr>
              <w:t xml:space="preserve">.  </w:t>
            </w:r>
          </w:p>
          <w:p w:rsidR="001F6359" w:rsidRPr="00DA7361" w:rsidRDefault="001F6359" w:rsidP="00355376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DA7361">
              <w:rPr>
                <w:rFonts w:eastAsia="Calibri"/>
              </w:rPr>
              <w:t>Je oprávněna k přístupu do CEO, CEVO, Katastru nemovitostí.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Cs/>
              </w:rPr>
              <w:t>Realizace videokonferencí.</w:t>
            </w:r>
          </w:p>
        </w:tc>
        <w:tc>
          <w:tcPr>
            <w:tcW w:w="2127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24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  <w:r w:rsidRPr="00DA7361">
              <w:rPr>
                <w:rFonts w:eastAsia="Calibri"/>
                <w:b/>
              </w:rPr>
              <w:t xml:space="preserve"> 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0 P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0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  <w:b/>
              </w:rPr>
              <w:t xml:space="preserve">38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  <w:r w:rsidRPr="00DA7361">
              <w:rPr>
                <w:rFonts w:eastAsia="Calibri"/>
              </w:rPr>
              <w:t xml:space="preserve"> – pouze věci přidělené dle Rozvrhu práce na rok 2020 a věci napadlé od 1. 1. 2021 každé čtvrté kolo 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</w:tc>
        <w:tc>
          <w:tcPr>
            <w:tcW w:w="1950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Markéta Hochmannová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Petr Slezák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Martina Šlaisová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JUDr. Veronika Mašlonková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</w:tc>
      </w:tr>
      <w:tr w:rsidR="001F6359" w:rsidRPr="00DA7361" w:rsidTr="00355376">
        <w:tc>
          <w:tcPr>
            <w:tcW w:w="2279" w:type="dxa"/>
          </w:tcPr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Markéta Hochmannová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  <w:bCs/>
              </w:rPr>
              <w:t>Vyšší soudní úřednice</w:t>
            </w:r>
          </w:p>
        </w:tc>
        <w:tc>
          <w:tcPr>
            <w:tcW w:w="2932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Provádí kontrolu </w:t>
            </w:r>
            <w:r w:rsidRPr="00DA7361">
              <w:rPr>
                <w:rFonts w:eastAsia="Calibri"/>
              </w:rPr>
              <w:lastRenderedPageBreak/>
              <w:t xml:space="preserve">depozitních účtů ve spisech, ve kterých se depozitní účty vedou dle § 180 odst. 5 </w:t>
            </w:r>
            <w:proofErr w:type="spellStart"/>
            <w:r w:rsidRPr="00DA7361">
              <w:rPr>
                <w:rFonts w:eastAsia="Calibri"/>
              </w:rPr>
              <w:t>v.k.ř</w:t>
            </w:r>
            <w:proofErr w:type="spellEnd"/>
            <w:r w:rsidRPr="00DA7361">
              <w:rPr>
                <w:rFonts w:eastAsia="Calibri"/>
              </w:rPr>
              <w:t xml:space="preserve">.  </w:t>
            </w:r>
          </w:p>
          <w:p w:rsidR="001F6359" w:rsidRPr="00DA7361" w:rsidRDefault="001F6359" w:rsidP="00355376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DA7361">
              <w:rPr>
                <w:rFonts w:eastAsia="Calibri"/>
              </w:rPr>
              <w:t>Je oprávněna k přístupu do CEO, CEVO, Katastru nemovitostí.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Cs/>
              </w:rPr>
              <w:t>Realizace videokonferencí.</w:t>
            </w:r>
          </w:p>
        </w:tc>
        <w:tc>
          <w:tcPr>
            <w:tcW w:w="2127" w:type="dxa"/>
          </w:tcPr>
          <w:p w:rsidR="001F6359" w:rsidRPr="00DA7361" w:rsidRDefault="001F6359" w:rsidP="00355376">
            <w:pPr>
              <w:rPr>
                <w:rFonts w:eastAsia="Calibri"/>
                <w:strike/>
              </w:rPr>
            </w:pPr>
            <w:r w:rsidRPr="00DA7361">
              <w:rPr>
                <w:rFonts w:eastAsia="Calibri"/>
                <w:b/>
              </w:rPr>
              <w:lastRenderedPageBreak/>
              <w:t xml:space="preserve">37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  <w:r w:rsidRPr="00DA7361">
              <w:rPr>
                <w:rFonts w:eastAsia="Calibri"/>
              </w:rPr>
              <w:t xml:space="preserve">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  <w:b/>
              </w:rPr>
              <w:t xml:space="preserve">38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  <w:r w:rsidRPr="00DA7361">
              <w:rPr>
                <w:rFonts w:eastAsia="Calibri"/>
              </w:rPr>
              <w:t xml:space="preserve"> – pouze věci přidělené dle Rozvrhu práce na rok 2020 a věci </w:t>
            </w:r>
            <w:r w:rsidRPr="00DA7361">
              <w:rPr>
                <w:rFonts w:eastAsia="Calibri"/>
              </w:rPr>
              <w:lastRenderedPageBreak/>
              <w:t xml:space="preserve">napadlé od 1. 1. 2021 každé čtvrté kolo 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0 P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0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1950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lastRenderedPageBreak/>
              <w:t>Petr Slezák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Martina Šlaisová</w:t>
            </w:r>
          </w:p>
          <w:p w:rsidR="001F6359" w:rsidRPr="003D41A1" w:rsidRDefault="001F6359" w:rsidP="001F6359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>Dagmar Jelčicová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JUDr. Veronika Mašlonková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  <w:strike/>
              </w:rPr>
            </w:pPr>
          </w:p>
        </w:tc>
      </w:tr>
      <w:tr w:rsidR="001F6359" w:rsidRPr="00DA7361" w:rsidTr="00355376">
        <w:tc>
          <w:tcPr>
            <w:tcW w:w="2279" w:type="dxa"/>
          </w:tcPr>
          <w:p w:rsidR="001F6359" w:rsidRPr="00DA7361" w:rsidRDefault="001F6359" w:rsidP="00230F30">
            <w:pPr>
              <w:jc w:val="left"/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lastRenderedPageBreak/>
              <w:t xml:space="preserve">JUDr. Veronika Mašlonková </w:t>
            </w:r>
            <w:r w:rsidRPr="00DA7361">
              <w:rPr>
                <w:rFonts w:eastAsia="Calibri"/>
                <w:bCs/>
              </w:rPr>
              <w:t xml:space="preserve"> asistentka soudkyně</w:t>
            </w:r>
          </w:p>
        </w:tc>
        <w:tc>
          <w:tcPr>
            <w:tcW w:w="2932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Činí všechny úkony v souladu se zák. č. 121/2008 Sb., ve znění pozdějších předpisů a § 6a zák. č. 6/2002 Sb., ve znění pozdějších předpisů.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Provádí kontrolu depozitních účtů ve spisech, ve kterých se depozitní účty vedou dle § 180 odst. 5 </w:t>
            </w:r>
            <w:proofErr w:type="spellStart"/>
            <w:r w:rsidRPr="00DA7361">
              <w:rPr>
                <w:rFonts w:eastAsia="Calibri"/>
              </w:rPr>
              <w:t>v.k.ř</w:t>
            </w:r>
            <w:proofErr w:type="spellEnd"/>
            <w:r w:rsidRPr="00DA7361">
              <w:rPr>
                <w:rFonts w:eastAsia="Calibri"/>
              </w:rPr>
              <w:t xml:space="preserve">.  </w:t>
            </w:r>
          </w:p>
          <w:p w:rsidR="001F6359" w:rsidRPr="00DA7361" w:rsidRDefault="001F6359" w:rsidP="00355376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DA7361">
              <w:rPr>
                <w:rFonts w:eastAsia="Calibri"/>
              </w:rPr>
              <w:t>Je oprávněna k přístupu do CEO, CEVO, Katastru nemovitostí.</w:t>
            </w:r>
          </w:p>
          <w:p w:rsidR="001F6359" w:rsidRPr="00DA7361" w:rsidRDefault="001F6359" w:rsidP="00355376">
            <w:pPr>
              <w:rPr>
                <w:rFonts w:eastAsia="Calibri"/>
                <w:bCs/>
              </w:rPr>
            </w:pPr>
            <w:r w:rsidRPr="00DA7361">
              <w:rPr>
                <w:rFonts w:eastAsia="Calibri"/>
                <w:bCs/>
              </w:rPr>
              <w:t>Realizace videokonferencí.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  <w:tc>
          <w:tcPr>
            <w:tcW w:w="2127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25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  <w:b/>
                <w:color w:val="0070C0"/>
              </w:rPr>
            </w:pPr>
            <w:r w:rsidRPr="00DA7361">
              <w:rPr>
                <w:rFonts w:eastAsia="Calibri"/>
                <w:b/>
              </w:rPr>
              <w:t xml:space="preserve">7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1950" w:type="dxa"/>
          </w:tcPr>
          <w:p w:rsidR="001F6359" w:rsidRPr="003D41A1" w:rsidRDefault="001F6359" w:rsidP="001F6359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>Dagmar Jelčicová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Markéta Hochmannová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Petr Slezák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Martina Šlaisová</w:t>
            </w:r>
          </w:p>
        </w:tc>
      </w:tr>
    </w:tbl>
    <w:p w:rsidR="001F6359" w:rsidRPr="00DA7361" w:rsidRDefault="001F6359" w:rsidP="001F6359">
      <w:pPr>
        <w:rPr>
          <w:rFonts w:eastAsia="Calibri"/>
        </w:rPr>
      </w:pPr>
    </w:p>
    <w:p w:rsidR="001F6359" w:rsidRPr="00DA7361" w:rsidRDefault="001F6359" w:rsidP="001F6359">
      <w:pPr>
        <w:rPr>
          <w:rFonts w:eastAsia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1F6359" w:rsidRPr="00DA7361" w:rsidTr="00355376">
        <w:tc>
          <w:tcPr>
            <w:tcW w:w="3369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Asistent 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Obor působnosti</w:t>
            </w:r>
          </w:p>
        </w:tc>
      </w:tr>
      <w:tr w:rsidR="001F6359" w:rsidRPr="00DA7361" w:rsidTr="00355376">
        <w:tc>
          <w:tcPr>
            <w:tcW w:w="3369" w:type="dxa"/>
          </w:tcPr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Mgr. Jan Neumann</w:t>
            </w:r>
          </w:p>
        </w:tc>
        <w:tc>
          <w:tcPr>
            <w:tcW w:w="5811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 soudních odděleních 22 P, 23 P, 24 P, 37 P po dohodě s konkrétními soudkyněmi opatrovnického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</w:tbl>
    <w:p w:rsidR="001F6359" w:rsidRPr="00DA7361" w:rsidRDefault="001F6359" w:rsidP="001F6359">
      <w:pPr>
        <w:rPr>
          <w:rFonts w:eastAsia="Calibri"/>
          <w:b/>
          <w:bCs/>
        </w:rPr>
      </w:pPr>
    </w:p>
    <w:p w:rsidR="001F6359" w:rsidRPr="00DA7361" w:rsidRDefault="001F6359" w:rsidP="001F6359">
      <w:pPr>
        <w:rPr>
          <w:rFonts w:eastAsia="Calibri"/>
          <w:b/>
          <w:bCs/>
        </w:rPr>
      </w:pPr>
    </w:p>
    <w:p w:rsidR="001F6359" w:rsidRPr="00DA7361" w:rsidRDefault="001F6359" w:rsidP="001F6359">
      <w:pPr>
        <w:rPr>
          <w:rFonts w:eastAsia="Calibri"/>
          <w:b/>
          <w:bCs/>
        </w:rPr>
      </w:pPr>
    </w:p>
    <w:p w:rsidR="001F6359" w:rsidRPr="00DA7361" w:rsidRDefault="001F6359" w:rsidP="001F6359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Čl. 6</w:t>
      </w:r>
    </w:p>
    <w:p w:rsidR="001F6359" w:rsidRPr="00DA7361" w:rsidRDefault="001F6359" w:rsidP="001F6359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Vedoucí kanceláře, zapisovatelky</w:t>
      </w:r>
    </w:p>
    <w:p w:rsidR="001F6359" w:rsidRPr="00DA7361" w:rsidRDefault="001F6359" w:rsidP="001F6359">
      <w:pPr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276"/>
        <w:gridCol w:w="2268"/>
      </w:tblGrid>
      <w:tr w:rsidR="001F6359" w:rsidRPr="00DA7361" w:rsidTr="00355376">
        <w:tc>
          <w:tcPr>
            <w:tcW w:w="2235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Zapisovatelky</w:t>
            </w:r>
          </w:p>
        </w:tc>
      </w:tr>
      <w:tr w:rsidR="001F6359" w:rsidRPr="00DA7361" w:rsidTr="00355376">
        <w:tc>
          <w:tcPr>
            <w:tcW w:w="2235" w:type="dxa"/>
          </w:tcPr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Renáta Demlová</w:t>
            </w:r>
          </w:p>
          <w:p w:rsidR="001F6359" w:rsidRPr="00DA7361" w:rsidRDefault="001F6359" w:rsidP="00355376">
            <w:pPr>
              <w:rPr>
                <w:rFonts w:eastAsia="Calibri"/>
                <w:bCs/>
              </w:rPr>
            </w:pPr>
            <w:r w:rsidRPr="00DA7361">
              <w:rPr>
                <w:rFonts w:eastAsia="Calibri"/>
                <w:bCs/>
              </w:rPr>
              <w:t>Zástup:</w:t>
            </w:r>
          </w:p>
          <w:p w:rsidR="001F6359" w:rsidRPr="003D41A1" w:rsidRDefault="001F6359" w:rsidP="00355376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>Veronika Mitlehnerová</w:t>
            </w:r>
          </w:p>
          <w:p w:rsidR="001F6359" w:rsidRPr="00DA7361" w:rsidRDefault="001F6359" w:rsidP="001F6359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lastRenderedPageBreak/>
              <w:t>Soňa Panchartková Marta Koublová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</w:tc>
        <w:tc>
          <w:tcPr>
            <w:tcW w:w="3543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lastRenderedPageBreak/>
              <w:t>Provádí činnosti dle vnitřního kancelářského řádu a jednacího řádu.</w:t>
            </w:r>
          </w:p>
          <w:p w:rsidR="00A8006B" w:rsidRPr="003D41A1" w:rsidRDefault="00A8006B" w:rsidP="00A8006B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 xml:space="preserve">Vede evidenci rozdělení nápadu na </w:t>
            </w:r>
            <w:r w:rsidRPr="003D41A1">
              <w:rPr>
                <w:rFonts w:eastAsia="Calibri"/>
              </w:rPr>
              <w:lastRenderedPageBreak/>
              <w:t>opatrovnickém oddělení.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rejstříky.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lastRenderedPageBreak/>
              <w:t xml:space="preserve">37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0 P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0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Martina Kratochvílová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</w:tc>
      </w:tr>
      <w:tr w:rsidR="001F6359" w:rsidRPr="00DA7361" w:rsidTr="00355376">
        <w:tc>
          <w:tcPr>
            <w:tcW w:w="2235" w:type="dxa"/>
          </w:tcPr>
          <w:p w:rsidR="001F6359" w:rsidRPr="00DA7361" w:rsidRDefault="001F6359" w:rsidP="00355376">
            <w:pPr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lastRenderedPageBreak/>
              <w:t>Soňa Panchartková</w:t>
            </w:r>
          </w:p>
          <w:p w:rsidR="001F6359" w:rsidRPr="00DA7361" w:rsidRDefault="001F6359" w:rsidP="00355376">
            <w:pPr>
              <w:rPr>
                <w:rFonts w:eastAsia="Calibri"/>
                <w:bCs/>
              </w:rPr>
            </w:pPr>
            <w:r w:rsidRPr="00DA7361">
              <w:rPr>
                <w:rFonts w:eastAsia="Calibri"/>
                <w:bCs/>
              </w:rPr>
              <w:t>Zástup:</w:t>
            </w:r>
          </w:p>
          <w:p w:rsidR="001F6359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Renáta Demlová</w:t>
            </w:r>
          </w:p>
          <w:p w:rsidR="001F6359" w:rsidRPr="003D41A1" w:rsidRDefault="001F6359" w:rsidP="001F6359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>Veronika Mitlehnerová</w:t>
            </w:r>
          </w:p>
          <w:p w:rsidR="001F6359" w:rsidRPr="001F6359" w:rsidRDefault="001F6359" w:rsidP="003D41A1">
            <w:pPr>
              <w:rPr>
                <w:rFonts w:eastAsia="Calibri"/>
                <w:b/>
                <w:strike/>
              </w:rPr>
            </w:pPr>
            <w:r w:rsidRPr="00DA7361">
              <w:rPr>
                <w:rFonts w:eastAsia="Calibri"/>
              </w:rPr>
              <w:t>Marta Koublová</w:t>
            </w:r>
          </w:p>
        </w:tc>
        <w:tc>
          <w:tcPr>
            <w:tcW w:w="3543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Provádí činnosti dle vnitřního kancelářského řádu a jednacího řádu.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rejstříky.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</w:rPr>
              <w:t xml:space="preserve">Vede ostatní evidenční pomůcky. </w:t>
            </w:r>
          </w:p>
        </w:tc>
        <w:tc>
          <w:tcPr>
            <w:tcW w:w="1276" w:type="dxa"/>
          </w:tcPr>
          <w:p w:rsidR="00A8006B" w:rsidRPr="003D41A1" w:rsidRDefault="00A8006B" w:rsidP="00355376">
            <w:pPr>
              <w:rPr>
                <w:rFonts w:eastAsia="Calibri"/>
                <w:b/>
              </w:rPr>
            </w:pPr>
            <w:r w:rsidRPr="003D41A1">
              <w:rPr>
                <w:rFonts w:eastAsia="Calibri"/>
                <w:b/>
              </w:rPr>
              <w:t xml:space="preserve">22 P a </w:t>
            </w:r>
            <w:proofErr w:type="spellStart"/>
            <w:r w:rsidRPr="003D41A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24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0 P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0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A8006B" w:rsidRPr="00DA7361" w:rsidRDefault="00A8006B" w:rsidP="00A8006B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Markéta Podzimková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Bc. Petra Bednářová</w:t>
            </w:r>
          </w:p>
          <w:p w:rsidR="001F6359" w:rsidRPr="00DA7361" w:rsidRDefault="001F6359" w:rsidP="00355376">
            <w:pPr>
              <w:rPr>
                <w:rFonts w:eastAsia="Calibri"/>
                <w:strike/>
              </w:rPr>
            </w:pPr>
          </w:p>
        </w:tc>
      </w:tr>
      <w:tr w:rsidR="001F6359" w:rsidRPr="00DA7361" w:rsidTr="00355376">
        <w:tc>
          <w:tcPr>
            <w:tcW w:w="2235" w:type="dxa"/>
          </w:tcPr>
          <w:p w:rsidR="001F6359" w:rsidRPr="003D41A1" w:rsidRDefault="001F6359" w:rsidP="001F6359">
            <w:pPr>
              <w:rPr>
                <w:rFonts w:eastAsia="Calibri"/>
                <w:b/>
                <w:bCs/>
              </w:rPr>
            </w:pPr>
            <w:r w:rsidRPr="003D41A1">
              <w:rPr>
                <w:rFonts w:eastAsia="Calibri"/>
                <w:b/>
                <w:bCs/>
              </w:rPr>
              <w:t>Veronika Mitlehnerová</w:t>
            </w:r>
          </w:p>
          <w:p w:rsidR="001F6359" w:rsidRPr="00DA7361" w:rsidRDefault="001F6359" w:rsidP="00355376">
            <w:pPr>
              <w:rPr>
                <w:rFonts w:eastAsia="Calibri"/>
                <w:bCs/>
              </w:rPr>
            </w:pPr>
          </w:p>
          <w:p w:rsidR="001F6359" w:rsidRPr="00DA7361" w:rsidRDefault="001F6359" w:rsidP="00355376">
            <w:pPr>
              <w:rPr>
                <w:rFonts w:eastAsia="Calibri"/>
                <w:bCs/>
              </w:rPr>
            </w:pPr>
            <w:r w:rsidRPr="00DA7361">
              <w:rPr>
                <w:rFonts w:eastAsia="Calibri"/>
                <w:bCs/>
              </w:rPr>
              <w:t>Zástup: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Renáta Demlová</w:t>
            </w:r>
          </w:p>
          <w:p w:rsidR="001F6359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Soňa Panchartková</w:t>
            </w:r>
          </w:p>
          <w:p w:rsidR="001F6359" w:rsidRPr="00DA7361" w:rsidRDefault="001F6359" w:rsidP="00355376">
            <w:pPr>
              <w:rPr>
                <w:rFonts w:eastAsia="Calibri"/>
                <w:b/>
                <w:strike/>
              </w:rPr>
            </w:pPr>
            <w:r>
              <w:rPr>
                <w:rFonts w:eastAsia="Calibri"/>
              </w:rPr>
              <w:t>Marta Koublová</w:t>
            </w:r>
          </w:p>
        </w:tc>
        <w:tc>
          <w:tcPr>
            <w:tcW w:w="3543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Provádí činnosti dle vnitřního kancelářského řádu a jednacího řádu.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rejstříky.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</w:rPr>
              <w:t>Vede ostatní evidenční pomůcky.</w:t>
            </w:r>
          </w:p>
        </w:tc>
        <w:tc>
          <w:tcPr>
            <w:tcW w:w="1276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23 P a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  <w:p w:rsidR="00A8006B" w:rsidRPr="003D41A1" w:rsidRDefault="00A8006B" w:rsidP="00355376">
            <w:pPr>
              <w:rPr>
                <w:rFonts w:eastAsia="Calibri"/>
                <w:b/>
              </w:rPr>
            </w:pPr>
            <w:r w:rsidRPr="003D41A1">
              <w:rPr>
                <w:rFonts w:eastAsia="Calibri"/>
                <w:b/>
              </w:rPr>
              <w:t xml:space="preserve">25 P a </w:t>
            </w:r>
            <w:proofErr w:type="spellStart"/>
            <w:r w:rsidRPr="003D41A1">
              <w:rPr>
                <w:rFonts w:eastAsia="Calibri"/>
                <w:b/>
              </w:rPr>
              <w:t>Nc</w:t>
            </w:r>
            <w:proofErr w:type="spellEnd"/>
          </w:p>
          <w:p w:rsidR="001F6359" w:rsidRPr="003D41A1" w:rsidRDefault="001F6359" w:rsidP="00355376">
            <w:pPr>
              <w:rPr>
                <w:rFonts w:eastAsia="Calibri"/>
                <w:b/>
              </w:rPr>
            </w:pPr>
            <w:r w:rsidRPr="003D41A1">
              <w:rPr>
                <w:rFonts w:eastAsia="Calibri"/>
                <w:b/>
              </w:rPr>
              <w:t xml:space="preserve">38 P a </w:t>
            </w:r>
            <w:proofErr w:type="spellStart"/>
            <w:r w:rsidRPr="003D41A1">
              <w:rPr>
                <w:rFonts w:eastAsia="Calibri"/>
                <w:b/>
              </w:rPr>
              <w:t>Nc</w:t>
            </w:r>
            <w:proofErr w:type="spellEnd"/>
          </w:p>
          <w:p w:rsidR="00A8006B" w:rsidRPr="003D41A1" w:rsidRDefault="00A8006B" w:rsidP="00355376">
            <w:pPr>
              <w:rPr>
                <w:rFonts w:eastAsia="Calibri"/>
                <w:b/>
              </w:rPr>
            </w:pPr>
            <w:r w:rsidRPr="003D41A1">
              <w:rPr>
                <w:rFonts w:eastAsia="Calibri"/>
                <w:b/>
              </w:rPr>
              <w:t xml:space="preserve">7 P a </w:t>
            </w:r>
            <w:proofErr w:type="spellStart"/>
            <w:r w:rsidRPr="003D41A1">
              <w:rPr>
                <w:rFonts w:eastAsia="Calibri"/>
                <w:b/>
              </w:rPr>
              <w:t>Nc</w:t>
            </w:r>
            <w:proofErr w:type="spellEnd"/>
          </w:p>
          <w:p w:rsidR="001F6359" w:rsidRPr="003D41A1" w:rsidRDefault="001F6359" w:rsidP="00355376">
            <w:pPr>
              <w:rPr>
                <w:rFonts w:eastAsia="Calibri"/>
                <w:b/>
              </w:rPr>
            </w:pPr>
            <w:r w:rsidRPr="003D41A1">
              <w:rPr>
                <w:rFonts w:eastAsia="Calibri"/>
                <w:b/>
              </w:rPr>
              <w:t>0 P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0 </w:t>
            </w:r>
            <w:proofErr w:type="spellStart"/>
            <w:r w:rsidRPr="00DA7361">
              <w:rPr>
                <w:rFonts w:eastAsia="Calibri"/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1F6359" w:rsidRPr="00DA7361" w:rsidRDefault="001F6359" w:rsidP="00230F30">
            <w:pPr>
              <w:jc w:val="left"/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Tereza Mariusová Dana Filandrová </w:t>
            </w:r>
          </w:p>
          <w:p w:rsidR="001F6359" w:rsidRPr="00DA7361" w:rsidRDefault="00A8006B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Hana Ulrichová</w:t>
            </w:r>
          </w:p>
        </w:tc>
      </w:tr>
    </w:tbl>
    <w:p w:rsidR="001F6359" w:rsidRDefault="001F6359" w:rsidP="00F60268"/>
    <w:p w:rsidR="001F6359" w:rsidRDefault="001F6359" w:rsidP="00F60268"/>
    <w:p w:rsidR="001F6359" w:rsidRPr="00DA7361" w:rsidRDefault="001F6359" w:rsidP="001F6359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Čl. 7</w:t>
      </w:r>
    </w:p>
    <w:p w:rsidR="001F6359" w:rsidRPr="00DA7361" w:rsidRDefault="001F6359" w:rsidP="001F6359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t>Rejstřík L</w:t>
      </w:r>
    </w:p>
    <w:p w:rsidR="001F6359" w:rsidRPr="00DA7361" w:rsidRDefault="001F6359" w:rsidP="001F6359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2109"/>
        <w:gridCol w:w="2380"/>
        <w:gridCol w:w="3705"/>
      </w:tblGrid>
      <w:tr w:rsidR="001F6359" w:rsidRPr="00DA7361" w:rsidTr="00355376">
        <w:trPr>
          <w:trHeight w:val="753"/>
        </w:trPr>
        <w:tc>
          <w:tcPr>
            <w:tcW w:w="921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</w:rPr>
            </w:pPr>
            <w:r w:rsidRPr="00DA7361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</w:rPr>
            </w:pPr>
            <w:r w:rsidRPr="00DA7361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</w:rPr>
            </w:pPr>
            <w:r w:rsidRPr="00DA7361">
              <w:rPr>
                <w:rFonts w:eastAsia="Calibri"/>
                <w:b/>
                <w:bCs/>
              </w:rPr>
              <w:t>Soudce/ soudkyně</w:t>
            </w:r>
          </w:p>
        </w:tc>
        <w:tc>
          <w:tcPr>
            <w:tcW w:w="3755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Zástup</w:t>
            </w:r>
          </w:p>
        </w:tc>
      </w:tr>
      <w:tr w:rsidR="001F6359" w:rsidRPr="00DA7361" w:rsidTr="00355376">
        <w:tc>
          <w:tcPr>
            <w:tcW w:w="921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18 L</w:t>
            </w:r>
          </w:p>
        </w:tc>
        <w:tc>
          <w:tcPr>
            <w:tcW w:w="2126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Rozhodování věcí detenčního řízení. </w:t>
            </w:r>
          </w:p>
        </w:tc>
        <w:tc>
          <w:tcPr>
            <w:tcW w:w="2410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Mgr. Eva Tabetová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</w:tc>
        <w:tc>
          <w:tcPr>
            <w:tcW w:w="3755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</w:rPr>
              <w:t>JUDr. Pavel Trejbal</w:t>
            </w:r>
          </w:p>
        </w:tc>
      </w:tr>
      <w:tr w:rsidR="001F6359" w:rsidRPr="00DA7361" w:rsidTr="00355376">
        <w:tc>
          <w:tcPr>
            <w:tcW w:w="921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22 L</w:t>
            </w:r>
          </w:p>
        </w:tc>
        <w:tc>
          <w:tcPr>
            <w:tcW w:w="2126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Rozhodování věcí detenčního řízení.</w:t>
            </w:r>
          </w:p>
        </w:tc>
        <w:tc>
          <w:tcPr>
            <w:tcW w:w="2410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JUDr. Eva Vávrová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</w:tc>
        <w:tc>
          <w:tcPr>
            <w:tcW w:w="3755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JUDr. Pavel Trejbal</w:t>
            </w:r>
          </w:p>
        </w:tc>
      </w:tr>
      <w:tr w:rsidR="001F6359" w:rsidRPr="00DA7361" w:rsidTr="00355376">
        <w:tc>
          <w:tcPr>
            <w:tcW w:w="921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23 L</w:t>
            </w:r>
          </w:p>
        </w:tc>
        <w:tc>
          <w:tcPr>
            <w:tcW w:w="2126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Rozhodování věcí detenčního řízení.</w:t>
            </w:r>
          </w:p>
        </w:tc>
        <w:tc>
          <w:tcPr>
            <w:tcW w:w="2410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JUDr. Marie Hlavatá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</w:tc>
        <w:tc>
          <w:tcPr>
            <w:tcW w:w="3755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</w:rPr>
              <w:t>JUDr. Pavel Trejbal</w:t>
            </w:r>
          </w:p>
        </w:tc>
      </w:tr>
      <w:tr w:rsidR="001F6359" w:rsidRPr="00DA7361" w:rsidTr="00355376">
        <w:tc>
          <w:tcPr>
            <w:tcW w:w="921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39 L</w:t>
            </w:r>
          </w:p>
        </w:tc>
        <w:tc>
          <w:tcPr>
            <w:tcW w:w="2126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Rozhodování věcí detenčního řízení.</w:t>
            </w:r>
          </w:p>
        </w:tc>
        <w:tc>
          <w:tcPr>
            <w:tcW w:w="2410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JUDr. Pavel Trejbal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</w:tc>
        <w:tc>
          <w:tcPr>
            <w:tcW w:w="3755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Zástup vyjma jiného soudního roku/zhlédnutí posuzovaného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JUDr. Marie Hlavatá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JUDr. Jana Ela Kliková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Mgr. Petra Voců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Mgr. Barbora Tichá Marková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JUDr. Marcela Sedmíková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JUDr. Eva Vávrová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</w:rPr>
              <w:t>Zástup – pouze jiný soudní rok/zhlédnutí posuzovaného soudce určený rozpisem dosažitelnosti (viz část DRUHÁ: TRESTNÍ ODDĚLENÍ, Čl. 5, bod 2)</w:t>
            </w:r>
          </w:p>
        </w:tc>
      </w:tr>
    </w:tbl>
    <w:p w:rsidR="001F6359" w:rsidRPr="00DA7361" w:rsidRDefault="001F6359" w:rsidP="001F6359">
      <w:pPr>
        <w:jc w:val="center"/>
        <w:rPr>
          <w:rFonts w:eastAsia="Calibri"/>
          <w:b/>
        </w:rPr>
      </w:pPr>
    </w:p>
    <w:p w:rsidR="003D41A1" w:rsidRDefault="003D41A1" w:rsidP="001F6359">
      <w:pPr>
        <w:jc w:val="center"/>
        <w:rPr>
          <w:rFonts w:eastAsia="Calibri"/>
          <w:b/>
        </w:rPr>
      </w:pPr>
    </w:p>
    <w:p w:rsidR="003D41A1" w:rsidRDefault="003D41A1" w:rsidP="001F6359">
      <w:pPr>
        <w:jc w:val="center"/>
        <w:rPr>
          <w:rFonts w:eastAsia="Calibri"/>
          <w:b/>
        </w:rPr>
      </w:pPr>
    </w:p>
    <w:p w:rsidR="003D41A1" w:rsidRDefault="003D41A1" w:rsidP="001F6359">
      <w:pPr>
        <w:jc w:val="center"/>
        <w:rPr>
          <w:rFonts w:eastAsia="Calibri"/>
          <w:b/>
        </w:rPr>
      </w:pPr>
    </w:p>
    <w:p w:rsidR="003D41A1" w:rsidRDefault="003D41A1" w:rsidP="001F6359">
      <w:pPr>
        <w:jc w:val="center"/>
        <w:rPr>
          <w:rFonts w:eastAsia="Calibri"/>
          <w:b/>
        </w:rPr>
      </w:pPr>
    </w:p>
    <w:p w:rsidR="001F6359" w:rsidRPr="00DA7361" w:rsidRDefault="001F6359" w:rsidP="001F6359">
      <w:pPr>
        <w:jc w:val="center"/>
        <w:rPr>
          <w:rFonts w:eastAsia="Calibri"/>
          <w:b/>
        </w:rPr>
      </w:pPr>
      <w:r w:rsidRPr="00DA7361">
        <w:rPr>
          <w:rFonts w:eastAsia="Calibri"/>
          <w:b/>
        </w:rPr>
        <w:lastRenderedPageBreak/>
        <w:t>Systém přidělování</w:t>
      </w:r>
    </w:p>
    <w:p w:rsidR="001F6359" w:rsidRPr="00DA7361" w:rsidRDefault="001F6359" w:rsidP="001F6359">
      <w:pPr>
        <w:jc w:val="center"/>
        <w:rPr>
          <w:rFonts w:eastAsia="Calibri"/>
          <w:b/>
        </w:rPr>
      </w:pPr>
    </w:p>
    <w:p w:rsidR="001F6359" w:rsidRPr="00DA7361" w:rsidRDefault="001F6359" w:rsidP="001F6359">
      <w:pPr>
        <w:spacing w:before="120" w:after="120" w:line="276" w:lineRule="auto"/>
        <w:rPr>
          <w:rFonts w:eastAsia="Calibri"/>
        </w:rPr>
      </w:pPr>
      <w:r w:rsidRPr="00DA7361">
        <w:rPr>
          <w:rFonts w:eastAsia="Calibri"/>
        </w:rPr>
        <w:t>Rozhodování o návrzích zapisovaných do rejstříku L, rozhodování o žalobách na obnovu řízení a pro zmatečnost dle § 228 a násl. o.s.ř. do věcí evidovaných v rejstříku L – se přidělují do senátu 18 L do 0%, 22 L do 0%, 23 L do 0 %, 39 L do 100 %.</w:t>
      </w:r>
    </w:p>
    <w:p w:rsidR="001F6359" w:rsidRPr="00DA7361" w:rsidRDefault="001F6359" w:rsidP="001F6359">
      <w:pPr>
        <w:spacing w:before="120" w:after="120" w:line="276" w:lineRule="auto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1F6359" w:rsidRPr="00DA7361" w:rsidTr="00355376">
        <w:tc>
          <w:tcPr>
            <w:tcW w:w="2279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Vyšší soudní úředník</w:t>
            </w:r>
          </w:p>
        </w:tc>
        <w:tc>
          <w:tcPr>
            <w:tcW w:w="3565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Zástup</w:t>
            </w:r>
          </w:p>
        </w:tc>
      </w:tr>
      <w:tr w:rsidR="001F6359" w:rsidRPr="00DA7361" w:rsidTr="00355376">
        <w:trPr>
          <w:trHeight w:val="274"/>
        </w:trPr>
        <w:tc>
          <w:tcPr>
            <w:tcW w:w="2279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Bc. Lukáš Vítek</w:t>
            </w:r>
          </w:p>
        </w:tc>
        <w:tc>
          <w:tcPr>
            <w:tcW w:w="3565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Činí všechny úkony v souladu se zák. č. 121/2008 Sb., ve znění pozdějších předpisů. </w:t>
            </w:r>
          </w:p>
          <w:p w:rsidR="001F6359" w:rsidRPr="00DA7361" w:rsidRDefault="001F6359" w:rsidP="00355376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  <w:r w:rsidRPr="00DA7361">
              <w:rPr>
                <w:rFonts w:eastAsia="Calibri"/>
              </w:rPr>
              <w:t>Je oprávněn k přístupu do CEO, CEVO, Katastru nemovitostí.</w:t>
            </w:r>
          </w:p>
          <w:p w:rsidR="001F6359" w:rsidRPr="00DA7361" w:rsidRDefault="001F6359" w:rsidP="00355376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</w:rPr>
            </w:pPr>
          </w:p>
          <w:p w:rsidR="001F6359" w:rsidRPr="00DA7361" w:rsidRDefault="001F6359" w:rsidP="00355376">
            <w:pPr>
              <w:tabs>
                <w:tab w:val="center" w:pos="4536"/>
                <w:tab w:val="right" w:pos="9072"/>
              </w:tabs>
              <w:rPr>
                <w:rFonts w:eastAsia="Calibri"/>
              </w:rPr>
            </w:pPr>
          </w:p>
          <w:p w:rsidR="001F6359" w:rsidRPr="00DA7361" w:rsidRDefault="001F6359" w:rsidP="00355376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</w:rPr>
            </w:pPr>
          </w:p>
        </w:tc>
        <w:tc>
          <w:tcPr>
            <w:tcW w:w="1494" w:type="dxa"/>
          </w:tcPr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 xml:space="preserve">39 L </w:t>
            </w: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18 L, 22 L, 23 L, 24 L, 25 L, 37 L, 38 L</w:t>
            </w:r>
          </w:p>
        </w:tc>
        <w:tc>
          <w:tcPr>
            <w:tcW w:w="1950" w:type="dxa"/>
          </w:tcPr>
          <w:p w:rsidR="001F6359" w:rsidRPr="00DA7361" w:rsidRDefault="001F6359" w:rsidP="00671986">
            <w:pPr>
              <w:jc w:val="left"/>
              <w:rPr>
                <w:rFonts w:eastAsia="Calibri"/>
              </w:rPr>
            </w:pPr>
            <w:r w:rsidRPr="00DA7361">
              <w:rPr>
                <w:rFonts w:eastAsia="Calibri"/>
              </w:rPr>
              <w:t>Mgr. Jan Neumann</w:t>
            </w:r>
          </w:p>
          <w:p w:rsidR="001F6359" w:rsidRPr="00DA7361" w:rsidRDefault="001F6359" w:rsidP="00671986">
            <w:pPr>
              <w:jc w:val="left"/>
              <w:rPr>
                <w:rFonts w:eastAsia="Calibri"/>
              </w:rPr>
            </w:pPr>
            <w:r w:rsidRPr="00DA7361">
              <w:rPr>
                <w:rFonts w:eastAsia="Calibri"/>
              </w:rPr>
              <w:t>Mgr. Martin Rychtařík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Mgr. Tomáš Nypl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Martina Šlaisová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bookmarkStart w:id="31" w:name="_GoBack"/>
            <w:bookmarkEnd w:id="31"/>
            <w:r w:rsidRPr="00DA7361">
              <w:rPr>
                <w:rFonts w:eastAsia="Calibri"/>
              </w:rPr>
              <w:t>Markéta Hochmannová</w:t>
            </w:r>
          </w:p>
          <w:p w:rsidR="001F6359" w:rsidRPr="00DA7361" w:rsidRDefault="001F6359" w:rsidP="00671986">
            <w:pPr>
              <w:jc w:val="left"/>
              <w:rPr>
                <w:rFonts w:eastAsia="Calibri"/>
              </w:rPr>
            </w:pPr>
            <w:r w:rsidRPr="00DA7361">
              <w:rPr>
                <w:rFonts w:eastAsia="Calibri"/>
              </w:rPr>
              <w:t>JUDr. Veronika Mašlonková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- vzájemný</w:t>
            </w:r>
          </w:p>
        </w:tc>
      </w:tr>
    </w:tbl>
    <w:p w:rsidR="001F6359" w:rsidRPr="00DA7361" w:rsidRDefault="001F6359" w:rsidP="001F6359">
      <w:pPr>
        <w:jc w:val="center"/>
        <w:rPr>
          <w:rFonts w:eastAsia="Calibri"/>
          <w:b/>
        </w:rPr>
      </w:pPr>
    </w:p>
    <w:p w:rsidR="001F6359" w:rsidRPr="00DA7361" w:rsidRDefault="001F6359" w:rsidP="001F6359">
      <w:pPr>
        <w:jc w:val="center"/>
        <w:rPr>
          <w:rFonts w:eastAsia="Calibri"/>
          <w:b/>
        </w:rPr>
      </w:pPr>
    </w:p>
    <w:p w:rsidR="001F6359" w:rsidRPr="00DA7361" w:rsidRDefault="001F6359" w:rsidP="001F6359">
      <w:pPr>
        <w:jc w:val="center"/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134"/>
        <w:gridCol w:w="2410"/>
      </w:tblGrid>
      <w:tr w:rsidR="001F6359" w:rsidRPr="00DA7361" w:rsidTr="00355376">
        <w:tc>
          <w:tcPr>
            <w:tcW w:w="2235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</w:rPr>
            </w:pPr>
            <w:r w:rsidRPr="00DA7361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F6359" w:rsidRPr="00DA7361" w:rsidRDefault="001F6359" w:rsidP="00355376">
            <w:pPr>
              <w:jc w:val="center"/>
              <w:rPr>
                <w:rFonts w:eastAsia="Calibri"/>
                <w:b/>
                <w:bCs/>
              </w:rPr>
            </w:pPr>
            <w:r w:rsidRPr="00DA7361">
              <w:rPr>
                <w:rFonts w:eastAsia="Calibri"/>
                <w:b/>
                <w:bCs/>
              </w:rPr>
              <w:t>Zapisovatelky</w:t>
            </w:r>
          </w:p>
        </w:tc>
      </w:tr>
      <w:tr w:rsidR="001F6359" w:rsidRPr="00DA7361" w:rsidTr="00355376">
        <w:tc>
          <w:tcPr>
            <w:tcW w:w="2235" w:type="dxa"/>
          </w:tcPr>
          <w:p w:rsidR="001F6359" w:rsidRPr="003D41A1" w:rsidRDefault="001F6359" w:rsidP="00355376">
            <w:pPr>
              <w:rPr>
                <w:rFonts w:eastAsia="Calibri"/>
                <w:b/>
                <w:bCs/>
                <w:sz w:val="22"/>
              </w:rPr>
            </w:pPr>
            <w:r w:rsidRPr="003D41A1">
              <w:rPr>
                <w:rFonts w:eastAsia="Calibri"/>
                <w:b/>
                <w:bCs/>
                <w:sz w:val="22"/>
              </w:rPr>
              <w:t>Marta Koublová</w:t>
            </w:r>
          </w:p>
          <w:p w:rsidR="001F6359" w:rsidRPr="00DA7361" w:rsidRDefault="001F6359" w:rsidP="00355376">
            <w:pPr>
              <w:rPr>
                <w:rFonts w:eastAsia="Calibri"/>
                <w:bCs/>
                <w:sz w:val="22"/>
              </w:rPr>
            </w:pPr>
          </w:p>
          <w:p w:rsidR="001F6359" w:rsidRPr="00DA7361" w:rsidRDefault="001F6359" w:rsidP="00355376">
            <w:pPr>
              <w:rPr>
                <w:rFonts w:eastAsia="Calibri"/>
                <w:bCs/>
                <w:sz w:val="22"/>
              </w:rPr>
            </w:pPr>
            <w:r w:rsidRPr="00DA7361">
              <w:rPr>
                <w:rFonts w:eastAsia="Calibri"/>
                <w:bCs/>
                <w:sz w:val="22"/>
              </w:rPr>
              <w:t>Zástup:</w:t>
            </w:r>
          </w:p>
          <w:p w:rsidR="001F6359" w:rsidRPr="00DA7361" w:rsidRDefault="001F6359" w:rsidP="00355376">
            <w:pPr>
              <w:rPr>
                <w:rFonts w:eastAsia="Calibri"/>
                <w:sz w:val="22"/>
              </w:rPr>
            </w:pPr>
            <w:r w:rsidRPr="00DA7361">
              <w:rPr>
                <w:rFonts w:eastAsia="Calibri"/>
                <w:sz w:val="22"/>
              </w:rPr>
              <w:t>Renata Demlová</w:t>
            </w:r>
          </w:p>
          <w:p w:rsidR="001F6359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Soňa Panchartková</w:t>
            </w:r>
          </w:p>
          <w:p w:rsidR="001F6359" w:rsidRPr="00DA7361" w:rsidRDefault="001F6359" w:rsidP="00355376">
            <w:pPr>
              <w:rPr>
                <w:rFonts w:eastAsia="Calibri"/>
                <w:sz w:val="22"/>
              </w:rPr>
            </w:pPr>
            <w:r w:rsidRPr="003D41A1">
              <w:rPr>
                <w:rFonts w:eastAsia="Calibri"/>
              </w:rPr>
              <w:t>Veronika Mitlehnerová</w:t>
            </w:r>
          </w:p>
        </w:tc>
        <w:tc>
          <w:tcPr>
            <w:tcW w:w="3543" w:type="dxa"/>
          </w:tcPr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Provádí činnosti dle vnitřního kancelářského řádu a jednacího řádu.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rejstříky.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Vede ostatní evidenční pomůcky.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 xml:space="preserve">Vede seznam advokátů pro netrestní oddělení.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1F6359" w:rsidRPr="00DA7361" w:rsidRDefault="001F6359" w:rsidP="00355376">
            <w:pPr>
              <w:rPr>
                <w:rFonts w:eastAsia="Calibri"/>
                <w:b/>
                <w:sz w:val="22"/>
              </w:rPr>
            </w:pPr>
            <w:r w:rsidRPr="00DA7361">
              <w:rPr>
                <w:rFonts w:eastAsia="Calibri"/>
                <w:b/>
                <w:sz w:val="22"/>
              </w:rPr>
              <w:t xml:space="preserve">39 L  </w:t>
            </w:r>
          </w:p>
          <w:p w:rsidR="001F6359" w:rsidRPr="00DA7361" w:rsidRDefault="001F6359" w:rsidP="00355376">
            <w:pPr>
              <w:rPr>
                <w:rFonts w:eastAsia="Calibri"/>
                <w:b/>
                <w:sz w:val="22"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  <w:sz w:val="22"/>
              </w:rPr>
            </w:pPr>
          </w:p>
          <w:p w:rsidR="001F6359" w:rsidRPr="00DA7361" w:rsidRDefault="001F6359" w:rsidP="00355376">
            <w:pPr>
              <w:rPr>
                <w:rFonts w:eastAsia="Calibri"/>
                <w:b/>
                <w:sz w:val="22"/>
              </w:rPr>
            </w:pPr>
            <w:r w:rsidRPr="00DA7361">
              <w:rPr>
                <w:rFonts w:eastAsia="Calibri"/>
                <w:b/>
              </w:rPr>
              <w:t>18 L, 22 L, 23 L, 24 L, 25 L, 37 L, 38 L</w:t>
            </w:r>
          </w:p>
        </w:tc>
        <w:tc>
          <w:tcPr>
            <w:tcW w:w="2410" w:type="dxa"/>
          </w:tcPr>
          <w:p w:rsidR="00A8006B" w:rsidRPr="003D41A1" w:rsidRDefault="00A8006B" w:rsidP="00355376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>Michaela Podsadlová</w:t>
            </w:r>
          </w:p>
          <w:p w:rsidR="00A8006B" w:rsidRPr="003D41A1" w:rsidRDefault="00A8006B" w:rsidP="00355376">
            <w:pPr>
              <w:rPr>
                <w:rFonts w:eastAsia="Calibri"/>
              </w:rPr>
            </w:pPr>
          </w:p>
          <w:p w:rsidR="00A8006B" w:rsidRPr="003D41A1" w:rsidRDefault="00A8006B" w:rsidP="00355376">
            <w:pPr>
              <w:rPr>
                <w:rFonts w:eastAsia="Calibri"/>
              </w:rPr>
            </w:pPr>
            <w:r w:rsidRPr="003D41A1">
              <w:rPr>
                <w:rFonts w:eastAsia="Calibri"/>
              </w:rPr>
              <w:t xml:space="preserve">Zástup: </w:t>
            </w:r>
          </w:p>
          <w:p w:rsidR="001F6359" w:rsidRPr="00DA7361" w:rsidRDefault="001F6359" w:rsidP="00355376">
            <w:pPr>
              <w:rPr>
                <w:rFonts w:eastAsia="Calibri"/>
              </w:rPr>
            </w:pPr>
            <w:r w:rsidRPr="00DA7361">
              <w:rPr>
                <w:rFonts w:eastAsia="Calibri"/>
              </w:rPr>
              <w:t>Zapisovatelky oddělení P</w:t>
            </w:r>
          </w:p>
        </w:tc>
      </w:tr>
    </w:tbl>
    <w:p w:rsidR="001F6359" w:rsidRDefault="001F6359" w:rsidP="00F60268"/>
    <w:p w:rsidR="001F6359" w:rsidRDefault="001F6359" w:rsidP="00F60268"/>
    <w:p w:rsidR="00157DC6" w:rsidRDefault="00157DC6" w:rsidP="00F60268"/>
    <w:p w:rsidR="00230F30" w:rsidRDefault="00230F30" w:rsidP="00F60268"/>
    <w:p w:rsidR="00230F30" w:rsidRDefault="00230F30" w:rsidP="00F60268"/>
    <w:p w:rsidR="00157DC6" w:rsidRPr="000336EF" w:rsidRDefault="00157DC6" w:rsidP="00157DC6">
      <w:pPr>
        <w:keepNext/>
        <w:ind w:firstLine="708"/>
        <w:jc w:val="center"/>
        <w:outlineLvl w:val="1"/>
        <w:rPr>
          <w:b/>
          <w:bCs/>
        </w:rPr>
      </w:pPr>
      <w:bookmarkStart w:id="32" w:name="_Toc467760452"/>
      <w:bookmarkStart w:id="33" w:name="_Toc467760615"/>
      <w:bookmarkStart w:id="34" w:name="_Toc467760702"/>
      <w:bookmarkStart w:id="35" w:name="_Toc467760964"/>
      <w:bookmarkStart w:id="36" w:name="_Toc467761190"/>
      <w:bookmarkStart w:id="37" w:name="_Toc467761237"/>
      <w:bookmarkStart w:id="38" w:name="_Toc467821923"/>
      <w:bookmarkStart w:id="39" w:name="_Toc467822495"/>
      <w:bookmarkStart w:id="40" w:name="_Toc467822822"/>
      <w:bookmarkStart w:id="41" w:name="_Toc468093014"/>
      <w:bookmarkStart w:id="42" w:name="_Toc468175652"/>
      <w:bookmarkStart w:id="43" w:name="_Toc510514012"/>
      <w:r w:rsidRPr="000336EF">
        <w:rPr>
          <w:b/>
          <w:bCs/>
        </w:rPr>
        <w:t>ČÁST ČTVRTÁ</w:t>
      </w:r>
    </w:p>
    <w:p w:rsidR="00157DC6" w:rsidRPr="000336EF" w:rsidRDefault="00157DC6" w:rsidP="00157DC6">
      <w:pPr>
        <w:keepNext/>
        <w:ind w:firstLine="708"/>
        <w:jc w:val="center"/>
        <w:outlineLvl w:val="1"/>
        <w:rPr>
          <w:bCs/>
        </w:rPr>
      </w:pPr>
      <w:r w:rsidRPr="000336EF">
        <w:rPr>
          <w:bCs/>
        </w:rPr>
        <w:t>Správa soudu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157DC6" w:rsidRPr="000336EF" w:rsidRDefault="00157DC6" w:rsidP="00157D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Ředitelka správy soudu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Mgr. Martina Kubátová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Zástup: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Rozpočet </w:t>
            </w:r>
            <w:r w:rsidRPr="000336EF">
              <w:t>–</w:t>
            </w:r>
            <w:r w:rsidRPr="000336EF">
              <w:rPr>
                <w:bCs/>
              </w:rPr>
              <w:t xml:space="preserve"> Jaroslava Suchánková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Personální agenda </w:t>
            </w:r>
            <w:r w:rsidRPr="000336EF">
              <w:t>–</w:t>
            </w:r>
            <w:r w:rsidRPr="000336EF">
              <w:rPr>
                <w:bCs/>
              </w:rPr>
              <w:t xml:space="preserve"> Irena Kulichová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Agenda </w:t>
            </w:r>
            <w:proofErr w:type="spellStart"/>
            <w:r w:rsidRPr="000336EF">
              <w:rPr>
                <w:bCs/>
              </w:rPr>
              <w:t>Spr</w:t>
            </w:r>
            <w:proofErr w:type="spellEnd"/>
            <w:r w:rsidRPr="000336EF">
              <w:rPr>
                <w:bCs/>
              </w:rPr>
              <w:t xml:space="preserve"> </w:t>
            </w:r>
            <w:r w:rsidRPr="000336EF">
              <w:t>–</w:t>
            </w:r>
            <w:r w:rsidRPr="000336EF">
              <w:rPr>
                <w:bCs/>
              </w:rPr>
              <w:t xml:space="preserve"> Lenka Matoušková </w:t>
            </w:r>
          </w:p>
          <w:p w:rsidR="00157DC6" w:rsidRPr="000336EF" w:rsidRDefault="00157DC6" w:rsidP="00355376">
            <w:pPr>
              <w:spacing w:before="120" w:after="120"/>
              <w:rPr>
                <w:bCs/>
              </w:rPr>
            </w:pPr>
            <w:r w:rsidRPr="000336EF">
              <w:rPr>
                <w:bCs/>
              </w:rPr>
              <w:t xml:space="preserve">Zajišťuje úkoly dle </w:t>
            </w:r>
            <w:proofErr w:type="spellStart"/>
            <w:r w:rsidRPr="000336EF">
              <w:rPr>
                <w:bCs/>
              </w:rPr>
              <w:t>ust</w:t>
            </w:r>
            <w:proofErr w:type="spellEnd"/>
            <w:r w:rsidRPr="000336EF">
              <w:rPr>
                <w:bCs/>
              </w:rPr>
              <w:t>. § 122a) odst. 1 zák. č. 6/2002 Sb., ve znění pozdějších předpisů, a plní další úkoly ve správní činnosti soudu dle pokynů předsedkyně soudu.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lastRenderedPageBreak/>
              <w:t>Řídí a kontroluje činnost správy soudu a soudních kanceláří.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Vykonává odborné práce na úseku správním, ekonomickém a personálním.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Vykonává činnost správce rozpočtu dle zákona č. 320/2001 Sb., ve znění pozdějších předpisů, </w:t>
            </w:r>
            <w:proofErr w:type="spellStart"/>
            <w:r w:rsidRPr="000336EF">
              <w:rPr>
                <w:bCs/>
              </w:rPr>
              <w:t>vyhl</w:t>
            </w:r>
            <w:proofErr w:type="spellEnd"/>
            <w:r w:rsidRPr="000336EF">
              <w:rPr>
                <w:bCs/>
              </w:rPr>
              <w:t>. č. 416/2004 Sb., ve znění pozdějších předpisů, a Instrukce OS čj. 35Spr 2454/2012.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Je oprávněna k přístupu do Katastru nemovitostí.</w:t>
            </w:r>
          </w:p>
          <w:p w:rsidR="00157DC6" w:rsidRPr="000336EF" w:rsidRDefault="00157DC6" w:rsidP="00355376">
            <w:pPr>
              <w:rPr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Správkyně sítě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Petra Lejpová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Zástup: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</w:rPr>
              <w:t>Lenka Matoušková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Zajišťuje a vykonává odborné práce při správě počítačové sítě.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Zajišťuje a odpovídá za údržbu a aktualizaci internetových stránek soudu a intranetu soudu. 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Správkyně aplikace ISAS, dozorčí úřednice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Lenka Matoušková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Mgr. Martina Kubátová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Petra Lejpová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>Zajišťuje správu systémů ISAS, IRES, CEPR.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Organizuje, kontroluje a metodicky řídí soudní kanceláře.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Provádí konverze dokumentů (§ 131 odst. 2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, § 138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) a jejich evidencí (§ 163 odst. 1 písm. d)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>).</w:t>
            </w:r>
          </w:p>
          <w:p w:rsidR="00157DC6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Vypravuje referáty v rejstříku </w:t>
            </w:r>
            <w:proofErr w:type="spellStart"/>
            <w:r w:rsidRPr="000336EF">
              <w:rPr>
                <w:bCs/>
              </w:rPr>
              <w:t>Spr</w:t>
            </w:r>
            <w:proofErr w:type="spellEnd"/>
            <w:r w:rsidRPr="000336EF">
              <w:rPr>
                <w:bCs/>
              </w:rPr>
              <w:t>, Si.</w:t>
            </w:r>
          </w:p>
          <w:p w:rsidR="006E6E17" w:rsidRPr="006E6E17" w:rsidRDefault="006E6E17" w:rsidP="00355376">
            <w:pPr>
              <w:rPr>
                <w:bCs/>
                <w:color w:val="0070C0"/>
              </w:rPr>
            </w:pPr>
            <w:r w:rsidRPr="00044315">
              <w:rPr>
                <w:bCs/>
              </w:rPr>
              <w:t>Plní funkci garanta aktiv informačního systému ISAS.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Hlavní účetní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Jaroslava Suchánková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Irena Kulichová, Alena Málková</w:t>
            </w:r>
          </w:p>
          <w:p w:rsidR="00157DC6" w:rsidRPr="000336EF" w:rsidRDefault="00157DC6" w:rsidP="00355376">
            <w:pPr>
              <w:spacing w:before="120"/>
            </w:pPr>
            <w:r w:rsidRPr="000336EF">
              <w:t xml:space="preserve">Vykonává činnosti hlavní účetní dle zákona č. 320/2001 Sb., </w:t>
            </w:r>
            <w:r w:rsidRPr="000336EF">
              <w:rPr>
                <w:bCs/>
              </w:rPr>
              <w:t xml:space="preserve">ve znění pozdějších předpisů, </w:t>
            </w:r>
            <w:proofErr w:type="spellStart"/>
            <w:r w:rsidRPr="000336EF">
              <w:t>vyhl</w:t>
            </w:r>
            <w:proofErr w:type="spellEnd"/>
            <w:r w:rsidRPr="000336EF">
              <w:t xml:space="preserve">. č. 416/2004 Sb. </w:t>
            </w:r>
            <w:r w:rsidRPr="000336EF">
              <w:rPr>
                <w:bCs/>
              </w:rPr>
              <w:t>ve znění pozdějších předpisů,</w:t>
            </w:r>
            <w:r w:rsidRPr="000336EF">
              <w:t xml:space="preserve"> a Instrukce OS čj. 35Spr 2454/2012.</w:t>
            </w:r>
          </w:p>
          <w:p w:rsidR="00157DC6" w:rsidRPr="000336EF" w:rsidRDefault="00157DC6" w:rsidP="00355376">
            <w:r w:rsidRPr="000336EF">
              <w:t>Samostatně vykonává odborné práce v oboru účetnictví, účetní evidence a </w:t>
            </w:r>
            <w:proofErr w:type="spellStart"/>
            <w:r w:rsidRPr="000336EF">
              <w:t>hospodářskofinančním</w:t>
            </w:r>
            <w:proofErr w:type="spellEnd"/>
            <w:r w:rsidRPr="000336EF">
              <w:t xml:space="preserve"> oboru.</w:t>
            </w:r>
          </w:p>
          <w:p w:rsidR="00157DC6" w:rsidRPr="000336EF" w:rsidRDefault="00157DC6" w:rsidP="00355376">
            <w:r w:rsidRPr="000336EF">
              <w:t>Zajišťuje bankovní styk.</w:t>
            </w:r>
          </w:p>
          <w:p w:rsidR="00157DC6" w:rsidRPr="000336EF" w:rsidRDefault="00157DC6" w:rsidP="00355376">
            <w:pPr>
              <w:rPr>
                <w:b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Mzdová účetní, účetní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Irena Kulichová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Účetnictví </w:t>
            </w:r>
            <w:r w:rsidRPr="000336EF">
              <w:t>–</w:t>
            </w:r>
            <w:r w:rsidRPr="000336EF">
              <w:rPr>
                <w:bCs/>
              </w:rPr>
              <w:t xml:space="preserve"> Jaroslava Suchánková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Evidence docházky – Mgr. Martina Kubátová </w:t>
            </w:r>
          </w:p>
          <w:p w:rsidR="00157DC6" w:rsidRPr="000336EF" w:rsidRDefault="00157DC6" w:rsidP="00355376">
            <w:pPr>
              <w:spacing w:before="120"/>
            </w:pPr>
            <w:r w:rsidRPr="000336EF">
              <w:t xml:space="preserve">Komplexně zpracovává mzdovou agendu okresního soudu. </w:t>
            </w:r>
          </w:p>
          <w:p w:rsidR="00157DC6" w:rsidRPr="000336EF" w:rsidRDefault="00157DC6" w:rsidP="00355376">
            <w:r w:rsidRPr="000336EF">
              <w:t>Samostatně vykonává odborné práce v oboru účetnictví, účetní evidence a </w:t>
            </w:r>
            <w:proofErr w:type="spellStart"/>
            <w:r w:rsidRPr="000336EF">
              <w:t>hospodářskofinančním</w:t>
            </w:r>
            <w:proofErr w:type="spellEnd"/>
            <w:r w:rsidRPr="000336EF">
              <w:t xml:space="preserve"> oboru.</w:t>
            </w:r>
          </w:p>
          <w:p w:rsidR="00157DC6" w:rsidRPr="000336EF" w:rsidRDefault="00157DC6" w:rsidP="00355376">
            <w:r w:rsidRPr="000336EF">
              <w:t>Zajišťuje bankovní styk.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Zpracovává pololetně rozpisy služeb dosažitelnosti soudců a pověřených zaměstnanců.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Cs/>
                <w:u w:val="single"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Účetní, pokladní:</w:t>
            </w:r>
            <w:r w:rsidRPr="000336EF">
              <w:rPr>
                <w:b/>
                <w:bCs/>
              </w:rPr>
              <w:t xml:space="preserve"> Veronika Černá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lastRenderedPageBreak/>
              <w:t>Pokladna – Alena Málková,</w:t>
            </w:r>
            <w:r w:rsidR="003D41A1">
              <w:rPr>
                <w:bCs/>
              </w:rPr>
              <w:t xml:space="preserve"> Lucie Tučková, Renata Žítková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Účetnictví – Jaroslava Suchánková, Irena Kulichová, Alena Málková</w:t>
            </w:r>
          </w:p>
          <w:p w:rsidR="00157DC6" w:rsidRPr="000336EF" w:rsidRDefault="00157DC6" w:rsidP="00355376">
            <w:pPr>
              <w:spacing w:before="120"/>
            </w:pPr>
            <w:r w:rsidRPr="000336EF">
              <w:t>Samostatně vykonává odborné práce v oboru účetnictví, účetní evidence a </w:t>
            </w:r>
            <w:proofErr w:type="spellStart"/>
            <w:r w:rsidRPr="000336EF">
              <w:t>hospodářskofinančním</w:t>
            </w:r>
            <w:proofErr w:type="spellEnd"/>
            <w:r w:rsidRPr="000336EF">
              <w:t xml:space="preserve"> oboru.</w:t>
            </w:r>
          </w:p>
          <w:p w:rsidR="00157DC6" w:rsidRPr="000336EF" w:rsidRDefault="00157DC6" w:rsidP="00355376">
            <w:r w:rsidRPr="000336EF">
              <w:t>Zajišťuje bankovní styk.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Zajišťuje chod pokladny soudu. 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Referent pro správu budovy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Robert Peroutka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Petra Lejpová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Autoprovoz: Jiří Zahradník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Komplexně zajišťuje správu majetkových souborů okresního soudu.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Připravuje, zadává a kontroluje veřejné zakázky.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Vykonává činnost příkazce operací dle zákona č. 320/2001 Sb., ve znění pozdějších předpisů, </w:t>
            </w:r>
            <w:proofErr w:type="spellStart"/>
            <w:r w:rsidRPr="000336EF">
              <w:rPr>
                <w:bCs/>
              </w:rPr>
              <w:t>vyhl</w:t>
            </w:r>
            <w:proofErr w:type="spellEnd"/>
            <w:r w:rsidRPr="000336EF">
              <w:rPr>
                <w:bCs/>
              </w:rPr>
              <w:t>. č. 416/2004 Sb., ve znění pozdějších předpisů, a Instrukce OS čj. 35Spr 2454/2012.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Zajišťuje a zodpovídá za autoprovoz.</w:t>
            </w:r>
          </w:p>
          <w:p w:rsidR="00157DC6" w:rsidRPr="000336EF" w:rsidRDefault="00157DC6" w:rsidP="00355376">
            <w:r w:rsidRPr="000336EF">
              <w:t xml:space="preserve">Je zodpovědnou osobou u operátora mobilních telefonů.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Zajišťuje protipožární ochranu a bezpečnost práce.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Bezpečnostní ředitelka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Simona Brzková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>Plní úkoly podle zákona č. 412/2005 Sb., o ochraně utajovaných skutečností, ve znění pozdějších předpisů, dále úkoly obranného a civilního nouzového plánování.</w:t>
            </w:r>
          </w:p>
          <w:p w:rsidR="00157DC6" w:rsidRPr="000336EF" w:rsidRDefault="00157DC6" w:rsidP="00355376">
            <w:pPr>
              <w:rPr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Referentka správy soudu</w:t>
            </w:r>
            <w:r w:rsidRPr="000336EF">
              <w:rPr>
                <w:bCs/>
              </w:rPr>
              <w:t xml:space="preserve">: </w:t>
            </w:r>
            <w:r w:rsidRPr="000336EF">
              <w:rPr>
                <w:b/>
                <w:bCs/>
              </w:rPr>
              <w:t>Alena Málková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Správa budovy - Robert Peroutka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Účetní - Jaroslava Suchánková, Irena Kulichová, Veronika Černá</w:t>
            </w:r>
          </w:p>
          <w:p w:rsidR="00157DC6" w:rsidRPr="000336EF" w:rsidRDefault="00157DC6" w:rsidP="00355376">
            <w:pPr>
              <w:spacing w:before="120"/>
            </w:pPr>
            <w:r w:rsidRPr="000336EF">
              <w:t>Samostatně vykonává odborné práce v oboru účetnictví, účetní evidence a </w:t>
            </w:r>
            <w:proofErr w:type="spellStart"/>
            <w:r w:rsidRPr="000336EF">
              <w:t>hospodářskofinančním</w:t>
            </w:r>
            <w:proofErr w:type="spellEnd"/>
            <w:r w:rsidRPr="000336EF">
              <w:t xml:space="preserve"> oboru.</w:t>
            </w:r>
          </w:p>
          <w:p w:rsidR="00157DC6" w:rsidRPr="000336EF" w:rsidRDefault="00157DC6" w:rsidP="00355376">
            <w:r w:rsidRPr="000336EF">
              <w:t xml:space="preserve">Zajišťuje správu majetkových souborů okresního soudu. </w:t>
            </w:r>
          </w:p>
          <w:p w:rsidR="00157DC6" w:rsidRPr="000336EF" w:rsidRDefault="00157DC6" w:rsidP="00355376">
            <w:r w:rsidRPr="000336EF">
              <w:t>Zodpovídá za úklid soudu.</w:t>
            </w:r>
          </w:p>
          <w:p w:rsidR="00157DC6" w:rsidRPr="000336EF" w:rsidRDefault="00157DC6" w:rsidP="00355376">
            <w:r w:rsidRPr="000336EF">
              <w:t xml:space="preserve">Zodpovídá za evidenci přísedících okresního soudu.  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Cs/>
                <w:u w:val="single"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Referentka správy soudu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Jitka Etrychová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Lenka Matoušková</w:t>
            </w:r>
          </w:p>
          <w:p w:rsidR="00157DC6" w:rsidRPr="000336EF" w:rsidRDefault="00157DC6" w:rsidP="00355376">
            <w:pPr>
              <w:spacing w:before="120"/>
            </w:pPr>
            <w:r w:rsidRPr="000336EF">
              <w:t xml:space="preserve">Vede rejstřík </w:t>
            </w:r>
            <w:proofErr w:type="spellStart"/>
            <w:r w:rsidRPr="000336EF">
              <w:t>Spr</w:t>
            </w:r>
            <w:proofErr w:type="spellEnd"/>
            <w:r w:rsidRPr="000336EF">
              <w:t>, Si, St.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Vypravuje referáty v rejstříku </w:t>
            </w:r>
            <w:proofErr w:type="spellStart"/>
            <w:r w:rsidRPr="000336EF">
              <w:rPr>
                <w:bCs/>
              </w:rPr>
              <w:t>Spr</w:t>
            </w:r>
            <w:proofErr w:type="spellEnd"/>
            <w:r w:rsidRPr="000336EF">
              <w:rPr>
                <w:bCs/>
              </w:rPr>
              <w:t>, Si, St.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Cs/>
                <w:u w:val="single"/>
              </w:rPr>
            </w:pPr>
          </w:p>
          <w:p w:rsidR="00157DC6" w:rsidRPr="00044315" w:rsidRDefault="00157DC6" w:rsidP="00157DC6">
            <w:pPr>
              <w:ind w:left="2835" w:hanging="2835"/>
              <w:rPr>
                <w:bCs/>
              </w:rPr>
            </w:pPr>
            <w:r w:rsidRPr="000336EF">
              <w:rPr>
                <w:bCs/>
                <w:u w:val="single"/>
              </w:rPr>
              <w:t>Asistent/asistentka soudce</w:t>
            </w:r>
            <w:r w:rsidRPr="000336EF">
              <w:rPr>
                <w:bCs/>
              </w:rPr>
              <w:t xml:space="preserve">:  </w:t>
            </w:r>
            <w:r w:rsidRPr="000336EF">
              <w:rPr>
                <w:b/>
                <w:bCs/>
              </w:rPr>
              <w:t>Mgr. Martin Rychtařík</w:t>
            </w:r>
            <w:r w:rsidRPr="000336EF">
              <w:rPr>
                <w:bCs/>
              </w:rPr>
              <w:t xml:space="preserve"> – leden, </w:t>
            </w:r>
            <w:r w:rsidRPr="00044315">
              <w:rPr>
                <w:bCs/>
              </w:rPr>
              <w:t>květen, září</w:t>
            </w:r>
          </w:p>
          <w:p w:rsidR="00157DC6" w:rsidRPr="00044315" w:rsidRDefault="00157DC6" w:rsidP="00355376">
            <w:pPr>
              <w:rPr>
                <w:bCs/>
              </w:rPr>
            </w:pPr>
            <w:r w:rsidRPr="00044315">
              <w:rPr>
                <w:bCs/>
              </w:rPr>
              <w:t xml:space="preserve">                                            </w:t>
            </w:r>
            <w:r w:rsidRPr="00044315">
              <w:rPr>
                <w:b/>
                <w:bCs/>
              </w:rPr>
              <w:t>Mgr. Tomáš Nypl</w:t>
            </w:r>
            <w:r w:rsidRPr="00044315">
              <w:rPr>
                <w:bCs/>
              </w:rPr>
              <w:t xml:space="preserve"> – únor, červen, říjen</w:t>
            </w:r>
          </w:p>
          <w:p w:rsidR="00157DC6" w:rsidRPr="00044315" w:rsidRDefault="00157DC6" w:rsidP="00157DC6">
            <w:pPr>
              <w:ind w:left="2835" w:hanging="2835"/>
              <w:rPr>
                <w:bCs/>
              </w:rPr>
            </w:pPr>
            <w:r w:rsidRPr="00044315">
              <w:rPr>
                <w:bCs/>
              </w:rPr>
              <w:t xml:space="preserve">                                            </w:t>
            </w:r>
            <w:r w:rsidRPr="00044315">
              <w:rPr>
                <w:b/>
                <w:bCs/>
              </w:rPr>
              <w:t xml:space="preserve">JUDr. Veronika Mašlonková </w:t>
            </w:r>
            <w:r w:rsidRPr="00044315">
              <w:rPr>
                <w:bCs/>
              </w:rPr>
              <w:t>– březen, červenec, listopad</w:t>
            </w:r>
          </w:p>
          <w:p w:rsidR="00157DC6" w:rsidRPr="00044315" w:rsidRDefault="00157DC6" w:rsidP="00355376">
            <w:pPr>
              <w:rPr>
                <w:b/>
                <w:bCs/>
                <w:strike/>
              </w:rPr>
            </w:pPr>
            <w:r w:rsidRPr="00044315">
              <w:rPr>
                <w:bCs/>
              </w:rPr>
              <w:t xml:space="preserve">                                            </w:t>
            </w:r>
            <w:r w:rsidRPr="00044315">
              <w:rPr>
                <w:b/>
                <w:bCs/>
              </w:rPr>
              <w:t>Mgr. Jan Neumann</w:t>
            </w:r>
            <w:r w:rsidRPr="00044315">
              <w:rPr>
                <w:bCs/>
              </w:rPr>
              <w:t xml:space="preserve"> – duben, srpen, prosinec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Zástup: vzájemný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lastRenderedPageBreak/>
              <w:t>Za okresní soud provádí jednotlivé úkony při vyřizování žádostí o poskytnutí informace podle zákona č. 106/1999 Sb., o svobodném přístupu k informacím, ve znění pozdějších předpisů a dle pokynu předsedkyně soudu či příslušné místopředsedkyně poskytuje informace dle žádosti.</w:t>
            </w:r>
          </w:p>
          <w:p w:rsidR="00157DC6" w:rsidRPr="000336EF" w:rsidRDefault="00157DC6" w:rsidP="00355376">
            <w:pPr>
              <w:rPr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Cs/>
                <w:u w:val="single"/>
              </w:rPr>
            </w:pP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  <w:u w:val="single"/>
              </w:rPr>
              <w:t>Evidence judikatury</w:t>
            </w:r>
            <w:r w:rsidRPr="000336EF">
              <w:rPr>
                <w:bCs/>
              </w:rPr>
              <w:t xml:space="preserve">: </w:t>
            </w:r>
            <w:r w:rsidRPr="000336EF">
              <w:rPr>
                <w:b/>
                <w:bCs/>
              </w:rPr>
              <w:t>Mgr. Tomáš Nypl</w:t>
            </w:r>
            <w:r w:rsidRPr="000336EF">
              <w:rPr>
                <w:bCs/>
              </w:rPr>
              <w:t>, asistent soudce</w:t>
            </w:r>
          </w:p>
          <w:p w:rsidR="00157DC6" w:rsidRPr="000336EF" w:rsidRDefault="00157DC6" w:rsidP="00355376">
            <w:pPr>
              <w:rPr>
                <w:bCs/>
              </w:rPr>
            </w:pP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 databáze Okresního soudu v Hradci Králové vyhledává rozhodnutí s širším judikaturním dopadem a zasílá je Krajskému soudu v Hradci Králové. </w:t>
            </w:r>
          </w:p>
          <w:p w:rsidR="00157DC6" w:rsidRPr="000336EF" w:rsidRDefault="00157DC6" w:rsidP="00355376">
            <w:pPr>
              <w:rPr>
                <w:bCs/>
                <w:u w:val="single"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Vymáhající úředník/úřednice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Renata Žítková, Jiří Zahradník, Jitka Etrychová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Vzájemný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Vedou evidenci daňových a nedaňových pohledávek okresního soudu. Pověřeni vydáváním exekučních příkazů. Na základě pověření předsedkyně soudu rozhodují podle zák. č. 280/2009 Sb., daňový řád, ve znění pozdějších předpisů.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Renata Žítková – daňové a nedaňové pohledávky povinných s počátečním písmenem příjmení </w:t>
            </w:r>
            <w:r w:rsidR="00D15D2E" w:rsidRPr="003D41A1">
              <w:rPr>
                <w:bCs/>
              </w:rPr>
              <w:t xml:space="preserve">B, Č, </w:t>
            </w:r>
            <w:r w:rsidR="00671986" w:rsidRPr="003D41A1">
              <w:rPr>
                <w:bCs/>
              </w:rPr>
              <w:t xml:space="preserve">H, </w:t>
            </w:r>
            <w:r w:rsidRPr="003D41A1">
              <w:rPr>
                <w:bCs/>
              </w:rPr>
              <w:t>K, P, R, S, Z, Ž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Jitka Etrychová – daňové a nedaňové pohledávky povinných s počátečním písmenem příjmení </w:t>
            </w:r>
            <w:r w:rsidR="00D15D2E" w:rsidRPr="003D41A1">
              <w:rPr>
                <w:bCs/>
              </w:rPr>
              <w:t xml:space="preserve">A, C, Ď, E, F, G, L, I, </w:t>
            </w:r>
            <w:r w:rsidRPr="000336EF">
              <w:rPr>
                <w:bCs/>
              </w:rPr>
              <w:t>M, O, Q, T</w:t>
            </w:r>
          </w:p>
          <w:p w:rsidR="00157DC6" w:rsidRPr="003D41A1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Jiří Zahradník – daňové a nedaňové pohledávky povinných s počátečním písmenem příjmení</w:t>
            </w:r>
            <w:r w:rsidR="00D15D2E">
              <w:rPr>
                <w:bCs/>
                <w:color w:val="0070C0"/>
              </w:rPr>
              <w:t xml:space="preserve">, </w:t>
            </w:r>
            <w:r w:rsidR="00D15D2E" w:rsidRPr="003D41A1">
              <w:rPr>
                <w:bCs/>
              </w:rPr>
              <w:t xml:space="preserve">D, J, CH, </w:t>
            </w:r>
            <w:r w:rsidR="00671986" w:rsidRPr="003D41A1">
              <w:rPr>
                <w:bCs/>
              </w:rPr>
              <w:t xml:space="preserve">N, </w:t>
            </w:r>
            <w:r w:rsidRPr="003D41A1">
              <w:rPr>
                <w:bCs/>
              </w:rPr>
              <w:t xml:space="preserve">Ř, </w:t>
            </w:r>
            <w:r w:rsidR="00671986" w:rsidRPr="003D41A1">
              <w:rPr>
                <w:bCs/>
              </w:rPr>
              <w:t xml:space="preserve">Š </w:t>
            </w:r>
            <w:r w:rsidRPr="003D41A1">
              <w:rPr>
                <w:bCs/>
              </w:rPr>
              <w:t>Ť, U, V, W, Y.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D. Jelčicová, R. Žítková - oprávněny k přístupům do CEO, CEVO, Katastru nemovitostí.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J. Zahradník – oprávněn k přístupům do CEO, CEVO.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J. Etrychová – oprávněna k přístupu do </w:t>
            </w:r>
            <w:proofErr w:type="gramStart"/>
            <w:r w:rsidRPr="000336EF">
              <w:rPr>
                <w:bCs/>
              </w:rPr>
              <w:t>CEVO</w:t>
            </w:r>
            <w:proofErr w:type="gramEnd"/>
            <w:r w:rsidRPr="000336EF">
              <w:rPr>
                <w:bCs/>
              </w:rPr>
              <w:t>.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Vyšší podatelna, tiskové oddělení:</w:t>
            </w:r>
            <w:r w:rsidRPr="000336EF">
              <w:rPr>
                <w:b/>
                <w:bCs/>
              </w:rPr>
              <w:t xml:space="preserve"> Jana Chaloupková, Milena Opletalová, Darina Kubíčková, Monika Fanderliková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Vzájemný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Zajišťují příjem a zápis elektronických podání soudu.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Zajišťuji chod tiskového oddělení soudu. 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Informační centrum:</w:t>
            </w:r>
            <w:r w:rsidRPr="000336EF">
              <w:rPr>
                <w:b/>
                <w:bCs/>
              </w:rPr>
              <w:t xml:space="preserve"> Jana Šlaisová, Monika Kotásková, Irena Ptáčníková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 xml:space="preserve">Zástup: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Vzájemný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Podatelna – Jana Chaloupková, Milena Opletalová, Monika Fanderliková, Jiří Zahradník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>Zajišťují chod informačního centra.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Příjem žádostí o provedení videokonference.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Provádí konverze dokumentů (§ 131 odst. 2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, § 138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) a jejich evidencí (§ 163 odst. 1 písm. d) </w:t>
            </w:r>
            <w:proofErr w:type="spellStart"/>
            <w:r w:rsidRPr="000336EF">
              <w:rPr>
                <w:bCs/>
              </w:rPr>
              <w:t>vkř</w:t>
            </w:r>
            <w:proofErr w:type="spellEnd"/>
            <w:r w:rsidRPr="000336EF">
              <w:rPr>
                <w:bCs/>
              </w:rPr>
              <w:t xml:space="preserve">) – Jana Šlaisová, Monika Kotásková.  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/>
                <w:bCs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Spisovna, údržba</w:t>
            </w:r>
            <w:r w:rsidRPr="000336EF">
              <w:rPr>
                <w:bCs/>
              </w:rPr>
              <w:t>:</w:t>
            </w:r>
            <w:r w:rsidRPr="000336EF">
              <w:rPr>
                <w:b/>
                <w:bCs/>
              </w:rPr>
              <w:t xml:space="preserve"> Petr </w:t>
            </w:r>
            <w:proofErr w:type="spellStart"/>
            <w:r w:rsidRPr="000336EF">
              <w:rPr>
                <w:b/>
                <w:bCs/>
              </w:rPr>
              <w:t>Ragula</w:t>
            </w:r>
            <w:proofErr w:type="spellEnd"/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lastRenderedPageBreak/>
              <w:t>Zajišťuje provoz spisovny.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Zástup: Jana Šlaisová, Monika Kotásková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Zajišťuje běžnou údržbu objektu okresního soudu. 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Zástup: Robert Peroutka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>Zajišťuje dopravu osob a pošty u okresního soudu.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Zástup: Jiří Zahradník, Robert Peroutka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  <w:tr w:rsidR="00157DC6" w:rsidRPr="000336EF" w:rsidTr="00355376">
        <w:tc>
          <w:tcPr>
            <w:tcW w:w="9212" w:type="dxa"/>
            <w:shd w:val="clear" w:color="auto" w:fill="auto"/>
          </w:tcPr>
          <w:p w:rsidR="00157DC6" w:rsidRPr="000336EF" w:rsidRDefault="00157DC6" w:rsidP="00355376">
            <w:pPr>
              <w:rPr>
                <w:bCs/>
                <w:u w:val="single"/>
              </w:rPr>
            </w:pPr>
          </w:p>
          <w:p w:rsidR="00157DC6" w:rsidRPr="000336EF" w:rsidRDefault="00157DC6" w:rsidP="00355376">
            <w:pPr>
              <w:rPr>
                <w:b/>
                <w:bCs/>
              </w:rPr>
            </w:pPr>
            <w:r w:rsidRPr="000336EF">
              <w:rPr>
                <w:bCs/>
                <w:u w:val="single"/>
              </w:rPr>
              <w:t>Úklid</w:t>
            </w:r>
            <w:r w:rsidRPr="000336EF">
              <w:rPr>
                <w:bCs/>
              </w:rPr>
              <w:t xml:space="preserve">: </w:t>
            </w:r>
            <w:r w:rsidRPr="000336EF">
              <w:rPr>
                <w:b/>
                <w:bCs/>
              </w:rPr>
              <w:t xml:space="preserve">Ivana Ulrichová, Jana </w:t>
            </w:r>
            <w:proofErr w:type="spellStart"/>
            <w:r w:rsidRPr="000336EF">
              <w:rPr>
                <w:b/>
                <w:bCs/>
              </w:rPr>
              <w:t>Ščerbakova</w:t>
            </w:r>
            <w:proofErr w:type="spellEnd"/>
            <w:r w:rsidRPr="000336EF">
              <w:rPr>
                <w:b/>
                <w:bCs/>
              </w:rPr>
              <w:t>, Simona Haisová, Monika Bláhová</w:t>
            </w:r>
          </w:p>
          <w:p w:rsidR="00157DC6" w:rsidRPr="000336EF" w:rsidRDefault="00157DC6" w:rsidP="00355376">
            <w:pPr>
              <w:rPr>
                <w:bCs/>
              </w:rPr>
            </w:pPr>
            <w:r w:rsidRPr="000336EF">
              <w:rPr>
                <w:bCs/>
              </w:rPr>
              <w:t>Zástup: vzájemný</w:t>
            </w:r>
          </w:p>
          <w:p w:rsidR="00157DC6" w:rsidRPr="000336EF" w:rsidRDefault="00157DC6" w:rsidP="00355376">
            <w:pPr>
              <w:spacing w:before="120"/>
              <w:rPr>
                <w:bCs/>
              </w:rPr>
            </w:pPr>
            <w:r w:rsidRPr="000336EF">
              <w:rPr>
                <w:bCs/>
              </w:rPr>
              <w:t xml:space="preserve">Zajišťují úklid vnitřních prostor budovy okresního soudu. </w:t>
            </w:r>
          </w:p>
          <w:p w:rsidR="00157DC6" w:rsidRPr="000336EF" w:rsidRDefault="00157DC6" w:rsidP="00355376">
            <w:pPr>
              <w:rPr>
                <w:b/>
                <w:bCs/>
              </w:rPr>
            </w:pPr>
          </w:p>
        </w:tc>
      </w:tr>
    </w:tbl>
    <w:p w:rsidR="00157DC6" w:rsidRDefault="00157DC6" w:rsidP="00F60268"/>
    <w:p w:rsidR="000C50CD" w:rsidRDefault="000C50CD" w:rsidP="00F60268"/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D15D2E">
        <w:rPr>
          <w:szCs w:val="24"/>
        </w:rPr>
        <w:t>30</w:t>
      </w:r>
      <w:r w:rsidR="0088459D">
        <w:rPr>
          <w:szCs w:val="24"/>
        </w:rPr>
        <w:t xml:space="preserve"> </w:t>
      </w:r>
      <w:r w:rsidR="00D15D2E">
        <w:rPr>
          <w:szCs w:val="24"/>
        </w:rPr>
        <w:t>3</w:t>
      </w:r>
      <w:r w:rsidR="0088459D">
        <w:rPr>
          <w:szCs w:val="24"/>
        </w:rPr>
        <w:t>. 2021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586A4C" w:rsidP="00C232C1">
      <w:pPr>
        <w:pStyle w:val="Bezmezer"/>
      </w:pPr>
      <w:r w:rsidRPr="00FE5355">
        <w:rPr>
          <w:rFonts w:ascii="Garamond" w:hAnsi="Garamond"/>
          <w:sz w:val="24"/>
          <w:szCs w:val="24"/>
        </w:rPr>
        <w:t>Změna rozvrhu práce byla projednána se soudcovskou radou dne</w:t>
      </w:r>
      <w:r w:rsidR="003D41A1">
        <w:rPr>
          <w:rFonts w:ascii="Garamond" w:hAnsi="Garamond"/>
          <w:sz w:val="24"/>
          <w:szCs w:val="24"/>
        </w:rPr>
        <w:t xml:space="preserve"> 30. 3</w:t>
      </w:r>
      <w:r w:rsidRPr="00FE5355">
        <w:rPr>
          <w:rFonts w:ascii="Garamond" w:hAnsi="Garamond"/>
          <w:sz w:val="24"/>
          <w:szCs w:val="24"/>
        </w:rPr>
        <w:t>.</w:t>
      </w:r>
      <w:r w:rsidR="003D41A1">
        <w:rPr>
          <w:rFonts w:ascii="Garamond" w:hAnsi="Garamond"/>
          <w:sz w:val="24"/>
          <w:szCs w:val="24"/>
        </w:rPr>
        <w:t xml:space="preserve"> 2021</w:t>
      </w:r>
    </w:p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F69"/>
    <w:multiLevelType w:val="hybridMultilevel"/>
    <w:tmpl w:val="F8383F1A"/>
    <w:lvl w:ilvl="0" w:tplc="1B3415F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A5528"/>
    <w:multiLevelType w:val="hybridMultilevel"/>
    <w:tmpl w:val="55E0074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26128"/>
    <w:rsid w:val="000407DE"/>
    <w:rsid w:val="00044315"/>
    <w:rsid w:val="000B39F5"/>
    <w:rsid w:val="000C50CD"/>
    <w:rsid w:val="000D5E75"/>
    <w:rsid w:val="000F4CBF"/>
    <w:rsid w:val="00157DC6"/>
    <w:rsid w:val="00180726"/>
    <w:rsid w:val="0019039C"/>
    <w:rsid w:val="001A3CA0"/>
    <w:rsid w:val="001D2203"/>
    <w:rsid w:val="001F6359"/>
    <w:rsid w:val="00230F30"/>
    <w:rsid w:val="002D346C"/>
    <w:rsid w:val="00355376"/>
    <w:rsid w:val="00355B9E"/>
    <w:rsid w:val="003D41A1"/>
    <w:rsid w:val="003F51EE"/>
    <w:rsid w:val="004C367C"/>
    <w:rsid w:val="004C3896"/>
    <w:rsid w:val="00514193"/>
    <w:rsid w:val="0052115A"/>
    <w:rsid w:val="005841ED"/>
    <w:rsid w:val="005851DB"/>
    <w:rsid w:val="00586A4C"/>
    <w:rsid w:val="0062485E"/>
    <w:rsid w:val="00671986"/>
    <w:rsid w:val="006830A9"/>
    <w:rsid w:val="006B7037"/>
    <w:rsid w:val="006E6E17"/>
    <w:rsid w:val="006E79BB"/>
    <w:rsid w:val="00733311"/>
    <w:rsid w:val="00736BCF"/>
    <w:rsid w:val="007B093C"/>
    <w:rsid w:val="007C25D8"/>
    <w:rsid w:val="007D7EB8"/>
    <w:rsid w:val="008303FC"/>
    <w:rsid w:val="00834F1C"/>
    <w:rsid w:val="00851535"/>
    <w:rsid w:val="0088459D"/>
    <w:rsid w:val="008A53A4"/>
    <w:rsid w:val="0095094B"/>
    <w:rsid w:val="0097274C"/>
    <w:rsid w:val="00992246"/>
    <w:rsid w:val="009B01EA"/>
    <w:rsid w:val="009B4D09"/>
    <w:rsid w:val="009E1F6C"/>
    <w:rsid w:val="009F2A85"/>
    <w:rsid w:val="009F36C3"/>
    <w:rsid w:val="00A175AA"/>
    <w:rsid w:val="00A8006B"/>
    <w:rsid w:val="00AC29D0"/>
    <w:rsid w:val="00B10414"/>
    <w:rsid w:val="00B40443"/>
    <w:rsid w:val="00B56B55"/>
    <w:rsid w:val="00B92617"/>
    <w:rsid w:val="00BE3674"/>
    <w:rsid w:val="00C078CD"/>
    <w:rsid w:val="00C10915"/>
    <w:rsid w:val="00C14E6D"/>
    <w:rsid w:val="00C232C1"/>
    <w:rsid w:val="00CC2D34"/>
    <w:rsid w:val="00CF078A"/>
    <w:rsid w:val="00CF79D4"/>
    <w:rsid w:val="00D12DFC"/>
    <w:rsid w:val="00D15D2E"/>
    <w:rsid w:val="00D44506"/>
    <w:rsid w:val="00D622F0"/>
    <w:rsid w:val="00D91479"/>
    <w:rsid w:val="00DB7D42"/>
    <w:rsid w:val="00E31852"/>
    <w:rsid w:val="00EA2D4D"/>
    <w:rsid w:val="00EA3579"/>
    <w:rsid w:val="00ED017F"/>
    <w:rsid w:val="00F34970"/>
    <w:rsid w:val="00F5293D"/>
    <w:rsid w:val="00F547E7"/>
    <w:rsid w:val="00F60268"/>
    <w:rsid w:val="00F64425"/>
    <w:rsid w:val="00FB2E84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13</cp:revision>
  <cp:lastPrinted>2021-04-01T05:52:00Z</cp:lastPrinted>
  <dcterms:created xsi:type="dcterms:W3CDTF">2021-03-29T10:42:00Z</dcterms:created>
  <dcterms:modified xsi:type="dcterms:W3CDTF">2021-04-01T07:15:00Z</dcterms:modified>
</cp:coreProperties>
</file>