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F60268" w:rsidRDefault="00F60268" w:rsidP="00F60268">
      <w:pPr>
        <w:pStyle w:val="Nzev"/>
        <w:jc w:val="right"/>
        <w:rPr>
          <w:b w:val="0"/>
          <w:sz w:val="24"/>
          <w:szCs w:val="24"/>
        </w:rPr>
      </w:pPr>
      <w:r w:rsidRPr="00F60268">
        <w:rPr>
          <w:b w:val="0"/>
          <w:sz w:val="24"/>
          <w:szCs w:val="24"/>
        </w:rPr>
        <w:t xml:space="preserve">35 </w:t>
      </w:r>
      <w:proofErr w:type="spellStart"/>
      <w:r w:rsidRPr="00F60268">
        <w:rPr>
          <w:b w:val="0"/>
          <w:sz w:val="24"/>
          <w:szCs w:val="24"/>
        </w:rPr>
        <w:t>Spr</w:t>
      </w:r>
      <w:proofErr w:type="spellEnd"/>
      <w:r w:rsidRPr="00F6026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25</w:t>
      </w:r>
      <w:r w:rsidR="00A175AA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/20</w:t>
      </w:r>
      <w:r w:rsidR="00A175AA">
        <w:rPr>
          <w:b w:val="0"/>
          <w:sz w:val="24"/>
          <w:szCs w:val="24"/>
        </w:rPr>
        <w:t>20</w:t>
      </w:r>
    </w:p>
    <w:p w:rsidR="00F60268" w:rsidRPr="002528AD" w:rsidRDefault="00F60268" w:rsidP="00F60268">
      <w:pPr>
        <w:pStyle w:val="Nzev"/>
        <w:rPr>
          <w:szCs w:val="32"/>
        </w:rPr>
      </w:pPr>
      <w:r>
        <w:rPr>
          <w:szCs w:val="32"/>
        </w:rPr>
        <w:t>Změna</w:t>
      </w:r>
      <w:r w:rsidRPr="002528AD">
        <w:rPr>
          <w:szCs w:val="32"/>
        </w:rPr>
        <w:t xml:space="preserve"> č. </w:t>
      </w:r>
      <w:r>
        <w:rPr>
          <w:szCs w:val="32"/>
        </w:rPr>
        <w:t>1</w:t>
      </w:r>
    </w:p>
    <w:p w:rsidR="00F60268" w:rsidRPr="00A16BB4" w:rsidRDefault="00AC29D0" w:rsidP="00F6026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</w:t>
      </w:r>
      <w:r w:rsidR="00F60268" w:rsidRPr="00A16BB4">
        <w:rPr>
          <w:rFonts w:ascii="Times New Roman" w:hAnsi="Times New Roman"/>
          <w:b/>
          <w:bCs/>
          <w:sz w:val="32"/>
          <w:szCs w:val="32"/>
        </w:rPr>
        <w:t>ozvrhu práce na rok 20</w:t>
      </w:r>
      <w:r w:rsidR="00F34970">
        <w:rPr>
          <w:rFonts w:ascii="Times New Roman" w:hAnsi="Times New Roman"/>
          <w:b/>
          <w:bCs/>
          <w:sz w:val="32"/>
          <w:szCs w:val="32"/>
        </w:rPr>
        <w:t>20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F60268" w:rsidRDefault="00F60268" w:rsidP="00F60268">
      <w:pPr>
        <w:rPr>
          <w:bCs/>
          <w:szCs w:val="24"/>
        </w:rPr>
      </w:pPr>
      <w:r>
        <w:rPr>
          <w:bCs/>
          <w:szCs w:val="24"/>
        </w:rPr>
        <w:t>Podle § 41 odst. 2 věty druhé zákona č. 6/2002 Sb., o soudech a soudcích, ve znění pozdějších předpisů</w:t>
      </w:r>
      <w:r w:rsidRPr="00FB3CC9">
        <w:rPr>
          <w:bCs/>
          <w:szCs w:val="24"/>
        </w:rPr>
        <w:t>, vedena potřebou sp</w:t>
      </w:r>
      <w:r w:rsidR="009E1F6C" w:rsidRPr="00FB3CC9">
        <w:rPr>
          <w:bCs/>
          <w:szCs w:val="24"/>
        </w:rPr>
        <w:t>ecifikace a upřesnění rozhodování o návrzích ve věcech mládeže</w:t>
      </w:r>
      <w:r w:rsidR="003F51EE" w:rsidRPr="00FB3CC9">
        <w:rPr>
          <w:bCs/>
          <w:szCs w:val="24"/>
        </w:rPr>
        <w:t xml:space="preserve">, zajištění rovnoměrného </w:t>
      </w:r>
      <w:r w:rsidR="009E1F6C" w:rsidRPr="00FB3CC9">
        <w:rPr>
          <w:bCs/>
          <w:szCs w:val="24"/>
        </w:rPr>
        <w:t xml:space="preserve">vytížení a </w:t>
      </w:r>
      <w:r w:rsidR="003F51EE" w:rsidRPr="00FB3CC9">
        <w:rPr>
          <w:bCs/>
          <w:szCs w:val="24"/>
        </w:rPr>
        <w:t>zastupování vyšších soudních úředníků na civilním oddělení,</w:t>
      </w:r>
      <w:r w:rsidR="00C078CD" w:rsidRPr="00FB3CC9">
        <w:rPr>
          <w:bCs/>
          <w:szCs w:val="24"/>
        </w:rPr>
        <w:t xml:space="preserve"> v souvislosti </w:t>
      </w:r>
      <w:r w:rsidR="003F51EE" w:rsidRPr="00FB3CC9">
        <w:rPr>
          <w:bCs/>
          <w:szCs w:val="24"/>
        </w:rPr>
        <w:t xml:space="preserve">se zrušením funkce soudní tajemnice a </w:t>
      </w:r>
      <w:r w:rsidR="00C078CD" w:rsidRPr="00FB3CC9">
        <w:rPr>
          <w:bCs/>
          <w:szCs w:val="24"/>
        </w:rPr>
        <w:t xml:space="preserve">odchodem </w:t>
      </w:r>
      <w:r w:rsidR="003F51EE" w:rsidRPr="00FB3CC9">
        <w:rPr>
          <w:bCs/>
          <w:szCs w:val="24"/>
        </w:rPr>
        <w:t>vyšší soudní úřednice</w:t>
      </w:r>
      <w:r w:rsidR="009E1F6C" w:rsidRPr="00FB3CC9">
        <w:rPr>
          <w:bCs/>
          <w:szCs w:val="24"/>
        </w:rPr>
        <w:t xml:space="preserve"> Mgr. Lenky Rochové</w:t>
      </w:r>
      <w:r w:rsidR="00C078CD" w:rsidRPr="00FB3CC9">
        <w:rPr>
          <w:bCs/>
          <w:szCs w:val="24"/>
        </w:rPr>
        <w:t xml:space="preserve"> na mateřskou dovolenou</w:t>
      </w:r>
      <w:r w:rsidR="003F51EE" w:rsidRPr="00FB3CC9">
        <w:rPr>
          <w:bCs/>
          <w:szCs w:val="24"/>
        </w:rPr>
        <w:t>, dále v souvislosti se změnou v Příloze 1</w:t>
      </w:r>
      <w:r w:rsidR="009E1F6C" w:rsidRPr="00FB3CC9">
        <w:rPr>
          <w:bCs/>
          <w:szCs w:val="24"/>
        </w:rPr>
        <w:t xml:space="preserve"> (rozpis dosažitelnosti na rok 2020) a v Příloze </w:t>
      </w:r>
      <w:r w:rsidR="003F51EE" w:rsidRPr="00FB3CC9">
        <w:rPr>
          <w:bCs/>
          <w:szCs w:val="24"/>
        </w:rPr>
        <w:t>2</w:t>
      </w:r>
      <w:r w:rsidR="003F51EE">
        <w:rPr>
          <w:bCs/>
          <w:szCs w:val="24"/>
        </w:rPr>
        <w:t xml:space="preserve"> </w:t>
      </w:r>
      <w:r w:rsidR="009E1F6C">
        <w:rPr>
          <w:bCs/>
          <w:szCs w:val="24"/>
        </w:rPr>
        <w:t>(doplněna jedna spisová značka) rozvrhu</w:t>
      </w:r>
      <w:r w:rsidR="00C078CD" w:rsidRPr="00B40443">
        <w:rPr>
          <w:bCs/>
          <w:szCs w:val="24"/>
        </w:rPr>
        <w:t xml:space="preserve"> </w:t>
      </w:r>
      <w:r w:rsidRPr="00B40443">
        <w:rPr>
          <w:bCs/>
          <w:szCs w:val="24"/>
        </w:rPr>
        <w:t xml:space="preserve">měním od 1. </w:t>
      </w:r>
      <w:r w:rsidR="000D5E75">
        <w:rPr>
          <w:bCs/>
          <w:szCs w:val="24"/>
        </w:rPr>
        <w:t>3</w:t>
      </w:r>
      <w:r w:rsidRPr="00B40443">
        <w:rPr>
          <w:bCs/>
          <w:szCs w:val="24"/>
        </w:rPr>
        <w:t>. 20</w:t>
      </w:r>
      <w:r w:rsidR="00A175AA">
        <w:rPr>
          <w:bCs/>
          <w:szCs w:val="24"/>
        </w:rPr>
        <w:t>20</w:t>
      </w:r>
      <w:r w:rsidRPr="00B40443">
        <w:rPr>
          <w:bCs/>
          <w:szCs w:val="24"/>
        </w:rPr>
        <w:t xml:space="preserve"> níže</w:t>
      </w:r>
      <w:r>
        <w:rPr>
          <w:bCs/>
          <w:szCs w:val="24"/>
        </w:rPr>
        <w:t xml:space="preserve"> uvedenou část Rozvrhu práce u Okresního soudu v Hradci Králové takto: </w:t>
      </w:r>
    </w:p>
    <w:p w:rsidR="00F60268" w:rsidRDefault="00F60268" w:rsidP="00F60268">
      <w:pPr>
        <w:rPr>
          <w:bCs/>
          <w:szCs w:val="24"/>
        </w:rPr>
      </w:pPr>
    </w:p>
    <w:p w:rsidR="000D5E75" w:rsidRDefault="000D5E75" w:rsidP="00F60268">
      <w:pPr>
        <w:rPr>
          <w:bCs/>
          <w:szCs w:val="24"/>
        </w:rPr>
      </w:pPr>
    </w:p>
    <w:p w:rsidR="000D5E75" w:rsidRDefault="000D5E75" w:rsidP="00F60268">
      <w:pPr>
        <w:rPr>
          <w:bCs/>
          <w:szCs w:val="24"/>
        </w:rPr>
      </w:pPr>
    </w:p>
    <w:p w:rsidR="000D5E75" w:rsidRPr="0084683A" w:rsidRDefault="000D5E75" w:rsidP="000D5E75">
      <w:pPr>
        <w:pStyle w:val="Nadpis2"/>
        <w:ind w:firstLine="0"/>
        <w:rPr>
          <w:rFonts w:ascii="Garamond" w:hAnsi="Garamond"/>
        </w:rPr>
      </w:pPr>
      <w:bookmarkStart w:id="0" w:name="_Toc510513994"/>
      <w:r w:rsidRPr="0084683A">
        <w:rPr>
          <w:rFonts w:ascii="Garamond" w:hAnsi="Garamond"/>
        </w:rPr>
        <w:t xml:space="preserve">ČÁST DRUHÁ </w:t>
      </w:r>
    </w:p>
    <w:p w:rsidR="000D5E75" w:rsidRPr="0084683A" w:rsidRDefault="000D5E75" w:rsidP="000D5E75">
      <w:pPr>
        <w:pStyle w:val="Nadpis2"/>
        <w:ind w:firstLine="0"/>
        <w:rPr>
          <w:rFonts w:ascii="Garamond" w:hAnsi="Garamond"/>
          <w:b w:val="0"/>
        </w:rPr>
      </w:pPr>
      <w:r w:rsidRPr="0084683A">
        <w:rPr>
          <w:rFonts w:ascii="Garamond" w:hAnsi="Garamond"/>
          <w:b w:val="0"/>
        </w:rPr>
        <w:t>Trestní oddělení</w:t>
      </w:r>
      <w:bookmarkEnd w:id="0"/>
    </w:p>
    <w:p w:rsidR="000D5E75" w:rsidRPr="0084683A" w:rsidRDefault="000D5E75" w:rsidP="000D5E75"/>
    <w:p w:rsidR="000D5E75" w:rsidRPr="0084683A" w:rsidRDefault="000D5E75" w:rsidP="000D5E75">
      <w:pPr>
        <w:jc w:val="center"/>
        <w:rPr>
          <w:b/>
        </w:rPr>
      </w:pPr>
      <w:r w:rsidRPr="0084683A">
        <w:rPr>
          <w:b/>
        </w:rPr>
        <w:t>ODDÍL I</w:t>
      </w:r>
    </w:p>
    <w:p w:rsidR="000D5E75" w:rsidRPr="0084683A" w:rsidRDefault="000D5E75" w:rsidP="000D5E75">
      <w:pPr>
        <w:jc w:val="center"/>
      </w:pPr>
      <w:r w:rsidRPr="0084683A">
        <w:t>Trestní oddělení</w:t>
      </w:r>
    </w:p>
    <w:p w:rsidR="000D5E75" w:rsidRDefault="000D5E75" w:rsidP="00F60268">
      <w:pPr>
        <w:rPr>
          <w:bCs/>
          <w:szCs w:val="24"/>
        </w:rPr>
      </w:pPr>
    </w:p>
    <w:p w:rsidR="00180726" w:rsidRPr="0098332C" w:rsidRDefault="00180726" w:rsidP="00180726">
      <w:pPr>
        <w:jc w:val="center"/>
        <w:rPr>
          <w:b/>
        </w:rPr>
      </w:pPr>
      <w:r w:rsidRPr="0098332C">
        <w:rPr>
          <w:b/>
        </w:rPr>
        <w:t>Čl. 5</w:t>
      </w:r>
    </w:p>
    <w:p w:rsidR="00180726" w:rsidRPr="0098332C" w:rsidRDefault="00180726" w:rsidP="00180726">
      <w:pPr>
        <w:jc w:val="center"/>
        <w:rPr>
          <w:b/>
        </w:rPr>
      </w:pPr>
      <w:r w:rsidRPr="0098332C">
        <w:rPr>
          <w:b/>
        </w:rPr>
        <w:t xml:space="preserve">Zástup soudců/soudkyň, neodkladné úkony </w:t>
      </w:r>
    </w:p>
    <w:p w:rsidR="00180726" w:rsidRPr="0098332C" w:rsidRDefault="00180726" w:rsidP="00180726">
      <w:pPr>
        <w:jc w:val="center"/>
        <w:rPr>
          <w:b/>
        </w:rPr>
      </w:pPr>
      <w:r w:rsidRPr="0098332C">
        <w:rPr>
          <w:b/>
        </w:rPr>
        <w:t xml:space="preserve">a dosažitelnost (pracovní pohotovost) soudců/soudkyň </w:t>
      </w:r>
    </w:p>
    <w:p w:rsidR="00180726" w:rsidRPr="0098332C" w:rsidRDefault="00180726" w:rsidP="00180726"/>
    <w:p w:rsidR="00180726" w:rsidRPr="0098332C" w:rsidRDefault="00180726" w:rsidP="00180726">
      <w:pPr>
        <w:numPr>
          <w:ilvl w:val="0"/>
          <w:numId w:val="2"/>
        </w:numPr>
        <w:spacing w:line="276" w:lineRule="auto"/>
        <w:ind w:left="641" w:hanging="357"/>
        <w:jc w:val="left"/>
        <w:rPr>
          <w:b/>
        </w:rPr>
      </w:pPr>
      <w:r w:rsidRPr="0098332C">
        <w:rPr>
          <w:b/>
        </w:rPr>
        <w:t>Zástup soudců/soudkyň a přísedících</w:t>
      </w:r>
    </w:p>
    <w:p w:rsidR="00180726" w:rsidRPr="0098332C" w:rsidRDefault="00180726" w:rsidP="00180726">
      <w:pPr>
        <w:spacing w:after="120"/>
        <w:ind w:left="646"/>
      </w:pPr>
      <w:r w:rsidRPr="0098332C">
        <w:t>Zástup soudců/soudkyň a přísedících bude probíhat v pořadí, stanoveném v článku 1.</w:t>
      </w:r>
    </w:p>
    <w:p w:rsidR="00180726" w:rsidRPr="0098332C" w:rsidRDefault="00180726" w:rsidP="00180726">
      <w:pPr>
        <w:numPr>
          <w:ilvl w:val="0"/>
          <w:numId w:val="2"/>
        </w:numPr>
        <w:spacing w:line="276" w:lineRule="auto"/>
        <w:ind w:left="641" w:hanging="357"/>
        <w:rPr>
          <w:b/>
        </w:rPr>
      </w:pPr>
      <w:r w:rsidRPr="0098332C">
        <w:rPr>
          <w:b/>
        </w:rPr>
        <w:t>Neodkladné úkony, dosažitelnost</w:t>
      </w:r>
    </w:p>
    <w:p w:rsidR="00180726" w:rsidRPr="0098332C" w:rsidRDefault="00180726" w:rsidP="00180726">
      <w:pPr>
        <w:spacing w:after="120" w:line="276" w:lineRule="auto"/>
        <w:ind w:left="709" w:hanging="425"/>
      </w:pPr>
      <w:r w:rsidRPr="0098332C">
        <w:t xml:space="preserve">  </w:t>
      </w:r>
      <w:r w:rsidRPr="0098332C">
        <w:tab/>
        <w:t xml:space="preserve">Účast u úkonů dle § 158a </w:t>
      </w:r>
      <w:proofErr w:type="spellStart"/>
      <w:r w:rsidRPr="0098332C">
        <w:t>tr</w:t>
      </w:r>
      <w:proofErr w:type="spellEnd"/>
      <w:r w:rsidRPr="0098332C">
        <w:t xml:space="preserve">. </w:t>
      </w:r>
      <w:proofErr w:type="gramStart"/>
      <w:r w:rsidRPr="0098332C">
        <w:t>ř.</w:t>
      </w:r>
      <w:proofErr w:type="gramEnd"/>
      <w:r w:rsidRPr="0098332C">
        <w:t xml:space="preserve"> zajišťuje soudce/soudkyně mající dosažitelnost dle rozpisu služeb v termínu, kdy bude tento úkon prováděn.</w:t>
      </w:r>
    </w:p>
    <w:p w:rsidR="00180726" w:rsidRPr="0098332C" w:rsidRDefault="00180726" w:rsidP="00180726">
      <w:pPr>
        <w:spacing w:line="276" w:lineRule="auto"/>
        <w:ind w:left="708"/>
      </w:pPr>
      <w:r w:rsidRPr="0098332C">
        <w:t>V případě, že takto určený soudce/soudkyně nebude s ohledem na plnění jiných pracovních úkolů schopen/a účast zajistit, nahradí jej/ji jiný soudce/soudkyně v následujícím pořadí:</w:t>
      </w:r>
    </w:p>
    <w:p w:rsidR="00180726" w:rsidRPr="0098332C" w:rsidRDefault="00180726" w:rsidP="00180726">
      <w:pPr>
        <w:spacing w:after="120" w:line="276" w:lineRule="auto"/>
        <w:ind w:left="709"/>
      </w:pPr>
      <w:r w:rsidRPr="0098332C">
        <w:t>JUDr. Pavel Trejbal, JUDr. Helena Huláková, JUDr. Jana Slezáková, Mgr. Denisa Horáková, Mgr. David Arochi Vergara Schmuck, Mgr. Tomáš Petráň a dále dle rozvrhu práce části třetí, oddíl I., článek 5 a  oddíl III., článek 1 a o tom učiní vedoucí kanceláře záznam do spisu.</w:t>
      </w:r>
    </w:p>
    <w:p w:rsidR="00180726" w:rsidRPr="0098332C" w:rsidRDefault="00180726" w:rsidP="00180726">
      <w:pPr>
        <w:spacing w:line="276" w:lineRule="auto"/>
        <w:ind w:left="709"/>
      </w:pPr>
      <w:r w:rsidRPr="0098332C">
        <w:t xml:space="preserve">Nedílnou součástí tohoto rozvrhu práce v příloze č. 1 je rozpis dosažitelnosti soudců/soudkyň (dále jen rozpis) pro dané kalendářní období. V rozpise lze činit změny pouze ze závažných důvodů změnou rozvrhu práce. </w:t>
      </w:r>
    </w:p>
    <w:p w:rsidR="00180726" w:rsidRPr="0098332C" w:rsidRDefault="00180726" w:rsidP="00180726">
      <w:pPr>
        <w:spacing w:before="120" w:after="120" w:line="276" w:lineRule="auto"/>
        <w:ind w:left="709"/>
      </w:pPr>
      <w:r w:rsidRPr="0098332C">
        <w:t xml:space="preserve">V průběhu dosažitelnosti rozpisem určený soudce/soudkyně v mimopracovní době přebírá veškeré návrhy adresované soudu, u nichž není nutno bez zbytečného odkladu rozhodnout a tyto návrhy neprodleně předá následující pracovní den ihned po začátku pracovní doby k vyřízení soudní kanceláři. Soudní kancelář nechá návrh zapsat dle automatického přidělování nápadu dle algoritmu programu ISAS obecným způsobem </w:t>
      </w:r>
      <w:r w:rsidRPr="0098332C">
        <w:lastRenderedPageBreak/>
        <w:t xml:space="preserve">přidělování, případně posoudí návrh dle jeho obsahu a věc předá soudci/soudkyni určené/mu rozvrhem práce k vyřízení. </w:t>
      </w:r>
    </w:p>
    <w:p w:rsidR="00180726" w:rsidRPr="0098332C" w:rsidRDefault="00180726" w:rsidP="00180726">
      <w:pPr>
        <w:spacing w:line="276" w:lineRule="auto"/>
        <w:ind w:left="708"/>
      </w:pPr>
      <w:r w:rsidRPr="0098332C">
        <w:t xml:space="preserve">Pokud byl návrh rozpisem určenému soudci/soudkyni předán v mimopracovní době do 12.00 hodin posledního dne pracovního volna či pracovního klidu, nebo pokud vyřízení návrhu nesnese odkladu, rozhodne věc soudce/soudkyně, který návrh převzal/a. Jinak návrh předá soudní kanceláři k vyřízení dle pravidel shora. </w:t>
      </w:r>
    </w:p>
    <w:p w:rsidR="00180726" w:rsidRDefault="00180726" w:rsidP="00180726">
      <w:pPr>
        <w:spacing w:line="276" w:lineRule="auto"/>
        <w:ind w:left="709"/>
      </w:pPr>
    </w:p>
    <w:p w:rsidR="00180726" w:rsidRPr="0098332C" w:rsidRDefault="00180726" w:rsidP="00180726">
      <w:pPr>
        <w:spacing w:after="120" w:line="276" w:lineRule="auto"/>
        <w:ind w:left="709"/>
      </w:pPr>
      <w:r w:rsidRPr="0098332C">
        <w:t>V případě, že bude ve stejné době podáno více návrhů a soudce/soudkyně určený/á rozpisem o nich nemůže pro hrozící uplynutí zákonné lhůty včas rozhodnout, rozhodují o těchto návrzích na žádost rozpisem určeného soudce/soudkyně další soudci/soudkyně v následujícím pořadí:</w:t>
      </w:r>
    </w:p>
    <w:p w:rsidR="00180726" w:rsidRPr="0098332C" w:rsidRDefault="00180726" w:rsidP="00180726">
      <w:pPr>
        <w:spacing w:line="276" w:lineRule="auto"/>
        <w:ind w:left="709"/>
      </w:pPr>
      <w:r w:rsidRPr="0098332C">
        <w:t>JUDr. Helena Huláková, JUDr. Jana Slezáková, Mgr. Denisa Horáková, Mgr. David Arochi Vergara Schmuck, Mgr. Tomáš Petráň, JUDr. Pavel Trejbal a dále podle části třetí, oddíl I., článek 5 a  oddíl III., článek 1 a o tom učiní vedoucí kanceláře záznam do spisu.</w:t>
      </w:r>
    </w:p>
    <w:p w:rsidR="00180726" w:rsidRDefault="00180726" w:rsidP="00180726">
      <w:pPr>
        <w:spacing w:before="120" w:line="276" w:lineRule="auto"/>
        <w:ind w:firstLine="709"/>
      </w:pPr>
      <w:r w:rsidRPr="0098332C">
        <w:t xml:space="preserve">Návrhem se rovněž rozumí realizace příkazu k zatčení. </w:t>
      </w:r>
    </w:p>
    <w:p w:rsidR="00180726" w:rsidRDefault="00180726" w:rsidP="00180726"/>
    <w:p w:rsidR="00180726" w:rsidRPr="00F34970" w:rsidRDefault="00180726" w:rsidP="00180726">
      <w:pPr>
        <w:ind w:left="709"/>
      </w:pPr>
      <w:r w:rsidRPr="00F34970">
        <w:t>O návrzích dle zák. č. 218/2003 Sb., o odpovědnosti mládeže za protiprávní činy a o soudnictví ve věcech mládeže</w:t>
      </w:r>
      <w:r w:rsidR="00C10915" w:rsidRPr="00F34970">
        <w:t>, podaných v době dosažitelnosti,</w:t>
      </w:r>
      <w:r w:rsidRPr="00F34970">
        <w:t xml:space="preserve"> rozhoduje soudce/soudkyně mající dosažitelnost jako soudce/soudkyně pro mládež.</w:t>
      </w:r>
    </w:p>
    <w:p w:rsidR="00180726" w:rsidRDefault="00180726" w:rsidP="00180726"/>
    <w:p w:rsidR="00180726" w:rsidRPr="0098332C" w:rsidRDefault="00180726" w:rsidP="00180726">
      <w:pPr>
        <w:spacing w:before="120" w:line="276" w:lineRule="auto"/>
        <w:ind w:left="709"/>
      </w:pPr>
      <w:r w:rsidRPr="0098332C">
        <w:t>V případě náhlé pracovní neschopnosti službu konající/ho soudce/soudkyně nebo v případě jiných překážek v práci službu konající/ho soudce/soudkyně jej budou po dobu jeho/její dosažitelnosti zastupovat soudci/soudkyně v následujícím pořadí:</w:t>
      </w:r>
    </w:p>
    <w:p w:rsidR="000D5E75" w:rsidRDefault="00180726" w:rsidP="00180726">
      <w:pPr>
        <w:ind w:left="708"/>
        <w:rPr>
          <w:bCs/>
          <w:szCs w:val="24"/>
        </w:rPr>
      </w:pPr>
      <w:r w:rsidRPr="0098332C">
        <w:t>JUDr. Pavel Trejbal, JUDr. Helena Huláková, Mgr. Denisa Horáková, Mgr. David Arochi Vergara Schmuck, JUDr. Jana Slezáková, Mgr. Tomáš Petráň a o tom učiní vedoucí kanceláře záznam do spisu.</w:t>
      </w:r>
    </w:p>
    <w:p w:rsidR="000D5E75" w:rsidRDefault="000D5E75" w:rsidP="00F60268">
      <w:pPr>
        <w:rPr>
          <w:bCs/>
          <w:szCs w:val="24"/>
        </w:rPr>
      </w:pPr>
    </w:p>
    <w:p w:rsidR="000D5E75" w:rsidRDefault="000D5E75" w:rsidP="00F60268">
      <w:pPr>
        <w:rPr>
          <w:bCs/>
          <w:szCs w:val="24"/>
        </w:rPr>
      </w:pPr>
    </w:p>
    <w:p w:rsidR="000D5E75" w:rsidRPr="0084683A" w:rsidRDefault="000D5E75" w:rsidP="000D5E75">
      <w:pPr>
        <w:pStyle w:val="Nadpis2"/>
        <w:ind w:firstLine="0"/>
        <w:rPr>
          <w:rFonts w:ascii="Garamond" w:hAnsi="Garamond"/>
        </w:rPr>
      </w:pPr>
      <w:r w:rsidRPr="0084683A">
        <w:rPr>
          <w:rFonts w:ascii="Garamond" w:hAnsi="Garamond"/>
        </w:rPr>
        <w:t>ČÁST TŘETÍ</w:t>
      </w:r>
    </w:p>
    <w:p w:rsidR="000D5E75" w:rsidRPr="0084683A" w:rsidRDefault="000D5E75" w:rsidP="000D5E75">
      <w:pPr>
        <w:pStyle w:val="Nadpis2"/>
        <w:ind w:firstLine="0"/>
        <w:rPr>
          <w:rFonts w:ascii="Garamond" w:hAnsi="Garamond"/>
          <w:b w:val="0"/>
        </w:rPr>
      </w:pPr>
      <w:r w:rsidRPr="0084683A">
        <w:rPr>
          <w:rFonts w:ascii="Garamond" w:hAnsi="Garamond"/>
          <w:b w:val="0"/>
        </w:rPr>
        <w:t>Občanskoprávní oddělení</w:t>
      </w:r>
    </w:p>
    <w:p w:rsidR="000D5E75" w:rsidRPr="0084683A" w:rsidRDefault="000D5E75" w:rsidP="000D5E75">
      <w:pPr>
        <w:jc w:val="center"/>
        <w:rPr>
          <w:b/>
          <w:bCs/>
        </w:rPr>
      </w:pPr>
    </w:p>
    <w:p w:rsidR="000D5E75" w:rsidRPr="0084683A" w:rsidRDefault="000D5E75" w:rsidP="000D5E75">
      <w:pPr>
        <w:pStyle w:val="Nadpis3"/>
        <w:rPr>
          <w:rFonts w:ascii="Garamond" w:hAnsi="Garamond"/>
        </w:rPr>
      </w:pPr>
      <w:bookmarkStart w:id="1" w:name="_Toc467760434"/>
      <w:bookmarkStart w:id="2" w:name="_Toc467760597"/>
      <w:bookmarkStart w:id="3" w:name="_Toc467760684"/>
      <w:bookmarkStart w:id="4" w:name="_Toc467760958"/>
      <w:bookmarkStart w:id="5" w:name="_Toc467761184"/>
      <w:bookmarkStart w:id="6" w:name="_Toc467761231"/>
      <w:bookmarkStart w:id="7" w:name="_Toc467821918"/>
      <w:bookmarkStart w:id="8" w:name="_Toc467822490"/>
      <w:bookmarkStart w:id="9" w:name="_Toc467822817"/>
      <w:bookmarkStart w:id="10" w:name="_Toc468093009"/>
      <w:bookmarkStart w:id="11" w:name="_Toc468175647"/>
      <w:bookmarkStart w:id="12" w:name="_Toc510513996"/>
      <w:r w:rsidRPr="0084683A">
        <w:rPr>
          <w:rFonts w:ascii="Garamond" w:hAnsi="Garamond"/>
        </w:rPr>
        <w:t>ODDÍL I</w:t>
      </w:r>
      <w:bookmarkStart w:id="13" w:name="_Toc467760435"/>
      <w:bookmarkStart w:id="14" w:name="_Toc467760598"/>
      <w:bookmarkStart w:id="15" w:name="_Toc467760685"/>
      <w:bookmarkEnd w:id="1"/>
      <w:bookmarkEnd w:id="2"/>
      <w:bookmarkEnd w:id="3"/>
    </w:p>
    <w:p w:rsidR="000D5E75" w:rsidRPr="0084683A" w:rsidRDefault="000D5E75" w:rsidP="000D5E75">
      <w:pPr>
        <w:pStyle w:val="Nadpis3"/>
        <w:rPr>
          <w:rFonts w:ascii="Garamond" w:hAnsi="Garamond"/>
          <w:b w:val="0"/>
        </w:rPr>
      </w:pPr>
      <w:r w:rsidRPr="0084683A">
        <w:rPr>
          <w:rFonts w:ascii="Garamond" w:hAnsi="Garamond"/>
          <w:b w:val="0"/>
        </w:rPr>
        <w:t>Civilní oddělení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0D5E75" w:rsidRPr="0084683A" w:rsidRDefault="000D5E75" w:rsidP="000D5E75">
      <w:pPr>
        <w:jc w:val="center"/>
        <w:rPr>
          <w:b/>
        </w:rPr>
      </w:pPr>
      <w:r w:rsidRPr="0084683A">
        <w:rPr>
          <w:b/>
        </w:rPr>
        <w:t>Čl. 7</w:t>
      </w:r>
    </w:p>
    <w:p w:rsidR="000D5E75" w:rsidRPr="0084683A" w:rsidRDefault="000D5E75" w:rsidP="000D5E75">
      <w:pPr>
        <w:jc w:val="center"/>
        <w:rPr>
          <w:b/>
        </w:rPr>
      </w:pPr>
      <w:r w:rsidRPr="0084683A">
        <w:rPr>
          <w:b/>
        </w:rPr>
        <w:t>Vyšší soudní úřednice, asistenti soudců/soudkyň a soudní tajemnice</w:t>
      </w:r>
    </w:p>
    <w:p w:rsidR="000D5E75" w:rsidRPr="0084683A" w:rsidRDefault="000D5E75" w:rsidP="000D5E7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42"/>
        <w:gridCol w:w="1803"/>
        <w:gridCol w:w="1904"/>
      </w:tblGrid>
      <w:tr w:rsidR="000D5E75" w:rsidRPr="0084683A" w:rsidTr="000D5E75">
        <w:tc>
          <w:tcPr>
            <w:tcW w:w="2239" w:type="dxa"/>
            <w:shd w:val="clear" w:color="auto" w:fill="D9D9D9"/>
            <w:vAlign w:val="center"/>
          </w:tcPr>
          <w:p w:rsidR="000D5E75" w:rsidRPr="0084683A" w:rsidRDefault="000D5E75" w:rsidP="000D5E75">
            <w:pPr>
              <w:jc w:val="center"/>
              <w:rPr>
                <w:b/>
              </w:rPr>
            </w:pPr>
            <w:r w:rsidRPr="0084683A">
              <w:rPr>
                <w:b/>
              </w:rPr>
              <w:t>Vyšší soudní úřednice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0D5E75" w:rsidRPr="0084683A" w:rsidRDefault="000D5E75" w:rsidP="000D5E75">
            <w:pPr>
              <w:spacing w:after="200" w:line="276" w:lineRule="auto"/>
              <w:jc w:val="center"/>
              <w:rPr>
                <w:b/>
              </w:rPr>
            </w:pPr>
            <w:r w:rsidRPr="0084683A">
              <w:rPr>
                <w:b/>
                <w:bCs/>
              </w:rPr>
              <w:t>Obor působnosti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0D5E75" w:rsidRPr="0084683A" w:rsidRDefault="000D5E75" w:rsidP="000D5E75">
            <w:pPr>
              <w:spacing w:after="200" w:line="276" w:lineRule="auto"/>
              <w:jc w:val="center"/>
              <w:rPr>
                <w:b/>
              </w:rPr>
            </w:pPr>
            <w:r w:rsidRPr="0084683A">
              <w:rPr>
                <w:b/>
                <w:bCs/>
              </w:rPr>
              <w:t>Soudní oddělení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0D5E75" w:rsidRPr="0084683A" w:rsidRDefault="000D5E75" w:rsidP="000D5E75">
            <w:pPr>
              <w:spacing w:after="200" w:line="276" w:lineRule="auto"/>
              <w:jc w:val="center"/>
              <w:rPr>
                <w:b/>
                <w:bCs/>
              </w:rPr>
            </w:pPr>
            <w:r w:rsidRPr="0084683A">
              <w:rPr>
                <w:b/>
                <w:bCs/>
              </w:rPr>
              <w:t>Zástup</w:t>
            </w:r>
          </w:p>
        </w:tc>
      </w:tr>
      <w:tr w:rsidR="000D5E75" w:rsidRPr="0084683A" w:rsidTr="000D5E75">
        <w:tc>
          <w:tcPr>
            <w:tcW w:w="2239" w:type="dxa"/>
          </w:tcPr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Ladislava Flejberková</w:t>
            </w:r>
          </w:p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rPr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rPr>
                <w:sz w:val="22"/>
              </w:rPr>
              <w:t>Vydává platební rozkazy ve věcech, kde bylo výslovně vydání platebního rozkazu navrženo v žalobě.</w:t>
            </w:r>
          </w:p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rPr>
                <w:sz w:val="22"/>
              </w:rPr>
              <w:t xml:space="preserve">Činí všechny úkony v souladu se zák. č. 121/2008 Sb., ve znění pozdějších předpisů.  </w:t>
            </w:r>
          </w:p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rPr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84683A">
              <w:rPr>
                <w:sz w:val="22"/>
              </w:rPr>
              <w:t>o.s.</w:t>
            </w:r>
            <w:proofErr w:type="gramEnd"/>
            <w:r w:rsidRPr="0084683A">
              <w:rPr>
                <w:sz w:val="22"/>
              </w:rPr>
              <w:t>ř</w:t>
            </w:r>
            <w:proofErr w:type="spellEnd"/>
          </w:p>
          <w:p w:rsidR="000D5E75" w:rsidRPr="0084683A" w:rsidRDefault="000D5E75" w:rsidP="000D5E75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84683A">
              <w:rPr>
                <w:sz w:val="22"/>
              </w:rPr>
              <w:lastRenderedPageBreak/>
              <w:t>Je oprávněna k přístupu do CEO, CEVO, Katastru nemovitostí.</w:t>
            </w:r>
          </w:p>
          <w:p w:rsidR="000D5E75" w:rsidRPr="0084683A" w:rsidRDefault="000D5E75" w:rsidP="000D5E75">
            <w:pPr>
              <w:rPr>
                <w:b/>
              </w:rPr>
            </w:pPr>
          </w:p>
        </w:tc>
        <w:tc>
          <w:tcPr>
            <w:tcW w:w="1803" w:type="dxa"/>
          </w:tcPr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lastRenderedPageBreak/>
              <w:t>8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9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10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13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 xml:space="preserve">20 C </w:t>
            </w:r>
          </w:p>
        </w:tc>
        <w:tc>
          <w:tcPr>
            <w:tcW w:w="1904" w:type="dxa"/>
          </w:tcPr>
          <w:p w:rsidR="000D5E75" w:rsidRPr="00F34970" w:rsidRDefault="000D5E75" w:rsidP="000D5E75">
            <w:r w:rsidRPr="00F34970">
              <w:t>Radana Řeháková</w:t>
            </w:r>
          </w:p>
          <w:p w:rsidR="000D5E75" w:rsidRPr="00F34970" w:rsidRDefault="000D5E75" w:rsidP="000D5E75">
            <w:r w:rsidRPr="00F34970">
              <w:t>Bc. Kateřina Rosůlková</w:t>
            </w:r>
          </w:p>
          <w:p w:rsidR="000D5E75" w:rsidRPr="00F34970" w:rsidRDefault="000D5E75" w:rsidP="000D5E75">
            <w:r w:rsidRPr="00F34970">
              <w:t>Mgr. Romana Plhalová</w:t>
            </w:r>
          </w:p>
        </w:tc>
      </w:tr>
      <w:tr w:rsidR="000D5E75" w:rsidRPr="0084683A" w:rsidTr="000D5E75">
        <w:tc>
          <w:tcPr>
            <w:tcW w:w="2239" w:type="dxa"/>
          </w:tcPr>
          <w:p w:rsidR="000D5E75" w:rsidRPr="0084683A" w:rsidRDefault="000D5E75" w:rsidP="000D5E75">
            <w:pPr>
              <w:rPr>
                <w:b/>
                <w:bCs/>
              </w:rPr>
            </w:pPr>
            <w:r w:rsidRPr="0084683A">
              <w:rPr>
                <w:b/>
                <w:bCs/>
              </w:rPr>
              <w:lastRenderedPageBreak/>
              <w:t>Radana Řeháková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rPr>
                <w:sz w:val="22"/>
              </w:rPr>
              <w:t>Vydává platební rozkazy ve věcech, kde bylo výslovně vydání platebního rozkazu navrženo v žalobě.</w:t>
            </w:r>
          </w:p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rPr>
                <w:sz w:val="22"/>
              </w:rPr>
              <w:t xml:space="preserve">Činí všechny úkony v souladu se zák. č. 121/2008 Sb., ve znění pozdějších předpisů.  </w:t>
            </w:r>
          </w:p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rPr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84683A">
              <w:rPr>
                <w:sz w:val="22"/>
              </w:rPr>
              <w:t>o.s.</w:t>
            </w:r>
            <w:proofErr w:type="gramEnd"/>
            <w:r w:rsidRPr="0084683A">
              <w:rPr>
                <w:sz w:val="22"/>
              </w:rPr>
              <w:t>ř</w:t>
            </w:r>
            <w:proofErr w:type="spellEnd"/>
          </w:p>
          <w:p w:rsidR="000D5E75" w:rsidRPr="0084683A" w:rsidRDefault="000D5E75" w:rsidP="000D5E75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84683A">
              <w:rPr>
                <w:sz w:val="22"/>
              </w:rPr>
              <w:t>Je oprávněna k přístupu do CEO, CEVO, Katastru nemovitostí.</w:t>
            </w:r>
          </w:p>
          <w:p w:rsidR="000D5E75" w:rsidRPr="0084683A" w:rsidRDefault="000D5E75" w:rsidP="000D5E75">
            <w:pPr>
              <w:rPr>
                <w:b/>
              </w:rPr>
            </w:pPr>
          </w:p>
        </w:tc>
        <w:tc>
          <w:tcPr>
            <w:tcW w:w="1803" w:type="dxa"/>
          </w:tcPr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 xml:space="preserve">7 C, 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12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14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15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16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 xml:space="preserve">17 C 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18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19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21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38 C</w:t>
            </w:r>
          </w:p>
        </w:tc>
        <w:tc>
          <w:tcPr>
            <w:tcW w:w="1904" w:type="dxa"/>
          </w:tcPr>
          <w:p w:rsidR="000D5E75" w:rsidRPr="0084683A" w:rsidRDefault="000D5E75" w:rsidP="000D5E75">
            <w:r w:rsidRPr="0084683A">
              <w:t>Ladislava Flejberková</w:t>
            </w:r>
          </w:p>
          <w:p w:rsidR="000D5E75" w:rsidRDefault="000D5E75" w:rsidP="000D5E75">
            <w:r w:rsidRPr="0084683A">
              <w:t>Bc. Kateřina Rosůlková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F34970">
              <w:t>Mgr. Romana Plhalová</w:t>
            </w:r>
          </w:p>
        </w:tc>
      </w:tr>
      <w:tr w:rsidR="000D5E75" w:rsidRPr="0084683A" w:rsidTr="000D5E75">
        <w:tc>
          <w:tcPr>
            <w:tcW w:w="2239" w:type="dxa"/>
          </w:tcPr>
          <w:p w:rsidR="000D5E75" w:rsidRPr="0084683A" w:rsidRDefault="000D5E75" w:rsidP="000D5E75">
            <w:pPr>
              <w:rPr>
                <w:b/>
                <w:bCs/>
              </w:rPr>
            </w:pPr>
            <w:r w:rsidRPr="0084683A">
              <w:rPr>
                <w:b/>
                <w:bCs/>
              </w:rPr>
              <w:t>Mgr. Romana Plhalová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rPr>
                <w:sz w:val="22"/>
              </w:rPr>
              <w:t xml:space="preserve">Činí všechny úkony v souladu se zák. č. 121/2008 Sb., ve znění pozdějších předpisů.   </w:t>
            </w:r>
          </w:p>
          <w:p w:rsidR="000D5E75" w:rsidRPr="0084683A" w:rsidRDefault="000D5E75" w:rsidP="000D5E75">
            <w:pPr>
              <w:spacing w:line="276" w:lineRule="auto"/>
              <w:rPr>
                <w:sz w:val="22"/>
              </w:rPr>
            </w:pPr>
            <w:r w:rsidRPr="0084683A">
              <w:rPr>
                <w:sz w:val="22"/>
              </w:rPr>
              <w:t xml:space="preserve">Vyřizuje věci </w:t>
            </w:r>
            <w:proofErr w:type="spellStart"/>
            <w:r w:rsidRPr="0084683A">
              <w:rPr>
                <w:sz w:val="22"/>
              </w:rPr>
              <w:t>Nc</w:t>
            </w:r>
            <w:proofErr w:type="spellEnd"/>
            <w:r w:rsidRPr="0084683A">
              <w:rPr>
                <w:sz w:val="22"/>
              </w:rPr>
              <w:t xml:space="preserve"> – civilní. </w:t>
            </w:r>
          </w:p>
          <w:p w:rsidR="000D5E75" w:rsidRPr="0084683A" w:rsidRDefault="000D5E75" w:rsidP="000D5E75">
            <w:pPr>
              <w:spacing w:line="276" w:lineRule="auto"/>
              <w:rPr>
                <w:sz w:val="22"/>
              </w:rPr>
            </w:pPr>
            <w:r w:rsidRPr="0084683A">
              <w:rPr>
                <w:sz w:val="22"/>
              </w:rPr>
              <w:t xml:space="preserve">Vyřizuje věci Cd – civilní. </w:t>
            </w:r>
          </w:p>
          <w:p w:rsidR="000D5E75" w:rsidRPr="0084683A" w:rsidRDefault="000D5E75" w:rsidP="000D5E75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84683A">
              <w:rPr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84683A">
              <w:rPr>
                <w:sz w:val="22"/>
              </w:rPr>
              <w:t>o.s.</w:t>
            </w:r>
            <w:proofErr w:type="gramEnd"/>
            <w:r w:rsidRPr="0084683A">
              <w:rPr>
                <w:sz w:val="22"/>
              </w:rPr>
              <w:t>ř</w:t>
            </w:r>
            <w:proofErr w:type="spellEnd"/>
            <w:r w:rsidRPr="0084683A">
              <w:rPr>
                <w:sz w:val="22"/>
              </w:rPr>
              <w:t xml:space="preserve"> </w:t>
            </w:r>
          </w:p>
          <w:p w:rsidR="000D5E75" w:rsidRPr="0084683A" w:rsidRDefault="000D5E75" w:rsidP="000D5E75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84683A">
              <w:rPr>
                <w:sz w:val="22"/>
              </w:rPr>
              <w:t>Je oprávněna k přístupu do CEO, CEVO, Katastru nemovitostí.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t>Realizace videokonferencí.</w:t>
            </w:r>
          </w:p>
        </w:tc>
        <w:tc>
          <w:tcPr>
            <w:tcW w:w="1803" w:type="dxa"/>
          </w:tcPr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8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9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14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15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19 C</w:t>
            </w:r>
          </w:p>
          <w:p w:rsidR="000D5E75" w:rsidRPr="0084683A" w:rsidRDefault="000D5E75" w:rsidP="000D5E75">
            <w:pPr>
              <w:rPr>
                <w:b/>
              </w:rPr>
            </w:pPr>
            <w:proofErr w:type="spellStart"/>
            <w:r w:rsidRPr="0084683A">
              <w:rPr>
                <w:b/>
              </w:rPr>
              <w:t>Nc</w:t>
            </w:r>
            <w:proofErr w:type="spellEnd"/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Cd</w:t>
            </w:r>
          </w:p>
        </w:tc>
        <w:tc>
          <w:tcPr>
            <w:tcW w:w="1904" w:type="dxa"/>
          </w:tcPr>
          <w:p w:rsidR="000D5E75" w:rsidRPr="0084683A" w:rsidRDefault="000D5E75" w:rsidP="000D5E75">
            <w:r w:rsidRPr="0084683A">
              <w:t>Bc. Kateřina Rosůlková</w:t>
            </w:r>
          </w:p>
          <w:p w:rsidR="000D5E75" w:rsidRPr="0084683A" w:rsidRDefault="000D5E75" w:rsidP="000D5E75">
            <w:r w:rsidRPr="0084683A">
              <w:t>Lucie Dušková</w:t>
            </w:r>
          </w:p>
          <w:p w:rsidR="000D5E75" w:rsidRPr="0084683A" w:rsidRDefault="000D5E75" w:rsidP="000D5E75">
            <w:r w:rsidRPr="0084683A">
              <w:t>Radana Řeháková</w:t>
            </w:r>
          </w:p>
          <w:p w:rsidR="000D5E75" w:rsidRPr="0084683A" w:rsidRDefault="000D5E75" w:rsidP="000D5E75">
            <w:r w:rsidRPr="0084683A">
              <w:t xml:space="preserve">Ladislava Flejberková </w:t>
            </w:r>
          </w:p>
          <w:p w:rsidR="000D5E75" w:rsidRPr="0084683A" w:rsidRDefault="000D5E75" w:rsidP="000D5E75">
            <w:pPr>
              <w:rPr>
                <w:b/>
              </w:rPr>
            </w:pPr>
          </w:p>
        </w:tc>
      </w:tr>
      <w:tr w:rsidR="000D5E75" w:rsidRPr="0084683A" w:rsidTr="000D5E75">
        <w:tc>
          <w:tcPr>
            <w:tcW w:w="2239" w:type="dxa"/>
          </w:tcPr>
          <w:p w:rsidR="000D5E75" w:rsidRPr="0084683A" w:rsidRDefault="000D5E75" w:rsidP="000D5E75">
            <w:pPr>
              <w:rPr>
                <w:b/>
                <w:bCs/>
              </w:rPr>
            </w:pPr>
            <w:r w:rsidRPr="0084683A">
              <w:rPr>
                <w:b/>
                <w:bCs/>
              </w:rPr>
              <w:t>Bc. Kateřina Rosůlková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rPr>
                <w:sz w:val="22"/>
              </w:rPr>
              <w:t xml:space="preserve">Činí všechny úkony v souladu se zák. č. 121/2008 Sb., ve znění pozdějších předpisů.  </w:t>
            </w:r>
          </w:p>
          <w:p w:rsidR="000D5E75" w:rsidRPr="0084683A" w:rsidRDefault="000D5E75" w:rsidP="000D5E75">
            <w:pPr>
              <w:spacing w:line="276" w:lineRule="auto"/>
              <w:rPr>
                <w:sz w:val="22"/>
              </w:rPr>
            </w:pPr>
            <w:r w:rsidRPr="0084683A">
              <w:rPr>
                <w:sz w:val="22"/>
              </w:rPr>
              <w:t xml:space="preserve">Vyřizuje věci </w:t>
            </w:r>
            <w:proofErr w:type="spellStart"/>
            <w:r w:rsidRPr="0084683A">
              <w:rPr>
                <w:sz w:val="22"/>
              </w:rPr>
              <w:t>Nc</w:t>
            </w:r>
            <w:proofErr w:type="spellEnd"/>
            <w:r w:rsidRPr="0084683A">
              <w:rPr>
                <w:sz w:val="22"/>
              </w:rPr>
              <w:t xml:space="preserve"> – civilní. </w:t>
            </w:r>
          </w:p>
          <w:p w:rsidR="000D5E75" w:rsidRPr="0084683A" w:rsidRDefault="000D5E75" w:rsidP="000D5E75">
            <w:pPr>
              <w:spacing w:line="276" w:lineRule="auto"/>
              <w:rPr>
                <w:sz w:val="22"/>
              </w:rPr>
            </w:pPr>
            <w:r w:rsidRPr="0084683A">
              <w:rPr>
                <w:sz w:val="22"/>
              </w:rPr>
              <w:t xml:space="preserve">Vyřizuje věci Cd – civilní. </w:t>
            </w:r>
          </w:p>
          <w:p w:rsidR="000D5E75" w:rsidRPr="0084683A" w:rsidRDefault="000D5E75" w:rsidP="000D5E75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84683A">
              <w:rPr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84683A">
              <w:rPr>
                <w:sz w:val="22"/>
              </w:rPr>
              <w:t>o.s.</w:t>
            </w:r>
            <w:proofErr w:type="gramEnd"/>
            <w:r w:rsidRPr="0084683A">
              <w:rPr>
                <w:sz w:val="22"/>
              </w:rPr>
              <w:t>ř</w:t>
            </w:r>
            <w:proofErr w:type="spellEnd"/>
            <w:r w:rsidRPr="0084683A">
              <w:rPr>
                <w:sz w:val="22"/>
              </w:rPr>
              <w:t xml:space="preserve"> </w:t>
            </w:r>
          </w:p>
          <w:p w:rsidR="000D5E75" w:rsidRPr="0084683A" w:rsidRDefault="000D5E75" w:rsidP="000D5E75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84683A">
              <w:rPr>
                <w:sz w:val="22"/>
              </w:rPr>
              <w:t>Je oprávněna k přístupu do CEO, CEVO, Katastru nemovitostí.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t>Realizace videokonferencí.</w:t>
            </w:r>
          </w:p>
        </w:tc>
        <w:tc>
          <w:tcPr>
            <w:tcW w:w="1803" w:type="dxa"/>
          </w:tcPr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 xml:space="preserve">7 C 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10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12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13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17 C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21 C</w:t>
            </w:r>
          </w:p>
          <w:p w:rsidR="000D5E75" w:rsidRPr="0084683A" w:rsidRDefault="000D5E75" w:rsidP="000D5E75">
            <w:pPr>
              <w:rPr>
                <w:b/>
              </w:rPr>
            </w:pPr>
            <w:proofErr w:type="spellStart"/>
            <w:r w:rsidRPr="0084683A">
              <w:rPr>
                <w:b/>
              </w:rPr>
              <w:t>Nc</w:t>
            </w:r>
            <w:proofErr w:type="spellEnd"/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Cd</w:t>
            </w:r>
          </w:p>
        </w:tc>
        <w:tc>
          <w:tcPr>
            <w:tcW w:w="1904" w:type="dxa"/>
          </w:tcPr>
          <w:p w:rsidR="000D5E75" w:rsidRPr="0084683A" w:rsidRDefault="000D5E75" w:rsidP="000D5E75">
            <w:r w:rsidRPr="0084683A">
              <w:t>Lucie Dušková</w:t>
            </w:r>
          </w:p>
          <w:p w:rsidR="000D5E75" w:rsidRPr="0084683A" w:rsidRDefault="000D5E75" w:rsidP="000D5E75">
            <w:r w:rsidRPr="0084683A">
              <w:t>Mgr. Romana Plhalová</w:t>
            </w:r>
          </w:p>
          <w:p w:rsidR="000D5E75" w:rsidRPr="0084683A" w:rsidRDefault="000D5E75" w:rsidP="000D5E75">
            <w:r w:rsidRPr="0084683A">
              <w:t>Radana Řeháková</w:t>
            </w:r>
          </w:p>
          <w:p w:rsidR="000D5E75" w:rsidRPr="0084683A" w:rsidRDefault="000D5E75" w:rsidP="000D5E75">
            <w:r w:rsidRPr="0084683A">
              <w:t>Ladislava Flejberková</w:t>
            </w:r>
          </w:p>
          <w:p w:rsidR="000D5E75" w:rsidRPr="0084683A" w:rsidRDefault="000D5E75" w:rsidP="000D5E75">
            <w:pPr>
              <w:rPr>
                <w:b/>
              </w:rPr>
            </w:pPr>
          </w:p>
        </w:tc>
      </w:tr>
      <w:tr w:rsidR="000D5E75" w:rsidRPr="0084683A" w:rsidTr="000D5E75">
        <w:tc>
          <w:tcPr>
            <w:tcW w:w="2239" w:type="dxa"/>
          </w:tcPr>
          <w:p w:rsidR="000D5E75" w:rsidRPr="0084683A" w:rsidRDefault="000D5E75" w:rsidP="000D5E75">
            <w:pPr>
              <w:rPr>
                <w:b/>
                <w:bCs/>
              </w:rPr>
            </w:pPr>
            <w:r w:rsidRPr="0084683A">
              <w:rPr>
                <w:b/>
                <w:bCs/>
              </w:rPr>
              <w:t>Lucie Dušková</w:t>
            </w:r>
          </w:p>
          <w:p w:rsidR="000D5E75" w:rsidRPr="0084683A" w:rsidRDefault="000D5E75" w:rsidP="000D5E75">
            <w:pPr>
              <w:rPr>
                <w:bCs/>
              </w:rPr>
            </w:pPr>
            <w:r w:rsidRPr="0084683A">
              <w:rPr>
                <w:bCs/>
              </w:rPr>
              <w:t>vyšší soudní úřednice</w:t>
            </w:r>
          </w:p>
        </w:tc>
        <w:tc>
          <w:tcPr>
            <w:tcW w:w="3342" w:type="dxa"/>
          </w:tcPr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rPr>
                <w:sz w:val="22"/>
              </w:rPr>
              <w:t xml:space="preserve">Činí všechny úkony v souladu se zák. č. 121/2008 Sb., ve znění pozdějších předpisů.  </w:t>
            </w:r>
          </w:p>
          <w:p w:rsidR="000D5E75" w:rsidRPr="0084683A" w:rsidRDefault="000D5E75" w:rsidP="000D5E75">
            <w:pPr>
              <w:spacing w:line="276" w:lineRule="auto"/>
              <w:rPr>
                <w:sz w:val="22"/>
              </w:rPr>
            </w:pPr>
            <w:r w:rsidRPr="0084683A">
              <w:rPr>
                <w:sz w:val="22"/>
              </w:rPr>
              <w:t xml:space="preserve">Vyřizuje věci </w:t>
            </w:r>
            <w:proofErr w:type="spellStart"/>
            <w:r w:rsidRPr="0084683A">
              <w:rPr>
                <w:sz w:val="22"/>
              </w:rPr>
              <w:t>Nc</w:t>
            </w:r>
            <w:proofErr w:type="spellEnd"/>
            <w:r w:rsidRPr="0084683A">
              <w:rPr>
                <w:sz w:val="22"/>
              </w:rPr>
              <w:t xml:space="preserve"> – civilní. </w:t>
            </w:r>
          </w:p>
          <w:p w:rsidR="000D5E75" w:rsidRPr="0084683A" w:rsidRDefault="000D5E75" w:rsidP="000D5E75">
            <w:pPr>
              <w:spacing w:line="276" w:lineRule="auto"/>
              <w:rPr>
                <w:sz w:val="22"/>
              </w:rPr>
            </w:pPr>
            <w:r w:rsidRPr="0084683A">
              <w:rPr>
                <w:sz w:val="22"/>
              </w:rPr>
              <w:t xml:space="preserve">Vyřizuje věci Cd – civilní. </w:t>
            </w:r>
          </w:p>
          <w:p w:rsidR="000D5E75" w:rsidRPr="0084683A" w:rsidRDefault="000D5E75" w:rsidP="000D5E75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84683A">
              <w:rPr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84683A">
              <w:rPr>
                <w:sz w:val="22"/>
              </w:rPr>
              <w:t>o.s.</w:t>
            </w:r>
            <w:proofErr w:type="gramEnd"/>
            <w:r w:rsidRPr="0084683A">
              <w:rPr>
                <w:sz w:val="22"/>
              </w:rPr>
              <w:t>ř</w:t>
            </w:r>
            <w:proofErr w:type="spellEnd"/>
            <w:r w:rsidRPr="0084683A">
              <w:rPr>
                <w:sz w:val="22"/>
              </w:rPr>
              <w:t xml:space="preserve"> </w:t>
            </w:r>
          </w:p>
          <w:p w:rsidR="000D5E75" w:rsidRPr="0084683A" w:rsidRDefault="000D5E75" w:rsidP="000D5E75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84683A">
              <w:rPr>
                <w:sz w:val="22"/>
              </w:rPr>
              <w:t>Je oprávněna k přístupu do CEO, CEVO, Katastru nemovitostí.</w:t>
            </w:r>
          </w:p>
          <w:p w:rsidR="000D5E75" w:rsidRPr="0084683A" w:rsidRDefault="000D5E75" w:rsidP="000D5E75">
            <w:pPr>
              <w:rPr>
                <w:sz w:val="22"/>
              </w:rPr>
            </w:pPr>
            <w:r w:rsidRPr="0084683A">
              <w:t>Realizace videokonferencí.</w:t>
            </w:r>
          </w:p>
        </w:tc>
        <w:tc>
          <w:tcPr>
            <w:tcW w:w="1803" w:type="dxa"/>
          </w:tcPr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 xml:space="preserve">20 C 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38 C</w:t>
            </w:r>
          </w:p>
          <w:p w:rsidR="000D5E75" w:rsidRPr="0084683A" w:rsidRDefault="000D5E75" w:rsidP="000D5E75">
            <w:pPr>
              <w:rPr>
                <w:b/>
              </w:rPr>
            </w:pPr>
            <w:proofErr w:type="spellStart"/>
            <w:r w:rsidRPr="0084683A">
              <w:rPr>
                <w:b/>
              </w:rPr>
              <w:t>Nc</w:t>
            </w:r>
            <w:proofErr w:type="spellEnd"/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Cd</w:t>
            </w:r>
          </w:p>
          <w:p w:rsidR="000D5E75" w:rsidRPr="0084683A" w:rsidRDefault="000D5E75" w:rsidP="000D5E75">
            <w:pPr>
              <w:rPr>
                <w:b/>
              </w:rPr>
            </w:pPr>
          </w:p>
        </w:tc>
        <w:tc>
          <w:tcPr>
            <w:tcW w:w="1904" w:type="dxa"/>
          </w:tcPr>
          <w:p w:rsidR="000D5E75" w:rsidRPr="0084683A" w:rsidRDefault="000D5E75" w:rsidP="000D5E75">
            <w:r w:rsidRPr="0084683A">
              <w:t>Mgr. Romana Plhalová</w:t>
            </w:r>
          </w:p>
          <w:p w:rsidR="000D5E75" w:rsidRPr="0084683A" w:rsidRDefault="000D5E75" w:rsidP="000D5E75">
            <w:r w:rsidRPr="0084683A">
              <w:t>Bc. Kateřina Rosůlková</w:t>
            </w:r>
          </w:p>
          <w:p w:rsidR="000D5E75" w:rsidRPr="0084683A" w:rsidRDefault="000D5E75" w:rsidP="000D5E75">
            <w:r w:rsidRPr="0084683A">
              <w:t>Radana Řeháková</w:t>
            </w:r>
          </w:p>
          <w:p w:rsidR="000D5E75" w:rsidRPr="0084683A" w:rsidRDefault="000D5E75" w:rsidP="000D5E75">
            <w:r w:rsidRPr="0084683A">
              <w:t xml:space="preserve">Ladislava Flejberková </w:t>
            </w:r>
          </w:p>
          <w:p w:rsidR="000D5E75" w:rsidRPr="0084683A" w:rsidRDefault="000D5E75" w:rsidP="000D5E75"/>
        </w:tc>
      </w:tr>
    </w:tbl>
    <w:p w:rsidR="000D5E75" w:rsidRPr="0084683A" w:rsidRDefault="000D5E75" w:rsidP="000D5E75">
      <w:pPr>
        <w:jc w:val="center"/>
        <w:rPr>
          <w:b/>
        </w:rPr>
      </w:pPr>
    </w:p>
    <w:p w:rsidR="000D5E75" w:rsidRPr="0084683A" w:rsidRDefault="000D5E75" w:rsidP="000D5E75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D5E75" w:rsidRPr="0084683A" w:rsidTr="000D5E75">
        <w:tc>
          <w:tcPr>
            <w:tcW w:w="3369" w:type="dxa"/>
            <w:shd w:val="clear" w:color="auto" w:fill="D9D9D9"/>
            <w:vAlign w:val="center"/>
          </w:tcPr>
          <w:p w:rsidR="000D5E75" w:rsidRPr="0084683A" w:rsidRDefault="000D5E75" w:rsidP="000D5E75">
            <w:pPr>
              <w:jc w:val="center"/>
              <w:rPr>
                <w:b/>
              </w:rPr>
            </w:pPr>
            <w:r w:rsidRPr="0084683A">
              <w:rPr>
                <w:b/>
              </w:rPr>
              <w:t>Asistent soudce/soudkyně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0D5E75" w:rsidRPr="0084683A" w:rsidRDefault="000D5E75" w:rsidP="000D5E75">
            <w:pPr>
              <w:jc w:val="center"/>
              <w:rPr>
                <w:b/>
              </w:rPr>
            </w:pPr>
            <w:r w:rsidRPr="0084683A">
              <w:rPr>
                <w:b/>
                <w:bCs/>
              </w:rPr>
              <w:t>Obor působnosti</w:t>
            </w:r>
          </w:p>
        </w:tc>
      </w:tr>
      <w:tr w:rsidR="000D5E75" w:rsidRPr="0084683A" w:rsidTr="000D5E75">
        <w:tc>
          <w:tcPr>
            <w:tcW w:w="3369" w:type="dxa"/>
          </w:tcPr>
          <w:p w:rsidR="000D5E75" w:rsidRPr="0084683A" w:rsidRDefault="000D5E75" w:rsidP="000D5E75">
            <w:pPr>
              <w:rPr>
                <w:b/>
                <w:bCs/>
              </w:rPr>
            </w:pPr>
            <w:r w:rsidRPr="0084683A">
              <w:rPr>
                <w:b/>
                <w:bCs/>
              </w:rPr>
              <w:t>Mgr. Martin Rychtařík</w:t>
            </w:r>
          </w:p>
        </w:tc>
        <w:tc>
          <w:tcPr>
            <w:tcW w:w="5811" w:type="dxa"/>
          </w:tcPr>
          <w:p w:rsidR="000D5E75" w:rsidRPr="0084683A" w:rsidRDefault="000D5E75" w:rsidP="000D5E75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V soudních odděleních 8 C, 10 C a 13 C po dohodě s konkrétními soudci civilního oddělení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  <w:tr w:rsidR="000D5E75" w:rsidRPr="0084683A" w:rsidTr="000D5E75">
        <w:tc>
          <w:tcPr>
            <w:tcW w:w="3369" w:type="dxa"/>
          </w:tcPr>
          <w:p w:rsidR="000D5E75" w:rsidRPr="0084683A" w:rsidRDefault="000D5E75" w:rsidP="000D5E75">
            <w:pPr>
              <w:rPr>
                <w:b/>
                <w:bCs/>
              </w:rPr>
            </w:pPr>
            <w:r w:rsidRPr="0084683A">
              <w:rPr>
                <w:b/>
                <w:bCs/>
              </w:rPr>
              <w:lastRenderedPageBreak/>
              <w:t>Mgr. Tomáš Nypl</w:t>
            </w:r>
          </w:p>
        </w:tc>
        <w:tc>
          <w:tcPr>
            <w:tcW w:w="5811" w:type="dxa"/>
          </w:tcPr>
          <w:p w:rsidR="000D5E75" w:rsidRPr="0084683A" w:rsidRDefault="000D5E75" w:rsidP="000D5E75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V soudních odděleních 9 C, 14 C a 17 C po dohodě s konkrétními soudci civilního oddělení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</w:tbl>
    <w:p w:rsidR="00A175AA" w:rsidRDefault="00A175AA" w:rsidP="00F60268"/>
    <w:p w:rsidR="00A175AA" w:rsidRDefault="00A175AA" w:rsidP="00F60268"/>
    <w:p w:rsidR="000D5E75" w:rsidRDefault="000D5E75" w:rsidP="00F60268"/>
    <w:p w:rsidR="000D5E75" w:rsidRPr="0084683A" w:rsidRDefault="000D5E75" w:rsidP="000D5E75">
      <w:pPr>
        <w:pStyle w:val="Nadpis3"/>
        <w:rPr>
          <w:rFonts w:ascii="Garamond" w:hAnsi="Garamond"/>
        </w:rPr>
      </w:pPr>
      <w:r w:rsidRPr="0084683A">
        <w:rPr>
          <w:rFonts w:ascii="Garamond" w:hAnsi="Garamond"/>
        </w:rPr>
        <w:t>ODDÍL IV</w:t>
      </w:r>
      <w:bookmarkStart w:id="16" w:name="_Toc467760444"/>
      <w:bookmarkStart w:id="17" w:name="_Toc467760607"/>
      <w:bookmarkStart w:id="18" w:name="_Toc467760694"/>
    </w:p>
    <w:p w:rsidR="000D5E75" w:rsidRPr="0084683A" w:rsidRDefault="000D5E75" w:rsidP="000D5E75">
      <w:pPr>
        <w:pStyle w:val="Nadpis3"/>
        <w:rPr>
          <w:rFonts w:ascii="Garamond" w:hAnsi="Garamond"/>
          <w:b w:val="0"/>
        </w:rPr>
      </w:pPr>
      <w:r w:rsidRPr="0084683A">
        <w:rPr>
          <w:rFonts w:ascii="Garamond" w:hAnsi="Garamond"/>
          <w:b w:val="0"/>
        </w:rPr>
        <w:t>Oddělení</w:t>
      </w:r>
      <w:bookmarkEnd w:id="16"/>
      <w:bookmarkEnd w:id="17"/>
      <w:bookmarkEnd w:id="18"/>
      <w:r w:rsidRPr="0084683A">
        <w:rPr>
          <w:rFonts w:ascii="Garamond" w:hAnsi="Garamond"/>
          <w:b w:val="0"/>
        </w:rPr>
        <w:t xml:space="preserve"> E</w:t>
      </w:r>
    </w:p>
    <w:p w:rsidR="000D5E75" w:rsidRPr="0084683A" w:rsidRDefault="000D5E75" w:rsidP="000D5E75">
      <w:pPr>
        <w:jc w:val="center"/>
        <w:rPr>
          <w:b/>
        </w:rPr>
      </w:pPr>
      <w:r w:rsidRPr="0084683A">
        <w:rPr>
          <w:b/>
        </w:rPr>
        <w:t>Čl. 6</w:t>
      </w:r>
    </w:p>
    <w:p w:rsidR="000D5E75" w:rsidRPr="0084683A" w:rsidRDefault="000D5E75" w:rsidP="000D5E75">
      <w:pPr>
        <w:jc w:val="center"/>
        <w:rPr>
          <w:b/>
        </w:rPr>
      </w:pPr>
      <w:r w:rsidRPr="0084683A">
        <w:rPr>
          <w:b/>
        </w:rPr>
        <w:t>Vyšší soudní úřednice</w:t>
      </w:r>
    </w:p>
    <w:p w:rsidR="000D5E75" w:rsidRPr="0084683A" w:rsidRDefault="000D5E75" w:rsidP="000D5E7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950"/>
      </w:tblGrid>
      <w:tr w:rsidR="000D5E75" w:rsidRPr="0084683A" w:rsidTr="000D5E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E75" w:rsidRPr="0084683A" w:rsidRDefault="000D5E75" w:rsidP="000D5E75">
            <w:pPr>
              <w:jc w:val="center"/>
              <w:rPr>
                <w:b/>
              </w:rPr>
            </w:pPr>
            <w:r w:rsidRPr="0084683A">
              <w:rPr>
                <w:b/>
              </w:rPr>
              <w:t>Vyšší soudní úřednice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E75" w:rsidRPr="0084683A" w:rsidRDefault="000D5E75" w:rsidP="000D5E75">
            <w:pPr>
              <w:jc w:val="center"/>
              <w:rPr>
                <w:b/>
              </w:rPr>
            </w:pPr>
            <w:r w:rsidRPr="0084683A">
              <w:rPr>
                <w:b/>
                <w:bCs/>
              </w:rPr>
              <w:t>Obor působnosti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E75" w:rsidRPr="0084683A" w:rsidRDefault="000D5E75" w:rsidP="000D5E75">
            <w:pPr>
              <w:jc w:val="center"/>
              <w:rPr>
                <w:b/>
              </w:rPr>
            </w:pPr>
            <w:r w:rsidRPr="0084683A">
              <w:rPr>
                <w:b/>
                <w:bCs/>
              </w:rPr>
              <w:t>Soudní oddělení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E75" w:rsidRPr="0084683A" w:rsidRDefault="000D5E75" w:rsidP="000D5E75">
            <w:pPr>
              <w:jc w:val="center"/>
              <w:rPr>
                <w:b/>
                <w:bCs/>
              </w:rPr>
            </w:pPr>
            <w:r w:rsidRPr="0084683A">
              <w:rPr>
                <w:b/>
                <w:bCs/>
              </w:rPr>
              <w:t>Zástup</w:t>
            </w:r>
          </w:p>
        </w:tc>
      </w:tr>
      <w:tr w:rsidR="000D5E75" w:rsidRPr="0084683A" w:rsidTr="000D5E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  <w:bCs/>
              </w:rPr>
              <w:t>Lucie Dušková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75" w:rsidRPr="0084683A" w:rsidRDefault="000D5E75" w:rsidP="000D5E75">
            <w:r w:rsidRPr="0084683A">
              <w:t xml:space="preserve">Činí všechny úkony v souladu se zák. č. 121/2008 Sb., ve znění pozdějších předpisů. </w:t>
            </w:r>
          </w:p>
          <w:p w:rsidR="000D5E75" w:rsidRPr="0084683A" w:rsidRDefault="000D5E75" w:rsidP="000D5E75">
            <w:pPr>
              <w:rPr>
                <w:b/>
              </w:rPr>
            </w:pPr>
            <w:r w:rsidRPr="0084683A">
              <w:t>Je oprávněn k přístupu do CEO, CEVO, Katastru nemovitostí.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75" w:rsidRPr="0084683A" w:rsidRDefault="000D5E75" w:rsidP="000D5E75">
            <w:pPr>
              <w:rPr>
                <w:b/>
              </w:rPr>
            </w:pPr>
            <w:r w:rsidRPr="0084683A">
              <w:rPr>
                <w:b/>
              </w:rPr>
              <w:t>29 E</w:t>
            </w:r>
          </w:p>
          <w:p w:rsidR="000D5E75" w:rsidRPr="0084683A" w:rsidRDefault="000D5E75" w:rsidP="000D5E75">
            <w:r w:rsidRPr="0084683A">
              <w:rPr>
                <w:b/>
              </w:rPr>
              <w:t>30 E</w:t>
            </w:r>
            <w:r w:rsidRPr="0084683A">
              <w:t xml:space="preserve"> </w:t>
            </w:r>
          </w:p>
          <w:p w:rsidR="000D5E75" w:rsidRPr="0084683A" w:rsidRDefault="000D5E75" w:rsidP="000D5E75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75" w:rsidRPr="0084683A" w:rsidRDefault="000D5E75" w:rsidP="000D5E75">
            <w:r w:rsidRPr="0084683A">
              <w:t>Mgr. Romana Plhalová</w:t>
            </w:r>
          </w:p>
          <w:p w:rsidR="000D5E75" w:rsidRPr="0084683A" w:rsidRDefault="000D5E75" w:rsidP="000D5E75">
            <w:r w:rsidRPr="0084683A">
              <w:t>Irena Velíšková</w:t>
            </w:r>
          </w:p>
          <w:p w:rsidR="000D5E75" w:rsidRPr="0084683A" w:rsidRDefault="000D5E75" w:rsidP="00F34970"/>
        </w:tc>
      </w:tr>
    </w:tbl>
    <w:p w:rsidR="000D5E75" w:rsidRDefault="000D5E75" w:rsidP="00F60268"/>
    <w:p w:rsidR="000D5E75" w:rsidRDefault="000D5E75" w:rsidP="00F60268"/>
    <w:p w:rsidR="003F51EE" w:rsidRDefault="003F51EE" w:rsidP="00F60268"/>
    <w:p w:rsidR="00A175AA" w:rsidRDefault="00A175AA" w:rsidP="00F60268"/>
    <w:p w:rsidR="00A175AA" w:rsidRPr="00377937" w:rsidRDefault="00A175AA" w:rsidP="00A175AA">
      <w:pPr>
        <w:keepNext/>
        <w:jc w:val="right"/>
        <w:outlineLvl w:val="2"/>
        <w:rPr>
          <w:b/>
          <w:bCs/>
        </w:rPr>
      </w:pPr>
      <w:bookmarkStart w:id="19" w:name="_Toc468175655"/>
      <w:bookmarkStart w:id="20" w:name="_Toc468093017"/>
      <w:bookmarkStart w:id="21" w:name="_Toc467822825"/>
      <w:bookmarkStart w:id="22" w:name="_Toc467822498"/>
      <w:bookmarkStart w:id="23" w:name="_Toc510514014"/>
      <w:r w:rsidRPr="00377937">
        <w:rPr>
          <w:b/>
          <w:bCs/>
        </w:rPr>
        <w:t xml:space="preserve">Příloha č. </w:t>
      </w:r>
      <w:bookmarkEnd w:id="19"/>
      <w:bookmarkEnd w:id="20"/>
      <w:bookmarkEnd w:id="21"/>
      <w:bookmarkEnd w:id="22"/>
      <w:r w:rsidRPr="00377937">
        <w:rPr>
          <w:b/>
          <w:bCs/>
        </w:rPr>
        <w:t>1</w:t>
      </w:r>
      <w:bookmarkEnd w:id="23"/>
    </w:p>
    <w:p w:rsidR="00A175AA" w:rsidRPr="00377937" w:rsidRDefault="00A175AA" w:rsidP="00A175AA">
      <w:pPr>
        <w:jc w:val="center"/>
        <w:rPr>
          <w:b/>
          <w:bCs/>
        </w:rPr>
      </w:pPr>
    </w:p>
    <w:p w:rsidR="00A175AA" w:rsidRPr="00377937" w:rsidRDefault="00A175AA" w:rsidP="00A175AA">
      <w:pPr>
        <w:jc w:val="center"/>
        <w:rPr>
          <w:b/>
          <w:bCs/>
        </w:rPr>
      </w:pPr>
      <w:r w:rsidRPr="00377937">
        <w:rPr>
          <w:b/>
          <w:bCs/>
        </w:rPr>
        <w:t>Rozpis dosažitelnosti (pracovní pohotovosti) soudců/soudkyň</w:t>
      </w:r>
    </w:p>
    <w:p w:rsidR="00A175AA" w:rsidRPr="00377937" w:rsidRDefault="00A175AA" w:rsidP="00A175AA">
      <w:pPr>
        <w:pStyle w:val="Podtitul"/>
        <w:jc w:val="left"/>
        <w:rPr>
          <w:rFonts w:ascii="Garamond" w:hAnsi="Garamond"/>
        </w:rPr>
      </w:pPr>
    </w:p>
    <w:p w:rsidR="00A175AA" w:rsidRPr="00377937" w:rsidRDefault="00A175AA" w:rsidP="00A175A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75AA" w:rsidRPr="00377937" w:rsidRDefault="00A175AA" w:rsidP="000D5E75">
            <w:pPr>
              <w:rPr>
                <w:b/>
                <w:bCs/>
              </w:rPr>
            </w:pPr>
            <w:r w:rsidRPr="00377937">
              <w:rPr>
                <w:b/>
                <w:bCs/>
              </w:rPr>
              <w:t>Týden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75AA" w:rsidRPr="00377937" w:rsidRDefault="00A175AA" w:rsidP="000D5E75">
            <w:pPr>
              <w:rPr>
                <w:b/>
                <w:bCs/>
              </w:rPr>
            </w:pPr>
            <w:r w:rsidRPr="00377937">
              <w:rPr>
                <w:b/>
                <w:bCs/>
              </w:rPr>
              <w:t>Soudce/soudkyně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30. 12. 2019 – 6. 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Helena Huláková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6. 1. – 13. 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 xml:space="preserve">JUDr. Jana Ela Kliková 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13. 1. – 20. 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 xml:space="preserve">Mgr. Jan </w:t>
            </w:r>
            <w:proofErr w:type="spellStart"/>
            <w:r w:rsidRPr="00377937">
              <w:rPr>
                <w:bCs/>
              </w:rPr>
              <w:t>Lihnart</w:t>
            </w:r>
            <w:proofErr w:type="spellEnd"/>
            <w:r w:rsidRPr="00377937">
              <w:rPr>
                <w:bCs/>
              </w:rPr>
              <w:t xml:space="preserve"> 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20. 1. – 27. 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 xml:space="preserve">Mgr. Denisa Horáková 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27. 1. – 3. 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 xml:space="preserve">Mgr. Michaela Nováková 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3. 2. – 10. 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 xml:space="preserve">JUDr. Milan Plhal 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10. 2. – 17. 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 xml:space="preserve">Mgr. Tomáš Petráň 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17. 2. – 24. 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 xml:space="preserve">Mgr. Jindřich Rajman 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24. 2. – 2. 3.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 xml:space="preserve">Mgr. Barbora Tichá Marková 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2. 3. – 9. 3.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Pavel Trejbal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9. 3. – 16. 3.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Markéta Šubová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16. 3. – 23. 3.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Eva Tabetová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23. 3. – 30. 3.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Anna Tichá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30. 3. – 6. 4.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Jana Slezáková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6. 4. – 14. 4.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Jakub Kavalír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14. 4. – 20. 4.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David Arochi Vergara Schmuck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20. 4. – 27. 4.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Petra Voců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lastRenderedPageBreak/>
              <w:t>27. 4. – 4. 5.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Ivana Dušáková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4. 5. – 11. 5.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Milena Heřmanová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11. 5. – 18. 5.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A175AA" w:rsidRDefault="00A175AA" w:rsidP="000D5E75">
            <w:pPr>
              <w:rPr>
                <w:bCs/>
              </w:rPr>
            </w:pPr>
            <w:r w:rsidRPr="00F34970">
              <w:rPr>
                <w:bCs/>
              </w:rPr>
              <w:t>Mgr. Milena Rejchová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18. 5. – 25. 5.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Helena Huláková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25. 5. – 1. 6.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A175AA" w:rsidRDefault="00A175AA" w:rsidP="000D5E75">
            <w:pPr>
              <w:rPr>
                <w:bCs/>
                <w:color w:val="0070C0"/>
              </w:rPr>
            </w:pPr>
            <w:r w:rsidRPr="00F34970">
              <w:rPr>
                <w:bCs/>
              </w:rPr>
              <w:t>JUDr. Marie Hlavatá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1. 6. – 8. 6.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Eva Vávrová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8. 6. – 15. 6.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Jana Ela Kliková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15. 6. – 22. 6.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Jan Linhart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22. 6. – 29. 6.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Milan Plhal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29. 6. – 7. 7.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Jakub Kavalír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7. 7. – 13. 7.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Denisa Horáková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13. 7. – 20. 7.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Tomáš Petráň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20. 7. – 27. 7.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Jindřich Rajman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27. 7. – 3. 8.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Eva Tabetová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3. 8. – 10. 8.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Jana Slezáková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10. 8. – 17. 8.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Markéta Šubová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17. 8. – 24. 8.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Milena Rejchová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24. 8. – 31. 8.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Anna Tichá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31. 8. – 7. 9.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Pavel Trejbal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7. 9. – 14. 9.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Eva Vávrová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14. 9. – 21. 9.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David Arochi Vergara Schmuck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21. 9. – 29. 9.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Petra Voců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29. 9. – 5. 10.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Ivana Dušáková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5. 10. – 12. 10.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Denisa Horáková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12. 10. – 19. 10.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Marie Hlavatá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19. 10. – 26. 10.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Helena Huláková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26. 10. – 2. 11.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Barbora Tichá Marková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2. 11. – 9. 11.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Michaela Nováková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9. 11. – 16. 11.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Jana Ela Kliková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16. 11. – 23. 11.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Jan Linhart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23. 11. – 30. 11.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Milan Plhal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30. 11. – 7. 12.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Michaela Nováková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7. 12. – 14. 12.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JUDr. Milena Heřmanová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14. 12. – 21. 12.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Tomáš Petráň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21. 12. – 28. 12.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Jindřich Rajman</w:t>
            </w:r>
          </w:p>
        </w:tc>
      </w:tr>
      <w:tr w:rsidR="00A175AA" w:rsidRPr="00377937" w:rsidTr="000D5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28. 12. 2020 – 4. 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A" w:rsidRPr="00377937" w:rsidRDefault="00A175AA" w:rsidP="000D5E75">
            <w:pPr>
              <w:rPr>
                <w:bCs/>
              </w:rPr>
            </w:pPr>
            <w:r w:rsidRPr="00377937">
              <w:rPr>
                <w:bCs/>
              </w:rPr>
              <w:t>Mgr. Milena Rejchová</w:t>
            </w:r>
          </w:p>
        </w:tc>
      </w:tr>
    </w:tbl>
    <w:p w:rsidR="00A175AA" w:rsidRPr="00377937" w:rsidRDefault="00A175AA" w:rsidP="00A175AA">
      <w:pPr>
        <w:rPr>
          <w:b/>
          <w:bCs/>
        </w:rPr>
      </w:pPr>
    </w:p>
    <w:p w:rsidR="00A175AA" w:rsidRPr="00377937" w:rsidRDefault="00A175AA" w:rsidP="00A175AA">
      <w:pPr>
        <w:jc w:val="right"/>
        <w:rPr>
          <w:rFonts w:eastAsia="Calibri"/>
          <w:b/>
        </w:rPr>
      </w:pPr>
      <w:r w:rsidRPr="00377937">
        <w:rPr>
          <w:rFonts w:eastAsia="Calibri"/>
          <w:b/>
        </w:rPr>
        <w:t>Příloha č. 2</w:t>
      </w:r>
    </w:p>
    <w:p w:rsidR="00A175AA" w:rsidRPr="00377937" w:rsidRDefault="00A175AA" w:rsidP="00A175AA">
      <w:pPr>
        <w:rPr>
          <w:rFonts w:eastAsia="Calibri"/>
          <w:b/>
          <w:highlight w:val="yellow"/>
        </w:rPr>
      </w:pPr>
    </w:p>
    <w:p w:rsidR="00A175AA" w:rsidRPr="00377937" w:rsidRDefault="00A175AA" w:rsidP="00A175AA">
      <w:pPr>
        <w:rPr>
          <w:rFonts w:eastAsia="Calibri"/>
        </w:rPr>
      </w:pPr>
      <w:r w:rsidRPr="00377937">
        <w:rPr>
          <w:rFonts w:eastAsia="Calibri"/>
        </w:rPr>
        <w:t xml:space="preserve">Věci svéprávností – senát 38 P a </w:t>
      </w:r>
      <w:proofErr w:type="spellStart"/>
      <w:r w:rsidRPr="00377937">
        <w:rPr>
          <w:rFonts w:eastAsia="Calibri"/>
        </w:rPr>
        <w:t>Nc</w:t>
      </w:r>
      <w:proofErr w:type="spellEnd"/>
    </w:p>
    <w:p w:rsidR="00A175AA" w:rsidRPr="00377937" w:rsidRDefault="00A175AA" w:rsidP="00A175AA">
      <w:pPr>
        <w:rPr>
          <w:rFonts w:eastAsia="Calibri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</w:tblGrid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Spisová značka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Přiděleno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274/2018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108/2019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282/2019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226/2019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243/2019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248/2019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252/2019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257/2019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lastRenderedPageBreak/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261/2019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268/2019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274/2019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402/2003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76/2008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111/2010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188/2011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216/2013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196/2014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159/2016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211/2016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542/2016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604/2016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606/2016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35/2017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96/2017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97/2017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102/2017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152/2017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170/2017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65/2018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218/2008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451/2013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476/2015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161/2019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448/2019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101/96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186/72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197/72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255/72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151/73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130/74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64/77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105/79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191/80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124/81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146/82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8/83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69/83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1/84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228/84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263/84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319/84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34/86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242/86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80/87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120/87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95/87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307/87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lastRenderedPageBreak/>
              <w:t>0 P 160/93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106/93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203/94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492/96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305/97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319/97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381/97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188/98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164/99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686/99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287/2000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342/2001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184/2003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200/2003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36/2004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72/2004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206/2004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585/2004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4/2005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151/2006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327/2006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353/2006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574/2006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221/2007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479/2007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163/2008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278/2008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279/2008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553/2008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259/2009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459/2009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470/2009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239/2010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309/2010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25/2012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29/2012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266/2012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448/2013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7/2014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333/2014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402/2014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407/2014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479/2014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168/2015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232/2015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352/2015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51/2016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55/2016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248/2016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lastRenderedPageBreak/>
              <w:t>0 P 325/2016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410/2016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506/2016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297/2018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136/2019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139/2019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158/2019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213/2019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237/2019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384/2019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425/2019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</w:tbl>
    <w:p w:rsidR="00A175AA" w:rsidRPr="00377937" w:rsidRDefault="00A175AA" w:rsidP="00A175AA"/>
    <w:p w:rsidR="00A175AA" w:rsidRPr="00377937" w:rsidRDefault="00A175AA" w:rsidP="00A175AA"/>
    <w:p w:rsidR="00A175AA" w:rsidRPr="00377937" w:rsidRDefault="00A175AA" w:rsidP="00A175AA">
      <w:r w:rsidRPr="00377937">
        <w:t xml:space="preserve">Věci dohledu – senát 38 P a </w:t>
      </w:r>
      <w:proofErr w:type="spellStart"/>
      <w:r w:rsidRPr="00377937">
        <w:t>Nc</w:t>
      </w:r>
      <w:proofErr w:type="spellEnd"/>
    </w:p>
    <w:p w:rsidR="00A175AA" w:rsidRPr="00377937" w:rsidRDefault="00A175AA" w:rsidP="00A175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</w:tblGrid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Spisová značka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Přiděleno</w:t>
            </w:r>
          </w:p>
        </w:tc>
      </w:tr>
      <w:tr w:rsidR="00A175AA" w:rsidRPr="00377937" w:rsidTr="000D5E75">
        <w:tc>
          <w:tcPr>
            <w:tcW w:w="5920" w:type="dxa"/>
            <w:gridSpan w:val="2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Soudní dohled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601/2015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443/2016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167/2017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407/2019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61/2016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387/2016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98/2017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460/2010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113/2010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tabs>
                <w:tab w:val="left" w:pos="1044"/>
              </w:tabs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77/2017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104/2018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159/2017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tabs>
                <w:tab w:val="left" w:pos="1044"/>
              </w:tabs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506/2004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5920" w:type="dxa"/>
            <w:gridSpan w:val="2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Poručnická péče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123/2013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153/2007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27/2017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316/2011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C232C1" w:rsidRPr="00377937" w:rsidTr="000D5E75">
        <w:tc>
          <w:tcPr>
            <w:tcW w:w="2518" w:type="dxa"/>
            <w:shd w:val="clear" w:color="auto" w:fill="auto"/>
          </w:tcPr>
          <w:p w:rsidR="00C232C1" w:rsidRPr="00F34970" w:rsidRDefault="00C232C1" w:rsidP="000D5E75">
            <w:pPr>
              <w:rPr>
                <w:rFonts w:eastAsia="Calibri"/>
              </w:rPr>
            </w:pPr>
            <w:r w:rsidRPr="00F34970">
              <w:rPr>
                <w:rFonts w:eastAsia="Calibri"/>
              </w:rPr>
              <w:t>0 P 43/2017</w:t>
            </w:r>
          </w:p>
        </w:tc>
        <w:tc>
          <w:tcPr>
            <w:tcW w:w="3402" w:type="dxa"/>
            <w:shd w:val="clear" w:color="auto" w:fill="auto"/>
          </w:tcPr>
          <w:p w:rsidR="00C232C1" w:rsidRPr="00F34970" w:rsidRDefault="00C232C1" w:rsidP="000D5E75">
            <w:pPr>
              <w:rPr>
                <w:rFonts w:eastAsia="Calibri"/>
              </w:rPr>
            </w:pPr>
            <w:r w:rsidRPr="00F34970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5920" w:type="dxa"/>
            <w:gridSpan w:val="2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Pěstounská péče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312/2019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0 </w:t>
            </w:r>
            <w:proofErr w:type="spellStart"/>
            <w:r w:rsidRPr="00377937">
              <w:rPr>
                <w:rFonts w:eastAsia="Calibri"/>
              </w:rPr>
              <w:t>Nc</w:t>
            </w:r>
            <w:proofErr w:type="spellEnd"/>
            <w:r w:rsidRPr="00377937">
              <w:rPr>
                <w:rFonts w:eastAsia="Calibri"/>
              </w:rPr>
              <w:t xml:space="preserve"> 1856/2019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223/2019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451/2018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295/2013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140/2011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61/2014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430/2011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281/2019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5920" w:type="dxa"/>
            <w:gridSpan w:val="2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Ústavní výchova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581/2010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94/2007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117/2015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lastRenderedPageBreak/>
              <w:t>0 P 183/2011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537/2015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73/2019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  <w:tr w:rsidR="000D5E75" w:rsidRPr="00377937" w:rsidTr="000D5E75">
        <w:tc>
          <w:tcPr>
            <w:tcW w:w="2518" w:type="dxa"/>
            <w:shd w:val="clear" w:color="auto" w:fill="auto"/>
          </w:tcPr>
          <w:p w:rsidR="000D5E75" w:rsidRPr="00F34970" w:rsidRDefault="000D5E75" w:rsidP="000D5E75">
            <w:pPr>
              <w:rPr>
                <w:rFonts w:eastAsia="Calibri"/>
              </w:rPr>
            </w:pPr>
            <w:r w:rsidRPr="00F34970">
              <w:rPr>
                <w:rFonts w:eastAsia="Calibri"/>
              </w:rPr>
              <w:t>0 P 131/2017</w:t>
            </w:r>
          </w:p>
        </w:tc>
        <w:tc>
          <w:tcPr>
            <w:tcW w:w="3402" w:type="dxa"/>
            <w:shd w:val="clear" w:color="auto" w:fill="auto"/>
          </w:tcPr>
          <w:p w:rsidR="000D5E75" w:rsidRPr="00F34970" w:rsidRDefault="000D5E75" w:rsidP="000D5E75">
            <w:pPr>
              <w:rPr>
                <w:rFonts w:eastAsia="Calibri"/>
              </w:rPr>
            </w:pPr>
            <w:r w:rsidRPr="00F34970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5920" w:type="dxa"/>
            <w:gridSpan w:val="2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Ostatní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292/2017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335/2019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5920" w:type="dxa"/>
            <w:gridSpan w:val="2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 xml:space="preserve">Majetek </w:t>
            </w:r>
            <w:proofErr w:type="spellStart"/>
            <w:r w:rsidRPr="00377937">
              <w:rPr>
                <w:rFonts w:eastAsia="Calibri"/>
              </w:rPr>
              <w:t>nezl</w:t>
            </w:r>
            <w:proofErr w:type="spellEnd"/>
            <w:r w:rsidRPr="00377937">
              <w:rPr>
                <w:rFonts w:eastAsia="Calibri"/>
              </w:rPr>
              <w:t>.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635/2015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130/2019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303/2017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  <w:bookmarkStart w:id="24" w:name="_GoBack"/>
        <w:bookmarkEnd w:id="24"/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267/2018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Markéta Hochmannová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280/2017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Petr Slezák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128/2011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Martina Šlaisová</w:t>
            </w:r>
          </w:p>
        </w:tc>
      </w:tr>
      <w:tr w:rsidR="00A175AA" w:rsidRPr="00377937" w:rsidTr="000D5E75">
        <w:tc>
          <w:tcPr>
            <w:tcW w:w="2518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0 P 247/2019</w:t>
            </w:r>
          </w:p>
        </w:tc>
        <w:tc>
          <w:tcPr>
            <w:tcW w:w="3402" w:type="dxa"/>
            <w:shd w:val="clear" w:color="auto" w:fill="auto"/>
          </w:tcPr>
          <w:p w:rsidR="00A175AA" w:rsidRPr="00377937" w:rsidRDefault="00A175AA" w:rsidP="000D5E75">
            <w:pPr>
              <w:rPr>
                <w:rFonts w:eastAsia="Calibri"/>
              </w:rPr>
            </w:pPr>
            <w:r w:rsidRPr="00377937">
              <w:rPr>
                <w:rFonts w:eastAsia="Calibri"/>
              </w:rPr>
              <w:t>Zuzana Procházková</w:t>
            </w:r>
          </w:p>
        </w:tc>
      </w:tr>
    </w:tbl>
    <w:p w:rsidR="00A175AA" w:rsidRDefault="00A175AA" w:rsidP="00F60268"/>
    <w:p w:rsidR="000D5E75" w:rsidRDefault="000D5E75" w:rsidP="00F60268"/>
    <w:p w:rsidR="000D5E75" w:rsidRDefault="000D5E75" w:rsidP="00F60268"/>
    <w:p w:rsidR="00586A4C" w:rsidRPr="00FE5355" w:rsidRDefault="00586A4C" w:rsidP="00586A4C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Pr="00FE5355">
        <w:rPr>
          <w:szCs w:val="24"/>
        </w:rPr>
        <w:tab/>
      </w:r>
      <w:r w:rsidR="00FB3CC9">
        <w:rPr>
          <w:szCs w:val="24"/>
        </w:rPr>
        <w:t>26. 2. 2020</w:t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Default="00586A4C" w:rsidP="00C232C1">
      <w:pPr>
        <w:pStyle w:val="Bezmezer"/>
      </w:pPr>
      <w:r w:rsidRPr="00FE5355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C232C1">
        <w:rPr>
          <w:rFonts w:ascii="Garamond" w:hAnsi="Garamond"/>
          <w:sz w:val="24"/>
          <w:szCs w:val="24"/>
        </w:rPr>
        <w:t>27. 2. 2020</w:t>
      </w:r>
      <w:r w:rsidRPr="00FE5355">
        <w:rPr>
          <w:rFonts w:ascii="Garamond" w:hAnsi="Garamond"/>
          <w:sz w:val="24"/>
          <w:szCs w:val="24"/>
        </w:rPr>
        <w:t>.</w:t>
      </w:r>
    </w:p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D5E75"/>
    <w:rsid w:val="00180726"/>
    <w:rsid w:val="003F51EE"/>
    <w:rsid w:val="0052115A"/>
    <w:rsid w:val="00586A4C"/>
    <w:rsid w:val="006830A9"/>
    <w:rsid w:val="00733311"/>
    <w:rsid w:val="00851535"/>
    <w:rsid w:val="0095094B"/>
    <w:rsid w:val="009E1F6C"/>
    <w:rsid w:val="009F2A85"/>
    <w:rsid w:val="00A175AA"/>
    <w:rsid w:val="00AC29D0"/>
    <w:rsid w:val="00B10414"/>
    <w:rsid w:val="00B40443"/>
    <w:rsid w:val="00BE3674"/>
    <w:rsid w:val="00C078CD"/>
    <w:rsid w:val="00C10915"/>
    <w:rsid w:val="00C232C1"/>
    <w:rsid w:val="00D44506"/>
    <w:rsid w:val="00EA2D4D"/>
    <w:rsid w:val="00F34970"/>
    <w:rsid w:val="00F60268"/>
    <w:rsid w:val="00F64425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2178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</cp:revision>
  <cp:lastPrinted>2020-02-27T09:12:00Z</cp:lastPrinted>
  <dcterms:created xsi:type="dcterms:W3CDTF">2020-02-27T09:03:00Z</dcterms:created>
  <dcterms:modified xsi:type="dcterms:W3CDTF">2020-02-27T09:12:00Z</dcterms:modified>
</cp:coreProperties>
</file>