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0" w:rsidRPr="0084069D" w:rsidRDefault="00A71700" w:rsidP="00A71700">
      <w:pPr>
        <w:pBdr>
          <w:bottom w:val="single" w:sz="4" w:space="1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color w:val="000000"/>
          <w:sz w:val="36"/>
          <w:szCs w:val="36"/>
        </w:rPr>
      </w:pPr>
      <w:r w:rsidRPr="0084069D">
        <w:rPr>
          <w:rFonts w:ascii="Garamond" w:eastAsia="Times New Roman" w:hAnsi="Garamond" w:cs="Times New Roman"/>
          <w:b/>
          <w:smallCaps/>
          <w:color w:val="000000"/>
          <w:sz w:val="36"/>
          <w:szCs w:val="36"/>
        </w:rPr>
        <w:t>Okresní soud v Hradci Králové</w:t>
      </w:r>
      <w:r w:rsidRPr="0084069D">
        <w:rPr>
          <w:rFonts w:ascii="Garamond" w:eastAsia="Times New Roman" w:hAnsi="Garamond" w:cs="Times New Roman"/>
          <w:b/>
          <w:color w:val="000000"/>
          <w:sz w:val="36"/>
          <w:szCs w:val="36"/>
        </w:rPr>
        <w:t> </w:t>
      </w:r>
    </w:p>
    <w:p w:rsidR="00A71700" w:rsidRPr="0084069D" w:rsidRDefault="00A71700" w:rsidP="00A71700">
      <w:pPr>
        <w:pBdr>
          <w:bottom w:val="single" w:sz="4" w:space="1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</w:pP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Ignáta </w:t>
      </w:r>
      <w:proofErr w:type="spell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Herrmanna</w:t>
      </w:r>
      <w:proofErr w:type="spell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227, 500 03</w:t>
      </w: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 </w:t>
      </w: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Hradec Králové, </w:t>
      </w:r>
    </w:p>
    <w:p w:rsidR="00A71700" w:rsidRPr="0084069D" w:rsidRDefault="00A71700" w:rsidP="00A71700">
      <w:pPr>
        <w:spacing w:before="120" w:after="36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tel.: 495 000 900, fax: 495 512 264, e-mail: podatelna@osoud.</w:t>
      </w:r>
      <w:proofErr w:type="gram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hrk</w:t>
      </w:r>
      <w:proofErr w:type="gram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justice</w:t>
      </w:r>
      <w:proofErr w:type="gram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.cz, IDDS: 8paabmt</w:t>
      </w:r>
    </w:p>
    <w:p w:rsidR="00A71700" w:rsidRPr="00E70F5A" w:rsidRDefault="00A71700" w:rsidP="00A71700">
      <w:pPr>
        <w:pStyle w:val="Default"/>
        <w:ind w:left="2832" w:firstLine="708"/>
        <w:jc w:val="righ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35 </w:t>
      </w:r>
      <w:proofErr w:type="spellStart"/>
      <w:r>
        <w:rPr>
          <w:rFonts w:cs="Times New Roman"/>
          <w:b/>
          <w:bCs/>
          <w:color w:val="auto"/>
        </w:rPr>
        <w:t>Spr</w:t>
      </w:r>
      <w:proofErr w:type="spellEnd"/>
      <w:r>
        <w:rPr>
          <w:rFonts w:cs="Times New Roman"/>
          <w:b/>
          <w:bCs/>
          <w:color w:val="auto"/>
        </w:rPr>
        <w:t xml:space="preserve"> </w:t>
      </w:r>
      <w:r w:rsidR="000255B0">
        <w:rPr>
          <w:rFonts w:cs="Times New Roman"/>
          <w:b/>
          <w:bCs/>
          <w:color w:val="auto"/>
        </w:rPr>
        <w:t>412</w:t>
      </w:r>
      <w:r w:rsidR="00CD0FD9">
        <w:rPr>
          <w:rFonts w:cs="Times New Roman"/>
          <w:b/>
          <w:bCs/>
          <w:color w:val="auto"/>
        </w:rPr>
        <w:t>/2021</w:t>
      </w:r>
    </w:p>
    <w:p w:rsidR="00A71700" w:rsidRDefault="00A71700" w:rsidP="00A71700">
      <w:pPr>
        <w:pStyle w:val="Default"/>
        <w:ind w:left="2832" w:firstLine="708"/>
        <w:rPr>
          <w:rFonts w:cs="Times New Roman"/>
          <w:b/>
          <w:bCs/>
          <w:color w:val="auto"/>
          <w:sz w:val="36"/>
        </w:rPr>
      </w:pPr>
    </w:p>
    <w:p w:rsidR="00A71700" w:rsidRDefault="00A71700" w:rsidP="00A71700">
      <w:pPr>
        <w:pStyle w:val="Default"/>
        <w:jc w:val="center"/>
        <w:rPr>
          <w:rFonts w:cs="Times New Roman"/>
          <w:b/>
          <w:bCs/>
          <w:color w:val="auto"/>
          <w:sz w:val="36"/>
        </w:rPr>
      </w:pPr>
      <w:r w:rsidRPr="00731119">
        <w:rPr>
          <w:rFonts w:cs="Times New Roman"/>
          <w:b/>
          <w:bCs/>
          <w:color w:val="auto"/>
          <w:sz w:val="36"/>
        </w:rPr>
        <w:t>Opatření</w:t>
      </w:r>
      <w:r>
        <w:rPr>
          <w:rFonts w:cs="Times New Roman"/>
          <w:b/>
          <w:bCs/>
          <w:color w:val="auto"/>
          <w:sz w:val="36"/>
        </w:rPr>
        <w:t xml:space="preserve"> </w:t>
      </w:r>
    </w:p>
    <w:p w:rsidR="00A71700" w:rsidRDefault="00A71700" w:rsidP="00A71700">
      <w:pPr>
        <w:pStyle w:val="Default"/>
        <w:jc w:val="both"/>
        <w:rPr>
          <w:rFonts w:cs="Times New Roman"/>
          <w:b/>
          <w:bCs/>
          <w:color w:val="auto"/>
        </w:rPr>
      </w:pPr>
    </w:p>
    <w:p w:rsidR="00FF6C72" w:rsidRDefault="00A71700" w:rsidP="00A71700">
      <w:pPr>
        <w:pStyle w:val="Default"/>
        <w:jc w:val="both"/>
        <w:rPr>
          <w:b/>
          <w:bCs/>
          <w:sz w:val="23"/>
          <w:szCs w:val="23"/>
        </w:rPr>
      </w:pPr>
      <w:r w:rsidRPr="0048647E">
        <w:rPr>
          <w:rFonts w:cs="Times New Roman"/>
          <w:bCs/>
          <w:color w:val="auto"/>
        </w:rPr>
        <w:t>předsedkyně Okresního soudu v Hradci Králové ze dne 2</w:t>
      </w:r>
      <w:r w:rsidR="00AE7C6A">
        <w:rPr>
          <w:rFonts w:cs="Times New Roman"/>
          <w:bCs/>
          <w:color w:val="auto"/>
        </w:rPr>
        <w:t>3</w:t>
      </w:r>
      <w:r w:rsidRPr="0048647E">
        <w:rPr>
          <w:rFonts w:cs="Times New Roman"/>
          <w:bCs/>
          <w:color w:val="auto"/>
        </w:rPr>
        <w:t xml:space="preserve">. </w:t>
      </w:r>
      <w:r w:rsidR="00AE7C6A">
        <w:rPr>
          <w:rFonts w:cs="Times New Roman"/>
          <w:bCs/>
          <w:color w:val="auto"/>
        </w:rPr>
        <w:t>2</w:t>
      </w:r>
      <w:r w:rsidR="00CD0FD9" w:rsidRPr="0048647E">
        <w:rPr>
          <w:rFonts w:cs="Times New Roman"/>
          <w:bCs/>
          <w:color w:val="auto"/>
        </w:rPr>
        <w:t>. 2021</w:t>
      </w:r>
      <w:r>
        <w:rPr>
          <w:rFonts w:cs="Times New Roman"/>
          <w:b/>
          <w:bCs/>
          <w:color w:val="auto"/>
        </w:rPr>
        <w:t xml:space="preserve"> </w:t>
      </w:r>
      <w:r w:rsidR="00CD0FD9">
        <w:rPr>
          <w:rFonts w:cs="Times New Roman"/>
          <w:b/>
          <w:bCs/>
          <w:color w:val="auto"/>
        </w:rPr>
        <w:t xml:space="preserve">týkající se vstupu do objektu budovy a </w:t>
      </w:r>
      <w:r w:rsidR="00FF6C72">
        <w:rPr>
          <w:b/>
          <w:bCs/>
          <w:sz w:val="23"/>
          <w:szCs w:val="23"/>
        </w:rPr>
        <w:t>činnosti Okresního soudu v Hradci Králové</w:t>
      </w:r>
      <w:r w:rsidR="00FF6C72">
        <w:rPr>
          <w:sz w:val="23"/>
          <w:szCs w:val="23"/>
        </w:rPr>
        <w:t xml:space="preserve"> </w:t>
      </w:r>
      <w:r w:rsidR="00FF6C72" w:rsidRPr="0048647E">
        <w:rPr>
          <w:bCs/>
          <w:sz w:val="23"/>
          <w:szCs w:val="23"/>
        </w:rPr>
        <w:t>v</w:t>
      </w:r>
      <w:r w:rsidR="00CD0FD9" w:rsidRPr="0048647E">
        <w:rPr>
          <w:bCs/>
          <w:sz w:val="23"/>
          <w:szCs w:val="23"/>
        </w:rPr>
        <w:t xml:space="preserve"> souvislosti s postupně vydávanými krizovými opatřeními orgány výkonné moci (Vláda České republiky, Ministerstvo zdravotnictví České republiky a doporučeními Ministerstva spravedlnosti České republiky), kterými byla vyhlášena omezující opatření k ochraně obyvatelstva v souvislosti s rozšířením onemocnění COVID-19 způsobené </w:t>
      </w:r>
      <w:proofErr w:type="spellStart"/>
      <w:r w:rsidR="00CD0FD9" w:rsidRPr="0048647E">
        <w:rPr>
          <w:bCs/>
          <w:sz w:val="23"/>
          <w:szCs w:val="23"/>
        </w:rPr>
        <w:t>koronavirem</w:t>
      </w:r>
      <w:proofErr w:type="spellEnd"/>
      <w:r w:rsidR="00CD0FD9" w:rsidRPr="0048647E">
        <w:rPr>
          <w:bCs/>
          <w:sz w:val="23"/>
          <w:szCs w:val="23"/>
        </w:rPr>
        <w:t xml:space="preserve"> SARS-CoV-2.</w:t>
      </w:r>
    </w:p>
    <w:p w:rsidR="00FF6C72" w:rsidRDefault="00FF6C72" w:rsidP="00FF6C72">
      <w:pPr>
        <w:pStyle w:val="Default"/>
        <w:rPr>
          <w:b/>
          <w:bCs/>
          <w:sz w:val="23"/>
          <w:szCs w:val="23"/>
        </w:rPr>
      </w:pPr>
    </w:p>
    <w:p w:rsidR="00FF6C72" w:rsidRDefault="00FF6C72" w:rsidP="00492608">
      <w:pPr>
        <w:pStyle w:val="Default"/>
        <w:numPr>
          <w:ilvl w:val="0"/>
          <w:numId w:val="6"/>
        </w:numPr>
        <w:jc w:val="center"/>
        <w:rPr>
          <w:sz w:val="23"/>
          <w:szCs w:val="23"/>
        </w:rPr>
      </w:pPr>
    </w:p>
    <w:p w:rsidR="00492608" w:rsidRDefault="00492608" w:rsidP="00492608">
      <w:pPr>
        <w:pStyle w:val="Odstavecseseznamem"/>
        <w:spacing w:after="120" w:line="240" w:lineRule="auto"/>
        <w:jc w:val="both"/>
        <w:rPr>
          <w:rFonts w:ascii="Garamond" w:hAnsi="Garamond"/>
          <w:sz w:val="24"/>
        </w:rPr>
      </w:pPr>
    </w:p>
    <w:p w:rsidR="00492608" w:rsidRPr="0014512C" w:rsidRDefault="00492608" w:rsidP="001366C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Garamond" w:hAnsi="Garamond"/>
          <w:sz w:val="24"/>
        </w:rPr>
      </w:pPr>
      <w:r w:rsidRPr="0014512C">
        <w:rPr>
          <w:rFonts w:ascii="Garamond" w:hAnsi="Garamond"/>
          <w:sz w:val="24"/>
        </w:rPr>
        <w:t xml:space="preserve">Žádám občany, aby před návštěvou Okresního soudu v Hradci Králové zvážili nutnost své osobní návštěvy a do budovy okresního soudu vstupovali pouze v nezbytných případech. </w:t>
      </w:r>
    </w:p>
    <w:p w:rsidR="00492608" w:rsidRDefault="00492608" w:rsidP="001366CB">
      <w:pPr>
        <w:spacing w:after="0" w:line="240" w:lineRule="auto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případě, že Vaše přítomnost v budově není nezbytně nutná, můžete se na okresní soud obrátit jinými způsoby: </w:t>
      </w:r>
    </w:p>
    <w:p w:rsidR="00492608" w:rsidRDefault="00492608" w:rsidP="00492608">
      <w:pPr>
        <w:pStyle w:val="Odstavecseseznamem"/>
        <w:numPr>
          <w:ilvl w:val="0"/>
          <w:numId w:val="4"/>
        </w:numPr>
        <w:ind w:left="1002"/>
        <w:jc w:val="both"/>
        <w:rPr>
          <w:rFonts w:ascii="Garamond" w:hAnsi="Garamond" w:cs="Arial"/>
          <w:b/>
          <w:color w:val="0A0A0A"/>
          <w:sz w:val="24"/>
          <w:szCs w:val="24"/>
        </w:rPr>
      </w:pPr>
      <w:r>
        <w:rPr>
          <w:rFonts w:ascii="Garamond" w:hAnsi="Garamond" w:cs="Arial"/>
          <w:color w:val="0A0A0A"/>
          <w:sz w:val="24"/>
          <w:szCs w:val="24"/>
        </w:rPr>
        <w:t xml:space="preserve">telefonicky na čísle: </w:t>
      </w:r>
      <w:r>
        <w:rPr>
          <w:rFonts w:ascii="Garamond" w:hAnsi="Garamond" w:cs="Arial"/>
          <w:b/>
          <w:color w:val="0A0A0A"/>
          <w:sz w:val="24"/>
          <w:szCs w:val="24"/>
        </w:rPr>
        <w:t>495 000 900, 495 000 998</w:t>
      </w:r>
    </w:p>
    <w:p w:rsidR="00492608" w:rsidRDefault="00492608" w:rsidP="00492608">
      <w:pPr>
        <w:pStyle w:val="Odstavecseseznamem"/>
        <w:numPr>
          <w:ilvl w:val="0"/>
          <w:numId w:val="4"/>
        </w:numPr>
        <w:ind w:left="1002"/>
        <w:jc w:val="both"/>
        <w:rPr>
          <w:rFonts w:ascii="Garamond" w:hAnsi="Garamond" w:cs="Arial"/>
          <w:color w:val="0A0A0A"/>
          <w:sz w:val="24"/>
          <w:szCs w:val="24"/>
        </w:rPr>
      </w:pPr>
      <w:r>
        <w:rPr>
          <w:rFonts w:ascii="Garamond" w:hAnsi="Garamond" w:cs="Arial"/>
          <w:color w:val="0A0A0A"/>
          <w:sz w:val="24"/>
          <w:szCs w:val="24"/>
        </w:rPr>
        <w:t xml:space="preserve">e-mailem na adresu: </w:t>
      </w:r>
      <w:hyperlink r:id="rId8" w:history="1">
        <w:r>
          <w:rPr>
            <w:rStyle w:val="Hypertextovodkaz"/>
            <w:rFonts w:ascii="Garamond" w:hAnsi="Garamond" w:cs="Arial"/>
            <w:sz w:val="24"/>
            <w:szCs w:val="24"/>
          </w:rPr>
          <w:t>podatelna@osoud.hrk.justice.cz</w:t>
        </w:r>
      </w:hyperlink>
      <w:r>
        <w:rPr>
          <w:rFonts w:ascii="Garamond" w:hAnsi="Garamond" w:cs="Arial"/>
          <w:color w:val="0A0A0A"/>
          <w:sz w:val="24"/>
          <w:szCs w:val="24"/>
        </w:rPr>
        <w:t xml:space="preserve">, </w:t>
      </w:r>
      <w:hyperlink r:id="rId9" w:history="1">
        <w:r>
          <w:rPr>
            <w:rStyle w:val="Hypertextovodkaz"/>
            <w:rFonts w:ascii="Garamond" w:hAnsi="Garamond" w:cs="Arial"/>
            <w:sz w:val="24"/>
            <w:szCs w:val="24"/>
          </w:rPr>
          <w:t>info@osoud.hrk.justice.cz</w:t>
        </w:r>
      </w:hyperlink>
    </w:p>
    <w:p w:rsidR="00492608" w:rsidRDefault="00492608" w:rsidP="00492608">
      <w:pPr>
        <w:pStyle w:val="Odstavecseseznamem"/>
        <w:numPr>
          <w:ilvl w:val="0"/>
          <w:numId w:val="4"/>
        </w:numPr>
        <w:ind w:left="1002"/>
        <w:jc w:val="both"/>
        <w:rPr>
          <w:rFonts w:ascii="Garamond" w:hAnsi="Garamond" w:cs="Arial"/>
          <w:b/>
          <w:color w:val="0A0A0A"/>
          <w:sz w:val="24"/>
          <w:szCs w:val="24"/>
        </w:rPr>
      </w:pPr>
      <w:r>
        <w:rPr>
          <w:rFonts w:ascii="Garamond" w:hAnsi="Garamond" w:cs="Arial"/>
          <w:color w:val="0A0A0A"/>
          <w:sz w:val="24"/>
          <w:szCs w:val="24"/>
        </w:rPr>
        <w:t xml:space="preserve">datovou schránkou: </w:t>
      </w:r>
      <w:r>
        <w:rPr>
          <w:rFonts w:ascii="Garamond" w:hAnsi="Garamond" w:cs="Arial"/>
          <w:b/>
          <w:color w:val="0A0A0A"/>
          <w:sz w:val="24"/>
          <w:szCs w:val="24"/>
        </w:rPr>
        <w:t>8paabmt</w:t>
      </w:r>
    </w:p>
    <w:p w:rsidR="00492608" w:rsidRDefault="00492608" w:rsidP="00492608">
      <w:pPr>
        <w:pStyle w:val="Odstavecseseznamem"/>
        <w:numPr>
          <w:ilvl w:val="0"/>
          <w:numId w:val="4"/>
        </w:numPr>
        <w:ind w:left="1002"/>
        <w:jc w:val="both"/>
        <w:rPr>
          <w:rFonts w:ascii="Garamond" w:hAnsi="Garamond" w:cs="Arial"/>
          <w:b/>
          <w:color w:val="0A0A0A"/>
          <w:sz w:val="24"/>
          <w:szCs w:val="24"/>
        </w:rPr>
      </w:pPr>
      <w:r>
        <w:rPr>
          <w:rFonts w:ascii="Garamond" w:hAnsi="Garamond" w:cs="Arial"/>
          <w:color w:val="0A0A0A"/>
          <w:sz w:val="24"/>
          <w:szCs w:val="24"/>
        </w:rPr>
        <w:t xml:space="preserve">poštou na adresu: </w:t>
      </w:r>
      <w:r>
        <w:rPr>
          <w:rFonts w:ascii="Garamond" w:hAnsi="Garamond" w:cs="Arial"/>
          <w:b/>
          <w:color w:val="0A0A0A"/>
          <w:sz w:val="24"/>
          <w:szCs w:val="24"/>
        </w:rPr>
        <w:t xml:space="preserve">Okresní soud v Hradci Králové, Ignáta </w:t>
      </w:r>
      <w:proofErr w:type="spellStart"/>
      <w:r>
        <w:rPr>
          <w:rFonts w:ascii="Garamond" w:hAnsi="Garamond" w:cs="Arial"/>
          <w:b/>
          <w:color w:val="0A0A0A"/>
          <w:sz w:val="24"/>
          <w:szCs w:val="24"/>
        </w:rPr>
        <w:t>Herrmanna</w:t>
      </w:r>
      <w:proofErr w:type="spellEnd"/>
      <w:r>
        <w:rPr>
          <w:rFonts w:ascii="Garamond" w:hAnsi="Garamond" w:cs="Arial"/>
          <w:b/>
          <w:color w:val="0A0A0A"/>
          <w:sz w:val="24"/>
          <w:szCs w:val="24"/>
        </w:rPr>
        <w:t xml:space="preserve"> 227, 500 03 Hradec Králové</w:t>
      </w:r>
    </w:p>
    <w:p w:rsidR="00492608" w:rsidRDefault="00492608" w:rsidP="00492608">
      <w:pPr>
        <w:pStyle w:val="Odstavecseseznamem"/>
        <w:numPr>
          <w:ilvl w:val="0"/>
          <w:numId w:val="4"/>
        </w:numPr>
        <w:ind w:left="1002"/>
        <w:jc w:val="both"/>
        <w:rPr>
          <w:rFonts w:ascii="Garamond" w:hAnsi="Garamond" w:cs="Arial"/>
          <w:b/>
          <w:color w:val="0A0A0A"/>
          <w:sz w:val="24"/>
          <w:szCs w:val="24"/>
        </w:rPr>
      </w:pPr>
      <w:r>
        <w:rPr>
          <w:rFonts w:ascii="Garamond" w:hAnsi="Garamond" w:cs="Arial"/>
          <w:color w:val="0A0A0A"/>
          <w:sz w:val="24"/>
          <w:szCs w:val="24"/>
        </w:rPr>
        <w:t xml:space="preserve">faxem na čísle: </w:t>
      </w:r>
      <w:r>
        <w:rPr>
          <w:rFonts w:ascii="Garamond" w:hAnsi="Garamond" w:cs="Arial"/>
          <w:b/>
          <w:color w:val="0A0A0A"/>
          <w:sz w:val="24"/>
          <w:szCs w:val="24"/>
        </w:rPr>
        <w:t>495 512 264</w:t>
      </w:r>
    </w:p>
    <w:p w:rsidR="00492608" w:rsidRDefault="00492608" w:rsidP="00FF6C72">
      <w:pPr>
        <w:pStyle w:val="Default"/>
        <w:rPr>
          <w:sz w:val="23"/>
          <w:szCs w:val="23"/>
        </w:rPr>
      </w:pPr>
    </w:p>
    <w:p w:rsidR="00492608" w:rsidRPr="00492608" w:rsidRDefault="00492608" w:rsidP="00492608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  <w:b/>
          <w:color w:val="0A0A0A"/>
          <w:sz w:val="24"/>
          <w:szCs w:val="24"/>
        </w:rPr>
      </w:pPr>
      <w:r w:rsidRPr="00492608">
        <w:rPr>
          <w:rFonts w:ascii="Garamond" w:hAnsi="Garamond"/>
          <w:sz w:val="24"/>
          <w:szCs w:val="24"/>
        </w:rPr>
        <w:t>Služby informační kanceláře budou poskytovány především telefonicky nebo elektronicky, osobně pouze v době aktuálně stanovených úředních hodin.</w:t>
      </w:r>
      <w:r>
        <w:rPr>
          <w:rFonts w:ascii="Garamond" w:hAnsi="Garamond"/>
          <w:sz w:val="24"/>
          <w:szCs w:val="24"/>
        </w:rPr>
        <w:t xml:space="preserve"> </w:t>
      </w:r>
      <w:r w:rsidRPr="00492608">
        <w:rPr>
          <w:rFonts w:ascii="Garamond" w:hAnsi="Garamond"/>
          <w:sz w:val="24"/>
          <w:szCs w:val="24"/>
        </w:rPr>
        <w:t xml:space="preserve">Nahlížení do spisu je možné </w:t>
      </w:r>
      <w:r w:rsidRPr="001366CB">
        <w:rPr>
          <w:rFonts w:ascii="Garamond" w:hAnsi="Garamond"/>
          <w:sz w:val="24"/>
          <w:szCs w:val="24"/>
        </w:rPr>
        <w:t xml:space="preserve">pouze </w:t>
      </w:r>
      <w:r w:rsidRPr="001366CB">
        <w:rPr>
          <w:rFonts w:ascii="Garamond" w:hAnsi="Garamond" w:cs="Garamond"/>
          <w:color w:val="000000"/>
          <w:sz w:val="24"/>
          <w:szCs w:val="24"/>
        </w:rPr>
        <w:t>v předem dohodnutých časech</w:t>
      </w:r>
      <w:r w:rsidRPr="0049260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A6FA8" w:rsidRPr="00492608">
        <w:rPr>
          <w:rFonts w:ascii="Garamond" w:hAnsi="Garamond" w:cs="Garamond"/>
          <w:color w:val="000000"/>
          <w:sz w:val="24"/>
          <w:szCs w:val="24"/>
        </w:rPr>
        <w:t>prostřednictvím</w:t>
      </w:r>
      <w:r w:rsidR="001366CB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A6FA8" w:rsidRPr="00492608">
        <w:rPr>
          <w:rFonts w:ascii="Garamond" w:hAnsi="Garamond" w:cs="Garamond"/>
          <w:color w:val="000000"/>
          <w:sz w:val="24"/>
          <w:szCs w:val="24"/>
        </w:rPr>
        <w:t xml:space="preserve">e-mailu </w:t>
      </w:r>
      <w:hyperlink r:id="rId10" w:history="1">
        <w:r w:rsidR="003A6FA8" w:rsidRPr="00492608">
          <w:rPr>
            <w:rStyle w:val="Hypertextovodkaz"/>
            <w:rFonts w:ascii="Garamond" w:hAnsi="Garamond" w:cs="Arial"/>
            <w:sz w:val="24"/>
            <w:szCs w:val="24"/>
          </w:rPr>
          <w:t>info@osoud.hrk.justice.cz</w:t>
        </w:r>
      </w:hyperlink>
      <w:r w:rsidR="003A6FA8">
        <w:rPr>
          <w:rStyle w:val="Hypertextovodkaz"/>
          <w:rFonts w:ascii="Garamond" w:hAnsi="Garamond" w:cs="Arial"/>
          <w:sz w:val="24"/>
          <w:szCs w:val="24"/>
        </w:rPr>
        <w:t>,</w:t>
      </w:r>
      <w:r w:rsidR="003A6FA8" w:rsidRPr="003A6FA8">
        <w:rPr>
          <w:rStyle w:val="Hypertextovodkaz"/>
          <w:rFonts w:ascii="Garamond" w:hAnsi="Garamond" w:cs="Arial"/>
          <w:color w:val="auto"/>
          <w:sz w:val="24"/>
          <w:szCs w:val="24"/>
          <w:u w:val="none"/>
        </w:rPr>
        <w:t xml:space="preserve"> </w:t>
      </w:r>
      <w:r w:rsidR="003A6FA8">
        <w:rPr>
          <w:rStyle w:val="Hypertextovodkaz"/>
          <w:rFonts w:ascii="Garamond" w:hAnsi="Garamond" w:cs="Arial"/>
          <w:color w:val="auto"/>
          <w:sz w:val="24"/>
          <w:szCs w:val="24"/>
          <w:u w:val="none"/>
        </w:rPr>
        <w:t>případně</w:t>
      </w:r>
      <w:r w:rsidR="003A6FA8" w:rsidRPr="003A6FA8">
        <w:rPr>
          <w:rStyle w:val="Hypertextovodkaz"/>
          <w:rFonts w:ascii="Garamond" w:hAnsi="Garamond" w:cs="Arial"/>
          <w:color w:val="auto"/>
          <w:sz w:val="24"/>
          <w:szCs w:val="24"/>
          <w:u w:val="none"/>
        </w:rPr>
        <w:t xml:space="preserve"> </w:t>
      </w:r>
      <w:r w:rsidRPr="00492608">
        <w:rPr>
          <w:rFonts w:ascii="Garamond" w:hAnsi="Garamond" w:cs="Garamond"/>
          <w:color w:val="000000"/>
          <w:sz w:val="24"/>
          <w:szCs w:val="24"/>
        </w:rPr>
        <w:t xml:space="preserve">na základě telefonického objednání v informační kanceláři soudu na číslech </w:t>
      </w:r>
      <w:r w:rsidRPr="00492608">
        <w:rPr>
          <w:rFonts w:ascii="Garamond" w:hAnsi="Garamond" w:cs="Arial"/>
          <w:b/>
          <w:color w:val="0A0A0A"/>
          <w:sz w:val="24"/>
          <w:szCs w:val="24"/>
        </w:rPr>
        <w:t>495 000 900, 495 000 998</w:t>
      </w:r>
      <w:r w:rsidRPr="00492608">
        <w:rPr>
          <w:rFonts w:ascii="Garamond" w:hAnsi="Garamond" w:cs="Arial"/>
          <w:color w:val="0A0A0A"/>
          <w:sz w:val="24"/>
          <w:szCs w:val="24"/>
        </w:rPr>
        <w:t>. Z hygienických důvodů bude nahlížení umožněno vždy pouze jedné osobě; maximálně pak dvěma osobám, pokud se nahlížení bude týkat společné věci (např. advokát a účastník).</w:t>
      </w:r>
      <w:r w:rsidRPr="0049260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492608">
        <w:rPr>
          <w:rFonts w:ascii="Garamond" w:hAnsi="Garamond" w:cs="Arial"/>
          <w:color w:val="0A0A0A"/>
          <w:sz w:val="24"/>
          <w:szCs w:val="24"/>
        </w:rPr>
        <w:t>Rozvrh nahlížení je plně v kompetenci pracovnic informační kanceláře.</w:t>
      </w:r>
    </w:p>
    <w:p w:rsidR="00492608" w:rsidRDefault="00492608" w:rsidP="00FF6C72">
      <w:pPr>
        <w:pStyle w:val="Default"/>
        <w:rPr>
          <w:sz w:val="23"/>
          <w:szCs w:val="23"/>
        </w:rPr>
      </w:pPr>
    </w:p>
    <w:p w:rsidR="00490BD7" w:rsidRDefault="001366CB" w:rsidP="001366C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rFonts w:cs="Arial"/>
          <w:color w:val="0A0A0A"/>
        </w:rPr>
        <w:t xml:space="preserve">Podatelna soudu bude přijímat podání výhradně v době aktuálně stanovených úředních hodin vyvěšených na budově soudu a na internetových stránkách soudu. </w:t>
      </w:r>
    </w:p>
    <w:p w:rsidR="00490BD7" w:rsidRDefault="00490BD7" w:rsidP="00FF6C72">
      <w:pPr>
        <w:pStyle w:val="Default"/>
        <w:rPr>
          <w:sz w:val="23"/>
          <w:szCs w:val="23"/>
        </w:rPr>
      </w:pPr>
    </w:p>
    <w:p w:rsidR="00490BD7" w:rsidRDefault="00490BD7" w:rsidP="00FF6C72">
      <w:pPr>
        <w:pStyle w:val="Default"/>
        <w:rPr>
          <w:sz w:val="23"/>
          <w:szCs w:val="23"/>
        </w:rPr>
      </w:pPr>
    </w:p>
    <w:p w:rsidR="00492608" w:rsidRDefault="00492608" w:rsidP="00FF6C72">
      <w:pPr>
        <w:pStyle w:val="Default"/>
        <w:rPr>
          <w:sz w:val="23"/>
          <w:szCs w:val="23"/>
        </w:rPr>
      </w:pPr>
    </w:p>
    <w:p w:rsidR="001366CB" w:rsidRDefault="001366CB" w:rsidP="00FF6C72">
      <w:pPr>
        <w:pStyle w:val="Default"/>
        <w:rPr>
          <w:sz w:val="23"/>
          <w:szCs w:val="23"/>
        </w:rPr>
      </w:pPr>
    </w:p>
    <w:p w:rsidR="00AE7C6A" w:rsidRDefault="00AE7C6A" w:rsidP="00FF6C72">
      <w:pPr>
        <w:pStyle w:val="Default"/>
        <w:rPr>
          <w:sz w:val="23"/>
          <w:szCs w:val="23"/>
        </w:rPr>
      </w:pPr>
    </w:p>
    <w:p w:rsidR="00786D33" w:rsidRDefault="00786D33" w:rsidP="00786D33">
      <w:pPr>
        <w:pStyle w:val="Default"/>
        <w:numPr>
          <w:ilvl w:val="0"/>
          <w:numId w:val="9"/>
        </w:numPr>
        <w:spacing w:after="120"/>
        <w:jc w:val="center"/>
        <w:rPr>
          <w:b/>
        </w:rPr>
      </w:pPr>
    </w:p>
    <w:p w:rsidR="00786D33" w:rsidRPr="00CC2E8F" w:rsidRDefault="0048647E" w:rsidP="00786D33">
      <w:pPr>
        <w:pStyle w:val="Default"/>
        <w:spacing w:after="120"/>
        <w:rPr>
          <w:b/>
        </w:rPr>
      </w:pPr>
      <w:r>
        <w:rPr>
          <w:b/>
        </w:rPr>
        <w:t>Z</w:t>
      </w:r>
      <w:r w:rsidR="00786D33" w:rsidRPr="00CC2E8F">
        <w:rPr>
          <w:b/>
        </w:rPr>
        <w:t> a k a z u j i</w:t>
      </w:r>
    </w:p>
    <w:p w:rsidR="00AE7C6A" w:rsidRDefault="00786D33" w:rsidP="00786D3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Garamond" w:hAnsi="Garamond" w:cs="Garamond"/>
          <w:sz w:val="24"/>
          <w:szCs w:val="24"/>
        </w:rPr>
      </w:pPr>
      <w:r w:rsidRPr="004F3003">
        <w:rPr>
          <w:rFonts w:ascii="Garamond" w:hAnsi="Garamond" w:cs="Garamond"/>
          <w:sz w:val="24"/>
          <w:szCs w:val="24"/>
        </w:rPr>
        <w:t>všem osobám (včetně soudců a zaměstnanců okresního soudu</w:t>
      </w:r>
      <w:r>
        <w:rPr>
          <w:rFonts w:ascii="Garamond" w:hAnsi="Garamond" w:cs="Garamond"/>
          <w:sz w:val="24"/>
          <w:szCs w:val="24"/>
        </w:rPr>
        <w:t>, státních zástupců a </w:t>
      </w:r>
      <w:r w:rsidRPr="004F3003">
        <w:rPr>
          <w:rFonts w:ascii="Garamond" w:hAnsi="Garamond" w:cs="Garamond"/>
          <w:sz w:val="24"/>
          <w:szCs w:val="24"/>
        </w:rPr>
        <w:t xml:space="preserve">zaměstnanců okresního státního zastupitelství a pracovníkům probační a mediační služby) </w:t>
      </w:r>
      <w:r w:rsidRPr="001366CB">
        <w:rPr>
          <w:rFonts w:ascii="Garamond" w:hAnsi="Garamond" w:cs="Garamond"/>
          <w:sz w:val="24"/>
          <w:szCs w:val="24"/>
          <w:u w:val="single"/>
        </w:rPr>
        <w:t>vstup a pohyb ve veřejných částech budovy</w:t>
      </w:r>
      <w:r w:rsidRPr="004F3003">
        <w:rPr>
          <w:rFonts w:ascii="Garamond" w:hAnsi="Garamond" w:cs="Garamond"/>
          <w:sz w:val="24"/>
          <w:szCs w:val="24"/>
        </w:rPr>
        <w:t xml:space="preserve"> Okresního soudu v Hradci Králové (včetně podatelny a informační kanceláře) </w:t>
      </w:r>
      <w:r w:rsidR="00AE7C6A" w:rsidRPr="004229D3">
        <w:rPr>
          <w:rFonts w:ascii="Garamond" w:hAnsi="Garamond"/>
          <w:sz w:val="24"/>
          <w:szCs w:val="24"/>
        </w:rPr>
        <w:t>bez ochranných prostředků dýchacích cest (nos, ústa),</w:t>
      </w:r>
      <w:r w:rsidR="00AE7C6A" w:rsidRPr="00DF415C">
        <w:rPr>
          <w:rFonts w:ascii="Garamond" w:hAnsi="Garamond"/>
          <w:sz w:val="24"/>
          <w:szCs w:val="24"/>
        </w:rPr>
        <w:t xml:space="preserve"> kterým je </w:t>
      </w:r>
      <w:r w:rsidR="00AE7C6A" w:rsidRPr="00AE7C6A">
        <w:rPr>
          <w:rFonts w:ascii="Garamond" w:hAnsi="Garamond"/>
          <w:b/>
          <w:sz w:val="24"/>
          <w:szCs w:val="24"/>
        </w:rPr>
        <w:t xml:space="preserve">respirátor </w:t>
      </w:r>
      <w:r w:rsidR="00AE7C6A" w:rsidRPr="00DF415C">
        <w:rPr>
          <w:rFonts w:ascii="Garamond" w:hAnsi="Garamond"/>
          <w:sz w:val="24"/>
          <w:szCs w:val="24"/>
        </w:rPr>
        <w:t xml:space="preserve">nebo obdobný prostředek (vždy bez výdechového ventilu) naplňující minimálně všechny technické podmínky a požadavky (pro výrobek), včetně filtrační účinnosti alespoň 95 % dle příslušných norem (např. FFP2/KN 95), </w:t>
      </w:r>
      <w:r w:rsidR="00AE7C6A" w:rsidRPr="00AE7C6A">
        <w:rPr>
          <w:rFonts w:ascii="Garamond" w:hAnsi="Garamond"/>
          <w:b/>
          <w:sz w:val="24"/>
          <w:szCs w:val="24"/>
        </w:rPr>
        <w:t>zdravotnická obličejová maska</w:t>
      </w:r>
      <w:r w:rsidR="00AE7C6A">
        <w:rPr>
          <w:rFonts w:ascii="Garamond" w:hAnsi="Garamond"/>
        </w:rPr>
        <w:t xml:space="preserve"> </w:t>
      </w:r>
      <w:r w:rsidR="00AE7C6A" w:rsidRPr="00AD5E89">
        <w:rPr>
          <w:rFonts w:ascii="Garamond" w:hAnsi="Garamond"/>
          <w:sz w:val="24"/>
          <w:szCs w:val="24"/>
        </w:rPr>
        <w:t>(</w:t>
      </w:r>
      <w:r w:rsidR="00AE7C6A" w:rsidRPr="00AD5E89">
        <w:rPr>
          <w:rFonts w:ascii="Garamond" w:hAnsi="Garamond"/>
          <w:sz w:val="24"/>
          <w:szCs w:val="24"/>
          <w:u w:val="single"/>
        </w:rPr>
        <w:t>jedná se o chirurgickou roušku</w:t>
      </w:r>
      <w:r w:rsidR="00AE7C6A" w:rsidRPr="00AD5E89">
        <w:rPr>
          <w:rFonts w:ascii="Garamond" w:hAnsi="Garamond"/>
          <w:sz w:val="24"/>
          <w:szCs w:val="24"/>
        </w:rPr>
        <w:t>)</w:t>
      </w:r>
      <w:r w:rsidR="00AE7C6A" w:rsidRPr="00DF415C">
        <w:rPr>
          <w:rFonts w:ascii="Garamond" w:hAnsi="Garamond"/>
          <w:sz w:val="24"/>
          <w:szCs w:val="24"/>
        </w:rPr>
        <w:t xml:space="preserve"> nebo obdobný prostředek naplňující minimál</w:t>
      </w:r>
      <w:r w:rsidR="000255B0">
        <w:rPr>
          <w:rFonts w:ascii="Garamond" w:hAnsi="Garamond"/>
          <w:sz w:val="24"/>
          <w:szCs w:val="24"/>
        </w:rPr>
        <w:t>ně všechny technické podmínky a </w:t>
      </w:r>
      <w:r w:rsidR="00AE7C6A" w:rsidRPr="00DF415C">
        <w:rPr>
          <w:rFonts w:ascii="Garamond" w:hAnsi="Garamond"/>
          <w:sz w:val="24"/>
          <w:szCs w:val="24"/>
        </w:rPr>
        <w:t>požadavky (pro</w:t>
      </w:r>
      <w:r w:rsidR="00AE7C6A">
        <w:rPr>
          <w:rFonts w:ascii="Garamond" w:hAnsi="Garamond"/>
        </w:rPr>
        <w:t xml:space="preserve"> výrobek) normy ČSN EN 14683+AC</w:t>
      </w:r>
      <w:r w:rsidR="00B15859">
        <w:rPr>
          <w:rFonts w:ascii="Garamond" w:hAnsi="Garamond"/>
        </w:rPr>
        <w:t>.</w:t>
      </w:r>
    </w:p>
    <w:p w:rsidR="00AE7C6A" w:rsidRDefault="00AE7C6A" w:rsidP="00AE7C6A">
      <w:pPr>
        <w:pStyle w:val="Odstavecseseznamem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Garamond" w:hAnsi="Garamond" w:cs="Garamond"/>
          <w:sz w:val="24"/>
          <w:szCs w:val="24"/>
        </w:rPr>
      </w:pPr>
    </w:p>
    <w:p w:rsidR="00786D33" w:rsidRPr="00CC2E8F" w:rsidRDefault="00786D33" w:rsidP="00786D3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vstup všem osobám s projevy respiračního onemocnění (rýma, kašel, zvýšená teplota apod.)</w:t>
      </w:r>
      <w:r w:rsidR="00B15859">
        <w:rPr>
          <w:rFonts w:ascii="Garamond" w:hAnsi="Garamond" w:cs="Garamond"/>
          <w:sz w:val="24"/>
          <w:szCs w:val="24"/>
        </w:rPr>
        <w:t>.</w:t>
      </w:r>
      <w:r w:rsidRPr="00CC2E8F">
        <w:rPr>
          <w:rFonts w:ascii="Garamond" w:hAnsi="Garamond" w:cs="Garamond"/>
          <w:sz w:val="24"/>
          <w:szCs w:val="24"/>
        </w:rPr>
        <w:t xml:space="preserve"> </w:t>
      </w:r>
    </w:p>
    <w:p w:rsidR="00786D33" w:rsidRDefault="00786D33" w:rsidP="004864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</w:t>
      </w:r>
      <w:r w:rsidRPr="00CC2E8F">
        <w:rPr>
          <w:rFonts w:ascii="Garamond" w:hAnsi="Garamond" w:cs="Garamond"/>
          <w:sz w:val="24"/>
          <w:szCs w:val="24"/>
        </w:rPr>
        <w:t xml:space="preserve">ákaz </w:t>
      </w:r>
      <w:r>
        <w:rPr>
          <w:rFonts w:ascii="Garamond" w:hAnsi="Garamond" w:cs="Garamond"/>
          <w:sz w:val="24"/>
          <w:szCs w:val="24"/>
        </w:rPr>
        <w:t>uvedený v odstavci 1 se nevztahuje</w:t>
      </w:r>
      <w:r w:rsidR="00AE7C6A">
        <w:rPr>
          <w:rFonts w:ascii="Garamond" w:hAnsi="Garamond" w:cs="Garamond"/>
          <w:sz w:val="24"/>
          <w:szCs w:val="24"/>
        </w:rPr>
        <w:t xml:space="preserve"> na osoby vyjmenované v Mimořádném opatření </w:t>
      </w:r>
      <w:r w:rsidR="00AE7C6A" w:rsidRPr="00DF415C">
        <w:rPr>
          <w:rFonts w:ascii="Garamond" w:hAnsi="Garamond"/>
          <w:sz w:val="24"/>
          <w:szCs w:val="24"/>
        </w:rPr>
        <w:t>ministerstva zdravotnictví ze dne 22. 2. 2021, Č. j. MZDR 15757/2020-44/MIN/KAN</w:t>
      </w:r>
      <w:r w:rsidR="00AE7C6A">
        <w:rPr>
          <w:rFonts w:ascii="Garamond" w:hAnsi="Garamond"/>
          <w:sz w:val="24"/>
          <w:szCs w:val="24"/>
        </w:rPr>
        <w:t xml:space="preserve"> v čl. I, bod 3.</w:t>
      </w:r>
    </w:p>
    <w:p w:rsidR="00AE7C6A" w:rsidRDefault="00AE7C6A" w:rsidP="004864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E7C6A" w:rsidRPr="00B15859" w:rsidRDefault="00B15859" w:rsidP="00B158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B15859">
        <w:rPr>
          <w:rFonts w:ascii="Garamond" w:hAnsi="Garamond" w:cs="Garamond"/>
          <w:sz w:val="24"/>
          <w:szCs w:val="24"/>
        </w:rPr>
        <w:t>V</w:t>
      </w:r>
      <w:r w:rsidR="00AE7C6A" w:rsidRPr="00B15859">
        <w:rPr>
          <w:rFonts w:ascii="Garamond" w:hAnsi="Garamond" w:cs="Garamond"/>
          <w:sz w:val="24"/>
          <w:szCs w:val="24"/>
        </w:rPr>
        <w:t xml:space="preserve"> souladu s výše uvedeným Mimořádným opatřením MZČR v období ode dne 25. 2. 2021 od 0:00 hod do 28. 2. 2021 do 23:59 hodin lze místo ochranného prostředku dýchacích cest uvedeného v odst. 1 používat v prostorách budovy jiný ochranný prostředek dýchacích cest, který brání šíření kapének. </w:t>
      </w:r>
    </w:p>
    <w:p w:rsidR="00492608" w:rsidRDefault="00492608" w:rsidP="00FF6C72">
      <w:pPr>
        <w:pStyle w:val="Default"/>
        <w:rPr>
          <w:sz w:val="23"/>
          <w:szCs w:val="23"/>
        </w:rPr>
      </w:pPr>
    </w:p>
    <w:p w:rsidR="00492608" w:rsidRDefault="00492608" w:rsidP="00FF6C72">
      <w:pPr>
        <w:pStyle w:val="Default"/>
        <w:rPr>
          <w:sz w:val="23"/>
          <w:szCs w:val="23"/>
        </w:rPr>
      </w:pPr>
    </w:p>
    <w:p w:rsidR="00786D33" w:rsidRDefault="00786D33" w:rsidP="00786D33">
      <w:pPr>
        <w:pStyle w:val="Default"/>
        <w:numPr>
          <w:ilvl w:val="0"/>
          <w:numId w:val="9"/>
        </w:numPr>
        <w:spacing w:after="120"/>
        <w:jc w:val="center"/>
        <w:rPr>
          <w:b/>
        </w:rPr>
      </w:pPr>
    </w:p>
    <w:p w:rsidR="00786D33" w:rsidRDefault="0048647E" w:rsidP="00786D33">
      <w:pPr>
        <w:pStyle w:val="Default"/>
        <w:spacing w:after="120"/>
        <w:jc w:val="both"/>
        <w:rPr>
          <w:b/>
        </w:rPr>
      </w:pPr>
      <w:r>
        <w:rPr>
          <w:b/>
        </w:rPr>
        <w:t>D</w:t>
      </w:r>
      <w:r w:rsidR="00786D33" w:rsidRPr="004F3003">
        <w:rPr>
          <w:b/>
        </w:rPr>
        <w:t xml:space="preserve"> o p o r u č u j i</w:t>
      </w:r>
      <w:r w:rsidR="00786D33">
        <w:rPr>
          <w:b/>
        </w:rPr>
        <w:t xml:space="preserve">   </w:t>
      </w:r>
    </w:p>
    <w:p w:rsidR="00786D33" w:rsidRPr="00CC2E8F" w:rsidRDefault="00786D33" w:rsidP="00786D33">
      <w:pPr>
        <w:pStyle w:val="Default"/>
        <w:numPr>
          <w:ilvl w:val="0"/>
          <w:numId w:val="10"/>
        </w:numPr>
        <w:spacing w:after="120"/>
        <w:ind w:left="1134" w:hanging="425"/>
        <w:jc w:val="both"/>
      </w:pPr>
      <w:r w:rsidRPr="00CC2E8F">
        <w:rPr>
          <w:rFonts w:cs="Calibri"/>
        </w:rPr>
        <w:t xml:space="preserve">nadále dodržovat zvýšená hygienická opatření </w:t>
      </w:r>
      <w:r>
        <w:rPr>
          <w:rFonts w:cs="Calibri"/>
        </w:rPr>
        <w:t xml:space="preserve">- </w:t>
      </w:r>
      <w:r>
        <w:rPr>
          <w:rFonts w:cs="Times New Roman"/>
          <w:color w:val="auto"/>
        </w:rPr>
        <w:t>u</w:t>
      </w:r>
      <w:r w:rsidRPr="00FC55E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vstupu do vnitřní části </w:t>
      </w:r>
      <w:r w:rsidRPr="00FC55E1">
        <w:rPr>
          <w:rFonts w:cs="Times New Roman"/>
          <w:color w:val="auto"/>
        </w:rPr>
        <w:t>budovy Okresního soudu v</w:t>
      </w:r>
      <w:r>
        <w:rPr>
          <w:rFonts w:cs="Times New Roman"/>
          <w:color w:val="auto"/>
        </w:rPr>
        <w:t> Hradci Králové (stanoviště justiční stráže - kontrolní rám)</w:t>
      </w:r>
      <w:r w:rsidRPr="00FC55E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je</w:t>
      </w:r>
      <w:r w:rsidRPr="00FC55E1">
        <w:rPr>
          <w:rFonts w:cs="Times New Roman"/>
          <w:color w:val="auto"/>
        </w:rPr>
        <w:t xml:space="preserve"> umístěn </w:t>
      </w:r>
      <w:r>
        <w:rPr>
          <w:rFonts w:cs="Times New Roman"/>
          <w:color w:val="auto"/>
        </w:rPr>
        <w:t>stojan s prostředkem k desinfekci rukou</w:t>
      </w:r>
      <w:r w:rsidRPr="00FC55E1">
        <w:rPr>
          <w:rFonts w:cs="Times New Roman"/>
          <w:color w:val="auto"/>
        </w:rPr>
        <w:t xml:space="preserve"> </w:t>
      </w:r>
      <w:r w:rsidRPr="00CC2E8F">
        <w:t>pro využití všemi osobami, přičemž veřejné prostory a jednací síně budou i nadále pravidelně dezinfikovány,</w:t>
      </w:r>
    </w:p>
    <w:p w:rsidR="00786D33" w:rsidRPr="00CC2E8F" w:rsidRDefault="00786D33" w:rsidP="0048647E">
      <w:pPr>
        <w:pStyle w:val="Default"/>
        <w:numPr>
          <w:ilvl w:val="0"/>
          <w:numId w:val="10"/>
        </w:numPr>
        <w:spacing w:after="120"/>
        <w:ind w:left="1134" w:hanging="425"/>
        <w:jc w:val="both"/>
      </w:pPr>
      <w:r w:rsidRPr="00CC2E8F">
        <w:rPr>
          <w:color w:val="auto"/>
        </w:rPr>
        <w:t>dodržovat bezpečnou vzdálenost mezi osobami (cca 2 metry),</w:t>
      </w:r>
    </w:p>
    <w:p w:rsidR="00786D33" w:rsidRPr="00CC2E8F" w:rsidRDefault="00786D33" w:rsidP="00786D33">
      <w:pPr>
        <w:pStyle w:val="Default"/>
        <w:numPr>
          <w:ilvl w:val="0"/>
          <w:numId w:val="10"/>
        </w:numPr>
        <w:spacing w:after="120"/>
        <w:ind w:left="1134" w:hanging="425"/>
        <w:jc w:val="both"/>
      </w:pPr>
      <w:r w:rsidRPr="00CC2E8F">
        <w:rPr>
          <w:rFonts w:cs="Calibri"/>
        </w:rPr>
        <w:t>mezi jednotlivými úkony ponechat časový prostor na vyvětrání jednací síně,</w:t>
      </w:r>
    </w:p>
    <w:p w:rsidR="00786D33" w:rsidRPr="00CC2E8F" w:rsidRDefault="00786D33" w:rsidP="00786D33">
      <w:pPr>
        <w:pStyle w:val="Default"/>
        <w:numPr>
          <w:ilvl w:val="0"/>
          <w:numId w:val="10"/>
        </w:numPr>
        <w:spacing w:after="120"/>
        <w:ind w:left="1134" w:hanging="425"/>
        <w:jc w:val="both"/>
      </w:pPr>
      <w:r w:rsidRPr="00CC2E8F">
        <w:rPr>
          <w:rFonts w:cs="Calibri"/>
        </w:rPr>
        <w:t>zajistit rozsazení osob v jednací síni tak, aby byla vzdálenost od jednotlivých osob nejméně 2 metry (pokud to velikost jednací síně umožňuje), přičemž v</w:t>
      </w:r>
      <w:r w:rsidRPr="00CC2E8F">
        <w:t xml:space="preserve"> zájmu zajištění plnění tohoto opatření je předseda senátu a samosoudce oprávněn rozhodnout o nestandardním rozmístění osob v jednací síni,</w:t>
      </w:r>
      <w:r>
        <w:t xml:space="preserve"> případně o vyloučení veřejnosti nebo její části,</w:t>
      </w:r>
    </w:p>
    <w:p w:rsidR="00786D33" w:rsidRPr="00CC2E8F" w:rsidRDefault="00786D33" w:rsidP="00786D33">
      <w:pPr>
        <w:pStyle w:val="Default"/>
        <w:numPr>
          <w:ilvl w:val="0"/>
          <w:numId w:val="10"/>
        </w:numPr>
        <w:spacing w:after="120"/>
        <w:ind w:left="1134" w:hanging="425"/>
        <w:jc w:val="both"/>
      </w:pPr>
      <w:r w:rsidRPr="00CC2E8F">
        <w:rPr>
          <w:rFonts w:cs="Calibri"/>
        </w:rPr>
        <w:t xml:space="preserve">předvolávat k úkonům osoby (zejména svědky) postupně a na konkrétní dobu tak, aby bylo zamezeno jejich shromažďování před soudní síní a na chodbě soudu, </w:t>
      </w:r>
    </w:p>
    <w:p w:rsidR="00786D33" w:rsidRPr="00050F5F" w:rsidRDefault="00786D33" w:rsidP="00786D33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Garamond" w:hAnsi="Garamond" w:cs="Garamond"/>
          <w:sz w:val="24"/>
          <w:szCs w:val="24"/>
        </w:rPr>
      </w:pPr>
      <w:r w:rsidRPr="00CC2E8F">
        <w:rPr>
          <w:rFonts w:ascii="Garamond" w:hAnsi="Garamond" w:cs="Garamond"/>
          <w:sz w:val="24"/>
          <w:szCs w:val="24"/>
        </w:rPr>
        <w:t>účastníkům řízení přinést</w:t>
      </w:r>
      <w:r w:rsidRPr="00CC2E8F">
        <w:rPr>
          <w:rFonts w:ascii="Garamond" w:hAnsi="Garamond"/>
          <w:sz w:val="24"/>
          <w:szCs w:val="24"/>
        </w:rPr>
        <w:t xml:space="preserve"> si vlastní pero/propisovací tužk</w:t>
      </w:r>
      <w:r>
        <w:rPr>
          <w:rFonts w:ascii="Garamond" w:hAnsi="Garamond"/>
          <w:sz w:val="24"/>
          <w:szCs w:val="24"/>
        </w:rPr>
        <w:t>u k podpisu soudních písemností,</w:t>
      </w:r>
    </w:p>
    <w:p w:rsidR="00786D33" w:rsidRDefault="00786D33" w:rsidP="00786D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všem osobám vstupujícím do budovy okresního soudu řídit se pokyny jednotlivých soudců (předsedů senátů), příslušníků justiční stráže případně dalších zaměstnanců soudu, Okresního státního zastupitelství v Hradci Králové a Probační a mediační služby v Hradci Králové.</w:t>
      </w:r>
    </w:p>
    <w:p w:rsidR="00786D33" w:rsidRDefault="00786D33" w:rsidP="00786D33">
      <w:pPr>
        <w:pStyle w:val="Default"/>
        <w:numPr>
          <w:ilvl w:val="0"/>
          <w:numId w:val="9"/>
        </w:numPr>
        <w:spacing w:before="240" w:after="120"/>
        <w:jc w:val="center"/>
        <w:rPr>
          <w:rFonts w:cs="Times New Roman"/>
        </w:rPr>
      </w:pPr>
    </w:p>
    <w:p w:rsidR="00786D33" w:rsidRDefault="00786D33" w:rsidP="00786D33">
      <w:pPr>
        <w:pStyle w:val="Default"/>
        <w:numPr>
          <w:ilvl w:val="0"/>
          <w:numId w:val="11"/>
        </w:numPr>
        <w:spacing w:before="240" w:after="120"/>
        <w:jc w:val="both"/>
        <w:rPr>
          <w:rFonts w:cs="Times New Roman"/>
        </w:rPr>
      </w:pPr>
      <w:r>
        <w:rPr>
          <w:rFonts w:cs="Times New Roman"/>
        </w:rPr>
        <w:t>Kontrolu plnění pokynů podle bodu II</w:t>
      </w:r>
      <w:r w:rsidRPr="00050F5F">
        <w:rPr>
          <w:rFonts w:cs="Times New Roman"/>
        </w:rPr>
        <w:t>.</w:t>
      </w:r>
      <w:r>
        <w:rPr>
          <w:rFonts w:cs="Times New Roman"/>
        </w:rPr>
        <w:t xml:space="preserve"> odst. 1 a 2 </w:t>
      </w:r>
      <w:r w:rsidRPr="00050F5F">
        <w:rPr>
          <w:rFonts w:cs="Times New Roman"/>
        </w:rPr>
        <w:t xml:space="preserve">provádí příslušníci Justiční stráže, kteří vykonávají službu v budově Okresního soudu v Hradci Králové. </w:t>
      </w:r>
    </w:p>
    <w:p w:rsidR="00786D33" w:rsidRDefault="00786D33" w:rsidP="00786D33">
      <w:pPr>
        <w:pStyle w:val="Default"/>
        <w:ind w:left="720"/>
        <w:jc w:val="both"/>
        <w:rPr>
          <w:sz w:val="23"/>
          <w:szCs w:val="23"/>
        </w:rPr>
      </w:pPr>
    </w:p>
    <w:p w:rsidR="00786D33" w:rsidRPr="007A536B" w:rsidRDefault="00786D33" w:rsidP="00786D33">
      <w:pPr>
        <w:pStyle w:val="Default"/>
        <w:numPr>
          <w:ilvl w:val="0"/>
          <w:numId w:val="11"/>
        </w:numPr>
        <w:jc w:val="both"/>
        <w:rPr>
          <w:rFonts w:cs="Arial"/>
          <w:color w:val="0A0A0A"/>
        </w:rPr>
      </w:pPr>
      <w:r w:rsidRPr="0061645C">
        <w:rPr>
          <w:rFonts w:cs="Times New Roman"/>
          <w:u w:val="single"/>
        </w:rPr>
        <w:t>Neumožní-li vstup do objektu</w:t>
      </w:r>
      <w:r w:rsidRPr="00C8439E">
        <w:rPr>
          <w:rFonts w:cs="Times New Roman"/>
        </w:rPr>
        <w:t xml:space="preserve"> Okresního soudu v Hradci Králové osobě, která byla předvolána k soudu </w:t>
      </w:r>
      <w:r w:rsidRPr="00C8439E">
        <w:rPr>
          <w:rFonts w:cs="Arial"/>
          <w:color w:val="0A0A0A"/>
        </w:rPr>
        <w:t xml:space="preserve">(např. účastník řízení, svědek, soudní znalec) či k jednání na okresním státním zastupitelství </w:t>
      </w:r>
      <w:r>
        <w:rPr>
          <w:rFonts w:cs="Arial"/>
          <w:color w:val="0A0A0A"/>
        </w:rPr>
        <w:t>(</w:t>
      </w:r>
      <w:r w:rsidRPr="00C8439E">
        <w:rPr>
          <w:rFonts w:cs="Arial"/>
          <w:color w:val="0A0A0A"/>
        </w:rPr>
        <w:t>event. na probační a mediační službě</w:t>
      </w:r>
      <w:r>
        <w:rPr>
          <w:rFonts w:cs="Arial"/>
          <w:color w:val="0A0A0A"/>
        </w:rPr>
        <w:t xml:space="preserve">), </w:t>
      </w:r>
      <w:r w:rsidRPr="00C8439E">
        <w:rPr>
          <w:rFonts w:cs="Arial"/>
          <w:color w:val="0A0A0A"/>
          <w:u w:val="single"/>
        </w:rPr>
        <w:t>justiční stráž o tom bezodkladně vyrozumí</w:t>
      </w:r>
      <w:r w:rsidRPr="00A747C6">
        <w:rPr>
          <w:rFonts w:cs="Arial"/>
          <w:color w:val="0A0A0A"/>
        </w:rPr>
        <w:t xml:space="preserve"> </w:t>
      </w:r>
      <w:r w:rsidRPr="00C8439E">
        <w:rPr>
          <w:rFonts w:cs="Arial"/>
          <w:color w:val="0A0A0A"/>
        </w:rPr>
        <w:t>soudce (státního zástupce, zaměstnance probační a mediační služby či jinéh</w:t>
      </w:r>
      <w:r>
        <w:rPr>
          <w:rFonts w:cs="Arial"/>
          <w:color w:val="0A0A0A"/>
        </w:rPr>
        <w:t xml:space="preserve">o řešitele), který ji předvolal; dále se řídí jejich pokyny. </w:t>
      </w:r>
    </w:p>
    <w:p w:rsidR="00786D33" w:rsidRDefault="00786D33" w:rsidP="00786D33">
      <w:pPr>
        <w:pStyle w:val="Odstavecseseznamem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aramond" w:hAnsi="Garamond" w:cs="Arial"/>
          <w:b/>
          <w:color w:val="0A0A0A"/>
          <w:sz w:val="24"/>
          <w:szCs w:val="24"/>
        </w:rPr>
      </w:pPr>
    </w:p>
    <w:p w:rsidR="00786D33" w:rsidRDefault="00786D33" w:rsidP="00786D33">
      <w:pPr>
        <w:pStyle w:val="Odstavecseseznamem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aramond" w:hAnsi="Garamond" w:cs="Arial"/>
          <w:b/>
          <w:color w:val="0A0A0A"/>
          <w:sz w:val="24"/>
          <w:szCs w:val="24"/>
        </w:rPr>
      </w:pPr>
    </w:p>
    <w:p w:rsidR="00786D33" w:rsidRPr="0014512C" w:rsidRDefault="00786D33" w:rsidP="00786D3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Garamond" w:hAnsi="Garamond" w:cs="Arial"/>
          <w:color w:val="0A0A0A"/>
          <w:sz w:val="24"/>
          <w:szCs w:val="24"/>
        </w:rPr>
      </w:pPr>
    </w:p>
    <w:p w:rsidR="00786D33" w:rsidRPr="0014512C" w:rsidRDefault="00786D33" w:rsidP="00786D3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color w:val="0A0A0A"/>
          <w:sz w:val="24"/>
          <w:szCs w:val="24"/>
        </w:rPr>
      </w:pPr>
      <w:r w:rsidRPr="0014512C">
        <w:rPr>
          <w:rFonts w:ascii="Garamond" w:hAnsi="Garamond" w:cs="Arial"/>
          <w:color w:val="0A0A0A"/>
          <w:sz w:val="24"/>
          <w:szCs w:val="24"/>
        </w:rPr>
        <w:t>Z hygienických důvodů nelze advokátům zapůjčovat taláry.</w:t>
      </w:r>
    </w:p>
    <w:p w:rsidR="00786D33" w:rsidRPr="00CC2E8F" w:rsidRDefault="00786D33" w:rsidP="00786D33">
      <w:pPr>
        <w:pStyle w:val="Default"/>
        <w:jc w:val="both"/>
        <w:rPr>
          <w:b/>
          <w:bCs/>
          <w:color w:val="auto"/>
        </w:rPr>
      </w:pPr>
    </w:p>
    <w:p w:rsidR="00786D33" w:rsidRDefault="00786D33" w:rsidP="00786D33">
      <w:pPr>
        <w:pStyle w:val="Default"/>
        <w:numPr>
          <w:ilvl w:val="0"/>
          <w:numId w:val="9"/>
        </w:numPr>
        <w:jc w:val="center"/>
        <w:rPr>
          <w:bCs/>
          <w:color w:val="auto"/>
        </w:rPr>
      </w:pPr>
    </w:p>
    <w:p w:rsidR="00786D33" w:rsidRPr="001366CB" w:rsidRDefault="00786D33" w:rsidP="00786D33">
      <w:pPr>
        <w:pStyle w:val="Default"/>
        <w:jc w:val="both"/>
        <w:rPr>
          <w:bCs/>
          <w:color w:val="auto"/>
        </w:rPr>
      </w:pPr>
      <w:r w:rsidRPr="001366CB">
        <w:rPr>
          <w:bCs/>
          <w:color w:val="auto"/>
        </w:rPr>
        <w:t xml:space="preserve">Zrušuje se Opatření předsedkyně okresního soudu ze dne </w:t>
      </w:r>
      <w:r w:rsidR="00B15859">
        <w:rPr>
          <w:bCs/>
          <w:color w:val="auto"/>
        </w:rPr>
        <w:t>22</w:t>
      </w:r>
      <w:r w:rsidRPr="001366CB">
        <w:rPr>
          <w:bCs/>
          <w:color w:val="auto"/>
        </w:rPr>
        <w:t xml:space="preserve">. </w:t>
      </w:r>
      <w:r w:rsidR="001E7F51" w:rsidRPr="001366CB">
        <w:rPr>
          <w:bCs/>
          <w:color w:val="auto"/>
        </w:rPr>
        <w:t>1</w:t>
      </w:r>
      <w:r w:rsidRPr="001366CB">
        <w:rPr>
          <w:bCs/>
          <w:color w:val="auto"/>
        </w:rPr>
        <w:t>. 202</w:t>
      </w:r>
      <w:r w:rsidR="00B15859">
        <w:rPr>
          <w:bCs/>
          <w:color w:val="auto"/>
        </w:rPr>
        <w:t>1</w:t>
      </w:r>
      <w:r w:rsidRPr="001366CB">
        <w:rPr>
          <w:bCs/>
          <w:color w:val="auto"/>
        </w:rPr>
        <w:t xml:space="preserve"> č. j. 35 </w:t>
      </w:r>
      <w:proofErr w:type="spellStart"/>
      <w:r w:rsidRPr="001366CB">
        <w:rPr>
          <w:bCs/>
          <w:color w:val="auto"/>
        </w:rPr>
        <w:t>Spr</w:t>
      </w:r>
      <w:proofErr w:type="spellEnd"/>
      <w:r w:rsidRPr="001366CB">
        <w:rPr>
          <w:bCs/>
          <w:color w:val="auto"/>
        </w:rPr>
        <w:t xml:space="preserve"> </w:t>
      </w:r>
      <w:r w:rsidR="00AD5E89">
        <w:rPr>
          <w:bCs/>
          <w:color w:val="auto"/>
        </w:rPr>
        <w:t>165</w:t>
      </w:r>
      <w:r w:rsidR="00B15859">
        <w:rPr>
          <w:bCs/>
          <w:color w:val="auto"/>
        </w:rPr>
        <w:t>/2021</w:t>
      </w:r>
      <w:r w:rsidRPr="001366CB">
        <w:t>.</w:t>
      </w:r>
    </w:p>
    <w:p w:rsidR="00786D33" w:rsidRDefault="00786D33" w:rsidP="00786D33">
      <w:pPr>
        <w:pStyle w:val="Default"/>
        <w:jc w:val="both"/>
        <w:rPr>
          <w:bCs/>
          <w:color w:val="auto"/>
        </w:rPr>
      </w:pPr>
    </w:p>
    <w:p w:rsidR="00786D33" w:rsidRDefault="00786D33" w:rsidP="00786D33">
      <w:pPr>
        <w:pStyle w:val="Default"/>
        <w:jc w:val="both"/>
        <w:rPr>
          <w:bCs/>
          <w:color w:val="auto"/>
        </w:rPr>
      </w:pPr>
    </w:p>
    <w:p w:rsidR="00786D33" w:rsidRDefault="00786D33" w:rsidP="00786D33">
      <w:pPr>
        <w:pStyle w:val="Default"/>
        <w:numPr>
          <w:ilvl w:val="0"/>
          <w:numId w:val="9"/>
        </w:numPr>
        <w:jc w:val="center"/>
        <w:rPr>
          <w:bCs/>
          <w:color w:val="auto"/>
        </w:rPr>
      </w:pPr>
    </w:p>
    <w:p w:rsidR="00786D33" w:rsidRDefault="00786D33" w:rsidP="00786D33">
      <w:pPr>
        <w:pStyle w:val="Default"/>
        <w:jc w:val="both"/>
        <w:rPr>
          <w:bCs/>
          <w:color w:val="auto"/>
        </w:rPr>
      </w:pPr>
    </w:p>
    <w:p w:rsidR="00786D33" w:rsidRPr="00050F5F" w:rsidRDefault="00786D33" w:rsidP="00786D33">
      <w:pPr>
        <w:pStyle w:val="Default"/>
        <w:jc w:val="both"/>
        <w:rPr>
          <w:b/>
          <w:bCs/>
          <w:color w:val="auto"/>
        </w:rPr>
      </w:pPr>
      <w:r w:rsidRPr="00CC2E8F">
        <w:rPr>
          <w:bCs/>
          <w:color w:val="auto"/>
        </w:rPr>
        <w:t xml:space="preserve">Toto opatření nabývá účinnosti dnem </w:t>
      </w:r>
      <w:r w:rsidR="001E7F51">
        <w:rPr>
          <w:bCs/>
          <w:color w:val="auto"/>
        </w:rPr>
        <w:t>2</w:t>
      </w:r>
      <w:r w:rsidR="00B15859">
        <w:rPr>
          <w:bCs/>
          <w:color w:val="auto"/>
        </w:rPr>
        <w:t>5</w:t>
      </w:r>
      <w:r w:rsidRPr="00CC2E8F">
        <w:rPr>
          <w:bCs/>
          <w:color w:val="auto"/>
        </w:rPr>
        <w:t xml:space="preserve">. </w:t>
      </w:r>
      <w:r w:rsidR="000255B0">
        <w:rPr>
          <w:bCs/>
          <w:color w:val="auto"/>
        </w:rPr>
        <w:t>2</w:t>
      </w:r>
      <w:bookmarkStart w:id="0" w:name="_GoBack"/>
      <w:bookmarkEnd w:id="0"/>
      <w:r w:rsidRPr="00CC2E8F">
        <w:rPr>
          <w:bCs/>
          <w:color w:val="auto"/>
        </w:rPr>
        <w:t>. 202</w:t>
      </w:r>
      <w:r w:rsidR="001E7F51">
        <w:rPr>
          <w:bCs/>
          <w:color w:val="auto"/>
        </w:rPr>
        <w:t>1</w:t>
      </w:r>
      <w:r w:rsidRPr="00CC2E8F">
        <w:rPr>
          <w:bCs/>
          <w:color w:val="auto"/>
        </w:rPr>
        <w:t>.</w:t>
      </w:r>
      <w:r w:rsidRPr="00CC2E8F">
        <w:rPr>
          <w:bCs/>
        </w:rPr>
        <w:t xml:space="preserve"> </w:t>
      </w:r>
    </w:p>
    <w:p w:rsidR="00786D33" w:rsidRDefault="00786D33" w:rsidP="00FF6C72">
      <w:pPr>
        <w:pStyle w:val="Default"/>
        <w:rPr>
          <w:sz w:val="23"/>
          <w:szCs w:val="23"/>
        </w:rPr>
      </w:pPr>
    </w:p>
    <w:p w:rsidR="00786D33" w:rsidRDefault="00786D33" w:rsidP="00FF6C72">
      <w:pPr>
        <w:pStyle w:val="Default"/>
        <w:rPr>
          <w:sz w:val="23"/>
          <w:szCs w:val="23"/>
        </w:rPr>
      </w:pPr>
    </w:p>
    <w:p w:rsidR="00786D33" w:rsidRDefault="00786D33" w:rsidP="00FF6C72">
      <w:pPr>
        <w:pStyle w:val="Default"/>
        <w:rPr>
          <w:sz w:val="23"/>
          <w:szCs w:val="23"/>
        </w:rPr>
      </w:pPr>
    </w:p>
    <w:p w:rsidR="00A71700" w:rsidRDefault="00A71700" w:rsidP="00FF6C72">
      <w:pPr>
        <w:pStyle w:val="Default"/>
        <w:rPr>
          <w:sz w:val="23"/>
          <w:szCs w:val="23"/>
        </w:rPr>
      </w:pPr>
    </w:p>
    <w:p w:rsidR="00A71700" w:rsidRDefault="00A71700" w:rsidP="00FF6C72">
      <w:pPr>
        <w:pStyle w:val="Default"/>
        <w:rPr>
          <w:sz w:val="23"/>
          <w:szCs w:val="23"/>
        </w:rPr>
      </w:pPr>
    </w:p>
    <w:p w:rsidR="00FF6C72" w:rsidRPr="00A71700" w:rsidRDefault="00FF6C72" w:rsidP="00FF6C72">
      <w:pPr>
        <w:pStyle w:val="Default"/>
      </w:pPr>
      <w:r w:rsidRPr="00A71700">
        <w:t>JUDr. Marcela Sedmíková</w:t>
      </w:r>
    </w:p>
    <w:p w:rsidR="001105E3" w:rsidRDefault="00FF6C72" w:rsidP="00FF6C72">
      <w:pPr>
        <w:rPr>
          <w:rFonts w:ascii="Garamond" w:hAnsi="Garamond"/>
          <w:sz w:val="24"/>
          <w:szCs w:val="24"/>
        </w:rPr>
      </w:pPr>
      <w:r w:rsidRPr="00A71700">
        <w:rPr>
          <w:rFonts w:ascii="Garamond" w:hAnsi="Garamond"/>
          <w:sz w:val="24"/>
          <w:szCs w:val="24"/>
        </w:rPr>
        <w:t>předsedkyně Okresního soudu v Hradci Králové</w:t>
      </w:r>
    </w:p>
    <w:p w:rsidR="009C317B" w:rsidRDefault="009C317B" w:rsidP="00FF6C72">
      <w:pPr>
        <w:rPr>
          <w:rFonts w:ascii="Garamond" w:hAnsi="Garamond"/>
          <w:sz w:val="24"/>
          <w:szCs w:val="24"/>
        </w:rPr>
      </w:pPr>
    </w:p>
    <w:p w:rsidR="009C317B" w:rsidRDefault="009C317B" w:rsidP="00FF6C72">
      <w:pPr>
        <w:rPr>
          <w:rFonts w:ascii="Garamond" w:hAnsi="Garamond"/>
          <w:sz w:val="24"/>
          <w:szCs w:val="24"/>
        </w:rPr>
      </w:pPr>
    </w:p>
    <w:p w:rsidR="001366CB" w:rsidRDefault="001366CB" w:rsidP="00FF6C72">
      <w:pPr>
        <w:rPr>
          <w:rFonts w:ascii="Garamond" w:hAnsi="Garamond"/>
          <w:sz w:val="24"/>
          <w:szCs w:val="24"/>
        </w:rPr>
      </w:pPr>
    </w:p>
    <w:p w:rsidR="001366CB" w:rsidRDefault="001366CB" w:rsidP="00FF6C72">
      <w:pPr>
        <w:rPr>
          <w:rFonts w:ascii="Garamond" w:hAnsi="Garamond"/>
          <w:sz w:val="24"/>
          <w:szCs w:val="24"/>
        </w:rPr>
      </w:pPr>
    </w:p>
    <w:p w:rsidR="001366CB" w:rsidRDefault="001366CB" w:rsidP="00FF6C72">
      <w:pPr>
        <w:rPr>
          <w:rFonts w:ascii="Garamond" w:hAnsi="Garamond"/>
          <w:sz w:val="24"/>
          <w:szCs w:val="24"/>
        </w:rPr>
      </w:pPr>
    </w:p>
    <w:p w:rsidR="009C317B" w:rsidRDefault="009C317B" w:rsidP="009C317B">
      <w:pPr>
        <w:rPr>
          <w:rFonts w:ascii="Garamond" w:hAnsi="Garamond"/>
          <w:sz w:val="24"/>
          <w:szCs w:val="24"/>
        </w:rPr>
      </w:pPr>
    </w:p>
    <w:sectPr w:rsidR="009C31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16" w:rsidRDefault="00D71716" w:rsidP="000B7CD1">
      <w:pPr>
        <w:spacing w:after="0" w:line="240" w:lineRule="auto"/>
      </w:pPr>
      <w:r>
        <w:separator/>
      </w:r>
    </w:p>
  </w:endnote>
  <w:endnote w:type="continuationSeparator" w:id="0">
    <w:p w:rsidR="00D71716" w:rsidRDefault="00D71716" w:rsidP="000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8410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0B7CD1" w:rsidRPr="000B7CD1" w:rsidRDefault="000B7CD1">
        <w:pPr>
          <w:pStyle w:val="Zpat"/>
          <w:jc w:val="center"/>
          <w:rPr>
            <w:rFonts w:ascii="Garamond" w:hAnsi="Garamond"/>
          </w:rPr>
        </w:pPr>
        <w:r w:rsidRPr="000B7CD1">
          <w:rPr>
            <w:rFonts w:ascii="Garamond" w:hAnsi="Garamond"/>
          </w:rPr>
          <w:fldChar w:fldCharType="begin"/>
        </w:r>
        <w:r w:rsidRPr="000B7CD1">
          <w:rPr>
            <w:rFonts w:ascii="Garamond" w:hAnsi="Garamond"/>
          </w:rPr>
          <w:instrText>PAGE   \* MERGEFORMAT</w:instrText>
        </w:r>
        <w:r w:rsidRPr="000B7CD1">
          <w:rPr>
            <w:rFonts w:ascii="Garamond" w:hAnsi="Garamond"/>
          </w:rPr>
          <w:fldChar w:fldCharType="separate"/>
        </w:r>
        <w:r w:rsidR="000255B0">
          <w:rPr>
            <w:rFonts w:ascii="Garamond" w:hAnsi="Garamond"/>
            <w:noProof/>
          </w:rPr>
          <w:t>2</w:t>
        </w:r>
        <w:r w:rsidRPr="000B7CD1">
          <w:rPr>
            <w:rFonts w:ascii="Garamond" w:hAnsi="Garamond"/>
          </w:rPr>
          <w:fldChar w:fldCharType="end"/>
        </w:r>
      </w:p>
    </w:sdtContent>
  </w:sdt>
  <w:p w:rsidR="000B7CD1" w:rsidRDefault="000B7C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16" w:rsidRDefault="00D71716" w:rsidP="000B7CD1">
      <w:pPr>
        <w:spacing w:after="0" w:line="240" w:lineRule="auto"/>
      </w:pPr>
      <w:r>
        <w:separator/>
      </w:r>
    </w:p>
  </w:footnote>
  <w:footnote w:type="continuationSeparator" w:id="0">
    <w:p w:rsidR="00D71716" w:rsidRDefault="00D71716" w:rsidP="000B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B5"/>
    <w:multiLevelType w:val="hybridMultilevel"/>
    <w:tmpl w:val="B476B4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20F5D"/>
    <w:multiLevelType w:val="hybridMultilevel"/>
    <w:tmpl w:val="4C76B75A"/>
    <w:lvl w:ilvl="0" w:tplc="AB72E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2EB"/>
    <w:multiLevelType w:val="hybridMultilevel"/>
    <w:tmpl w:val="2C401B6E"/>
    <w:lvl w:ilvl="0" w:tplc="B48E4CE8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="Garamon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44913"/>
    <w:multiLevelType w:val="singleLevel"/>
    <w:tmpl w:val="6B1A426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Arial" w:hint="default"/>
        <w:b w:val="0"/>
        <w:i w:val="0"/>
        <w:sz w:val="24"/>
        <w:szCs w:val="24"/>
      </w:rPr>
    </w:lvl>
  </w:abstractNum>
  <w:abstractNum w:abstractNumId="4">
    <w:nsid w:val="4E1548AB"/>
    <w:multiLevelType w:val="hybridMultilevel"/>
    <w:tmpl w:val="2C401B6E"/>
    <w:lvl w:ilvl="0" w:tplc="B48E4CE8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="Garamon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35C52"/>
    <w:multiLevelType w:val="hybridMultilevel"/>
    <w:tmpl w:val="81E6D82E"/>
    <w:lvl w:ilvl="0" w:tplc="18A498C0">
      <w:start w:val="1"/>
      <w:numFmt w:val="decimal"/>
      <w:lvlText w:val="%1."/>
      <w:lvlJc w:val="left"/>
      <w:pPr>
        <w:ind w:left="1440" w:hanging="360"/>
      </w:pPr>
      <w:rPr>
        <w:rFonts w:ascii="Garamond" w:eastAsiaTheme="minorHAnsi" w:hAnsi="Garamond" w:cs="Garamond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751D04"/>
    <w:multiLevelType w:val="hybridMultilevel"/>
    <w:tmpl w:val="FBCC5120"/>
    <w:lvl w:ilvl="0" w:tplc="879CD75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D64"/>
    <w:multiLevelType w:val="hybridMultilevel"/>
    <w:tmpl w:val="C59C7748"/>
    <w:lvl w:ilvl="0" w:tplc="E3C801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2319"/>
    <w:multiLevelType w:val="hybridMultilevel"/>
    <w:tmpl w:val="E83A7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7008"/>
    <w:multiLevelType w:val="hybridMultilevel"/>
    <w:tmpl w:val="6C821EF0"/>
    <w:lvl w:ilvl="0" w:tplc="1E6EE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64516"/>
    <w:multiLevelType w:val="hybridMultilevel"/>
    <w:tmpl w:val="F9724D2E"/>
    <w:lvl w:ilvl="0" w:tplc="49F6C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06961"/>
    <w:multiLevelType w:val="hybridMultilevel"/>
    <w:tmpl w:val="5D588DA4"/>
    <w:lvl w:ilvl="0" w:tplc="C8A4C27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72"/>
    <w:rsid w:val="00015717"/>
    <w:rsid w:val="000255B0"/>
    <w:rsid w:val="00041C7A"/>
    <w:rsid w:val="00044262"/>
    <w:rsid w:val="000661A8"/>
    <w:rsid w:val="00093709"/>
    <w:rsid w:val="000972EA"/>
    <w:rsid w:val="000A47DA"/>
    <w:rsid w:val="000B7CD1"/>
    <w:rsid w:val="001105E3"/>
    <w:rsid w:val="00115D70"/>
    <w:rsid w:val="00122218"/>
    <w:rsid w:val="001366CB"/>
    <w:rsid w:val="00194D33"/>
    <w:rsid w:val="001E7F51"/>
    <w:rsid w:val="00241D00"/>
    <w:rsid w:val="002E449B"/>
    <w:rsid w:val="00385D76"/>
    <w:rsid w:val="003A6FA8"/>
    <w:rsid w:val="003C79E4"/>
    <w:rsid w:val="0048647E"/>
    <w:rsid w:val="00490BD7"/>
    <w:rsid w:val="00492608"/>
    <w:rsid w:val="004E4A70"/>
    <w:rsid w:val="0053025B"/>
    <w:rsid w:val="0061645C"/>
    <w:rsid w:val="00695500"/>
    <w:rsid w:val="006D7C0D"/>
    <w:rsid w:val="00741A1E"/>
    <w:rsid w:val="0077346F"/>
    <w:rsid w:val="00786D33"/>
    <w:rsid w:val="007A536B"/>
    <w:rsid w:val="007F1A31"/>
    <w:rsid w:val="007F5202"/>
    <w:rsid w:val="0086745D"/>
    <w:rsid w:val="008E3B68"/>
    <w:rsid w:val="009C29A5"/>
    <w:rsid w:val="009C317B"/>
    <w:rsid w:val="009E58E7"/>
    <w:rsid w:val="00A26520"/>
    <w:rsid w:val="00A71700"/>
    <w:rsid w:val="00A747C6"/>
    <w:rsid w:val="00AB1F31"/>
    <w:rsid w:val="00AD5E89"/>
    <w:rsid w:val="00AE7C6A"/>
    <w:rsid w:val="00B042EA"/>
    <w:rsid w:val="00B15859"/>
    <w:rsid w:val="00B72753"/>
    <w:rsid w:val="00BD54B3"/>
    <w:rsid w:val="00C8439E"/>
    <w:rsid w:val="00CC0371"/>
    <w:rsid w:val="00CD0FD9"/>
    <w:rsid w:val="00D336DC"/>
    <w:rsid w:val="00D71716"/>
    <w:rsid w:val="00D9403E"/>
    <w:rsid w:val="00E04EB1"/>
    <w:rsid w:val="00E133B6"/>
    <w:rsid w:val="00F34ADA"/>
    <w:rsid w:val="00FE77D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0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C72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49260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926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CD1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0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CD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0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C72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49260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926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CD1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0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CD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hrk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soud.hrk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Marcela JUDr.</dc:creator>
  <cp:lastModifiedBy>Kubátová Martina Mgr.</cp:lastModifiedBy>
  <cp:revision>4</cp:revision>
  <cp:lastPrinted>2021-02-24T14:19:00Z</cp:lastPrinted>
  <dcterms:created xsi:type="dcterms:W3CDTF">2021-02-24T14:16:00Z</dcterms:created>
  <dcterms:modified xsi:type="dcterms:W3CDTF">2021-02-24T14:20:00Z</dcterms:modified>
</cp:coreProperties>
</file>