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88BF" w14:textId="77777777" w:rsidR="00F65A33" w:rsidRPr="00A6061B" w:rsidRDefault="007673B8" w:rsidP="002D0052">
      <w:pPr>
        <w:spacing w:after="124" w:line="259" w:lineRule="auto"/>
        <w:ind w:left="0" w:right="0" w:firstLine="0"/>
        <w:jc w:val="left"/>
        <w:rPr>
          <w:rFonts w:ascii="Garamond" w:hAnsi="Garamond"/>
          <w:b/>
          <w:sz w:val="26"/>
          <w:szCs w:val="26"/>
          <w:u w:val="thick"/>
        </w:rPr>
      </w:pPr>
      <w:r w:rsidRPr="00A6061B">
        <w:rPr>
          <w:rFonts w:ascii="Garamond" w:hAnsi="Garamond"/>
          <w:b/>
          <w:sz w:val="26"/>
          <w:szCs w:val="26"/>
          <w:u w:val="thick"/>
        </w:rPr>
        <w:t xml:space="preserve">Oddíl  II. – Okresní soud v Děčíně </w:t>
      </w:r>
    </w:p>
    <w:p w14:paraId="0880BE17" w14:textId="77777777" w:rsidR="00F65A33" w:rsidRPr="002D0052" w:rsidRDefault="007673B8">
      <w:pPr>
        <w:spacing w:after="103" w:line="259" w:lineRule="auto"/>
        <w:ind w:left="5" w:right="0" w:firstLine="0"/>
        <w:jc w:val="center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14:paraId="4E091C66" w14:textId="77777777" w:rsidR="00F65A33" w:rsidRPr="002D0052" w:rsidRDefault="007673B8" w:rsidP="0055423F">
      <w:pPr>
        <w:numPr>
          <w:ilvl w:val="0"/>
          <w:numId w:val="2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soudu : </w:t>
      </w:r>
    </w:p>
    <w:p w14:paraId="4E934231" w14:textId="77777777" w:rsidR="00F65A33" w:rsidRPr="002D0052" w:rsidRDefault="007673B8">
      <w:pPr>
        <w:spacing w:after="117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25F3EC0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Tomáš  K o h o u t e k ,  MBA   </w:t>
      </w:r>
    </w:p>
    <w:p w14:paraId="1AF70346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Děčín, Radniční 23/1 </w:t>
      </w:r>
    </w:p>
    <w:p w14:paraId="11455EC4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D513083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Vratislav  M a k o v e c  </w:t>
      </w:r>
    </w:p>
    <w:p w14:paraId="1EBEEAFB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Děčín, U Plovárny 438/3  </w:t>
      </w:r>
    </w:p>
    <w:p w14:paraId="1D496D69" w14:textId="77777777" w:rsidR="00F65A33" w:rsidRPr="002D0052" w:rsidRDefault="007673B8">
      <w:pPr>
        <w:spacing w:after="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4F720E6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Zuzana  N e j e d l o v á  </w:t>
      </w:r>
    </w:p>
    <w:p w14:paraId="37B5E388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Děčín, Masarykovo náměstí 191/18 </w:t>
      </w:r>
    </w:p>
    <w:p w14:paraId="57E6B94A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95F2067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Radka  V r a t a n i n o v á  </w:t>
      </w:r>
    </w:p>
    <w:p w14:paraId="616AE50F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Varnsdorf, Poštovní 1220 </w:t>
      </w:r>
    </w:p>
    <w:p w14:paraId="5CE261E4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3D241D0" w14:textId="779F3687" w:rsidR="00F65A33" w:rsidRDefault="007673B8" w:rsidP="00442600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1FBE3BD" w14:textId="77777777" w:rsidR="0055423F" w:rsidRPr="002D0052" w:rsidRDefault="0055423F" w:rsidP="00442600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6433CE88" w14:textId="77777777" w:rsidR="00F65A33" w:rsidRPr="002D0052" w:rsidRDefault="007673B8" w:rsidP="0055423F">
      <w:pPr>
        <w:numPr>
          <w:ilvl w:val="0"/>
          <w:numId w:val="2"/>
        </w:numPr>
        <w:spacing w:line="276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kombinaci obvodového systému v závislosti na místě trvalého pobytu zůstavitele nebo jiném hledisku uvedeném v § 98 zák. č. 292/2013 Sb. a časovém systému v závislosti na datu smrti zůstavitele </w:t>
      </w:r>
    </w:p>
    <w:p w14:paraId="32872EEB" w14:textId="77777777" w:rsidR="00F65A33" w:rsidRPr="002D0052" w:rsidRDefault="007673B8">
      <w:pPr>
        <w:spacing w:after="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71FBC59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  <w:u w:val="single" w:color="000000"/>
        </w:rPr>
        <w:t>Mgr. Vrataninová</w:t>
      </w:r>
      <w:r w:rsidRPr="002D0052">
        <w:rPr>
          <w:rFonts w:ascii="Garamond" w:hAnsi="Garamond"/>
        </w:rPr>
        <w:t xml:space="preserve">       -   zůstavitelé s místem trvalého pobytu nebo v závislosti na jiném hledisku uvedeném</w:t>
      </w:r>
      <w:r w:rsidR="00442600">
        <w:rPr>
          <w:rFonts w:ascii="Garamond" w:hAnsi="Garamond"/>
        </w:rPr>
        <w:t xml:space="preserve"> v § 98 zák. č. 292/2013 Sb. v </w:t>
      </w:r>
      <w:r w:rsidRPr="002D0052">
        <w:rPr>
          <w:rFonts w:ascii="Garamond" w:hAnsi="Garamond"/>
        </w:rPr>
        <w:t>obvodech obcí Dolní Poustevna, Jiřetín pod Jedlovou, Jiříkov, Lipová, Lobendava, Mikulášovice, Star</w:t>
      </w:r>
      <w:r w:rsidR="00442600">
        <w:rPr>
          <w:rFonts w:ascii="Garamond" w:hAnsi="Garamond"/>
        </w:rPr>
        <w:t xml:space="preserve">é Křečany, Varnsdorf, Vilémov, </w:t>
      </w:r>
      <w:r w:rsidRPr="002D0052">
        <w:rPr>
          <w:rFonts w:ascii="Garamond" w:hAnsi="Garamond"/>
        </w:rPr>
        <w:t xml:space="preserve">Šluknov </w:t>
      </w:r>
    </w:p>
    <w:p w14:paraId="6789670A" w14:textId="77777777" w:rsidR="00F65A33" w:rsidRPr="002D0052" w:rsidRDefault="007673B8">
      <w:pPr>
        <w:spacing w:after="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D42DA21" w14:textId="77777777"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  <w:u w:val="single" w:color="000000"/>
        </w:rPr>
        <w:t>Mgr. Kohoutek, MBA</w:t>
      </w:r>
      <w:r w:rsidRPr="002D0052">
        <w:rPr>
          <w:rFonts w:ascii="Garamond" w:hAnsi="Garamond"/>
        </w:rPr>
        <w:t xml:space="preserve">  -   zůstavitelé s místem trvalého pobytu nebo v závislosti na jiném hledisku uvedeném v § 98 zák. č. 292/2013 Sb. v obvodech ostatních obcí okresu a zemřelí od 1. do 10. dne v každém měsíci </w:t>
      </w:r>
    </w:p>
    <w:p w14:paraId="28B6E241" w14:textId="77777777" w:rsidR="00F65A33" w:rsidRPr="002D0052" w:rsidRDefault="007673B8">
      <w:pPr>
        <w:spacing w:after="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B12AF48" w14:textId="77777777" w:rsidR="00F65A33" w:rsidRPr="002D0052" w:rsidRDefault="007673B8" w:rsidP="00442600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  <w:u w:val="single" w:color="000000"/>
        </w:rPr>
        <w:t>JUDr. Makovec</w:t>
      </w:r>
      <w:r w:rsidRPr="002D0052">
        <w:rPr>
          <w:rFonts w:ascii="Garamond" w:hAnsi="Garamond"/>
        </w:rPr>
        <w:t xml:space="preserve">         -     zůstavitelé s místem trvalého pobytu nebo v závislosti na jiném hledisku uvedeném v § 98 zák. č. 292/2013 Sb. v obvodech ostatních obcí okresu a zemřelí od 11. do 20. dne v každém měsíci </w:t>
      </w:r>
    </w:p>
    <w:p w14:paraId="66DB2490" w14:textId="77777777" w:rsidR="00F65A33" w:rsidRPr="002D0052" w:rsidRDefault="007673B8">
      <w:pPr>
        <w:spacing w:after="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84474B4" w14:textId="6E7C5EF9" w:rsidR="00F65A33" w:rsidRPr="002D0052" w:rsidRDefault="007673B8" w:rsidP="0055423F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  <w:u w:val="single" w:color="000000"/>
        </w:rPr>
        <w:t>JUDr. Nejedlová</w:t>
      </w:r>
      <w:r w:rsidRPr="002D0052">
        <w:rPr>
          <w:rFonts w:ascii="Garamond" w:hAnsi="Garamond"/>
        </w:rPr>
        <w:t xml:space="preserve"> </w:t>
      </w:r>
      <w:r w:rsidRPr="002D0052">
        <w:rPr>
          <w:rFonts w:ascii="Garamond" w:hAnsi="Garamond"/>
          <w:i/>
        </w:rPr>
        <w:t xml:space="preserve">     </w:t>
      </w:r>
      <w:r w:rsidRPr="002D0052">
        <w:rPr>
          <w:rFonts w:ascii="Garamond" w:hAnsi="Garamond"/>
        </w:rPr>
        <w:t xml:space="preserve">-   </w:t>
      </w:r>
      <w:r w:rsidRPr="002D0052">
        <w:rPr>
          <w:rFonts w:ascii="Garamond" w:hAnsi="Garamond"/>
          <w:i/>
        </w:rPr>
        <w:t xml:space="preserve">  </w:t>
      </w:r>
      <w:r w:rsidRPr="002D0052">
        <w:rPr>
          <w:rFonts w:ascii="Garamond" w:hAnsi="Garamond"/>
        </w:rPr>
        <w:t xml:space="preserve">zůstavitelé s místem trvalého pobytu nebo v závislosti na jiném hledisku uvedeném v § 98 zák. č. 292/2013 Sb. v obvodech ostatních obcí okresu a zemřelí od 21. do posledního dne v každém měsíci </w:t>
      </w:r>
    </w:p>
    <w:p w14:paraId="22CFC04D" w14:textId="275C9112" w:rsidR="00F65A33" w:rsidRDefault="007673B8" w:rsidP="0055423F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53616FD" w14:textId="77777777" w:rsidR="0055423F" w:rsidRDefault="0055423F" w:rsidP="0055423F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0073DAD8" w14:textId="569A33ED" w:rsidR="0055423F" w:rsidRDefault="0055423F" w:rsidP="0055423F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74C700BB" w14:textId="77777777" w:rsidR="004A4305" w:rsidRPr="002D0052" w:rsidRDefault="004A4305" w:rsidP="0055423F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17110D09" w14:textId="77777777" w:rsidR="00F65A33" w:rsidRPr="002D0052" w:rsidRDefault="007673B8" w:rsidP="0055423F">
      <w:pPr>
        <w:spacing w:line="276" w:lineRule="auto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lastRenderedPageBreak/>
        <w:t xml:space="preserve">3. Pověření notáře v případech zrušení pověření podle § 104 zák. č. 292/2013 Sb. nebo při vyloučení notáře z provedení úkonů soudního komisaře podle § 105 zák. č. 292/2013 Sb.: </w:t>
      </w:r>
    </w:p>
    <w:p w14:paraId="042DDB8E" w14:textId="77777777" w:rsidR="00F65A33" w:rsidRPr="002D0052" w:rsidRDefault="007673B8">
      <w:pPr>
        <w:spacing w:after="13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E4C7C6C" w14:textId="77777777" w:rsidR="00442600" w:rsidRDefault="007673B8">
      <w:pPr>
        <w:spacing w:line="366" w:lineRule="auto"/>
        <w:ind w:left="-5" w:right="462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JUDr. Makovce          -     JUDr. Nejedlová za JUDr. Nejedlovou      -     Mgr. Kohoutek </w:t>
      </w:r>
    </w:p>
    <w:p w14:paraId="074E3107" w14:textId="77777777" w:rsidR="00F65A33" w:rsidRPr="002D0052" w:rsidRDefault="007673B8">
      <w:pPr>
        <w:spacing w:line="366" w:lineRule="auto"/>
        <w:ind w:left="-5" w:right="462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Kohoutka           -     Mgr. Vrataninová za Mgr. Vrataninovou     -     JUDr. Makovec </w:t>
      </w:r>
    </w:p>
    <w:p w14:paraId="5DBB7B56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C776901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C04589B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DC7F4EC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B0BC792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DF3EA9B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17C097D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E84B756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47A1731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AD87394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4CD6BC82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50AB136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63D4F03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90D2398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81B6192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D7B18B1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66F4BC3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6BA75A5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5A4013E1" w14:textId="77777777" w:rsidR="00F65A33" w:rsidRPr="002D0052" w:rsidRDefault="007673B8">
      <w:pPr>
        <w:spacing w:after="11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7478FE1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F678F38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2EE2114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477A58E" w14:textId="77777777"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D16EF48" w14:textId="77777777"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3E6A4EA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2519B2B" w14:textId="77777777" w:rsidR="00F65A33" w:rsidRPr="002D0052" w:rsidRDefault="00F65A33">
      <w:pPr>
        <w:rPr>
          <w:rFonts w:ascii="Garamond" w:hAnsi="Garamond"/>
        </w:rPr>
        <w:sectPr w:rsidR="00F65A33" w:rsidRPr="002D0052">
          <w:headerReference w:type="even" r:id="rId7"/>
          <w:headerReference w:type="default" r:id="rId8"/>
          <w:headerReference w:type="first" r:id="rId9"/>
          <w:pgSz w:w="11906" w:h="16838"/>
          <w:pgMar w:top="1463" w:right="1356" w:bottom="1596" w:left="1416" w:header="708" w:footer="708" w:gutter="0"/>
          <w:cols w:space="708"/>
          <w:titlePg/>
        </w:sectPr>
      </w:pPr>
    </w:p>
    <w:p w14:paraId="4028472B" w14:textId="77777777" w:rsidR="00F65A33" w:rsidRPr="000763F4" w:rsidRDefault="007673B8">
      <w:pPr>
        <w:spacing w:after="153" w:line="259" w:lineRule="auto"/>
        <w:ind w:left="0" w:right="1" w:firstLine="0"/>
        <w:jc w:val="center"/>
        <w:rPr>
          <w:rFonts w:ascii="Garamond" w:hAnsi="Garamond"/>
          <w:u w:val="thick"/>
        </w:rPr>
      </w:pPr>
      <w:r w:rsidRPr="000763F4">
        <w:rPr>
          <w:rFonts w:ascii="Garamond" w:hAnsi="Garamond"/>
          <w:b/>
          <w:u w:val="thick" w:color="000000"/>
        </w:rPr>
        <w:lastRenderedPageBreak/>
        <w:t>Určení notářů pro výkon činnosti</w:t>
      </w:r>
      <w:r w:rsidRPr="000763F4">
        <w:rPr>
          <w:rFonts w:ascii="Garamond" w:hAnsi="Garamond"/>
          <w:b/>
          <w:u w:val="thick"/>
        </w:rPr>
        <w:t xml:space="preserve"> </w:t>
      </w:r>
    </w:p>
    <w:p w14:paraId="643F254B" w14:textId="08036CAE" w:rsidR="00F65A33" w:rsidRPr="000763F4" w:rsidRDefault="007673B8">
      <w:pPr>
        <w:spacing w:after="113" w:line="259" w:lineRule="auto"/>
        <w:ind w:left="60" w:right="0" w:firstLine="0"/>
        <w:jc w:val="left"/>
        <w:rPr>
          <w:rFonts w:ascii="Garamond" w:hAnsi="Garamond"/>
          <w:u w:val="thick"/>
        </w:rPr>
      </w:pPr>
      <w:r w:rsidRPr="000763F4">
        <w:rPr>
          <w:rFonts w:ascii="Garamond" w:hAnsi="Garamond"/>
          <w:b/>
          <w:u w:val="thick" w:color="000000"/>
        </w:rPr>
        <w:t>v obvodu Krajského soudu v Ústí nad Labem podle § 113 zák. č. 358/92 Sb. na rok 202</w:t>
      </w:r>
      <w:r w:rsidR="00667524">
        <w:rPr>
          <w:rFonts w:ascii="Garamond" w:hAnsi="Garamond"/>
          <w:b/>
          <w:u w:val="thick" w:color="000000"/>
        </w:rPr>
        <w:t>4</w:t>
      </w:r>
      <w:r w:rsidRPr="000763F4">
        <w:rPr>
          <w:rFonts w:ascii="Garamond" w:hAnsi="Garamond"/>
          <w:b/>
          <w:u w:val="thick"/>
        </w:rPr>
        <w:t xml:space="preserve"> </w:t>
      </w:r>
    </w:p>
    <w:p w14:paraId="6586A4EE" w14:textId="77777777" w:rsidR="00F65A33" w:rsidRPr="002D0052" w:rsidRDefault="007673B8" w:rsidP="00C7362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97233DF" w14:textId="77777777" w:rsidR="00F65A33" w:rsidRPr="002D0052" w:rsidRDefault="007673B8">
      <w:pPr>
        <w:numPr>
          <w:ilvl w:val="0"/>
          <w:numId w:val="11"/>
        </w:numPr>
        <w:spacing w:after="113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České Lípě </w:t>
      </w:r>
    </w:p>
    <w:p w14:paraId="2D3CE40E" w14:textId="74B57B19" w:rsidR="00F65A33" w:rsidRPr="002D0052" w:rsidRDefault="00595738" w:rsidP="00595738">
      <w:pPr>
        <w:ind w:left="380" w:right="0" w:firstLine="0"/>
        <w:rPr>
          <w:rFonts w:ascii="Garamond" w:hAnsi="Garamond"/>
        </w:rPr>
      </w:pPr>
      <w:r>
        <w:rPr>
          <w:rFonts w:ascii="Garamond" w:hAnsi="Garamond"/>
        </w:rPr>
        <w:t xml:space="preserve">Mgr. Petra </w:t>
      </w:r>
      <w:r w:rsidR="006E61C8">
        <w:rPr>
          <w:rFonts w:ascii="Garamond" w:hAnsi="Garamond"/>
        </w:rPr>
        <w:t xml:space="preserve"> </w:t>
      </w:r>
      <w:r>
        <w:rPr>
          <w:rFonts w:ascii="Garamond" w:hAnsi="Garamond"/>
        </w:rPr>
        <w:t>K r n o š o v á</w:t>
      </w:r>
      <w:r w:rsidR="007673B8" w:rsidRPr="002D0052">
        <w:rPr>
          <w:rFonts w:ascii="Garamond" w:hAnsi="Garamond"/>
        </w:rPr>
        <w:t xml:space="preserve">    </w:t>
      </w:r>
    </w:p>
    <w:p w14:paraId="1405B23F" w14:textId="77777777"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993E777" w14:textId="77777777" w:rsidR="00F65A33" w:rsidRPr="002D0052" w:rsidRDefault="007673B8">
      <w:pPr>
        <w:spacing w:after="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A238C21" w14:textId="77777777" w:rsidR="00F65A33" w:rsidRPr="002D0052" w:rsidRDefault="007673B8">
      <w:pPr>
        <w:numPr>
          <w:ilvl w:val="0"/>
          <w:numId w:val="11"/>
        </w:numPr>
        <w:spacing w:after="136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Děčíně </w:t>
      </w:r>
    </w:p>
    <w:p w14:paraId="40C3CE44" w14:textId="71406298" w:rsidR="00F65A33" w:rsidRPr="002D0052" w:rsidRDefault="00595738" w:rsidP="00595738">
      <w:pPr>
        <w:spacing w:after="106"/>
        <w:ind w:left="380" w:right="0" w:firstLine="0"/>
        <w:rPr>
          <w:rFonts w:ascii="Garamond" w:hAnsi="Garamond"/>
        </w:rPr>
      </w:pPr>
      <w:r>
        <w:rPr>
          <w:rFonts w:ascii="Garamond" w:hAnsi="Garamond"/>
        </w:rPr>
        <w:t xml:space="preserve">Mgr. Tomáš </w:t>
      </w:r>
      <w:r w:rsidR="006E61C8">
        <w:rPr>
          <w:rFonts w:ascii="Garamond" w:hAnsi="Garamond"/>
        </w:rPr>
        <w:t xml:space="preserve"> </w:t>
      </w:r>
      <w:r>
        <w:rPr>
          <w:rFonts w:ascii="Garamond" w:hAnsi="Garamond"/>
        </w:rPr>
        <w:t>K o h o u t e k, MBA</w:t>
      </w:r>
      <w:r w:rsidR="007673B8" w:rsidRPr="002D0052">
        <w:rPr>
          <w:rFonts w:ascii="Garamond" w:hAnsi="Garamond"/>
        </w:rPr>
        <w:t xml:space="preserve"> </w:t>
      </w:r>
    </w:p>
    <w:p w14:paraId="32CCDF58" w14:textId="77777777" w:rsidR="00F65A33" w:rsidRPr="002D0052" w:rsidRDefault="007673B8">
      <w:pPr>
        <w:spacing w:after="1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8A1083C" w14:textId="77777777" w:rsidR="00F65A33" w:rsidRPr="002D0052" w:rsidRDefault="007673B8">
      <w:pPr>
        <w:numPr>
          <w:ilvl w:val="0"/>
          <w:numId w:val="11"/>
        </w:numPr>
        <w:spacing w:after="134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Chomutově </w:t>
      </w:r>
    </w:p>
    <w:p w14:paraId="54C5DAC2" w14:textId="4E2986BB"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</w:t>
      </w:r>
      <w:r w:rsidR="00341784">
        <w:rPr>
          <w:rFonts w:ascii="Garamond" w:hAnsi="Garamond"/>
        </w:rPr>
        <w:t xml:space="preserve">  </w:t>
      </w:r>
      <w:r w:rsidRPr="002D0052">
        <w:rPr>
          <w:rFonts w:ascii="Garamond" w:hAnsi="Garamond"/>
        </w:rPr>
        <w:t xml:space="preserve"> Mgr. </w:t>
      </w:r>
      <w:r w:rsidR="006E61C8">
        <w:rPr>
          <w:rFonts w:ascii="Garamond" w:hAnsi="Garamond"/>
        </w:rPr>
        <w:t>Zdeňka  B a t r i n o v á</w:t>
      </w:r>
      <w:r w:rsidRPr="002D0052">
        <w:rPr>
          <w:rFonts w:ascii="Garamond" w:hAnsi="Garamond"/>
        </w:rPr>
        <w:t xml:space="preserve">  </w:t>
      </w:r>
    </w:p>
    <w:p w14:paraId="45663325" w14:textId="77777777" w:rsidR="00F65A33" w:rsidRPr="002D0052" w:rsidRDefault="007673B8">
      <w:pPr>
        <w:spacing w:after="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7CC4F724" w14:textId="77777777" w:rsidR="00F65A33" w:rsidRPr="002D0052" w:rsidRDefault="007673B8">
      <w:pPr>
        <w:numPr>
          <w:ilvl w:val="0"/>
          <w:numId w:val="11"/>
        </w:numPr>
        <w:spacing w:after="116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Jablonci nad Nisou </w:t>
      </w:r>
    </w:p>
    <w:p w14:paraId="2B4A2514" w14:textId="09F09EC1" w:rsidR="00F65A33" w:rsidRPr="002D0052" w:rsidRDefault="006E61C8" w:rsidP="006E61C8">
      <w:pPr>
        <w:spacing w:after="105"/>
        <w:ind w:left="380" w:right="0" w:firstLine="0"/>
        <w:rPr>
          <w:rFonts w:ascii="Garamond" w:hAnsi="Garamond"/>
        </w:rPr>
      </w:pPr>
      <w:r>
        <w:rPr>
          <w:rFonts w:ascii="Garamond" w:hAnsi="Garamond"/>
        </w:rPr>
        <w:t>JUDr. Jitka  S k a l s k á</w:t>
      </w:r>
      <w:r w:rsidR="007673B8" w:rsidRPr="002D0052">
        <w:rPr>
          <w:rFonts w:ascii="Garamond" w:hAnsi="Garamond"/>
        </w:rPr>
        <w:t xml:space="preserve">  </w:t>
      </w:r>
    </w:p>
    <w:p w14:paraId="567D33A0" w14:textId="77777777" w:rsidR="00F65A33" w:rsidRPr="002D0052" w:rsidRDefault="007673B8">
      <w:pPr>
        <w:spacing w:after="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C326648" w14:textId="77777777" w:rsidR="00F65A33" w:rsidRPr="002D0052" w:rsidRDefault="007673B8">
      <w:pPr>
        <w:numPr>
          <w:ilvl w:val="0"/>
          <w:numId w:val="11"/>
        </w:numPr>
        <w:spacing w:after="103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Liberci </w:t>
      </w:r>
    </w:p>
    <w:p w14:paraId="548A93E0" w14:textId="6F06FC38"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</w:t>
      </w:r>
      <w:r w:rsidR="00341784">
        <w:rPr>
          <w:rFonts w:ascii="Garamond" w:hAnsi="Garamond"/>
        </w:rPr>
        <w:t xml:space="preserve"> </w:t>
      </w:r>
      <w:r w:rsidRPr="002D0052">
        <w:rPr>
          <w:rFonts w:ascii="Garamond" w:hAnsi="Garamond"/>
        </w:rPr>
        <w:t xml:space="preserve">Mgr. </w:t>
      </w:r>
      <w:r w:rsidR="006E61C8">
        <w:rPr>
          <w:rFonts w:ascii="Garamond" w:hAnsi="Garamond"/>
        </w:rPr>
        <w:t>Denisa Van  G e e t</w:t>
      </w:r>
      <w:r w:rsidRPr="002D0052">
        <w:rPr>
          <w:rFonts w:ascii="Garamond" w:hAnsi="Garamond"/>
        </w:rPr>
        <w:t xml:space="preserve">  </w:t>
      </w:r>
    </w:p>
    <w:p w14:paraId="6357C94C" w14:textId="77777777" w:rsidR="00F65A33" w:rsidRPr="002D0052" w:rsidRDefault="007673B8">
      <w:pPr>
        <w:spacing w:after="15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39D2490B" w14:textId="77777777" w:rsidR="00F65A33" w:rsidRPr="002D0052" w:rsidRDefault="007673B8">
      <w:pPr>
        <w:numPr>
          <w:ilvl w:val="0"/>
          <w:numId w:val="11"/>
        </w:numPr>
        <w:spacing w:after="108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Litoměřicích </w:t>
      </w:r>
    </w:p>
    <w:p w14:paraId="5348FC11" w14:textId="7A06F3B1" w:rsidR="00F65A33" w:rsidRPr="002D0052" w:rsidRDefault="007673B8">
      <w:pPr>
        <w:spacing w:after="10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</w:t>
      </w:r>
      <w:r w:rsidR="00341784">
        <w:rPr>
          <w:rFonts w:ascii="Garamond" w:hAnsi="Garamond"/>
        </w:rPr>
        <w:t xml:space="preserve"> </w:t>
      </w:r>
      <w:r w:rsidRPr="002D0052">
        <w:rPr>
          <w:rFonts w:ascii="Garamond" w:hAnsi="Garamond"/>
        </w:rPr>
        <w:t xml:space="preserve">Mgr. </w:t>
      </w:r>
      <w:r w:rsidR="006E61C8">
        <w:rPr>
          <w:rFonts w:ascii="Garamond" w:hAnsi="Garamond"/>
        </w:rPr>
        <w:t>Luboš  H o l í k</w:t>
      </w:r>
      <w:r w:rsidRPr="002D0052">
        <w:rPr>
          <w:rFonts w:ascii="Garamond" w:hAnsi="Garamond"/>
        </w:rPr>
        <w:t xml:space="preserve">  </w:t>
      </w:r>
    </w:p>
    <w:p w14:paraId="31FB068C" w14:textId="77777777" w:rsidR="00F65A33" w:rsidRPr="002D0052" w:rsidRDefault="007673B8">
      <w:pPr>
        <w:spacing w:after="151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0636F1B2" w14:textId="77777777" w:rsidR="00F65A33" w:rsidRPr="002D0052" w:rsidRDefault="007673B8">
      <w:pPr>
        <w:numPr>
          <w:ilvl w:val="0"/>
          <w:numId w:val="11"/>
        </w:numPr>
        <w:spacing w:after="135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Lounech  </w:t>
      </w:r>
    </w:p>
    <w:p w14:paraId="04E2DC0F" w14:textId="706FC0AF"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</w:t>
      </w:r>
      <w:r w:rsidR="00341784">
        <w:rPr>
          <w:rFonts w:ascii="Garamond" w:hAnsi="Garamond"/>
        </w:rPr>
        <w:t xml:space="preserve"> </w:t>
      </w:r>
      <w:r w:rsidRPr="002D0052">
        <w:rPr>
          <w:rFonts w:ascii="Garamond" w:hAnsi="Garamond"/>
        </w:rPr>
        <w:t xml:space="preserve"> Mgr. </w:t>
      </w:r>
      <w:r w:rsidR="006E61C8">
        <w:rPr>
          <w:rFonts w:ascii="Garamond" w:hAnsi="Garamond"/>
        </w:rPr>
        <w:t>Kamila  J o h a n o v s k á</w:t>
      </w:r>
      <w:r w:rsidRPr="002D0052">
        <w:rPr>
          <w:rFonts w:ascii="Garamond" w:hAnsi="Garamond"/>
        </w:rPr>
        <w:t xml:space="preserve"> </w:t>
      </w:r>
    </w:p>
    <w:p w14:paraId="0E20ED3D" w14:textId="77777777" w:rsidR="00F65A33" w:rsidRPr="002D0052" w:rsidRDefault="007673B8">
      <w:pPr>
        <w:spacing w:after="14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203A0312" w14:textId="77777777" w:rsidR="00F65A33" w:rsidRPr="002D0052" w:rsidRDefault="007673B8">
      <w:pPr>
        <w:numPr>
          <w:ilvl w:val="0"/>
          <w:numId w:val="11"/>
        </w:numPr>
        <w:spacing w:after="110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Mostě </w:t>
      </w:r>
    </w:p>
    <w:p w14:paraId="6C948F12" w14:textId="235B7B38" w:rsidR="00F65A33" w:rsidRPr="002D0052" w:rsidRDefault="007673B8">
      <w:pPr>
        <w:spacing w:after="10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 Mgr. </w:t>
      </w:r>
      <w:r w:rsidR="006E61C8">
        <w:rPr>
          <w:rFonts w:ascii="Garamond" w:hAnsi="Garamond"/>
        </w:rPr>
        <w:t>Michaela  V a l u š k o v á</w:t>
      </w:r>
      <w:r w:rsidRPr="002D0052">
        <w:rPr>
          <w:rFonts w:ascii="Garamond" w:hAnsi="Garamond"/>
        </w:rPr>
        <w:t xml:space="preserve">  </w:t>
      </w:r>
    </w:p>
    <w:p w14:paraId="1A4194F6" w14:textId="77777777" w:rsidR="00F65A33" w:rsidRPr="002D0052" w:rsidRDefault="007673B8">
      <w:pPr>
        <w:spacing w:after="1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60FC58BD" w14:textId="77777777" w:rsidR="00F65A33" w:rsidRPr="002D0052" w:rsidRDefault="007673B8">
      <w:pPr>
        <w:numPr>
          <w:ilvl w:val="0"/>
          <w:numId w:val="11"/>
        </w:numPr>
        <w:spacing w:after="105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Teplicích </w:t>
      </w:r>
    </w:p>
    <w:p w14:paraId="4BE52D6A" w14:textId="466936E2" w:rsidR="00F65A33" w:rsidRPr="002D0052" w:rsidRDefault="007673B8">
      <w:pPr>
        <w:spacing w:after="10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</w:t>
      </w:r>
      <w:r w:rsidR="00341784">
        <w:rPr>
          <w:rFonts w:ascii="Garamond" w:hAnsi="Garamond"/>
        </w:rPr>
        <w:t xml:space="preserve"> </w:t>
      </w:r>
      <w:r w:rsidRPr="002D0052">
        <w:rPr>
          <w:rFonts w:ascii="Garamond" w:hAnsi="Garamond"/>
        </w:rPr>
        <w:t xml:space="preserve"> Mgr. </w:t>
      </w:r>
      <w:r w:rsidR="006E61C8">
        <w:rPr>
          <w:rFonts w:ascii="Garamond" w:hAnsi="Garamond"/>
        </w:rPr>
        <w:t>Ing</w:t>
      </w:r>
      <w:r w:rsidR="00341784">
        <w:rPr>
          <w:rFonts w:ascii="Garamond" w:hAnsi="Garamond"/>
        </w:rPr>
        <w:t>.</w:t>
      </w:r>
      <w:r w:rsidR="006E61C8">
        <w:rPr>
          <w:rFonts w:ascii="Garamond" w:hAnsi="Garamond"/>
        </w:rPr>
        <w:t xml:space="preserve"> Daniela  P a p a r e g o v á</w:t>
      </w:r>
      <w:r w:rsidRPr="002D0052">
        <w:rPr>
          <w:rFonts w:ascii="Garamond" w:hAnsi="Garamond"/>
        </w:rPr>
        <w:t xml:space="preserve">  </w:t>
      </w:r>
    </w:p>
    <w:p w14:paraId="320C24C9" w14:textId="77777777" w:rsidR="00F65A33" w:rsidRPr="002D0052" w:rsidRDefault="007673B8">
      <w:pPr>
        <w:spacing w:after="11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14:paraId="16EBEE5E" w14:textId="77777777" w:rsidR="00F65A33" w:rsidRPr="002D0052" w:rsidRDefault="007673B8">
      <w:pPr>
        <w:numPr>
          <w:ilvl w:val="0"/>
          <w:numId w:val="11"/>
        </w:numPr>
        <w:spacing w:after="133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Ústí nad Labem </w:t>
      </w:r>
    </w:p>
    <w:p w14:paraId="74243A3A" w14:textId="15095142"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 Mgr. </w:t>
      </w:r>
      <w:r w:rsidR="00E86394">
        <w:rPr>
          <w:rFonts w:ascii="Garamond" w:hAnsi="Garamond"/>
        </w:rPr>
        <w:t>Petr  W e r n e r</w:t>
      </w:r>
      <w:r w:rsidRPr="002D0052">
        <w:rPr>
          <w:rFonts w:ascii="Garamond" w:hAnsi="Garamond"/>
        </w:rPr>
        <w:t xml:space="preserve"> </w:t>
      </w:r>
    </w:p>
    <w:p w14:paraId="2CDAB81C" w14:textId="77777777" w:rsidR="00F65A33" w:rsidRPr="002D0052" w:rsidRDefault="007673B8" w:rsidP="00C7362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sectPr w:rsidR="00F65A33" w:rsidRPr="002D0052">
      <w:headerReference w:type="even" r:id="rId10"/>
      <w:headerReference w:type="default" r:id="rId11"/>
      <w:headerReference w:type="first" r:id="rId12"/>
      <w:pgSz w:w="11906" w:h="16838"/>
      <w:pgMar w:top="1455" w:right="1414" w:bottom="144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8D29" w14:textId="77777777" w:rsidR="00DB456F" w:rsidRDefault="00DB456F">
      <w:pPr>
        <w:spacing w:after="0" w:line="240" w:lineRule="auto"/>
      </w:pPr>
      <w:r>
        <w:separator/>
      </w:r>
    </w:p>
  </w:endnote>
  <w:endnote w:type="continuationSeparator" w:id="0">
    <w:p w14:paraId="19FB2BB9" w14:textId="77777777" w:rsidR="00DB456F" w:rsidRDefault="00DB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9BFE" w14:textId="77777777" w:rsidR="00DB456F" w:rsidRDefault="00DB456F">
      <w:pPr>
        <w:spacing w:after="0" w:line="240" w:lineRule="auto"/>
      </w:pPr>
      <w:r>
        <w:separator/>
      </w:r>
    </w:p>
  </w:footnote>
  <w:footnote w:type="continuationSeparator" w:id="0">
    <w:p w14:paraId="16DDF520" w14:textId="77777777" w:rsidR="00DB456F" w:rsidRDefault="00DB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6FD2" w14:textId="77777777" w:rsidR="007673B8" w:rsidRDefault="007673B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79A1" w14:textId="77777777" w:rsidR="007673B8" w:rsidRDefault="007673B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B79F" w14:textId="77777777" w:rsidR="007673B8" w:rsidRDefault="007673B8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B001" w14:textId="77777777" w:rsidR="007673B8" w:rsidRDefault="007673B8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150A" w14:textId="77777777" w:rsidR="007673B8" w:rsidRDefault="007673B8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7D27" w14:textId="77777777" w:rsidR="007673B8" w:rsidRDefault="007673B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2B20"/>
    <w:multiLevelType w:val="hybridMultilevel"/>
    <w:tmpl w:val="443C19C8"/>
    <w:lvl w:ilvl="0" w:tplc="7EBC5CA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46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078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8E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047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6C2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842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4C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AB9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B6DA2"/>
    <w:multiLevelType w:val="hybridMultilevel"/>
    <w:tmpl w:val="75D6155A"/>
    <w:lvl w:ilvl="0" w:tplc="994EBEB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8E8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8A2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661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847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AF3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0C5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E5F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89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3E5293"/>
    <w:multiLevelType w:val="hybridMultilevel"/>
    <w:tmpl w:val="46B2A794"/>
    <w:lvl w:ilvl="0" w:tplc="483A6A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CE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438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41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6FE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8AE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815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28C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A38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D295C"/>
    <w:multiLevelType w:val="hybridMultilevel"/>
    <w:tmpl w:val="E332B700"/>
    <w:lvl w:ilvl="0" w:tplc="3142003E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6AC56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4AE3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A59FE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62E2C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EAB48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A4BA4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E5B8C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E12DA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BD5D79"/>
    <w:multiLevelType w:val="hybridMultilevel"/>
    <w:tmpl w:val="570E291E"/>
    <w:lvl w:ilvl="0" w:tplc="AE1CF5F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4A1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29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630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2AD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E7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684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8C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A06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0A5CE9"/>
    <w:multiLevelType w:val="hybridMultilevel"/>
    <w:tmpl w:val="45A67ECE"/>
    <w:lvl w:ilvl="0" w:tplc="1898C0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641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2CA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E5F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A5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F243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23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66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6A6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685B64"/>
    <w:multiLevelType w:val="hybridMultilevel"/>
    <w:tmpl w:val="952C5068"/>
    <w:lvl w:ilvl="0" w:tplc="35DEE15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6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466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044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0E2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67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6C6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4B5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625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8F062A"/>
    <w:multiLevelType w:val="hybridMultilevel"/>
    <w:tmpl w:val="52308E70"/>
    <w:lvl w:ilvl="0" w:tplc="FE6ACC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CB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0D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E0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AFA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2FC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09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49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08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9175CB"/>
    <w:multiLevelType w:val="hybridMultilevel"/>
    <w:tmpl w:val="6D4EB750"/>
    <w:lvl w:ilvl="0" w:tplc="07BE4F8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47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8F5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C0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E96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EDD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A3D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EA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A9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D94F59"/>
    <w:multiLevelType w:val="hybridMultilevel"/>
    <w:tmpl w:val="9014DBF8"/>
    <w:lvl w:ilvl="0" w:tplc="3E2A58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48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49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E5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A23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40D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7E98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A9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4FF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98524E"/>
    <w:multiLevelType w:val="hybridMultilevel"/>
    <w:tmpl w:val="7332B43E"/>
    <w:lvl w:ilvl="0" w:tplc="262E154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C3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2FA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AC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EA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672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21B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ECD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6D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7807471">
    <w:abstractNumId w:val="4"/>
  </w:num>
  <w:num w:numId="2" w16cid:durableId="1307707370">
    <w:abstractNumId w:val="5"/>
  </w:num>
  <w:num w:numId="3" w16cid:durableId="1447582590">
    <w:abstractNumId w:val="9"/>
  </w:num>
  <w:num w:numId="4" w16cid:durableId="1449813476">
    <w:abstractNumId w:val="10"/>
  </w:num>
  <w:num w:numId="5" w16cid:durableId="880629563">
    <w:abstractNumId w:val="8"/>
  </w:num>
  <w:num w:numId="6" w16cid:durableId="1934588341">
    <w:abstractNumId w:val="7"/>
  </w:num>
  <w:num w:numId="7" w16cid:durableId="142502243">
    <w:abstractNumId w:val="0"/>
  </w:num>
  <w:num w:numId="8" w16cid:durableId="982543688">
    <w:abstractNumId w:val="2"/>
  </w:num>
  <w:num w:numId="9" w16cid:durableId="1962563987">
    <w:abstractNumId w:val="6"/>
  </w:num>
  <w:num w:numId="10" w16cid:durableId="1500805128">
    <w:abstractNumId w:val="1"/>
  </w:num>
  <w:num w:numId="11" w16cid:durableId="1987933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33"/>
    <w:rsid w:val="000763F4"/>
    <w:rsid w:val="001507CA"/>
    <w:rsid w:val="0024040B"/>
    <w:rsid w:val="002620C1"/>
    <w:rsid w:val="002B5F7A"/>
    <w:rsid w:val="002D0052"/>
    <w:rsid w:val="0033037B"/>
    <w:rsid w:val="00341784"/>
    <w:rsid w:val="00341ACF"/>
    <w:rsid w:val="00353071"/>
    <w:rsid w:val="00414D9A"/>
    <w:rsid w:val="00442600"/>
    <w:rsid w:val="00474352"/>
    <w:rsid w:val="004A4305"/>
    <w:rsid w:val="004E4B0D"/>
    <w:rsid w:val="005408D5"/>
    <w:rsid w:val="0055423F"/>
    <w:rsid w:val="00595738"/>
    <w:rsid w:val="00597919"/>
    <w:rsid w:val="0062666C"/>
    <w:rsid w:val="00667524"/>
    <w:rsid w:val="006B5F45"/>
    <w:rsid w:val="006D4F7A"/>
    <w:rsid w:val="006E1A2A"/>
    <w:rsid w:val="006E61C8"/>
    <w:rsid w:val="007673B8"/>
    <w:rsid w:val="00807EDA"/>
    <w:rsid w:val="008856DA"/>
    <w:rsid w:val="008B02BF"/>
    <w:rsid w:val="008D3B45"/>
    <w:rsid w:val="00943623"/>
    <w:rsid w:val="009B31FB"/>
    <w:rsid w:val="00A6061B"/>
    <w:rsid w:val="00AE0A75"/>
    <w:rsid w:val="00AE6025"/>
    <w:rsid w:val="00BC2513"/>
    <w:rsid w:val="00C73628"/>
    <w:rsid w:val="00D27FA7"/>
    <w:rsid w:val="00DB456F"/>
    <w:rsid w:val="00E15DD0"/>
    <w:rsid w:val="00E86394"/>
    <w:rsid w:val="00F16074"/>
    <w:rsid w:val="00F65A33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880BE"/>
  <w15:docId w15:val="{17F21E98-A85D-48CF-A8D9-03B42DB3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5" w:line="265" w:lineRule="auto"/>
      <w:ind w:left="773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Zpat">
    <w:name w:val="footer"/>
    <w:basedOn w:val="Normln"/>
    <w:link w:val="ZpatChar"/>
    <w:uiPriority w:val="99"/>
    <w:unhideWhenUsed/>
    <w:rsid w:val="0044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600"/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B0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 I</vt:lpstr>
    </vt:vector>
  </TitlesOfParts>
  <Company>Krajský soud v Ústí nad Labem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 I</dc:title>
  <dc:subject/>
  <dc:creator>Černocká Jitka</dc:creator>
  <cp:keywords/>
  <cp:lastModifiedBy>Černá Petra</cp:lastModifiedBy>
  <cp:revision>4</cp:revision>
  <cp:lastPrinted>2022-11-01T11:16:00Z</cp:lastPrinted>
  <dcterms:created xsi:type="dcterms:W3CDTF">2023-11-20T09:45:00Z</dcterms:created>
  <dcterms:modified xsi:type="dcterms:W3CDTF">2024-01-02T05:40:00Z</dcterms:modified>
</cp:coreProperties>
</file>