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3" w:rsidRPr="00890140" w:rsidRDefault="002450F3" w:rsidP="002450F3">
      <w:pPr>
        <w:pStyle w:val="Nadpis1"/>
        <w:jc w:val="both"/>
        <w:rPr>
          <w:rFonts w:ascii="Garamond" w:hAnsi="Garamond"/>
          <w:b w:val="0"/>
          <w:bCs/>
          <w:sz w:val="24"/>
          <w:szCs w:val="24"/>
        </w:rPr>
      </w:pPr>
      <w:r w:rsidRPr="00890140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                    </w:t>
      </w:r>
      <w:r w:rsidR="001D66DD" w:rsidRPr="00890140">
        <w:rPr>
          <w:rFonts w:ascii="Garamond" w:hAnsi="Garamond"/>
          <w:b w:val="0"/>
          <w:bCs/>
          <w:sz w:val="24"/>
          <w:szCs w:val="24"/>
        </w:rPr>
        <w:t xml:space="preserve">                       20 Si 86/2023</w:t>
      </w:r>
    </w:p>
    <w:p w:rsidR="000125D4" w:rsidRPr="00890140" w:rsidRDefault="002450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  <w:r w:rsidRPr="00890140">
        <w:rPr>
          <w:rFonts w:ascii="Garamond" w:hAnsi="Garamond"/>
          <w:b/>
          <w:bCs/>
        </w:rPr>
        <w:tab/>
      </w:r>
    </w:p>
    <w:p w:rsidR="002450F3" w:rsidRPr="00890140" w:rsidRDefault="002450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890140">
        <w:rPr>
          <w:rFonts w:ascii="Garamond" w:hAnsi="Garamond" w:cs="Times New Roman"/>
          <w:b/>
          <w:smallCaps/>
          <w:sz w:val="36"/>
          <w:szCs w:val="36"/>
        </w:rPr>
        <w:t>Okresní soud v Chrudimi</w:t>
      </w:r>
    </w:p>
    <w:p w:rsidR="002450F3" w:rsidRPr="00890140" w:rsidRDefault="002450F3" w:rsidP="002450F3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890140">
        <w:rPr>
          <w:rFonts w:ascii="Garamond" w:hAnsi="Garamond" w:cs="Times New Roman"/>
        </w:rPr>
        <w:t> Všehrdovo náměstí čp. 45, 537 21 Chrudim</w:t>
      </w:r>
    </w:p>
    <w:p w:rsidR="00DB5EC9" w:rsidRPr="00890140" w:rsidRDefault="002450F3" w:rsidP="00DB5EC9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color w:val="FF0000"/>
          <w:szCs w:val="18"/>
        </w:rPr>
      </w:pPr>
      <w:r w:rsidRPr="00890140">
        <w:rPr>
          <w:rFonts w:ascii="Garamond" w:hAnsi="Garamond" w:cs="Times New Roman"/>
        </w:rPr>
        <w:t>tel.: 469 669 711, fax: </w:t>
      </w:r>
      <w:r w:rsidRPr="00890140">
        <w:rPr>
          <w:rFonts w:ascii="Garamond" w:hAnsi="Garamond"/>
          <w:color w:val="030303"/>
        </w:rPr>
        <w:t>469 669 751</w:t>
      </w:r>
      <w:r w:rsidRPr="00890140">
        <w:rPr>
          <w:rFonts w:ascii="Garamond" w:hAnsi="Garamond" w:cs="Times New Roman"/>
        </w:rPr>
        <w:t xml:space="preserve">, e-mail: podatelna@osoud.chr.justice.cz, </w:t>
      </w:r>
      <w:r w:rsidRPr="00890140">
        <w:rPr>
          <w:rFonts w:ascii="Garamond" w:hAnsi="Garamond" w:cs="Times New Roman"/>
          <w:szCs w:val="18"/>
        </w:rPr>
        <w:t>IDDS:</w:t>
      </w:r>
      <w:bookmarkStart w:id="0" w:name="Text1"/>
      <w:r w:rsidRPr="00890140">
        <w:rPr>
          <w:rFonts w:ascii="Garamond" w:hAnsi="Garamond" w:cs="Times New Roman"/>
        </w:rPr>
        <w:t> </w:t>
      </w:r>
      <w:bookmarkEnd w:id="0"/>
      <w:r w:rsidRPr="00890140">
        <w:rPr>
          <w:rFonts w:ascii="Garamond" w:hAnsi="Garamond"/>
        </w:rPr>
        <w:t>xvzabmy</w:t>
      </w:r>
      <w:r w:rsidR="008D3CAF" w:rsidRPr="00890140">
        <w:rPr>
          <w:rFonts w:ascii="Garamond" w:hAnsi="Garamond"/>
          <w:b/>
          <w:bCs/>
        </w:rPr>
        <w:t xml:space="preserve">  </w:t>
      </w:r>
      <w:r w:rsidRPr="00890140">
        <w:rPr>
          <w:rFonts w:ascii="Garamond" w:hAnsi="Garamond"/>
          <w:b/>
          <w:bCs/>
        </w:rPr>
        <w:tab/>
      </w:r>
    </w:p>
    <w:p w:rsidR="00DB5EC9" w:rsidRPr="00890140" w:rsidRDefault="00DB5EC9" w:rsidP="00DB5EC9">
      <w:pPr>
        <w:jc w:val="center"/>
        <w:rPr>
          <w:rFonts w:ascii="Garamond" w:hAnsi="Garamond"/>
          <w:b/>
        </w:rPr>
      </w:pPr>
      <w:r w:rsidRPr="00890140">
        <w:rPr>
          <w:rFonts w:ascii="Garamond" w:hAnsi="Garamond"/>
          <w:b/>
        </w:rPr>
        <w:t>R o z h o d n u t í</w:t>
      </w:r>
    </w:p>
    <w:p w:rsidR="00DB5EC9" w:rsidRPr="00890140" w:rsidRDefault="00DB5EC9" w:rsidP="00DB5EC9">
      <w:pPr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t>Předseda Okresního soudu v C</w:t>
      </w:r>
      <w:r w:rsidR="00B90571" w:rsidRPr="00890140">
        <w:rPr>
          <w:rFonts w:ascii="Garamond" w:hAnsi="Garamond"/>
        </w:rPr>
        <w:t>hrudimi rozhodl dne 25</w:t>
      </w:r>
      <w:r w:rsidR="001D66DD" w:rsidRPr="00890140">
        <w:rPr>
          <w:rFonts w:ascii="Garamond" w:hAnsi="Garamond"/>
        </w:rPr>
        <w:t>. května 2023</w:t>
      </w:r>
      <w:r w:rsidRPr="00890140">
        <w:rPr>
          <w:rFonts w:ascii="Garamond" w:hAnsi="Garamond"/>
        </w:rPr>
        <w:t xml:space="preserve">, ve věci žadatele, </w:t>
      </w:r>
      <w:r w:rsidR="00890140">
        <w:rPr>
          <w:rFonts w:ascii="Garamond" w:hAnsi="Garamond"/>
        </w:rPr>
        <w:t xml:space="preserve">                    </w:t>
      </w:r>
      <w:r w:rsidRPr="00890140">
        <w:rPr>
          <w:rFonts w:ascii="Garamond" w:hAnsi="Garamond"/>
        </w:rPr>
        <w:t xml:space="preserve">nar., </w:t>
      </w:r>
      <w:r w:rsidR="00890140">
        <w:rPr>
          <w:rFonts w:ascii="Garamond" w:hAnsi="Garamond"/>
        </w:rPr>
        <w:t xml:space="preserve">                        </w:t>
      </w:r>
      <w:r w:rsidRPr="00890140">
        <w:rPr>
          <w:rFonts w:ascii="Garamond" w:hAnsi="Garamond"/>
        </w:rPr>
        <w:t xml:space="preserve">, o žádosti o poskytnutí informace, </w:t>
      </w:r>
    </w:p>
    <w:p w:rsidR="00DB5EC9" w:rsidRPr="00890140" w:rsidRDefault="00DB5EC9" w:rsidP="00DB5EC9"/>
    <w:p w:rsidR="00DB5EC9" w:rsidRPr="00890140" w:rsidRDefault="00136839" w:rsidP="00DB5EC9">
      <w:pPr>
        <w:jc w:val="center"/>
        <w:rPr>
          <w:rFonts w:ascii="Garamond" w:hAnsi="Garamond"/>
          <w:b/>
        </w:rPr>
      </w:pPr>
      <w:r w:rsidRPr="00890140">
        <w:rPr>
          <w:rFonts w:ascii="Garamond" w:hAnsi="Garamond"/>
          <w:b/>
        </w:rPr>
        <w:t xml:space="preserve">t a k t o </w:t>
      </w:r>
      <w:r w:rsidR="00DB5EC9" w:rsidRPr="00890140">
        <w:rPr>
          <w:rFonts w:ascii="Garamond" w:hAnsi="Garamond"/>
          <w:b/>
        </w:rPr>
        <w:t>:</w:t>
      </w:r>
    </w:p>
    <w:p w:rsidR="00DB5EC9" w:rsidRPr="00890140" w:rsidRDefault="00DB5EC9" w:rsidP="00DB5EC9">
      <w:pPr>
        <w:jc w:val="center"/>
        <w:rPr>
          <w:rFonts w:ascii="Garamond" w:hAnsi="Garamond"/>
          <w:b/>
        </w:rPr>
      </w:pPr>
    </w:p>
    <w:p w:rsidR="00DB5EC9" w:rsidRPr="00890140" w:rsidRDefault="00DB5EC9" w:rsidP="00DB5EC9">
      <w:pPr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  <w:b/>
        </w:rPr>
      </w:pPr>
      <w:r w:rsidRPr="00890140">
        <w:rPr>
          <w:rFonts w:ascii="Garamond" w:hAnsi="Garamond"/>
        </w:rPr>
        <w:t>Podle § 2 odst. 4 ve spojení s 15 odst. 1 zákona č. 106/1999 Sb., o svobodném přístupu k informacím, ve znění pozdějších předpisů (dále jen „informační zákon“ neb</w:t>
      </w:r>
      <w:r w:rsidR="00A15EDD" w:rsidRPr="00890140">
        <w:rPr>
          <w:rFonts w:ascii="Garamond" w:hAnsi="Garamond"/>
        </w:rPr>
        <w:t>o „InfZ“), se žádost žadatele</w:t>
      </w:r>
      <w:r w:rsidR="00890140">
        <w:rPr>
          <w:rFonts w:ascii="Garamond" w:hAnsi="Garamond"/>
        </w:rPr>
        <w:t xml:space="preserve">        </w:t>
      </w:r>
      <w:bookmarkStart w:id="1" w:name="_GoBack"/>
      <w:bookmarkEnd w:id="1"/>
      <w:r w:rsidR="0050577F" w:rsidRPr="00890140">
        <w:rPr>
          <w:rFonts w:ascii="Garamond" w:hAnsi="Garamond"/>
        </w:rPr>
        <w:t>,</w:t>
      </w:r>
      <w:r w:rsidR="00A15EDD" w:rsidRPr="00890140">
        <w:rPr>
          <w:rFonts w:ascii="Garamond" w:hAnsi="Garamond"/>
        </w:rPr>
        <w:t xml:space="preserve"> </w:t>
      </w:r>
      <w:r w:rsidRPr="00890140">
        <w:rPr>
          <w:rFonts w:ascii="Garamond" w:hAnsi="Garamond"/>
        </w:rPr>
        <w:t>doručená Okresnímu s</w:t>
      </w:r>
      <w:r w:rsidR="00752498" w:rsidRPr="00890140">
        <w:rPr>
          <w:rFonts w:ascii="Garamond" w:hAnsi="Garamond"/>
        </w:rPr>
        <w:t>oudu v Chrudimi dne 22. 5. 2023</w:t>
      </w:r>
      <w:r w:rsidRPr="00890140">
        <w:rPr>
          <w:rFonts w:ascii="Garamond" w:hAnsi="Garamond"/>
        </w:rPr>
        <w:t xml:space="preserve">, </w:t>
      </w:r>
      <w:r w:rsidR="00F3255E" w:rsidRPr="00890140">
        <w:rPr>
          <w:rFonts w:ascii="Garamond" w:hAnsi="Garamond"/>
        </w:rPr>
        <w:br/>
      </w:r>
      <w:r w:rsidRPr="00890140">
        <w:rPr>
          <w:rFonts w:ascii="Garamond" w:hAnsi="Garamond"/>
        </w:rPr>
        <w:t xml:space="preserve">o poskytnutí informace podle zákona o svobodném přístupu k informacím, </w:t>
      </w:r>
      <w:r w:rsidR="00425DBE" w:rsidRPr="00890140">
        <w:rPr>
          <w:rFonts w:ascii="Garamond" w:hAnsi="Garamond"/>
          <w:b/>
        </w:rPr>
        <w:t>odmítá</w:t>
      </w:r>
      <w:r w:rsidRPr="00890140">
        <w:rPr>
          <w:rFonts w:ascii="Garamond" w:hAnsi="Garamond"/>
          <w:b/>
        </w:rPr>
        <w:t>.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136839" w:rsidP="00DB5EC9">
      <w:pPr>
        <w:jc w:val="center"/>
        <w:rPr>
          <w:rFonts w:ascii="Garamond" w:hAnsi="Garamond"/>
          <w:b/>
          <w:spacing w:val="160"/>
        </w:rPr>
      </w:pPr>
      <w:r w:rsidRPr="00890140">
        <w:rPr>
          <w:rFonts w:ascii="Garamond" w:hAnsi="Garamond"/>
          <w:b/>
          <w:spacing w:val="160"/>
        </w:rPr>
        <w:t>Odůvodnění</w:t>
      </w:r>
      <w:r w:rsidR="00DB5EC9" w:rsidRPr="00890140">
        <w:rPr>
          <w:rFonts w:ascii="Garamond" w:hAnsi="Garamond"/>
          <w:b/>
          <w:spacing w:val="160"/>
        </w:rPr>
        <w:t>: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9D605F" w:rsidRPr="00890140" w:rsidRDefault="00DB5EC9" w:rsidP="009D605F">
      <w:pPr>
        <w:pStyle w:val="Default"/>
        <w:jc w:val="both"/>
        <w:rPr>
          <w:rFonts w:ascii="Garamond" w:hAnsi="Garamond" w:cs="Arial"/>
          <w:i/>
          <w:color w:val="auto"/>
        </w:rPr>
      </w:pPr>
      <w:r w:rsidRPr="00890140">
        <w:rPr>
          <w:rFonts w:ascii="Garamond" w:hAnsi="Garamond" w:cs="Arial"/>
          <w:color w:val="auto"/>
        </w:rPr>
        <w:t>Okresnímu soudu v Chrudimi (dále též „povinný subjekt“ nebo „okresní s</w:t>
      </w:r>
      <w:r w:rsidR="00425DBE" w:rsidRPr="00890140">
        <w:rPr>
          <w:rFonts w:ascii="Garamond" w:hAnsi="Garamond" w:cs="Arial"/>
          <w:color w:val="auto"/>
        </w:rPr>
        <w:t>oud“) byla dne</w:t>
      </w:r>
      <w:r w:rsidR="00235079" w:rsidRPr="00890140">
        <w:rPr>
          <w:rFonts w:ascii="Garamond" w:hAnsi="Garamond" w:cs="Arial"/>
          <w:color w:val="auto"/>
        </w:rPr>
        <w:t xml:space="preserve"> 22. 5. 2023</w:t>
      </w:r>
      <w:r w:rsidRPr="00890140">
        <w:rPr>
          <w:rFonts w:ascii="Garamond" w:hAnsi="Garamond" w:cs="Arial"/>
          <w:color w:val="auto"/>
        </w:rPr>
        <w:t xml:space="preserve"> doručena žádost podle informačního zákona, v níž žadatel</w:t>
      </w:r>
      <w:r w:rsidR="009D605F" w:rsidRPr="00890140">
        <w:rPr>
          <w:rFonts w:ascii="Garamond" w:hAnsi="Garamond" w:cs="Arial"/>
          <w:color w:val="auto"/>
        </w:rPr>
        <w:t xml:space="preserve"> požádal „</w:t>
      </w:r>
      <w:r w:rsidR="009D605F" w:rsidRPr="00890140">
        <w:rPr>
          <w:rFonts w:ascii="Garamond" w:hAnsi="Garamond" w:cs="Arial"/>
          <w:i/>
          <w:color w:val="auto"/>
        </w:rPr>
        <w:t>o</w:t>
      </w:r>
      <w:r w:rsidR="00235079" w:rsidRPr="00890140">
        <w:rPr>
          <w:rFonts w:ascii="Garamond" w:hAnsi="Garamond" w:cs="Arial"/>
          <w:i/>
          <w:color w:val="auto"/>
        </w:rPr>
        <w:t xml:space="preserve"> informaci, jakou průměrnou dobu u vašeho soudu trvá opatrovnické řízení vedené za účelem nařízení prostého víkendového styku nebo střídavé péče, resp</w:t>
      </w:r>
      <w:r w:rsidR="004743CA" w:rsidRPr="00890140">
        <w:rPr>
          <w:rFonts w:ascii="Garamond" w:hAnsi="Garamond" w:cs="Arial"/>
          <w:i/>
          <w:color w:val="auto"/>
        </w:rPr>
        <w:t>. o informaci, zda u vašeho sudu trvá takové řízení běžně 9 a více let a běžně se přitom vydá 44 a více rozhodnutí</w:t>
      </w:r>
      <w:r w:rsidR="009D605F" w:rsidRPr="00890140">
        <w:rPr>
          <w:rFonts w:ascii="Garamond" w:hAnsi="Garamond" w:cs="Arial"/>
          <w:i/>
          <w:color w:val="auto"/>
        </w:rPr>
        <w:t xml:space="preserve">“ </w:t>
      </w:r>
      <w:r w:rsidR="004743CA" w:rsidRPr="00890140">
        <w:rPr>
          <w:rFonts w:ascii="Garamond" w:hAnsi="Garamond" w:cs="Arial"/>
          <w:color w:val="auto"/>
        </w:rPr>
        <w:t>a dále žadatel požaduje informaci, zda „</w:t>
      </w:r>
      <w:r w:rsidR="00BD158C" w:rsidRPr="00890140">
        <w:rPr>
          <w:rFonts w:ascii="Garamond" w:hAnsi="Garamond" w:cs="Arial"/>
          <w:color w:val="auto"/>
        </w:rPr>
        <w:t xml:space="preserve"> </w:t>
      </w:r>
      <w:r w:rsidR="00BD158C" w:rsidRPr="00890140">
        <w:rPr>
          <w:rFonts w:ascii="Garamond" w:hAnsi="Garamond" w:cs="Arial"/>
          <w:i/>
          <w:color w:val="auto"/>
        </w:rPr>
        <w:t>u vašeho soudu máte ceníky, eufemisticky nazývané jako „Ceníčky“, podle kterých se na soudu platí úplatky?“</w:t>
      </w:r>
    </w:p>
    <w:p w:rsidR="002954E9" w:rsidRPr="00890140" w:rsidRDefault="002954E9" w:rsidP="00DB5EC9">
      <w:pPr>
        <w:pStyle w:val="Default"/>
        <w:jc w:val="both"/>
        <w:rPr>
          <w:rFonts w:ascii="Calibri" w:hAnsi="Calibri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t>V souladu s § 2 odst. 4 InfZ se povinnost poskytovat informace netýká dotazů na názory, budoucí rozhodnutí a vytváření nových informací.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t>Dle § 3 odst. 3 InfZ se informací pro účely tohoto zákona rozumí jakýkoliv obsah nebo jeho část v jakékoliv podobě, zaznamenaný</w:t>
      </w:r>
      <w:r w:rsidRPr="00890140">
        <w:rPr>
          <w:rFonts w:ascii="Garamond" w:hAnsi="Garamond"/>
          <w:b/>
        </w:rPr>
        <w:t xml:space="preserve"> </w:t>
      </w:r>
      <w:r w:rsidRPr="00890140">
        <w:rPr>
          <w:rFonts w:ascii="Garamond" w:hAnsi="Garamond"/>
        </w:rPr>
        <w:t xml:space="preserve">na jakémkoliv nosiči, zejména obsah písemného záznamu na listině, záznamu uloženého v elektronické podobě nebo záznamu zvukového, obrazového nebo audiovizuálního. 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t xml:space="preserve">Podle § 15 odst. 1 InfZ pokud povinný subjekt žádosti, byť i jen zčásti, nevyhoví, vydá ve lhůtě pro vyřízení žádosti rozhodnutí o odmítnutí žádosti, popřípadě o odmítnutí části žádosti (dále jen "rozhodnutí o odmítnutí žádosti"), s výjimkou případů, kdy se žádost odloží. 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AC4A20" w:rsidRPr="00890140" w:rsidRDefault="00D628DA" w:rsidP="00D8105C">
      <w:pPr>
        <w:pStyle w:val="Default"/>
        <w:spacing w:after="120"/>
        <w:jc w:val="both"/>
        <w:rPr>
          <w:rFonts w:ascii="Garamond" w:hAnsi="Garamond" w:cs="Arial"/>
        </w:rPr>
      </w:pPr>
      <w:r w:rsidRPr="00890140">
        <w:rPr>
          <w:rFonts w:ascii="Garamond" w:hAnsi="Garamond" w:cs="Arial"/>
        </w:rPr>
        <w:t xml:space="preserve">Z obsahu podané žádosti a její formulace jednoznačně vyplývá, že </w:t>
      </w:r>
      <w:r w:rsidR="00D8105C" w:rsidRPr="00890140">
        <w:rPr>
          <w:rFonts w:ascii="Garamond" w:hAnsi="Garamond" w:cs="Arial"/>
        </w:rPr>
        <w:t>tato nepožaduje sdělení</w:t>
      </w:r>
      <w:r w:rsidRPr="00890140">
        <w:rPr>
          <w:rFonts w:ascii="Garamond" w:hAnsi="Garamond" w:cs="Arial"/>
        </w:rPr>
        <w:t xml:space="preserve"> informace dohledatelné z dat, jimiž </w:t>
      </w:r>
      <w:r w:rsidR="00D8105C" w:rsidRPr="00890140">
        <w:rPr>
          <w:rFonts w:ascii="Garamond" w:hAnsi="Garamond" w:cs="Arial"/>
        </w:rPr>
        <w:t>okresní</w:t>
      </w:r>
      <w:r w:rsidRPr="00890140">
        <w:rPr>
          <w:rFonts w:ascii="Garamond" w:hAnsi="Garamond" w:cs="Arial"/>
        </w:rPr>
        <w:t xml:space="preserve"> soud disponu</w:t>
      </w:r>
      <w:r w:rsidR="00AC4A20" w:rsidRPr="00890140">
        <w:rPr>
          <w:rFonts w:ascii="Garamond" w:hAnsi="Garamond" w:cs="Arial"/>
        </w:rPr>
        <w:t>je, neboť prů</w:t>
      </w:r>
      <w:r w:rsidR="00B90571" w:rsidRPr="00890140">
        <w:rPr>
          <w:rFonts w:ascii="Garamond" w:hAnsi="Garamond" w:cs="Arial"/>
        </w:rPr>
        <w:t xml:space="preserve">měrná délka řízení v žadatelem </w:t>
      </w:r>
      <w:r w:rsidR="00AC4A20" w:rsidRPr="00890140">
        <w:rPr>
          <w:rFonts w:ascii="Garamond" w:hAnsi="Garamond" w:cs="Arial"/>
        </w:rPr>
        <w:t>specifikovaných</w:t>
      </w:r>
      <w:r w:rsidR="00B90571" w:rsidRPr="00890140">
        <w:rPr>
          <w:rFonts w:ascii="Garamond" w:hAnsi="Garamond" w:cs="Arial"/>
        </w:rPr>
        <w:t xml:space="preserve"> opatrovnických řízeních speciálně </w:t>
      </w:r>
      <w:r w:rsidR="00205986" w:rsidRPr="00890140">
        <w:rPr>
          <w:rFonts w:ascii="Garamond" w:hAnsi="Garamond" w:cs="Arial"/>
        </w:rPr>
        <w:t>není</w:t>
      </w:r>
      <w:r w:rsidR="00AC4A20" w:rsidRPr="00890140">
        <w:rPr>
          <w:rFonts w:ascii="Garamond" w:hAnsi="Garamond" w:cs="Arial"/>
        </w:rPr>
        <w:t xml:space="preserve"> evidována a není </w:t>
      </w:r>
      <w:r w:rsidR="00205986" w:rsidRPr="00890140">
        <w:rPr>
          <w:rFonts w:ascii="Garamond" w:hAnsi="Garamond" w:cs="Arial"/>
        </w:rPr>
        <w:t>ani statisticky vyk</w:t>
      </w:r>
      <w:r w:rsidR="00AC4A20" w:rsidRPr="00890140">
        <w:rPr>
          <w:rFonts w:ascii="Garamond" w:hAnsi="Garamond" w:cs="Arial"/>
        </w:rPr>
        <w:t>azována.</w:t>
      </w:r>
      <w:r w:rsidR="00205986" w:rsidRPr="00890140">
        <w:rPr>
          <w:rFonts w:ascii="Garamond" w:hAnsi="Garamond" w:cs="Arial"/>
        </w:rPr>
        <w:t xml:space="preserve"> Pouze lze sdělit, že u zdejšího soudu</w:t>
      </w:r>
      <w:r w:rsidR="00B12743" w:rsidRPr="00890140">
        <w:rPr>
          <w:rFonts w:ascii="Garamond" w:hAnsi="Garamond" w:cs="Arial"/>
        </w:rPr>
        <w:t xml:space="preserve"> není vedeno opatrovnické řízení</w:t>
      </w:r>
      <w:r w:rsidR="00205986" w:rsidRPr="00890140">
        <w:rPr>
          <w:rFonts w:ascii="Garamond" w:hAnsi="Garamond" w:cs="Arial"/>
        </w:rPr>
        <w:t>, jehož délka by přesahovala uvedených 9 let.</w:t>
      </w:r>
    </w:p>
    <w:p w:rsidR="00DB5EC9" w:rsidRPr="00890140" w:rsidRDefault="00842FED" w:rsidP="008032C2">
      <w:pPr>
        <w:pStyle w:val="Default"/>
        <w:spacing w:after="120"/>
        <w:jc w:val="both"/>
        <w:rPr>
          <w:rFonts w:ascii="Garamond" w:hAnsi="Garamond" w:cs="Arial"/>
        </w:rPr>
      </w:pPr>
      <w:r w:rsidRPr="00890140">
        <w:rPr>
          <w:rFonts w:ascii="Garamond" w:hAnsi="Garamond" w:cs="Arial"/>
        </w:rPr>
        <w:t>Pokud jde o žádost o informaci, zda u zdejšího soudu existuje „Ceník úplatků“</w:t>
      </w:r>
      <w:r w:rsidR="00B12743" w:rsidRPr="00890140">
        <w:rPr>
          <w:rFonts w:ascii="Garamond" w:hAnsi="Garamond" w:cs="Arial"/>
        </w:rPr>
        <w:t>, lze odpovědět (</w:t>
      </w:r>
      <w:r w:rsidR="007822C5" w:rsidRPr="00890140">
        <w:rPr>
          <w:rFonts w:ascii="Garamond" w:hAnsi="Garamond" w:cs="Arial"/>
        </w:rPr>
        <w:t>bez ohledu na to, zda</w:t>
      </w:r>
      <w:r w:rsidR="00B12743" w:rsidRPr="00890140">
        <w:rPr>
          <w:rFonts w:ascii="Garamond" w:hAnsi="Garamond" w:cs="Arial"/>
        </w:rPr>
        <w:t xml:space="preserve"> je dotaz míněn vážně</w:t>
      </w:r>
      <w:r w:rsidR="007822C5" w:rsidRPr="00890140">
        <w:rPr>
          <w:rFonts w:ascii="Garamond" w:hAnsi="Garamond" w:cs="Arial"/>
        </w:rPr>
        <w:t>),</w:t>
      </w:r>
      <w:r w:rsidR="00B12743" w:rsidRPr="00890140">
        <w:rPr>
          <w:rFonts w:ascii="Garamond" w:hAnsi="Garamond" w:cs="Arial"/>
        </w:rPr>
        <w:t xml:space="preserve"> že nikoli.</w:t>
      </w:r>
      <w:r w:rsidR="00DB5EC9" w:rsidRPr="00890140">
        <w:rPr>
          <w:rFonts w:ascii="Garamond" w:hAnsi="Garamond" w:cs="Arial"/>
        </w:rPr>
        <w:t xml:space="preserve"> 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lastRenderedPageBreak/>
        <w:t xml:space="preserve">Vzhledem k výše uvedenému proto lze uzavřít, že žádost o informace v posuzované věci pod režim InfZ nespadá, neboť zákonná informační povinnost povinného subjektu se netýká </w:t>
      </w:r>
      <w:r w:rsidR="007822C5" w:rsidRPr="00890140">
        <w:rPr>
          <w:rFonts w:ascii="Garamond" w:hAnsi="Garamond"/>
        </w:rPr>
        <w:t>vytváření nových informací.</w:t>
      </w:r>
      <w:r w:rsidRPr="00890140">
        <w:rPr>
          <w:rFonts w:ascii="Garamond" w:hAnsi="Garamond"/>
        </w:rPr>
        <w:t xml:space="preserve"> </w:t>
      </w:r>
    </w:p>
    <w:p w:rsidR="00DB5EC9" w:rsidRPr="00890140" w:rsidRDefault="00DB5EC9" w:rsidP="00DB5EC9">
      <w:pPr>
        <w:tabs>
          <w:tab w:val="left" w:pos="1134"/>
        </w:tabs>
        <w:ind w:left="1134" w:hanging="1134"/>
        <w:jc w:val="both"/>
        <w:rPr>
          <w:rFonts w:ascii="Garamond" w:hAnsi="Garamond"/>
          <w:b/>
        </w:rPr>
      </w:pPr>
    </w:p>
    <w:p w:rsidR="00DB5EC9" w:rsidRPr="00890140" w:rsidRDefault="00DB5EC9" w:rsidP="00DB5EC9">
      <w:pPr>
        <w:tabs>
          <w:tab w:val="left" w:pos="1134"/>
        </w:tabs>
        <w:ind w:left="1134" w:hanging="1134"/>
        <w:jc w:val="both"/>
        <w:rPr>
          <w:rFonts w:ascii="Garamond" w:hAnsi="Garamond"/>
          <w:b/>
        </w:rPr>
      </w:pPr>
      <w:r w:rsidRPr="00890140">
        <w:rPr>
          <w:rFonts w:ascii="Garamond" w:hAnsi="Garamond"/>
          <w:b/>
        </w:rPr>
        <w:t>Poučení:</w:t>
      </w:r>
      <w:r w:rsidRPr="00890140">
        <w:rPr>
          <w:rFonts w:ascii="Garamond" w:hAnsi="Garamond"/>
          <w:b/>
        </w:rPr>
        <w:tab/>
      </w:r>
      <w:r w:rsidRPr="00890140">
        <w:rPr>
          <w:rFonts w:ascii="Garamond" w:hAnsi="Garamond"/>
        </w:rPr>
        <w:t>Proti tomuto rozhodnutí je možné se odvolat do patnácti dnů ode dne jeho doručení. Odvolání se podává u Okresního soudu v Chrudimi a rozhoduje o něm Ministerstvo spravedlnosti České republiky.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752498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t>Chrudim 25. května 2023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t>JUDr. Milan Špryňar</w:t>
      </w:r>
      <w:r w:rsidR="00F3255E" w:rsidRPr="00890140">
        <w:rPr>
          <w:rFonts w:ascii="Garamond" w:hAnsi="Garamond"/>
        </w:rPr>
        <w:t>, v.r.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  <w:r w:rsidRPr="00890140">
        <w:rPr>
          <w:rFonts w:ascii="Garamond" w:hAnsi="Garamond"/>
        </w:rPr>
        <w:t>předseda okresního soudu</w:t>
      </w: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DB5EC9" w:rsidRPr="00890140" w:rsidRDefault="00DB5EC9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BA5DEB" w:rsidRPr="00890140" w:rsidRDefault="00BA5DEB" w:rsidP="00DB5EC9">
      <w:pPr>
        <w:jc w:val="both"/>
        <w:rPr>
          <w:rFonts w:ascii="Garamond" w:hAnsi="Garamond"/>
        </w:rPr>
      </w:pPr>
    </w:p>
    <w:p w:rsidR="00686CAD" w:rsidRPr="00890140" w:rsidRDefault="00686CAD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/>
    <w:p w:rsidR="00F3255E" w:rsidRPr="00890140" w:rsidRDefault="00F3255E">
      <w:pPr>
        <w:rPr>
          <w:rFonts w:ascii="Garamond" w:hAnsi="Garamond"/>
        </w:rPr>
      </w:pPr>
    </w:p>
    <w:p w:rsidR="00F3255E" w:rsidRPr="00890140" w:rsidRDefault="00F3255E">
      <w:pPr>
        <w:rPr>
          <w:rFonts w:ascii="Garamond" w:hAnsi="Garamond"/>
        </w:rPr>
      </w:pPr>
    </w:p>
    <w:p w:rsidR="00F3255E" w:rsidRPr="00890140" w:rsidRDefault="00F3255E">
      <w:pPr>
        <w:rPr>
          <w:rFonts w:ascii="Garamond" w:hAnsi="Garamond"/>
        </w:rPr>
      </w:pPr>
    </w:p>
    <w:p w:rsidR="00F3255E" w:rsidRPr="00890140" w:rsidRDefault="00F3255E">
      <w:pPr>
        <w:rPr>
          <w:rFonts w:ascii="Garamond" w:hAnsi="Garamond"/>
        </w:rPr>
      </w:pPr>
      <w:r w:rsidRPr="00890140">
        <w:rPr>
          <w:rFonts w:ascii="Garamond" w:hAnsi="Garamond"/>
        </w:rPr>
        <w:t>Shodu s prvopisem potvrzuje:</w:t>
      </w:r>
    </w:p>
    <w:p w:rsidR="00F3255E" w:rsidRPr="00890140" w:rsidRDefault="00F3255E">
      <w:pPr>
        <w:rPr>
          <w:rFonts w:ascii="Garamond" w:hAnsi="Garamond"/>
        </w:rPr>
      </w:pPr>
      <w:r w:rsidRPr="00890140">
        <w:rPr>
          <w:rFonts w:ascii="Garamond" w:hAnsi="Garamond"/>
        </w:rPr>
        <w:t>Ilona Solničková</w:t>
      </w:r>
    </w:p>
    <w:p w:rsidR="009A698F" w:rsidRPr="00890140" w:rsidRDefault="009A698F"/>
    <w:p w:rsidR="009A698F" w:rsidRPr="00890140" w:rsidRDefault="009A698F"/>
    <w:sectPr w:rsidR="009A698F" w:rsidRPr="00890140" w:rsidSect="00FE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33" w:rsidRDefault="00B42633" w:rsidP="00FE317D">
      <w:r>
        <w:separator/>
      </w:r>
    </w:p>
  </w:endnote>
  <w:endnote w:type="continuationSeparator" w:id="0">
    <w:p w:rsidR="00B42633" w:rsidRDefault="00B42633" w:rsidP="00F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33" w:rsidRDefault="00B42633" w:rsidP="00FE317D">
      <w:r>
        <w:separator/>
      </w:r>
    </w:p>
  </w:footnote>
  <w:footnote w:type="continuationSeparator" w:id="0">
    <w:p w:rsidR="00B42633" w:rsidRDefault="00B42633" w:rsidP="00FE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1B7"/>
    <w:multiLevelType w:val="hybridMultilevel"/>
    <w:tmpl w:val="33B28EBA"/>
    <w:lvl w:ilvl="0" w:tplc="7DE06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32F8"/>
    <w:multiLevelType w:val="hybridMultilevel"/>
    <w:tmpl w:val="0024C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0CB5"/>
    <w:multiLevelType w:val="hybridMultilevel"/>
    <w:tmpl w:val="61AA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0710"/>
    <w:multiLevelType w:val="hybridMultilevel"/>
    <w:tmpl w:val="8F6472F0"/>
    <w:lvl w:ilvl="0" w:tplc="A28092B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63B2A"/>
    <w:multiLevelType w:val="hybridMultilevel"/>
    <w:tmpl w:val="D032C834"/>
    <w:lvl w:ilvl="0" w:tplc="606ECD5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548AB"/>
    <w:multiLevelType w:val="hybridMultilevel"/>
    <w:tmpl w:val="F2D4553C"/>
    <w:lvl w:ilvl="0" w:tplc="1A34AE2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7C1A"/>
    <w:multiLevelType w:val="hybridMultilevel"/>
    <w:tmpl w:val="6E981C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20 Si 86-2023 - Ing. Mgr. 2023/05/25 14:34:53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2450F3"/>
    <w:rsid w:val="000125D4"/>
    <w:rsid w:val="000229F0"/>
    <w:rsid w:val="000454A6"/>
    <w:rsid w:val="00091E85"/>
    <w:rsid w:val="000A236F"/>
    <w:rsid w:val="000C61E4"/>
    <w:rsid w:val="00101D4A"/>
    <w:rsid w:val="00115751"/>
    <w:rsid w:val="00136839"/>
    <w:rsid w:val="001A3808"/>
    <w:rsid w:val="001C5A1C"/>
    <w:rsid w:val="001D66DD"/>
    <w:rsid w:val="00205986"/>
    <w:rsid w:val="00235079"/>
    <w:rsid w:val="002450F3"/>
    <w:rsid w:val="002954E9"/>
    <w:rsid w:val="002D10B7"/>
    <w:rsid w:val="002D3500"/>
    <w:rsid w:val="00302ED8"/>
    <w:rsid w:val="0032719E"/>
    <w:rsid w:val="00345784"/>
    <w:rsid w:val="00345BF6"/>
    <w:rsid w:val="003521DC"/>
    <w:rsid w:val="00363218"/>
    <w:rsid w:val="00375B8D"/>
    <w:rsid w:val="003B5B3A"/>
    <w:rsid w:val="003D1FE8"/>
    <w:rsid w:val="00415DA1"/>
    <w:rsid w:val="004232F1"/>
    <w:rsid w:val="00425DBE"/>
    <w:rsid w:val="00425F4D"/>
    <w:rsid w:val="00463DCB"/>
    <w:rsid w:val="004743CA"/>
    <w:rsid w:val="004B17C5"/>
    <w:rsid w:val="004D431F"/>
    <w:rsid w:val="00502B99"/>
    <w:rsid w:val="0050577F"/>
    <w:rsid w:val="005954D4"/>
    <w:rsid w:val="005D3106"/>
    <w:rsid w:val="00603FB3"/>
    <w:rsid w:val="00605097"/>
    <w:rsid w:val="00670B81"/>
    <w:rsid w:val="00686CAD"/>
    <w:rsid w:val="00702CBD"/>
    <w:rsid w:val="00737DA6"/>
    <w:rsid w:val="00752498"/>
    <w:rsid w:val="007822C5"/>
    <w:rsid w:val="0078754D"/>
    <w:rsid w:val="00796758"/>
    <w:rsid w:val="007E5640"/>
    <w:rsid w:val="007E769D"/>
    <w:rsid w:val="008032C2"/>
    <w:rsid w:val="00836294"/>
    <w:rsid w:val="00842FED"/>
    <w:rsid w:val="00890140"/>
    <w:rsid w:val="00896FBD"/>
    <w:rsid w:val="008B0B6B"/>
    <w:rsid w:val="008D3CAF"/>
    <w:rsid w:val="009428D6"/>
    <w:rsid w:val="009A698F"/>
    <w:rsid w:val="009C607B"/>
    <w:rsid w:val="009D605F"/>
    <w:rsid w:val="009E45C0"/>
    <w:rsid w:val="009E623B"/>
    <w:rsid w:val="009F2539"/>
    <w:rsid w:val="00A15EDD"/>
    <w:rsid w:val="00A51AF3"/>
    <w:rsid w:val="00A90017"/>
    <w:rsid w:val="00AA2E9A"/>
    <w:rsid w:val="00AB1BC4"/>
    <w:rsid w:val="00AC4A20"/>
    <w:rsid w:val="00AE0DEC"/>
    <w:rsid w:val="00AE7A1C"/>
    <w:rsid w:val="00AE7CBB"/>
    <w:rsid w:val="00B12743"/>
    <w:rsid w:val="00B42633"/>
    <w:rsid w:val="00B86731"/>
    <w:rsid w:val="00B90571"/>
    <w:rsid w:val="00B90F8A"/>
    <w:rsid w:val="00B957AE"/>
    <w:rsid w:val="00BA5DEB"/>
    <w:rsid w:val="00BC78F2"/>
    <w:rsid w:val="00BD158C"/>
    <w:rsid w:val="00BD7A13"/>
    <w:rsid w:val="00BE7589"/>
    <w:rsid w:val="00C7483C"/>
    <w:rsid w:val="00C978F4"/>
    <w:rsid w:val="00CD7FAD"/>
    <w:rsid w:val="00CF1507"/>
    <w:rsid w:val="00CF52B3"/>
    <w:rsid w:val="00D32E49"/>
    <w:rsid w:val="00D3358A"/>
    <w:rsid w:val="00D628DA"/>
    <w:rsid w:val="00D8105C"/>
    <w:rsid w:val="00D83214"/>
    <w:rsid w:val="00D9058B"/>
    <w:rsid w:val="00DB5C5F"/>
    <w:rsid w:val="00DB5EC9"/>
    <w:rsid w:val="00DB638E"/>
    <w:rsid w:val="00DF65E8"/>
    <w:rsid w:val="00E371F2"/>
    <w:rsid w:val="00E65ECB"/>
    <w:rsid w:val="00EF3357"/>
    <w:rsid w:val="00EF7F25"/>
    <w:rsid w:val="00F23C5E"/>
    <w:rsid w:val="00F3130B"/>
    <w:rsid w:val="00F3255E"/>
    <w:rsid w:val="00FA2941"/>
    <w:rsid w:val="00FA7712"/>
    <w:rsid w:val="00FC1BB5"/>
    <w:rsid w:val="00FE272D"/>
    <w:rsid w:val="00FE317D"/>
    <w:rsid w:val="00F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7EC15"/>
  <w15:docId w15:val="{C8131151-7FD8-49E1-8226-516F5F2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0F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50F3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0F3"/>
    <w:rPr>
      <w:rFonts w:ascii="Arial" w:eastAsia="Times New Roman" w:hAnsi="Arial" w:cs="Times New Roman"/>
      <w:b/>
      <w:sz w:val="28"/>
      <w:szCs w:val="20"/>
    </w:rPr>
  </w:style>
  <w:style w:type="character" w:styleId="Hypertextovodkaz">
    <w:name w:val="Hyperlink"/>
    <w:uiPriority w:val="99"/>
    <w:semiHidden/>
    <w:unhideWhenUsed/>
    <w:rsid w:val="002450F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Milan Špryňar</dc:creator>
  <cp:lastModifiedBy>Solnickova Ilona</cp:lastModifiedBy>
  <cp:revision>4</cp:revision>
  <dcterms:created xsi:type="dcterms:W3CDTF">2023-05-30T07:00:00Z</dcterms:created>
  <dcterms:modified xsi:type="dcterms:W3CDTF">2023-05-30T07:00:00Z</dcterms:modified>
</cp:coreProperties>
</file>