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221" w:rsidRPr="00B33772" w:rsidRDefault="00E44221" w:rsidP="002450F3">
      <w:pPr>
        <w:pStyle w:val="Nadpis1"/>
        <w:jc w:val="both"/>
        <w:rPr>
          <w:rFonts w:ascii="Garamond" w:hAnsi="Garamond"/>
          <w:b w:val="0"/>
          <w:bCs/>
          <w:sz w:val="24"/>
          <w:szCs w:val="24"/>
        </w:rPr>
      </w:pPr>
    </w:p>
    <w:p w:rsidR="00E44221" w:rsidRPr="00B33772" w:rsidRDefault="00E44221" w:rsidP="002450F3">
      <w:pPr>
        <w:pStyle w:val="Nadpis1"/>
        <w:jc w:val="both"/>
        <w:rPr>
          <w:rFonts w:ascii="Garamond" w:hAnsi="Garamond"/>
          <w:b w:val="0"/>
          <w:bCs/>
          <w:sz w:val="24"/>
          <w:szCs w:val="24"/>
        </w:rPr>
      </w:pPr>
    </w:p>
    <w:p w:rsidR="002450F3" w:rsidRPr="00B33772" w:rsidRDefault="002450F3" w:rsidP="002450F3">
      <w:pPr>
        <w:pStyle w:val="Nadpis1"/>
        <w:jc w:val="both"/>
        <w:rPr>
          <w:rFonts w:ascii="Garamond" w:hAnsi="Garamond"/>
          <w:b w:val="0"/>
          <w:bCs/>
          <w:sz w:val="24"/>
          <w:szCs w:val="24"/>
        </w:rPr>
      </w:pPr>
      <w:r w:rsidRPr="00B33772">
        <w:rPr>
          <w:rFonts w:ascii="Garamond" w:hAnsi="Garamond"/>
          <w:b w:val="0"/>
          <w:bCs/>
          <w:sz w:val="24"/>
          <w:szCs w:val="24"/>
        </w:rPr>
        <w:t xml:space="preserve">                                                                                                      </w:t>
      </w:r>
      <w:r w:rsidR="0090292A" w:rsidRPr="00B33772">
        <w:rPr>
          <w:rFonts w:ascii="Garamond" w:hAnsi="Garamond"/>
          <w:b w:val="0"/>
          <w:bCs/>
          <w:sz w:val="24"/>
          <w:szCs w:val="24"/>
        </w:rPr>
        <w:t xml:space="preserve">                     </w:t>
      </w:r>
      <w:r w:rsidR="009646D5" w:rsidRPr="00B33772">
        <w:rPr>
          <w:rFonts w:ascii="Garamond" w:hAnsi="Garamond"/>
          <w:b w:val="0"/>
          <w:bCs/>
          <w:sz w:val="24"/>
          <w:szCs w:val="24"/>
        </w:rPr>
        <w:t xml:space="preserve">                                                                                  </w:t>
      </w:r>
      <w:r w:rsidR="00E66CF3" w:rsidRPr="00B33772">
        <w:rPr>
          <w:rFonts w:ascii="Garamond" w:hAnsi="Garamond"/>
          <w:b w:val="0"/>
          <w:bCs/>
          <w:sz w:val="24"/>
          <w:szCs w:val="24"/>
        </w:rPr>
        <w:t xml:space="preserve">20 </w:t>
      </w:r>
      <w:proofErr w:type="spellStart"/>
      <w:r w:rsidR="00E66CF3" w:rsidRPr="00B33772">
        <w:rPr>
          <w:rFonts w:ascii="Garamond" w:hAnsi="Garamond"/>
          <w:b w:val="0"/>
          <w:bCs/>
          <w:sz w:val="24"/>
          <w:szCs w:val="24"/>
        </w:rPr>
        <w:t>Spr</w:t>
      </w:r>
      <w:proofErr w:type="spellEnd"/>
      <w:r w:rsidR="00E66CF3" w:rsidRPr="00B33772">
        <w:rPr>
          <w:rFonts w:ascii="Garamond" w:hAnsi="Garamond"/>
          <w:b w:val="0"/>
          <w:bCs/>
          <w:sz w:val="24"/>
          <w:szCs w:val="24"/>
        </w:rPr>
        <w:t xml:space="preserve"> </w:t>
      </w:r>
      <w:r w:rsidR="0090292A" w:rsidRPr="00B33772">
        <w:rPr>
          <w:rFonts w:ascii="Garamond" w:hAnsi="Garamond"/>
          <w:b w:val="0"/>
          <w:bCs/>
          <w:sz w:val="24"/>
          <w:szCs w:val="24"/>
        </w:rPr>
        <w:t>1748</w:t>
      </w:r>
      <w:r w:rsidRPr="00B33772">
        <w:rPr>
          <w:rFonts w:ascii="Garamond" w:hAnsi="Garamond"/>
          <w:b w:val="0"/>
          <w:bCs/>
          <w:sz w:val="24"/>
          <w:szCs w:val="24"/>
        </w:rPr>
        <w:t>/2020</w:t>
      </w:r>
    </w:p>
    <w:p w:rsidR="00E66CF3" w:rsidRPr="00B33772" w:rsidRDefault="00E66CF3" w:rsidP="002450F3">
      <w:pPr>
        <w:pBdr>
          <w:bottom w:val="single" w:sz="4" w:space="3" w:color="auto"/>
        </w:pBdr>
        <w:tabs>
          <w:tab w:val="left" w:pos="240"/>
          <w:tab w:val="center" w:pos="4536"/>
        </w:tabs>
        <w:jc w:val="center"/>
        <w:rPr>
          <w:rFonts w:ascii="Garamond" w:hAnsi="Garamond"/>
          <w:b/>
          <w:bCs/>
        </w:rPr>
      </w:pPr>
    </w:p>
    <w:p w:rsidR="00E66CF3" w:rsidRPr="00B33772" w:rsidRDefault="00E66CF3" w:rsidP="002450F3">
      <w:pPr>
        <w:pBdr>
          <w:bottom w:val="single" w:sz="4" w:space="3" w:color="auto"/>
        </w:pBdr>
        <w:tabs>
          <w:tab w:val="left" w:pos="240"/>
          <w:tab w:val="center" w:pos="4536"/>
        </w:tabs>
        <w:jc w:val="center"/>
        <w:rPr>
          <w:rFonts w:ascii="Garamond" w:hAnsi="Garamond"/>
          <w:b/>
          <w:bCs/>
        </w:rPr>
      </w:pPr>
    </w:p>
    <w:p w:rsidR="002450F3" w:rsidRPr="00B33772" w:rsidRDefault="002450F3" w:rsidP="002450F3">
      <w:pPr>
        <w:pBdr>
          <w:bottom w:val="single" w:sz="4" w:space="3" w:color="auto"/>
        </w:pBdr>
        <w:tabs>
          <w:tab w:val="left" w:pos="240"/>
          <w:tab w:val="center" w:pos="4536"/>
        </w:tabs>
        <w:jc w:val="center"/>
        <w:rPr>
          <w:rFonts w:ascii="Garamond" w:hAnsi="Garamond" w:cs="Times New Roman"/>
          <w:b/>
          <w:smallCaps/>
          <w:sz w:val="36"/>
          <w:szCs w:val="36"/>
        </w:rPr>
      </w:pPr>
      <w:r w:rsidRPr="00B33772">
        <w:rPr>
          <w:rFonts w:ascii="Garamond" w:hAnsi="Garamond"/>
          <w:b/>
          <w:bCs/>
        </w:rPr>
        <w:tab/>
      </w:r>
      <w:r w:rsidRPr="00B33772">
        <w:rPr>
          <w:rFonts w:ascii="Garamond" w:hAnsi="Garamond" w:cs="Times New Roman"/>
          <w:b/>
          <w:smallCaps/>
          <w:sz w:val="36"/>
          <w:szCs w:val="36"/>
        </w:rPr>
        <w:t>Okresní soud v Chrudimi</w:t>
      </w:r>
    </w:p>
    <w:p w:rsidR="002450F3" w:rsidRPr="00B33772" w:rsidRDefault="002450F3" w:rsidP="002450F3">
      <w:pPr>
        <w:pBdr>
          <w:bottom w:val="single" w:sz="4" w:space="3" w:color="auto"/>
        </w:pBdr>
        <w:autoSpaceDE w:val="0"/>
        <w:autoSpaceDN w:val="0"/>
        <w:adjustRightInd w:val="0"/>
        <w:jc w:val="center"/>
        <w:rPr>
          <w:rFonts w:ascii="Garamond" w:hAnsi="Garamond" w:cs="Times New Roman"/>
          <w:b/>
          <w:smallCaps/>
          <w:sz w:val="32"/>
        </w:rPr>
      </w:pPr>
      <w:r w:rsidRPr="00B33772">
        <w:rPr>
          <w:rFonts w:ascii="Garamond" w:hAnsi="Garamond" w:cs="Times New Roman"/>
        </w:rPr>
        <w:t> Všehrdovo náměstí čp. 45, 537 21 Chrudim</w:t>
      </w:r>
    </w:p>
    <w:p w:rsidR="00EB4C3C" w:rsidRPr="00B33772" w:rsidRDefault="002450F3" w:rsidP="009646D5">
      <w:pPr>
        <w:autoSpaceDE w:val="0"/>
        <w:autoSpaceDN w:val="0"/>
        <w:adjustRightInd w:val="0"/>
        <w:spacing w:after="360"/>
        <w:jc w:val="center"/>
        <w:rPr>
          <w:rFonts w:ascii="Garamond" w:hAnsi="Garamond"/>
        </w:rPr>
      </w:pPr>
      <w:r w:rsidRPr="00B33772">
        <w:rPr>
          <w:rFonts w:ascii="Garamond" w:hAnsi="Garamond" w:cs="Times New Roman"/>
        </w:rPr>
        <w:t>tel.: 469 669 711, fax: </w:t>
      </w:r>
      <w:r w:rsidRPr="00B33772">
        <w:rPr>
          <w:rFonts w:ascii="Garamond" w:hAnsi="Garamond"/>
          <w:color w:val="030303"/>
        </w:rPr>
        <w:t>469 669 751</w:t>
      </w:r>
      <w:r w:rsidRPr="00B33772">
        <w:rPr>
          <w:rFonts w:ascii="Garamond" w:hAnsi="Garamond" w:cs="Times New Roman"/>
        </w:rPr>
        <w:t xml:space="preserve">, e-mail: podatelna@osoud.chr.justice.cz, </w:t>
      </w:r>
      <w:r w:rsidRPr="00B33772">
        <w:rPr>
          <w:rFonts w:ascii="Garamond" w:hAnsi="Garamond" w:cs="Times New Roman"/>
          <w:szCs w:val="18"/>
        </w:rPr>
        <w:t>IDDS:</w:t>
      </w:r>
      <w:bookmarkStart w:id="0" w:name="Text1"/>
      <w:r w:rsidRPr="00B33772">
        <w:rPr>
          <w:rFonts w:ascii="Garamond" w:hAnsi="Garamond" w:cs="Times New Roman"/>
        </w:rPr>
        <w:t> </w:t>
      </w:r>
      <w:bookmarkEnd w:id="0"/>
      <w:proofErr w:type="spellStart"/>
      <w:r w:rsidRPr="00B33772">
        <w:rPr>
          <w:rFonts w:ascii="Garamond" w:hAnsi="Garamond"/>
        </w:rPr>
        <w:t>xvzabmy</w:t>
      </w:r>
      <w:proofErr w:type="spellEnd"/>
    </w:p>
    <w:p w:rsidR="00EB4C3C" w:rsidRPr="00B33772" w:rsidRDefault="00EB4C3C" w:rsidP="00EB4C3C">
      <w:pPr>
        <w:keepNext/>
        <w:autoSpaceDE w:val="0"/>
        <w:autoSpaceDN w:val="0"/>
        <w:jc w:val="center"/>
        <w:outlineLvl w:val="0"/>
        <w:rPr>
          <w:rFonts w:ascii="Garamond" w:hAnsi="Garamond"/>
          <w:b/>
          <w:bCs/>
          <w:sz w:val="44"/>
          <w:szCs w:val="44"/>
        </w:rPr>
      </w:pPr>
    </w:p>
    <w:p w:rsidR="00EB4C3C" w:rsidRPr="00B33772" w:rsidRDefault="00EB4C3C" w:rsidP="00EB4C3C">
      <w:pPr>
        <w:keepNext/>
        <w:autoSpaceDE w:val="0"/>
        <w:autoSpaceDN w:val="0"/>
        <w:jc w:val="center"/>
        <w:outlineLvl w:val="0"/>
        <w:rPr>
          <w:rFonts w:ascii="Garamond" w:hAnsi="Garamond"/>
          <w:b/>
          <w:bCs/>
          <w:sz w:val="40"/>
          <w:szCs w:val="40"/>
        </w:rPr>
      </w:pPr>
      <w:r w:rsidRPr="00B33772">
        <w:rPr>
          <w:rFonts w:ascii="Garamond" w:hAnsi="Garamond"/>
          <w:b/>
          <w:bCs/>
          <w:sz w:val="40"/>
          <w:szCs w:val="40"/>
        </w:rPr>
        <w:t>Rozvrh práce</w:t>
      </w:r>
    </w:p>
    <w:p w:rsidR="00EB4C3C" w:rsidRPr="00B33772" w:rsidRDefault="00EB4C3C" w:rsidP="00EB4C3C">
      <w:pPr>
        <w:autoSpaceDE w:val="0"/>
        <w:autoSpaceDN w:val="0"/>
        <w:jc w:val="center"/>
        <w:rPr>
          <w:rFonts w:ascii="Garamond" w:hAnsi="Garamond"/>
          <w:b/>
          <w:bCs/>
          <w:sz w:val="40"/>
          <w:szCs w:val="40"/>
        </w:rPr>
      </w:pPr>
      <w:r w:rsidRPr="00B33772">
        <w:rPr>
          <w:rFonts w:ascii="Garamond" w:hAnsi="Garamond"/>
          <w:b/>
          <w:bCs/>
          <w:sz w:val="40"/>
          <w:szCs w:val="40"/>
        </w:rPr>
        <w:t>na rok 2021</w:t>
      </w:r>
    </w:p>
    <w:p w:rsidR="00EB4C3C" w:rsidRPr="00B33772" w:rsidRDefault="00EB4C3C" w:rsidP="00EB4C3C">
      <w:pPr>
        <w:autoSpaceDE w:val="0"/>
        <w:autoSpaceDN w:val="0"/>
        <w:jc w:val="center"/>
        <w:rPr>
          <w:rFonts w:ascii="Garamond" w:hAnsi="Garamond"/>
          <w:b/>
          <w:bCs/>
          <w:sz w:val="44"/>
          <w:szCs w:val="44"/>
        </w:rPr>
      </w:pPr>
    </w:p>
    <w:p w:rsidR="00EB4C3C" w:rsidRPr="00B33772" w:rsidRDefault="00EB4C3C" w:rsidP="00EB4C3C">
      <w:pPr>
        <w:autoSpaceDE w:val="0"/>
        <w:autoSpaceDN w:val="0"/>
        <w:jc w:val="center"/>
        <w:rPr>
          <w:rFonts w:ascii="Garamond" w:hAnsi="Garamond"/>
          <w:b/>
          <w:bCs/>
          <w:sz w:val="44"/>
          <w:szCs w:val="44"/>
        </w:rPr>
      </w:pPr>
    </w:p>
    <w:p w:rsidR="00EB4C3C" w:rsidRPr="00B33772" w:rsidRDefault="00EB4C3C" w:rsidP="00EB4C3C">
      <w:pPr>
        <w:autoSpaceDE w:val="0"/>
        <w:autoSpaceDN w:val="0"/>
        <w:jc w:val="both"/>
        <w:rPr>
          <w:rFonts w:ascii="Garamond" w:hAnsi="Garamond"/>
          <w:bCs/>
        </w:rPr>
      </w:pPr>
    </w:p>
    <w:p w:rsidR="00176AF6" w:rsidRPr="00B33772" w:rsidRDefault="00176AF6" w:rsidP="00EB4C3C">
      <w:pPr>
        <w:autoSpaceDE w:val="0"/>
        <w:autoSpaceDN w:val="0"/>
        <w:jc w:val="both"/>
        <w:rPr>
          <w:rFonts w:ascii="Garamond" w:hAnsi="Garamond"/>
          <w:bCs/>
        </w:rPr>
      </w:pPr>
    </w:p>
    <w:p w:rsidR="0062059D" w:rsidRPr="00B33772" w:rsidRDefault="0062059D" w:rsidP="00EB4C3C">
      <w:pPr>
        <w:autoSpaceDE w:val="0"/>
        <w:autoSpaceDN w:val="0"/>
        <w:jc w:val="both"/>
        <w:rPr>
          <w:rFonts w:ascii="Garamond" w:hAnsi="Garamond"/>
          <w:bCs/>
        </w:rPr>
      </w:pPr>
    </w:p>
    <w:p w:rsidR="0062059D" w:rsidRPr="00B33772" w:rsidRDefault="0062059D" w:rsidP="00EB4C3C">
      <w:pPr>
        <w:autoSpaceDE w:val="0"/>
        <w:autoSpaceDN w:val="0"/>
        <w:jc w:val="both"/>
        <w:rPr>
          <w:rFonts w:ascii="Garamond" w:hAnsi="Garamond"/>
          <w:bCs/>
        </w:rPr>
      </w:pPr>
    </w:p>
    <w:p w:rsidR="0062059D" w:rsidRPr="00B33772" w:rsidRDefault="0062059D" w:rsidP="00EB4C3C">
      <w:pPr>
        <w:autoSpaceDE w:val="0"/>
        <w:autoSpaceDN w:val="0"/>
        <w:jc w:val="both"/>
        <w:rPr>
          <w:rFonts w:ascii="Garamond" w:hAnsi="Garamond"/>
          <w:bCs/>
        </w:rPr>
      </w:pPr>
    </w:p>
    <w:p w:rsidR="00EB4C3C" w:rsidRPr="00B33772" w:rsidRDefault="006326D2" w:rsidP="00EB4C3C">
      <w:pPr>
        <w:autoSpaceDE w:val="0"/>
        <w:autoSpaceDN w:val="0"/>
        <w:jc w:val="both"/>
        <w:rPr>
          <w:rFonts w:ascii="Garamond" w:hAnsi="Garamond"/>
          <w:bCs/>
        </w:rPr>
      </w:pPr>
      <w:r w:rsidRPr="00B33772">
        <w:rPr>
          <w:rFonts w:ascii="Garamond" w:hAnsi="Garamond"/>
          <w:bCs/>
        </w:rPr>
        <w:t>Chrudim</w:t>
      </w:r>
      <w:r w:rsidR="00EB4C3C" w:rsidRPr="00B33772">
        <w:rPr>
          <w:rFonts w:ascii="Garamond" w:hAnsi="Garamond"/>
          <w:bCs/>
        </w:rPr>
        <w:t xml:space="preserve"> </w:t>
      </w:r>
      <w:r w:rsidR="006B1741" w:rsidRPr="00B33772">
        <w:rPr>
          <w:rFonts w:ascii="Garamond" w:hAnsi="Garamond"/>
          <w:bCs/>
        </w:rPr>
        <w:t xml:space="preserve">– aktualizováno ke dni </w:t>
      </w:r>
      <w:r w:rsidR="00A67273" w:rsidRPr="00B33772">
        <w:rPr>
          <w:rFonts w:ascii="Garamond" w:hAnsi="Garamond"/>
          <w:bCs/>
        </w:rPr>
        <w:t>1. května</w:t>
      </w:r>
      <w:r w:rsidR="006B1741" w:rsidRPr="00B33772">
        <w:rPr>
          <w:rFonts w:ascii="Garamond" w:hAnsi="Garamond"/>
          <w:bCs/>
        </w:rPr>
        <w:t xml:space="preserve"> 2021</w:t>
      </w:r>
    </w:p>
    <w:p w:rsidR="0062059D" w:rsidRPr="00B33772" w:rsidRDefault="0062059D" w:rsidP="00EB4C3C">
      <w:pPr>
        <w:autoSpaceDE w:val="0"/>
        <w:autoSpaceDN w:val="0"/>
        <w:jc w:val="both"/>
        <w:rPr>
          <w:rFonts w:ascii="Garamond" w:hAnsi="Garamond"/>
        </w:rPr>
      </w:pPr>
    </w:p>
    <w:p w:rsidR="00EB4C3C" w:rsidRPr="00B33772" w:rsidRDefault="00EB4C3C" w:rsidP="00EB4C3C">
      <w:pPr>
        <w:autoSpaceDE w:val="0"/>
        <w:autoSpaceDN w:val="0"/>
        <w:jc w:val="both"/>
        <w:rPr>
          <w:rFonts w:ascii="Garamond" w:hAnsi="Garamond"/>
        </w:rPr>
      </w:pPr>
      <w:r w:rsidRPr="00B33772">
        <w:rPr>
          <w:rFonts w:ascii="Garamond" w:hAnsi="Garamond"/>
        </w:rPr>
        <w:t>JUDr. Milan Špryňar</w:t>
      </w:r>
    </w:p>
    <w:p w:rsidR="00EB4C3C" w:rsidRPr="00B33772" w:rsidRDefault="00EB4C3C" w:rsidP="00EB4C3C">
      <w:pPr>
        <w:autoSpaceDE w:val="0"/>
        <w:autoSpaceDN w:val="0"/>
        <w:jc w:val="both"/>
        <w:rPr>
          <w:rFonts w:ascii="Garamond" w:hAnsi="Garamond"/>
          <w:bCs/>
        </w:rPr>
      </w:pPr>
      <w:r w:rsidRPr="00B33772">
        <w:rPr>
          <w:rFonts w:ascii="Garamond" w:hAnsi="Garamond"/>
        </w:rPr>
        <w:t>předseda okresního soudu</w:t>
      </w:r>
    </w:p>
    <w:p w:rsidR="00EB4C3C" w:rsidRPr="00B33772" w:rsidRDefault="00EB4C3C" w:rsidP="00EB4C3C">
      <w:pPr>
        <w:autoSpaceDE w:val="0"/>
        <w:autoSpaceDN w:val="0"/>
        <w:jc w:val="both"/>
        <w:rPr>
          <w:rFonts w:ascii="Garamond" w:hAnsi="Garamond"/>
          <w:bCs/>
        </w:rPr>
      </w:pPr>
    </w:p>
    <w:p w:rsidR="00CC0B36" w:rsidRPr="00B33772" w:rsidRDefault="00CC0B36" w:rsidP="00EB4C3C">
      <w:pPr>
        <w:autoSpaceDE w:val="0"/>
        <w:autoSpaceDN w:val="0"/>
        <w:jc w:val="both"/>
        <w:rPr>
          <w:rFonts w:ascii="Garamond" w:hAnsi="Garamond"/>
          <w:color w:val="FF0000"/>
        </w:rPr>
      </w:pPr>
    </w:p>
    <w:p w:rsidR="00CC0B36" w:rsidRPr="00B33772" w:rsidRDefault="00CC0B36" w:rsidP="00EB4C3C">
      <w:pPr>
        <w:autoSpaceDE w:val="0"/>
        <w:autoSpaceDN w:val="0"/>
        <w:jc w:val="both"/>
        <w:rPr>
          <w:rFonts w:ascii="Garamond" w:hAnsi="Garamond"/>
          <w:color w:val="FF0000"/>
        </w:rPr>
      </w:pPr>
    </w:p>
    <w:p w:rsidR="00EB4C3C" w:rsidRPr="00B33772" w:rsidRDefault="00EB4C3C" w:rsidP="00EB4C3C">
      <w:pPr>
        <w:autoSpaceDE w:val="0"/>
        <w:autoSpaceDN w:val="0"/>
        <w:jc w:val="both"/>
        <w:rPr>
          <w:rFonts w:ascii="Garamond" w:hAnsi="Garamond"/>
        </w:rPr>
      </w:pPr>
      <w:r w:rsidRPr="00B33772">
        <w:rPr>
          <w:rFonts w:ascii="Garamond" w:hAnsi="Garamond"/>
          <w:u w:val="single"/>
        </w:rPr>
        <w:t>Příloha č.</w:t>
      </w:r>
      <w:r w:rsidR="006326D2" w:rsidRPr="00B33772">
        <w:rPr>
          <w:rFonts w:ascii="Garamond" w:hAnsi="Garamond"/>
          <w:u w:val="single"/>
        </w:rPr>
        <w:t xml:space="preserve"> </w:t>
      </w:r>
      <w:r w:rsidRPr="00B33772">
        <w:rPr>
          <w:rFonts w:ascii="Garamond" w:hAnsi="Garamond"/>
          <w:u w:val="single"/>
        </w:rPr>
        <w:t>1</w:t>
      </w:r>
      <w:r w:rsidR="002A4E64" w:rsidRPr="00B33772">
        <w:rPr>
          <w:rFonts w:ascii="Garamond" w:hAnsi="Garamond"/>
        </w:rPr>
        <w:t>: Seznam a rozdělení obcí</w:t>
      </w:r>
      <w:r w:rsidR="00104880" w:rsidRPr="00B33772">
        <w:rPr>
          <w:rFonts w:ascii="Garamond" w:hAnsi="Garamond"/>
        </w:rPr>
        <w:t xml:space="preserve"> mezi vykonavatele</w:t>
      </w:r>
      <w:r w:rsidR="009F2979" w:rsidRPr="00B33772">
        <w:rPr>
          <w:rFonts w:ascii="Garamond" w:hAnsi="Garamond"/>
        </w:rPr>
        <w:t xml:space="preserve"> pro účely výkonu předběžných opatření podle § 400 a násl. a § 452 a násl. zákona č. 292/2013 Sb. v platném znění</w:t>
      </w:r>
    </w:p>
    <w:p w:rsidR="005624BF" w:rsidRPr="00B33772" w:rsidRDefault="006326D2" w:rsidP="00AA3440">
      <w:pPr>
        <w:autoSpaceDE w:val="0"/>
        <w:autoSpaceDN w:val="0"/>
        <w:jc w:val="both"/>
        <w:rPr>
          <w:rFonts w:ascii="Garamond" w:hAnsi="Garamond"/>
          <w:u w:val="single"/>
        </w:rPr>
      </w:pPr>
      <w:r w:rsidRPr="00B33772">
        <w:rPr>
          <w:rFonts w:ascii="Garamond" w:hAnsi="Garamond"/>
          <w:u w:val="single"/>
        </w:rPr>
        <w:t>Příloha č. 2:</w:t>
      </w:r>
      <w:r w:rsidR="00074BFF" w:rsidRPr="00B33772">
        <w:rPr>
          <w:rFonts w:ascii="Garamond" w:hAnsi="Garamond"/>
        </w:rPr>
        <w:t xml:space="preserve"> Seznam </w:t>
      </w:r>
      <w:r w:rsidR="00DD6A56" w:rsidRPr="00B33772">
        <w:rPr>
          <w:rFonts w:ascii="Garamond" w:hAnsi="Garamond"/>
        </w:rPr>
        <w:t>obecních ú</w:t>
      </w:r>
      <w:r w:rsidR="00CF702A" w:rsidRPr="00B33772">
        <w:rPr>
          <w:rFonts w:ascii="Garamond" w:hAnsi="Garamond"/>
        </w:rPr>
        <w:t>řadů a ohlašoven městských úřad</w:t>
      </w:r>
    </w:p>
    <w:p w:rsidR="00523B25" w:rsidRPr="00B33772" w:rsidRDefault="00523B25" w:rsidP="00AA3440">
      <w:pPr>
        <w:autoSpaceDE w:val="0"/>
        <w:autoSpaceDN w:val="0"/>
        <w:jc w:val="both"/>
        <w:rPr>
          <w:rFonts w:ascii="Garamond" w:hAnsi="Garamond"/>
          <w:color w:val="FF0000"/>
          <w:u w:val="single"/>
        </w:rPr>
      </w:pPr>
      <w:r w:rsidRPr="00B33772">
        <w:rPr>
          <w:rFonts w:ascii="Garamond" w:hAnsi="Garamond"/>
          <w:b/>
          <w:bCs/>
          <w:u w:val="single"/>
        </w:rPr>
        <w:lastRenderedPageBreak/>
        <w:t>Pracovní doba:</w:t>
      </w:r>
      <w:r w:rsidRPr="00B33772">
        <w:rPr>
          <w:rFonts w:ascii="Garamond" w:hAnsi="Garamond"/>
        </w:rPr>
        <w:tab/>
      </w:r>
    </w:p>
    <w:p w:rsidR="00523B25" w:rsidRPr="00B33772" w:rsidRDefault="00523B25" w:rsidP="00523B25">
      <w:pPr>
        <w:widowControl w:val="0"/>
        <w:autoSpaceDE w:val="0"/>
        <w:autoSpaceDN w:val="0"/>
        <w:adjustRightInd w:val="0"/>
        <w:jc w:val="both"/>
        <w:rPr>
          <w:rFonts w:ascii="Garamond" w:hAnsi="Garamond"/>
        </w:rPr>
      </w:pPr>
    </w:p>
    <w:p w:rsidR="00523B25" w:rsidRPr="00B33772" w:rsidRDefault="00523B25" w:rsidP="00523B25">
      <w:pPr>
        <w:widowControl w:val="0"/>
        <w:autoSpaceDE w:val="0"/>
        <w:autoSpaceDN w:val="0"/>
        <w:adjustRightInd w:val="0"/>
        <w:jc w:val="both"/>
        <w:rPr>
          <w:rFonts w:ascii="Garamond" w:hAnsi="Garamond"/>
        </w:rPr>
      </w:pPr>
      <w:r w:rsidRPr="00B33772">
        <w:rPr>
          <w:rFonts w:ascii="Garamond" w:hAnsi="Garamond"/>
        </w:rPr>
        <w:t>Pružná pracovní doba:</w:t>
      </w:r>
    </w:p>
    <w:p w:rsidR="00523B25" w:rsidRPr="00B33772" w:rsidRDefault="00523B25" w:rsidP="00523B25">
      <w:pPr>
        <w:widowControl w:val="0"/>
        <w:autoSpaceDE w:val="0"/>
        <w:autoSpaceDN w:val="0"/>
        <w:adjustRightInd w:val="0"/>
        <w:jc w:val="both"/>
        <w:rPr>
          <w:rFonts w:ascii="Garamond" w:hAnsi="Garamond"/>
        </w:rPr>
      </w:pPr>
      <w:r w:rsidRPr="00B33772">
        <w:rPr>
          <w:rFonts w:ascii="Garamond" w:hAnsi="Garamond"/>
        </w:rPr>
        <w:t>1) základní pracovní doba – pondělí až pátek od 8.00 do 14.00 hodin,</w:t>
      </w:r>
    </w:p>
    <w:p w:rsidR="00523B25" w:rsidRPr="00B33772" w:rsidRDefault="00523B25" w:rsidP="00523B25">
      <w:pPr>
        <w:widowControl w:val="0"/>
        <w:autoSpaceDE w:val="0"/>
        <w:autoSpaceDN w:val="0"/>
        <w:adjustRightInd w:val="0"/>
        <w:jc w:val="both"/>
        <w:rPr>
          <w:rFonts w:ascii="Garamond" w:hAnsi="Garamond"/>
        </w:rPr>
      </w:pPr>
      <w:r w:rsidRPr="00B33772">
        <w:rPr>
          <w:rFonts w:ascii="Garamond" w:hAnsi="Garamond"/>
        </w:rPr>
        <w:t xml:space="preserve">2) volitelná pracovní doba - pondělí až pátek od 6.00 do 18.00 hodin.  </w:t>
      </w:r>
    </w:p>
    <w:p w:rsidR="00523B25" w:rsidRPr="00B33772" w:rsidRDefault="00523B25" w:rsidP="00523B25">
      <w:pPr>
        <w:widowControl w:val="0"/>
        <w:autoSpaceDE w:val="0"/>
        <w:autoSpaceDN w:val="0"/>
        <w:adjustRightInd w:val="0"/>
        <w:jc w:val="both"/>
        <w:rPr>
          <w:rFonts w:ascii="Garamond" w:hAnsi="Garamond"/>
        </w:rPr>
      </w:pPr>
    </w:p>
    <w:p w:rsidR="00523B25" w:rsidRPr="00B33772" w:rsidRDefault="00523B25" w:rsidP="00523B25">
      <w:pPr>
        <w:widowControl w:val="0"/>
        <w:autoSpaceDE w:val="0"/>
        <w:autoSpaceDN w:val="0"/>
        <w:adjustRightInd w:val="0"/>
        <w:jc w:val="both"/>
        <w:rPr>
          <w:rFonts w:ascii="Garamond" w:hAnsi="Garamond"/>
        </w:rPr>
      </w:pPr>
      <w:r w:rsidRPr="00B33772">
        <w:rPr>
          <w:rFonts w:ascii="Garamond" w:hAnsi="Garamond"/>
        </w:rPr>
        <w:t>Přestávka pro jídlo a oddech se čerpá denně v délce třiceti minut v době od 11.00 do 13.00 hodin.</w:t>
      </w:r>
    </w:p>
    <w:p w:rsidR="00523B25" w:rsidRPr="00B33772" w:rsidRDefault="00523B25" w:rsidP="00523B25">
      <w:pPr>
        <w:widowControl w:val="0"/>
        <w:autoSpaceDE w:val="0"/>
        <w:autoSpaceDN w:val="0"/>
        <w:adjustRightInd w:val="0"/>
        <w:jc w:val="both"/>
        <w:rPr>
          <w:rFonts w:ascii="Garamond" w:hAnsi="Garamond"/>
          <w:b/>
          <w:bCs/>
          <w:u w:val="single"/>
        </w:rPr>
      </w:pPr>
    </w:p>
    <w:p w:rsidR="00523B25" w:rsidRPr="00B33772" w:rsidRDefault="00523B25" w:rsidP="00523B25">
      <w:pPr>
        <w:widowControl w:val="0"/>
        <w:autoSpaceDE w:val="0"/>
        <w:autoSpaceDN w:val="0"/>
        <w:adjustRightInd w:val="0"/>
        <w:jc w:val="both"/>
        <w:rPr>
          <w:rFonts w:ascii="Garamond" w:hAnsi="Garamond"/>
          <w:b/>
          <w:bCs/>
          <w:u w:val="single"/>
        </w:rPr>
      </w:pPr>
    </w:p>
    <w:p w:rsidR="00523B25" w:rsidRPr="00B33772" w:rsidRDefault="00523B25" w:rsidP="00523B25">
      <w:pPr>
        <w:widowControl w:val="0"/>
        <w:autoSpaceDE w:val="0"/>
        <w:autoSpaceDN w:val="0"/>
        <w:adjustRightInd w:val="0"/>
        <w:jc w:val="both"/>
        <w:rPr>
          <w:rFonts w:ascii="Garamond" w:hAnsi="Garamond"/>
          <w:b/>
          <w:bCs/>
          <w:u w:val="single"/>
        </w:rPr>
      </w:pPr>
      <w:r w:rsidRPr="00B33772">
        <w:rPr>
          <w:rFonts w:ascii="Garamond" w:hAnsi="Garamond"/>
          <w:b/>
          <w:bCs/>
          <w:u w:val="single"/>
        </w:rPr>
        <w:t>Pracovní doba podatelny a doba pro styk s občany:</w:t>
      </w:r>
    </w:p>
    <w:p w:rsidR="00523B25" w:rsidRPr="00B33772" w:rsidRDefault="00523B25" w:rsidP="00523B25">
      <w:pPr>
        <w:widowControl w:val="0"/>
        <w:autoSpaceDE w:val="0"/>
        <w:autoSpaceDN w:val="0"/>
        <w:adjustRightInd w:val="0"/>
        <w:jc w:val="both"/>
        <w:rPr>
          <w:rFonts w:ascii="Garamond" w:hAnsi="Garamond"/>
        </w:rPr>
      </w:pPr>
    </w:p>
    <w:p w:rsidR="00523B25" w:rsidRPr="00B33772" w:rsidRDefault="00523B25" w:rsidP="00523B25">
      <w:pPr>
        <w:widowControl w:val="0"/>
        <w:autoSpaceDE w:val="0"/>
        <w:autoSpaceDN w:val="0"/>
        <w:adjustRightInd w:val="0"/>
        <w:jc w:val="both"/>
        <w:rPr>
          <w:rFonts w:ascii="Garamond" w:hAnsi="Garamond"/>
        </w:rPr>
      </w:pPr>
      <w:r w:rsidRPr="00B33772">
        <w:rPr>
          <w:rFonts w:ascii="Garamond" w:hAnsi="Garamond"/>
        </w:rPr>
        <w:t>Pondělí až čtvrtek:</w:t>
      </w:r>
      <w:r w:rsidRPr="00B33772">
        <w:rPr>
          <w:rFonts w:ascii="Garamond" w:hAnsi="Garamond"/>
        </w:rPr>
        <w:tab/>
      </w:r>
      <w:r w:rsidRPr="00B33772">
        <w:rPr>
          <w:rFonts w:ascii="Garamond" w:hAnsi="Garamond"/>
        </w:rPr>
        <w:tab/>
        <w:t>7.30     -    15.30 hodin,</w:t>
      </w:r>
    </w:p>
    <w:p w:rsidR="00523B25" w:rsidRPr="00B33772" w:rsidRDefault="00523B25" w:rsidP="00523B25">
      <w:pPr>
        <w:widowControl w:val="0"/>
        <w:autoSpaceDE w:val="0"/>
        <w:autoSpaceDN w:val="0"/>
        <w:adjustRightInd w:val="0"/>
        <w:jc w:val="both"/>
        <w:rPr>
          <w:rFonts w:ascii="Garamond" w:hAnsi="Garamond"/>
          <w:b/>
          <w:bCs/>
        </w:rPr>
      </w:pPr>
      <w:r w:rsidRPr="00B33772">
        <w:rPr>
          <w:rFonts w:ascii="Garamond" w:hAnsi="Garamond"/>
        </w:rPr>
        <w:t>Pátek:</w:t>
      </w:r>
      <w:r w:rsidRPr="00B33772">
        <w:rPr>
          <w:rFonts w:ascii="Garamond" w:hAnsi="Garamond"/>
        </w:rPr>
        <w:tab/>
      </w:r>
      <w:r w:rsidRPr="00B33772">
        <w:rPr>
          <w:rFonts w:ascii="Garamond" w:hAnsi="Garamond"/>
        </w:rPr>
        <w:tab/>
      </w:r>
      <w:r w:rsidRPr="00B33772">
        <w:rPr>
          <w:rFonts w:ascii="Garamond" w:hAnsi="Garamond"/>
        </w:rPr>
        <w:tab/>
      </w:r>
      <w:r w:rsidRPr="00B33772">
        <w:rPr>
          <w:rFonts w:ascii="Garamond" w:hAnsi="Garamond"/>
        </w:rPr>
        <w:tab/>
        <w:t>7.30     -    13.30 hodin.</w:t>
      </w:r>
    </w:p>
    <w:p w:rsidR="00523B25" w:rsidRPr="00B33772" w:rsidRDefault="00523B25" w:rsidP="003E4451">
      <w:pPr>
        <w:widowControl w:val="0"/>
        <w:autoSpaceDE w:val="0"/>
        <w:autoSpaceDN w:val="0"/>
        <w:adjustRightInd w:val="0"/>
        <w:jc w:val="both"/>
        <w:rPr>
          <w:rFonts w:ascii="Garamond" w:hAnsi="Garamond"/>
        </w:rPr>
      </w:pPr>
      <w:r w:rsidRPr="00B33772">
        <w:rPr>
          <w:rFonts w:ascii="Garamond" w:hAnsi="Garamond"/>
        </w:rPr>
        <w:tab/>
      </w:r>
      <w:r w:rsidRPr="00B33772">
        <w:rPr>
          <w:rFonts w:ascii="Garamond" w:hAnsi="Garamond"/>
        </w:rPr>
        <w:tab/>
      </w:r>
      <w:r w:rsidRPr="00B33772">
        <w:rPr>
          <w:rFonts w:ascii="Garamond" w:hAnsi="Garamond"/>
        </w:rPr>
        <w:tab/>
      </w:r>
      <w:r w:rsidRPr="00B33772">
        <w:rPr>
          <w:rFonts w:ascii="Garamond" w:hAnsi="Garamond"/>
        </w:rPr>
        <w:tab/>
      </w:r>
    </w:p>
    <w:p w:rsidR="00523B25" w:rsidRPr="00B33772" w:rsidRDefault="00523B25" w:rsidP="00523B25">
      <w:pPr>
        <w:widowControl w:val="0"/>
        <w:autoSpaceDE w:val="0"/>
        <w:autoSpaceDN w:val="0"/>
        <w:adjustRightInd w:val="0"/>
        <w:spacing w:after="120"/>
        <w:jc w:val="both"/>
        <w:rPr>
          <w:rFonts w:ascii="Garamond" w:hAnsi="Garamond"/>
          <w:b/>
          <w:bCs/>
          <w:u w:val="single"/>
        </w:rPr>
      </w:pPr>
      <w:r w:rsidRPr="00B33772">
        <w:rPr>
          <w:rFonts w:ascii="Garamond" w:hAnsi="Garamond"/>
          <w:b/>
          <w:bCs/>
          <w:u w:val="single"/>
        </w:rPr>
        <w:t>Pracovní doba pokladny:</w:t>
      </w:r>
    </w:p>
    <w:p w:rsidR="00523B25" w:rsidRPr="00B33772" w:rsidRDefault="00523B25" w:rsidP="00523B25">
      <w:pPr>
        <w:widowControl w:val="0"/>
        <w:autoSpaceDE w:val="0"/>
        <w:autoSpaceDN w:val="0"/>
        <w:adjustRightInd w:val="0"/>
        <w:jc w:val="both"/>
        <w:rPr>
          <w:rFonts w:ascii="Garamond" w:hAnsi="Garamond"/>
        </w:rPr>
      </w:pPr>
      <w:r w:rsidRPr="00B33772">
        <w:rPr>
          <w:rFonts w:ascii="Garamond" w:hAnsi="Garamond"/>
        </w:rPr>
        <w:t>Pondělí až čtvrtek:</w:t>
      </w:r>
      <w:r w:rsidRPr="00B33772">
        <w:rPr>
          <w:rFonts w:ascii="Garamond" w:hAnsi="Garamond"/>
        </w:rPr>
        <w:tab/>
      </w:r>
      <w:r w:rsidRPr="00B33772">
        <w:rPr>
          <w:rFonts w:ascii="Garamond" w:hAnsi="Garamond"/>
        </w:rPr>
        <w:tab/>
        <w:t>7.30    -   11.00 hodin a 12.00   -    15.00 hodin,</w:t>
      </w:r>
    </w:p>
    <w:p w:rsidR="00523B25" w:rsidRPr="00B33772" w:rsidRDefault="00523B25" w:rsidP="00523B25">
      <w:pPr>
        <w:widowControl w:val="0"/>
        <w:autoSpaceDE w:val="0"/>
        <w:autoSpaceDN w:val="0"/>
        <w:adjustRightInd w:val="0"/>
        <w:jc w:val="both"/>
        <w:rPr>
          <w:rFonts w:ascii="Garamond" w:hAnsi="Garamond"/>
          <w:b/>
          <w:bCs/>
        </w:rPr>
      </w:pPr>
      <w:r w:rsidRPr="00B33772">
        <w:rPr>
          <w:rFonts w:ascii="Garamond" w:hAnsi="Garamond"/>
        </w:rPr>
        <w:t>Pátek:</w:t>
      </w:r>
      <w:r w:rsidRPr="00B33772">
        <w:rPr>
          <w:rFonts w:ascii="Garamond" w:hAnsi="Garamond"/>
        </w:rPr>
        <w:tab/>
      </w:r>
      <w:r w:rsidRPr="00B33772">
        <w:rPr>
          <w:rFonts w:ascii="Garamond" w:hAnsi="Garamond"/>
        </w:rPr>
        <w:tab/>
      </w:r>
      <w:r w:rsidRPr="00B33772">
        <w:rPr>
          <w:rFonts w:ascii="Garamond" w:hAnsi="Garamond"/>
        </w:rPr>
        <w:tab/>
      </w:r>
      <w:r w:rsidRPr="00B33772">
        <w:rPr>
          <w:rFonts w:ascii="Garamond" w:hAnsi="Garamond"/>
        </w:rPr>
        <w:tab/>
        <w:t>7.30    -   11.00 hodin a 12.00   -    13.30 hodin.</w:t>
      </w:r>
    </w:p>
    <w:p w:rsidR="00523B25" w:rsidRPr="00B33772" w:rsidRDefault="00523B25" w:rsidP="00523B25">
      <w:pPr>
        <w:widowControl w:val="0"/>
        <w:autoSpaceDE w:val="0"/>
        <w:autoSpaceDN w:val="0"/>
        <w:adjustRightInd w:val="0"/>
        <w:spacing w:after="120"/>
        <w:jc w:val="both"/>
        <w:rPr>
          <w:rFonts w:ascii="Garamond" w:hAnsi="Garamond"/>
        </w:rPr>
      </w:pPr>
    </w:p>
    <w:p w:rsidR="00523B25" w:rsidRPr="00B33772" w:rsidRDefault="00523B25" w:rsidP="00523B25">
      <w:pPr>
        <w:widowControl w:val="0"/>
        <w:autoSpaceDE w:val="0"/>
        <w:autoSpaceDN w:val="0"/>
        <w:adjustRightInd w:val="0"/>
        <w:spacing w:after="120"/>
        <w:jc w:val="both"/>
        <w:rPr>
          <w:rFonts w:ascii="Garamond" w:hAnsi="Garamond"/>
        </w:rPr>
      </w:pPr>
      <w:r w:rsidRPr="00B33772">
        <w:rPr>
          <w:rFonts w:ascii="Garamond" w:hAnsi="Garamond"/>
        </w:rPr>
        <w:t>V letních měsících červenec – srpen je pracovní doba pokladny v pondělí až čtvrtek do 14.30 hodin.</w:t>
      </w:r>
    </w:p>
    <w:p w:rsidR="00E744E8" w:rsidRPr="00B33772" w:rsidRDefault="00E744E8" w:rsidP="00E744E8">
      <w:pPr>
        <w:autoSpaceDE w:val="0"/>
        <w:autoSpaceDN w:val="0"/>
        <w:jc w:val="both"/>
        <w:rPr>
          <w:rFonts w:ascii="Garamond" w:hAnsi="Garamond"/>
        </w:rPr>
      </w:pPr>
    </w:p>
    <w:p w:rsidR="00E744E8" w:rsidRPr="00B33772" w:rsidRDefault="00E744E8" w:rsidP="00E744E8">
      <w:pPr>
        <w:autoSpaceDE w:val="0"/>
        <w:autoSpaceDN w:val="0"/>
        <w:jc w:val="both"/>
        <w:rPr>
          <w:rFonts w:ascii="Garamond" w:hAnsi="Garamond"/>
        </w:rPr>
      </w:pPr>
      <w:r w:rsidRPr="00B33772">
        <w:rPr>
          <w:rFonts w:ascii="Garamond" w:hAnsi="Garamond"/>
        </w:rPr>
        <w:t>Hotovost včetně plateb na pohledávky soudu lze skládat v pokladně</w:t>
      </w:r>
      <w:r w:rsidR="004E1E09" w:rsidRPr="00B33772">
        <w:rPr>
          <w:rFonts w:ascii="Garamond" w:hAnsi="Garamond"/>
        </w:rPr>
        <w:t>, přízemí</w:t>
      </w:r>
      <w:r w:rsidR="0028427E" w:rsidRPr="00B33772">
        <w:rPr>
          <w:rFonts w:ascii="Garamond" w:hAnsi="Garamond"/>
        </w:rPr>
        <w:t xml:space="preserve"> č. </w:t>
      </w:r>
      <w:proofErr w:type="spellStart"/>
      <w:r w:rsidR="0028427E" w:rsidRPr="00B33772">
        <w:rPr>
          <w:rFonts w:ascii="Garamond" w:hAnsi="Garamond"/>
        </w:rPr>
        <w:t>dv</w:t>
      </w:r>
      <w:proofErr w:type="spellEnd"/>
      <w:r w:rsidR="0028427E" w:rsidRPr="00B33772">
        <w:rPr>
          <w:rFonts w:ascii="Garamond" w:hAnsi="Garamond"/>
        </w:rPr>
        <w:t>. 3</w:t>
      </w:r>
      <w:r w:rsidR="00CF0F6F" w:rsidRPr="00B33772">
        <w:rPr>
          <w:rFonts w:ascii="Garamond" w:hAnsi="Garamond"/>
        </w:rPr>
        <w:t>/I</w:t>
      </w:r>
      <w:r w:rsidRPr="00B33772">
        <w:rPr>
          <w:rFonts w:ascii="Garamond" w:hAnsi="Garamond"/>
        </w:rPr>
        <w:t>.</w:t>
      </w:r>
    </w:p>
    <w:p w:rsidR="00E744E8" w:rsidRPr="00B33772" w:rsidRDefault="00E744E8" w:rsidP="00E744E8">
      <w:pPr>
        <w:autoSpaceDE w:val="0"/>
        <w:autoSpaceDN w:val="0"/>
        <w:jc w:val="both"/>
        <w:rPr>
          <w:rFonts w:ascii="Garamond" w:hAnsi="Garamond"/>
        </w:rPr>
      </w:pPr>
    </w:p>
    <w:p w:rsidR="00E744E8" w:rsidRPr="00B33772" w:rsidRDefault="00E744E8" w:rsidP="00E744E8">
      <w:pPr>
        <w:autoSpaceDE w:val="0"/>
        <w:autoSpaceDN w:val="0"/>
        <w:jc w:val="both"/>
        <w:rPr>
          <w:rFonts w:ascii="Garamond" w:hAnsi="Garamond"/>
        </w:rPr>
      </w:pPr>
      <w:r w:rsidRPr="00B33772">
        <w:rPr>
          <w:rFonts w:ascii="Garamond" w:hAnsi="Garamond"/>
        </w:rPr>
        <w:t xml:space="preserve">Jistoty k zajištění náhrady škody nebo jiné újmy ve věcech návrhů na vydání předběžných opatření, podle § 75b </w:t>
      </w:r>
      <w:proofErr w:type="gramStart"/>
      <w:r w:rsidRPr="00B33772">
        <w:rPr>
          <w:rFonts w:ascii="Garamond" w:hAnsi="Garamond"/>
        </w:rPr>
        <w:t>o.s.</w:t>
      </w:r>
      <w:proofErr w:type="gramEnd"/>
      <w:r w:rsidRPr="00B33772">
        <w:rPr>
          <w:rFonts w:ascii="Garamond" w:hAnsi="Garamond"/>
        </w:rPr>
        <w:t xml:space="preserve">ř. se skládají na účet soudu číslo </w:t>
      </w:r>
      <w:r w:rsidR="00931E91" w:rsidRPr="00B33772">
        <w:rPr>
          <w:rFonts w:ascii="Garamond" w:hAnsi="Garamond"/>
        </w:rPr>
        <w:t>6015-1220531</w:t>
      </w:r>
      <w:r w:rsidRPr="00B33772">
        <w:rPr>
          <w:rFonts w:ascii="Garamond" w:hAnsi="Garamond"/>
        </w:rPr>
        <w:t>/0710.</w:t>
      </w:r>
    </w:p>
    <w:p w:rsidR="003E4451" w:rsidRPr="00B33772" w:rsidRDefault="003E4451" w:rsidP="00523B25">
      <w:pPr>
        <w:widowControl w:val="0"/>
        <w:autoSpaceDE w:val="0"/>
        <w:autoSpaceDN w:val="0"/>
        <w:adjustRightInd w:val="0"/>
        <w:spacing w:after="120"/>
        <w:jc w:val="both"/>
        <w:rPr>
          <w:rFonts w:ascii="Garamond" w:hAnsi="Garamond"/>
        </w:rPr>
      </w:pPr>
    </w:p>
    <w:p w:rsidR="00523B25" w:rsidRPr="00B33772" w:rsidRDefault="00523B25" w:rsidP="00523B25">
      <w:pPr>
        <w:widowControl w:val="0"/>
        <w:autoSpaceDE w:val="0"/>
        <w:autoSpaceDN w:val="0"/>
        <w:adjustRightInd w:val="0"/>
        <w:spacing w:after="120"/>
        <w:jc w:val="both"/>
        <w:rPr>
          <w:rFonts w:ascii="Garamond" w:hAnsi="Garamond"/>
        </w:rPr>
      </w:pPr>
      <w:r w:rsidRPr="00B33772">
        <w:rPr>
          <w:rFonts w:ascii="Garamond" w:hAnsi="Garamond"/>
          <w:b/>
          <w:bCs/>
          <w:u w:val="single"/>
        </w:rPr>
        <w:t>Doba pro sepis jednoduchých podání</w:t>
      </w:r>
      <w:r w:rsidRPr="00B33772">
        <w:rPr>
          <w:rFonts w:ascii="Garamond" w:hAnsi="Garamond"/>
        </w:rPr>
        <w:t xml:space="preserve"> včetně návrhů ve smyslu § 6 odst. 2 </w:t>
      </w:r>
      <w:proofErr w:type="spellStart"/>
      <w:r w:rsidRPr="00B33772">
        <w:rPr>
          <w:rFonts w:ascii="Garamond" w:hAnsi="Garamond"/>
        </w:rPr>
        <w:t>vyhl</w:t>
      </w:r>
      <w:proofErr w:type="spellEnd"/>
      <w:r w:rsidRPr="00B33772">
        <w:rPr>
          <w:rFonts w:ascii="Garamond" w:hAnsi="Garamond"/>
        </w:rPr>
        <w:t xml:space="preserve">. č. 37/1992 Sb. ve znění pozdějších předpisů a dle § 11 z. </w:t>
      </w:r>
      <w:proofErr w:type="gramStart"/>
      <w:r w:rsidRPr="00B33772">
        <w:rPr>
          <w:rFonts w:ascii="Garamond" w:hAnsi="Garamond"/>
        </w:rPr>
        <w:t>č.</w:t>
      </w:r>
      <w:proofErr w:type="gramEnd"/>
      <w:r w:rsidRPr="00B33772">
        <w:rPr>
          <w:rFonts w:ascii="Garamond" w:hAnsi="Garamond"/>
        </w:rPr>
        <w:t xml:space="preserve"> 121/2008 Sb. ve znění pozdějších předpisů </w:t>
      </w:r>
      <w:r w:rsidRPr="00B33772">
        <w:rPr>
          <w:rFonts w:ascii="Garamond" w:hAnsi="Garamond"/>
          <w:u w:val="single"/>
        </w:rPr>
        <w:t>a pro jednání vyšších soudních úředníků a soudních tajemníků s veřejností ve věcech péče o nezletilé děti a ve věcech výkonu rozhodnutí</w:t>
      </w:r>
      <w:r w:rsidRPr="00B33772">
        <w:rPr>
          <w:rFonts w:ascii="Garamond" w:hAnsi="Garamond"/>
        </w:rPr>
        <w:t>:</w:t>
      </w:r>
    </w:p>
    <w:p w:rsidR="00523B25" w:rsidRPr="00B33772" w:rsidRDefault="00523B25" w:rsidP="00523B25">
      <w:pPr>
        <w:widowControl w:val="0"/>
        <w:autoSpaceDE w:val="0"/>
        <w:autoSpaceDN w:val="0"/>
        <w:adjustRightInd w:val="0"/>
        <w:jc w:val="both"/>
        <w:rPr>
          <w:rFonts w:ascii="Garamond" w:hAnsi="Garamond"/>
          <w:u w:val="single"/>
        </w:rPr>
      </w:pPr>
    </w:p>
    <w:p w:rsidR="00523B25" w:rsidRPr="00B33772" w:rsidRDefault="00523B25" w:rsidP="00523B25">
      <w:pPr>
        <w:widowControl w:val="0"/>
        <w:autoSpaceDE w:val="0"/>
        <w:autoSpaceDN w:val="0"/>
        <w:adjustRightInd w:val="0"/>
        <w:jc w:val="both"/>
        <w:rPr>
          <w:rFonts w:ascii="Garamond" w:hAnsi="Garamond"/>
        </w:rPr>
      </w:pPr>
      <w:r w:rsidRPr="00B33772">
        <w:rPr>
          <w:rFonts w:ascii="Garamond" w:hAnsi="Garamond"/>
        </w:rPr>
        <w:t>Pondělí:</w:t>
      </w:r>
      <w:r w:rsidRPr="00B33772">
        <w:rPr>
          <w:rFonts w:ascii="Garamond" w:hAnsi="Garamond"/>
        </w:rPr>
        <w:tab/>
      </w:r>
      <w:r w:rsidRPr="00B33772">
        <w:rPr>
          <w:rFonts w:ascii="Garamond" w:hAnsi="Garamond"/>
        </w:rPr>
        <w:tab/>
      </w:r>
      <w:r w:rsidRPr="00B33772">
        <w:rPr>
          <w:rFonts w:ascii="Garamond" w:hAnsi="Garamond"/>
        </w:rPr>
        <w:tab/>
      </w:r>
      <w:proofErr w:type="gramStart"/>
      <w:r w:rsidRPr="00B33772">
        <w:rPr>
          <w:rFonts w:ascii="Garamond" w:hAnsi="Garamond"/>
        </w:rPr>
        <w:t>8.00    –   11.30</w:t>
      </w:r>
      <w:proofErr w:type="gramEnd"/>
      <w:r w:rsidRPr="00B33772">
        <w:rPr>
          <w:rFonts w:ascii="Garamond" w:hAnsi="Garamond"/>
        </w:rPr>
        <w:t xml:space="preserve"> hodin a 13.00    –   16.00 hodin</w:t>
      </w:r>
    </w:p>
    <w:p w:rsidR="00523B25" w:rsidRPr="00B33772" w:rsidRDefault="00523B25" w:rsidP="00523B25">
      <w:pPr>
        <w:widowControl w:val="0"/>
        <w:autoSpaceDE w:val="0"/>
        <w:autoSpaceDN w:val="0"/>
        <w:adjustRightInd w:val="0"/>
        <w:jc w:val="both"/>
        <w:rPr>
          <w:rFonts w:ascii="Garamond" w:hAnsi="Garamond"/>
        </w:rPr>
      </w:pPr>
      <w:r w:rsidRPr="00B33772">
        <w:rPr>
          <w:rFonts w:ascii="Garamond" w:hAnsi="Garamond"/>
        </w:rPr>
        <w:t>Středa:</w:t>
      </w:r>
      <w:r w:rsidRPr="00B33772">
        <w:rPr>
          <w:rFonts w:ascii="Garamond" w:hAnsi="Garamond"/>
        </w:rPr>
        <w:tab/>
      </w:r>
      <w:r w:rsidRPr="00B33772">
        <w:rPr>
          <w:rFonts w:ascii="Garamond" w:hAnsi="Garamond"/>
        </w:rPr>
        <w:tab/>
      </w:r>
      <w:r w:rsidRPr="00B33772">
        <w:rPr>
          <w:rFonts w:ascii="Garamond" w:hAnsi="Garamond"/>
        </w:rPr>
        <w:tab/>
      </w:r>
      <w:r w:rsidRPr="00B33772">
        <w:rPr>
          <w:rFonts w:ascii="Garamond" w:hAnsi="Garamond"/>
        </w:rPr>
        <w:tab/>
      </w:r>
      <w:proofErr w:type="gramStart"/>
      <w:r w:rsidRPr="00B33772">
        <w:rPr>
          <w:rFonts w:ascii="Garamond" w:hAnsi="Garamond"/>
        </w:rPr>
        <w:t>8.00    –   11.30</w:t>
      </w:r>
      <w:proofErr w:type="gramEnd"/>
      <w:r w:rsidRPr="00B33772">
        <w:rPr>
          <w:rFonts w:ascii="Garamond" w:hAnsi="Garamond"/>
        </w:rPr>
        <w:t xml:space="preserve"> hodin a 13.00    –   16.30 hodin.</w:t>
      </w:r>
    </w:p>
    <w:p w:rsidR="00523B25" w:rsidRPr="00B33772" w:rsidRDefault="00523B25" w:rsidP="00523B25">
      <w:pPr>
        <w:widowControl w:val="0"/>
        <w:autoSpaceDE w:val="0"/>
        <w:autoSpaceDN w:val="0"/>
        <w:adjustRightInd w:val="0"/>
        <w:jc w:val="both"/>
        <w:rPr>
          <w:rFonts w:ascii="Garamond" w:hAnsi="Garamond"/>
          <w:b/>
          <w:bCs/>
          <w:u w:val="single"/>
        </w:rPr>
      </w:pPr>
    </w:p>
    <w:p w:rsidR="00E744E8" w:rsidRPr="00B33772" w:rsidRDefault="00E744E8" w:rsidP="00523B25">
      <w:pPr>
        <w:widowControl w:val="0"/>
        <w:autoSpaceDE w:val="0"/>
        <w:autoSpaceDN w:val="0"/>
        <w:adjustRightInd w:val="0"/>
        <w:jc w:val="both"/>
        <w:rPr>
          <w:rFonts w:ascii="Garamond" w:hAnsi="Garamond"/>
          <w:b/>
          <w:bCs/>
          <w:u w:val="single"/>
        </w:rPr>
      </w:pPr>
    </w:p>
    <w:p w:rsidR="00523B25" w:rsidRPr="00B33772" w:rsidRDefault="00523B25" w:rsidP="00523B25">
      <w:pPr>
        <w:jc w:val="both"/>
        <w:rPr>
          <w:rFonts w:ascii="Garamond" w:hAnsi="Garamond"/>
        </w:rPr>
      </w:pPr>
      <w:r w:rsidRPr="00B33772">
        <w:rPr>
          <w:rFonts w:ascii="Garamond" w:hAnsi="Garamond"/>
          <w:b/>
          <w:u w:val="single"/>
        </w:rPr>
        <w:t xml:space="preserve">Informační centrum Okresního soudu v Chrudimi </w:t>
      </w:r>
      <w:r w:rsidRPr="00B33772">
        <w:rPr>
          <w:rFonts w:ascii="Garamond" w:hAnsi="Garamond"/>
        </w:rPr>
        <w:t>je umístěno v přízemí budovy na Všehrdově náměstí č. p. 45, Okresního soudu v Chrudimi, číslo dveří 4/I.</w:t>
      </w:r>
    </w:p>
    <w:p w:rsidR="00523B25" w:rsidRPr="00B33772" w:rsidRDefault="00523B25" w:rsidP="00523B25">
      <w:pPr>
        <w:jc w:val="both"/>
        <w:rPr>
          <w:rFonts w:ascii="Garamond" w:hAnsi="Garamond"/>
        </w:rPr>
      </w:pPr>
    </w:p>
    <w:p w:rsidR="00523B25" w:rsidRPr="00B33772" w:rsidRDefault="00523B25" w:rsidP="00523B25">
      <w:pPr>
        <w:jc w:val="both"/>
        <w:rPr>
          <w:rFonts w:ascii="Garamond" w:hAnsi="Garamond"/>
          <w:b/>
        </w:rPr>
      </w:pPr>
      <w:r w:rsidRPr="00B33772">
        <w:rPr>
          <w:rFonts w:ascii="Garamond" w:hAnsi="Garamond"/>
          <w:b/>
        </w:rPr>
        <w:t>Kontakt: telefon: 469 669 737</w:t>
      </w:r>
    </w:p>
    <w:p w:rsidR="00523B25" w:rsidRPr="00B33772" w:rsidRDefault="00523B25" w:rsidP="00523B25">
      <w:pPr>
        <w:jc w:val="both"/>
        <w:rPr>
          <w:rFonts w:ascii="Garamond" w:hAnsi="Garamond"/>
          <w:b/>
        </w:rPr>
      </w:pPr>
      <w:r w:rsidRPr="00B33772">
        <w:rPr>
          <w:rFonts w:ascii="Garamond" w:hAnsi="Garamond"/>
          <w:b/>
        </w:rPr>
        <w:t xml:space="preserve">                e-</w:t>
      </w:r>
      <w:r w:rsidRPr="00B33772">
        <w:rPr>
          <w:rFonts w:ascii="Garamond" w:hAnsi="Garamond"/>
          <w:b/>
          <w:color w:val="000000" w:themeColor="text1"/>
        </w:rPr>
        <w:t xml:space="preserve">mail: </w:t>
      </w:r>
      <w:hyperlink r:id="rId8" w:history="1">
        <w:r w:rsidR="0032293B" w:rsidRPr="00B33772">
          <w:rPr>
            <w:rStyle w:val="Hypertextovodkaz"/>
            <w:rFonts w:ascii="Garamond" w:hAnsi="Garamond" w:cs="Arial"/>
            <w:b/>
            <w:color w:val="000000" w:themeColor="text1"/>
          </w:rPr>
          <w:t>info@osoud.chr.justice.cz</w:t>
        </w:r>
      </w:hyperlink>
    </w:p>
    <w:p w:rsidR="00523B25" w:rsidRPr="00B33772" w:rsidRDefault="00523B25" w:rsidP="00523B25">
      <w:pPr>
        <w:jc w:val="both"/>
        <w:rPr>
          <w:rFonts w:ascii="Garamond" w:hAnsi="Garamond"/>
        </w:rPr>
      </w:pPr>
      <w:r w:rsidRPr="00B33772">
        <w:rPr>
          <w:rFonts w:ascii="Garamond" w:hAnsi="Garamond"/>
        </w:rPr>
        <w:t xml:space="preserve"> </w:t>
      </w:r>
    </w:p>
    <w:p w:rsidR="00523B25" w:rsidRPr="00B33772" w:rsidRDefault="00523B25" w:rsidP="00523B25">
      <w:pPr>
        <w:jc w:val="both"/>
        <w:rPr>
          <w:rFonts w:ascii="Garamond" w:hAnsi="Garamond"/>
        </w:rPr>
      </w:pPr>
      <w:r w:rsidRPr="00B33772">
        <w:rPr>
          <w:rFonts w:ascii="Garamond" w:hAnsi="Garamond"/>
          <w:b/>
        </w:rPr>
        <w:t>Úřední hodiny:</w:t>
      </w:r>
      <w:r w:rsidRPr="00B33772">
        <w:rPr>
          <w:rFonts w:ascii="Garamond" w:hAnsi="Garamond"/>
        </w:rPr>
        <w:tab/>
      </w:r>
      <w:r w:rsidRPr="00B33772">
        <w:rPr>
          <w:rFonts w:ascii="Garamond" w:hAnsi="Garamond"/>
        </w:rPr>
        <w:tab/>
      </w:r>
    </w:p>
    <w:p w:rsidR="00523B25" w:rsidRPr="00B33772" w:rsidRDefault="00523B25" w:rsidP="00523B25">
      <w:pPr>
        <w:jc w:val="both"/>
        <w:rPr>
          <w:rFonts w:ascii="Garamond" w:hAnsi="Garamond"/>
        </w:rPr>
      </w:pPr>
      <w:r w:rsidRPr="00B33772">
        <w:rPr>
          <w:rFonts w:ascii="Garamond" w:hAnsi="Garamond"/>
        </w:rPr>
        <w:t>Pondělí až čtvrtek:</w:t>
      </w:r>
      <w:r w:rsidRPr="00B33772">
        <w:rPr>
          <w:rFonts w:ascii="Garamond" w:hAnsi="Garamond"/>
        </w:rPr>
        <w:tab/>
      </w:r>
      <w:r w:rsidRPr="00B33772">
        <w:rPr>
          <w:rFonts w:ascii="Garamond" w:hAnsi="Garamond"/>
        </w:rPr>
        <w:tab/>
      </w:r>
      <w:proofErr w:type="gramStart"/>
      <w:r w:rsidRPr="00B33772">
        <w:rPr>
          <w:rFonts w:ascii="Garamond" w:hAnsi="Garamond"/>
        </w:rPr>
        <w:t>8.00   –   11.00</w:t>
      </w:r>
      <w:proofErr w:type="gramEnd"/>
      <w:r w:rsidRPr="00B33772">
        <w:rPr>
          <w:rFonts w:ascii="Garamond" w:hAnsi="Garamond"/>
        </w:rPr>
        <w:t xml:space="preserve"> hodin a 12.00   –   15.15 hodin</w:t>
      </w:r>
    </w:p>
    <w:p w:rsidR="00523B25" w:rsidRPr="00B33772" w:rsidRDefault="00523B25" w:rsidP="00523B25">
      <w:pPr>
        <w:jc w:val="both"/>
        <w:rPr>
          <w:rFonts w:ascii="Garamond" w:hAnsi="Garamond"/>
        </w:rPr>
      </w:pPr>
      <w:r w:rsidRPr="00B33772">
        <w:rPr>
          <w:rFonts w:ascii="Garamond" w:hAnsi="Garamond"/>
        </w:rPr>
        <w:t>Pátek:</w:t>
      </w:r>
      <w:r w:rsidRPr="00B33772">
        <w:rPr>
          <w:rFonts w:ascii="Garamond" w:hAnsi="Garamond"/>
        </w:rPr>
        <w:tab/>
      </w:r>
      <w:r w:rsidRPr="00B33772">
        <w:rPr>
          <w:rFonts w:ascii="Garamond" w:hAnsi="Garamond"/>
        </w:rPr>
        <w:tab/>
      </w:r>
      <w:r w:rsidRPr="00B33772">
        <w:rPr>
          <w:rFonts w:ascii="Garamond" w:hAnsi="Garamond"/>
        </w:rPr>
        <w:tab/>
      </w:r>
      <w:r w:rsidRPr="00B33772">
        <w:rPr>
          <w:rFonts w:ascii="Garamond" w:hAnsi="Garamond"/>
        </w:rPr>
        <w:tab/>
      </w:r>
      <w:proofErr w:type="gramStart"/>
      <w:r w:rsidRPr="00B33772">
        <w:rPr>
          <w:rFonts w:ascii="Garamond" w:hAnsi="Garamond"/>
        </w:rPr>
        <w:t>8.00   –   11.00</w:t>
      </w:r>
      <w:proofErr w:type="gramEnd"/>
      <w:r w:rsidRPr="00B33772">
        <w:rPr>
          <w:rFonts w:ascii="Garamond" w:hAnsi="Garamond"/>
        </w:rPr>
        <w:t xml:space="preserve"> hodin a 12.00   –   13.15 hodin.</w:t>
      </w:r>
    </w:p>
    <w:p w:rsidR="00523B25" w:rsidRPr="00B33772" w:rsidRDefault="00523B25" w:rsidP="00523B25">
      <w:pPr>
        <w:jc w:val="both"/>
        <w:rPr>
          <w:rFonts w:ascii="Garamond" w:hAnsi="Garamond"/>
        </w:rPr>
      </w:pPr>
    </w:p>
    <w:p w:rsidR="00A53646" w:rsidRPr="00B33772" w:rsidRDefault="00A53646" w:rsidP="00A53646">
      <w:pPr>
        <w:widowControl w:val="0"/>
        <w:autoSpaceDE w:val="0"/>
        <w:autoSpaceDN w:val="0"/>
        <w:adjustRightInd w:val="0"/>
        <w:jc w:val="both"/>
        <w:rPr>
          <w:rFonts w:ascii="Garamond" w:hAnsi="Garamond"/>
        </w:rPr>
      </w:pPr>
      <w:r w:rsidRPr="00B33772">
        <w:rPr>
          <w:rFonts w:ascii="Garamond" w:hAnsi="Garamond"/>
          <w:bCs/>
        </w:rPr>
        <w:t>Informační centrum</w:t>
      </w:r>
      <w:r w:rsidRPr="00B33772">
        <w:rPr>
          <w:rFonts w:ascii="Garamond" w:hAnsi="Garamond"/>
          <w:b/>
          <w:bCs/>
        </w:rPr>
        <w:t xml:space="preserve"> </w:t>
      </w:r>
      <w:r w:rsidRPr="00B33772">
        <w:rPr>
          <w:rFonts w:ascii="Garamond" w:hAnsi="Garamond"/>
          <w:color w:val="030303"/>
        </w:rPr>
        <w:t>poskytuje účastníkům řízení a občanům osobně, telefonicky a prostřednictvím e-mailové adresy informace z informačních rejstříků o stavu a průběhu soudních řízení probíhajících u okresního soudu s výjimkou informací podle zákona č. 106/1999 Sb</w:t>
      </w:r>
      <w:r w:rsidRPr="00B33772">
        <w:rPr>
          <w:rFonts w:ascii="Garamond" w:hAnsi="Garamond"/>
        </w:rPr>
        <w:t xml:space="preserve">. </w:t>
      </w:r>
    </w:p>
    <w:p w:rsidR="00A53646" w:rsidRPr="00B33772" w:rsidRDefault="00A53646" w:rsidP="00A53646">
      <w:pPr>
        <w:widowControl w:val="0"/>
        <w:autoSpaceDE w:val="0"/>
        <w:autoSpaceDN w:val="0"/>
        <w:adjustRightInd w:val="0"/>
        <w:jc w:val="both"/>
        <w:rPr>
          <w:rFonts w:ascii="Garamond" w:hAnsi="Garamond"/>
        </w:rPr>
      </w:pPr>
    </w:p>
    <w:p w:rsidR="00A53646" w:rsidRPr="00B33772" w:rsidRDefault="00375892" w:rsidP="00A53646">
      <w:pPr>
        <w:widowControl w:val="0"/>
        <w:autoSpaceDE w:val="0"/>
        <w:autoSpaceDN w:val="0"/>
        <w:adjustRightInd w:val="0"/>
        <w:jc w:val="both"/>
        <w:rPr>
          <w:rFonts w:ascii="Garamond" w:hAnsi="Garamond"/>
          <w:bCs/>
        </w:rPr>
      </w:pPr>
      <w:r w:rsidRPr="00B33772">
        <w:rPr>
          <w:rFonts w:ascii="Garamond" w:hAnsi="Garamond"/>
          <w:bCs/>
        </w:rPr>
        <w:t>Informační centrum z</w:t>
      </w:r>
      <w:r w:rsidR="00A53646" w:rsidRPr="00B33772">
        <w:rPr>
          <w:rFonts w:ascii="Garamond" w:hAnsi="Garamond"/>
          <w:bCs/>
        </w:rPr>
        <w:t>ajišťuje a zprostředkovává nahlížení do soudních spisů včetně elektronických spisů v informačním systému CEPR (elektronický platební rozkaz) včetně pořizování kopií z nich.</w:t>
      </w:r>
    </w:p>
    <w:p w:rsidR="00A53646" w:rsidRPr="00B33772" w:rsidRDefault="00A53646" w:rsidP="00A53646">
      <w:pPr>
        <w:widowControl w:val="0"/>
        <w:autoSpaceDE w:val="0"/>
        <w:autoSpaceDN w:val="0"/>
        <w:adjustRightInd w:val="0"/>
        <w:jc w:val="both"/>
        <w:rPr>
          <w:rFonts w:ascii="Garamond" w:hAnsi="Garamond"/>
          <w:bCs/>
        </w:rPr>
      </w:pPr>
    </w:p>
    <w:p w:rsidR="00A53646" w:rsidRPr="00B33772" w:rsidRDefault="00375892" w:rsidP="0076633B">
      <w:pPr>
        <w:autoSpaceDE w:val="0"/>
        <w:autoSpaceDN w:val="0"/>
        <w:jc w:val="both"/>
        <w:rPr>
          <w:rFonts w:ascii="Garamond" w:hAnsi="Garamond"/>
        </w:rPr>
      </w:pPr>
      <w:r w:rsidRPr="00B33772">
        <w:rPr>
          <w:rFonts w:ascii="Garamond" w:hAnsi="Garamond"/>
        </w:rPr>
        <w:t>Informační centrum v</w:t>
      </w:r>
      <w:r w:rsidR="00A53646" w:rsidRPr="00B33772">
        <w:rPr>
          <w:rFonts w:ascii="Garamond" w:hAnsi="Garamond"/>
        </w:rPr>
        <w:t xml:space="preserve">yznačuje doložky právní moci a vykonatelnosti </w:t>
      </w:r>
      <w:r w:rsidR="00A53646" w:rsidRPr="00B33772">
        <w:rPr>
          <w:rFonts w:ascii="Garamond" w:hAnsi="Garamond"/>
          <w:b/>
        </w:rPr>
        <w:t>na předložené</w:t>
      </w:r>
      <w:r w:rsidR="00A53646" w:rsidRPr="00B33772">
        <w:rPr>
          <w:rFonts w:ascii="Garamond" w:hAnsi="Garamond"/>
        </w:rPr>
        <w:t xml:space="preserve"> stejnopisy rozhodnutí.</w:t>
      </w:r>
    </w:p>
    <w:p w:rsidR="00523B25" w:rsidRPr="00B33772" w:rsidRDefault="00523B25" w:rsidP="00523B25">
      <w:pPr>
        <w:widowControl w:val="0"/>
        <w:autoSpaceDE w:val="0"/>
        <w:autoSpaceDN w:val="0"/>
        <w:adjustRightInd w:val="0"/>
        <w:jc w:val="both"/>
        <w:rPr>
          <w:rFonts w:ascii="Garamond" w:hAnsi="Garamond"/>
          <w:b/>
          <w:bCs/>
          <w:u w:val="single"/>
        </w:rPr>
      </w:pPr>
    </w:p>
    <w:p w:rsidR="00523B25" w:rsidRPr="00B33772" w:rsidRDefault="00523B25" w:rsidP="00523B25">
      <w:pPr>
        <w:widowControl w:val="0"/>
        <w:autoSpaceDE w:val="0"/>
        <w:autoSpaceDN w:val="0"/>
        <w:adjustRightInd w:val="0"/>
        <w:jc w:val="both"/>
        <w:rPr>
          <w:rFonts w:ascii="Garamond" w:hAnsi="Garamond"/>
        </w:rPr>
      </w:pPr>
      <w:r w:rsidRPr="00B33772">
        <w:rPr>
          <w:rFonts w:ascii="Garamond" w:hAnsi="Garamond"/>
          <w:b/>
          <w:bCs/>
          <w:u w:val="single"/>
        </w:rPr>
        <w:t xml:space="preserve">Nahlížení do spisů je možné </w:t>
      </w:r>
      <w:r w:rsidRPr="00B33772">
        <w:rPr>
          <w:rFonts w:ascii="Garamond" w:hAnsi="Garamond"/>
        </w:rPr>
        <w:t>po předchozím objednání na informačním centru. Objednání se provádí telefonicky nebo elektronicky.</w:t>
      </w:r>
    </w:p>
    <w:p w:rsidR="00523B25" w:rsidRPr="00B33772" w:rsidRDefault="00523B25" w:rsidP="00523B25">
      <w:pPr>
        <w:widowControl w:val="0"/>
        <w:autoSpaceDE w:val="0"/>
        <w:autoSpaceDN w:val="0"/>
        <w:adjustRightInd w:val="0"/>
        <w:jc w:val="both"/>
        <w:rPr>
          <w:rFonts w:ascii="Garamond" w:hAnsi="Garamond"/>
        </w:rPr>
      </w:pPr>
    </w:p>
    <w:p w:rsidR="00A53646" w:rsidRPr="00B33772" w:rsidRDefault="00523B25" w:rsidP="00523B25">
      <w:pPr>
        <w:jc w:val="both"/>
        <w:rPr>
          <w:rFonts w:ascii="Garamond" w:hAnsi="Garamond"/>
        </w:rPr>
      </w:pPr>
      <w:r w:rsidRPr="00B33772">
        <w:rPr>
          <w:rFonts w:ascii="Garamond" w:hAnsi="Garamond"/>
          <w:b/>
          <w:u w:val="single"/>
        </w:rPr>
        <w:t>Provádění kopií listin ze soudních spisů</w:t>
      </w:r>
      <w:r w:rsidRPr="00B33772">
        <w:rPr>
          <w:rFonts w:ascii="Garamond" w:hAnsi="Garamond"/>
        </w:rPr>
        <w:t xml:space="preserve"> je nejvhodnější vlastním fotoaparátem, pomocí kterého je možné zdarma pořídit neomezené množství kopií. V případě kopií pořízených soudem je žádost zpoplatněna podle zák. 549/1991 Sb., o soudních poplatcích. </w:t>
      </w:r>
    </w:p>
    <w:p w:rsidR="00782AEE" w:rsidRPr="00B33772" w:rsidRDefault="00782AEE" w:rsidP="00E744E8">
      <w:pPr>
        <w:autoSpaceDE w:val="0"/>
        <w:autoSpaceDN w:val="0"/>
        <w:jc w:val="both"/>
        <w:rPr>
          <w:rFonts w:ascii="Garamond" w:hAnsi="Garamond"/>
          <w:b/>
          <w:u w:val="single"/>
        </w:rPr>
      </w:pPr>
    </w:p>
    <w:p w:rsidR="00DA4E03" w:rsidRPr="00B33772" w:rsidRDefault="00DA4E03" w:rsidP="00E744E8">
      <w:pPr>
        <w:autoSpaceDE w:val="0"/>
        <w:autoSpaceDN w:val="0"/>
        <w:jc w:val="both"/>
        <w:rPr>
          <w:rFonts w:ascii="Garamond" w:hAnsi="Garamond"/>
          <w:b/>
          <w:u w:val="single"/>
        </w:rPr>
      </w:pPr>
    </w:p>
    <w:p w:rsidR="00E744E8" w:rsidRPr="00B33772" w:rsidRDefault="00E744E8" w:rsidP="00E744E8">
      <w:pPr>
        <w:autoSpaceDE w:val="0"/>
        <w:autoSpaceDN w:val="0"/>
        <w:jc w:val="both"/>
        <w:rPr>
          <w:rFonts w:ascii="Garamond" w:hAnsi="Garamond"/>
          <w:b/>
          <w:u w:val="single"/>
        </w:rPr>
      </w:pPr>
      <w:r w:rsidRPr="00B33772">
        <w:rPr>
          <w:rFonts w:ascii="Garamond" w:hAnsi="Garamond"/>
          <w:b/>
          <w:u w:val="single"/>
        </w:rPr>
        <w:t>Návštěvní den u předsedy soudu:</w:t>
      </w:r>
    </w:p>
    <w:p w:rsidR="00E744E8" w:rsidRPr="00B33772" w:rsidRDefault="00E744E8" w:rsidP="00E744E8">
      <w:pPr>
        <w:autoSpaceDE w:val="0"/>
        <w:autoSpaceDN w:val="0"/>
        <w:jc w:val="both"/>
        <w:rPr>
          <w:rFonts w:ascii="Garamond" w:hAnsi="Garamond"/>
          <w:b/>
          <w:sz w:val="28"/>
          <w:szCs w:val="28"/>
        </w:rPr>
      </w:pPr>
    </w:p>
    <w:p w:rsidR="00E744E8" w:rsidRPr="00B33772" w:rsidRDefault="00E744E8" w:rsidP="00E744E8">
      <w:pPr>
        <w:autoSpaceDE w:val="0"/>
        <w:autoSpaceDN w:val="0"/>
        <w:jc w:val="both"/>
        <w:rPr>
          <w:rFonts w:ascii="Garamond" w:hAnsi="Garamond"/>
        </w:rPr>
      </w:pPr>
      <w:r w:rsidRPr="00B33772">
        <w:rPr>
          <w:rFonts w:ascii="Garamond" w:hAnsi="Garamond"/>
        </w:rPr>
        <w:t>Středa</w:t>
      </w:r>
      <w:r w:rsidR="00DA4E03" w:rsidRPr="00B33772">
        <w:rPr>
          <w:rFonts w:ascii="Garamond" w:hAnsi="Garamond"/>
        </w:rPr>
        <w:tab/>
        <w:t>……………………………….</w:t>
      </w:r>
      <w:r w:rsidR="00DA4E03" w:rsidRPr="00B33772">
        <w:rPr>
          <w:rFonts w:ascii="Garamond" w:hAnsi="Garamond"/>
        </w:rPr>
        <w:tab/>
        <w:t xml:space="preserve">13.00 - </w:t>
      </w:r>
      <w:r w:rsidRPr="00B33772">
        <w:rPr>
          <w:rFonts w:ascii="Garamond" w:hAnsi="Garamond"/>
        </w:rPr>
        <w:t>15.00 hodin</w:t>
      </w:r>
    </w:p>
    <w:p w:rsidR="00E744E8" w:rsidRPr="00B33772" w:rsidRDefault="00E744E8" w:rsidP="00E744E8">
      <w:pPr>
        <w:autoSpaceDE w:val="0"/>
        <w:autoSpaceDN w:val="0"/>
        <w:jc w:val="both"/>
        <w:rPr>
          <w:rFonts w:ascii="Garamond" w:hAnsi="Garamond"/>
        </w:rPr>
      </w:pPr>
    </w:p>
    <w:p w:rsidR="00E744E8" w:rsidRPr="00B33772" w:rsidRDefault="00E744E8" w:rsidP="00782AEE">
      <w:pPr>
        <w:widowControl w:val="0"/>
        <w:autoSpaceDE w:val="0"/>
        <w:autoSpaceDN w:val="0"/>
        <w:adjustRightInd w:val="0"/>
        <w:contextualSpacing/>
        <w:jc w:val="both"/>
        <w:rPr>
          <w:rFonts w:ascii="Garamond" w:hAnsi="Garamond"/>
          <w:bCs/>
        </w:rPr>
      </w:pPr>
      <w:r w:rsidRPr="00B33772">
        <w:rPr>
          <w:rFonts w:ascii="Garamond" w:hAnsi="Garamond"/>
        </w:rPr>
        <w:t>O návštěvu je vhodné předem požádat předsedu soudu</w:t>
      </w:r>
      <w:r w:rsidR="00782AEE" w:rsidRPr="00B33772">
        <w:rPr>
          <w:rFonts w:ascii="Garamond" w:hAnsi="Garamond"/>
          <w:bCs/>
        </w:rPr>
        <w:t xml:space="preserve"> na </w:t>
      </w:r>
      <w:r w:rsidR="00782AEE" w:rsidRPr="00B33772">
        <w:rPr>
          <w:rFonts w:ascii="Garamond" w:hAnsi="Garamond"/>
          <w:b/>
          <w:bCs/>
        </w:rPr>
        <w:t>tel. č. 469 669 707</w:t>
      </w:r>
      <w:r w:rsidR="00782AEE" w:rsidRPr="00B33772">
        <w:rPr>
          <w:rFonts w:ascii="Garamond" w:hAnsi="Garamond"/>
          <w:bCs/>
        </w:rPr>
        <w:t xml:space="preserve"> nebo na e-mail </w:t>
      </w:r>
      <w:hyperlink r:id="rId9" w:history="1">
        <w:r w:rsidR="00782AEE" w:rsidRPr="00B33772">
          <w:rPr>
            <w:rStyle w:val="Hypertextovodkaz"/>
            <w:rFonts w:ascii="Garamond" w:hAnsi="Garamond" w:cs="Arial"/>
            <w:bCs/>
          </w:rPr>
          <w:t>msprynar@osoud.chr.justice.cz</w:t>
        </w:r>
      </w:hyperlink>
      <w:r w:rsidRPr="00B33772">
        <w:rPr>
          <w:rFonts w:ascii="Garamond" w:hAnsi="Garamond"/>
        </w:rPr>
        <w:t>, aby mohl být sjednán konkrétní termín přijetí, neohlášené návštěvy nemusí být s ohledem na plánovaný pracovní program přijaty.</w:t>
      </w:r>
    </w:p>
    <w:p w:rsidR="00E744E8" w:rsidRPr="00B33772" w:rsidRDefault="00E744E8" w:rsidP="00E744E8">
      <w:pPr>
        <w:autoSpaceDE w:val="0"/>
        <w:autoSpaceDN w:val="0"/>
        <w:jc w:val="both"/>
        <w:rPr>
          <w:rFonts w:ascii="Garamond" w:hAnsi="Garamond"/>
          <w:b/>
        </w:rPr>
      </w:pPr>
    </w:p>
    <w:p w:rsidR="00E44221" w:rsidRPr="00B33772" w:rsidRDefault="00E44221" w:rsidP="00E744E8">
      <w:pPr>
        <w:autoSpaceDE w:val="0"/>
        <w:autoSpaceDN w:val="0"/>
        <w:jc w:val="both"/>
        <w:rPr>
          <w:rFonts w:ascii="Garamond" w:hAnsi="Garamond"/>
          <w:b/>
        </w:rPr>
      </w:pPr>
    </w:p>
    <w:p w:rsidR="00E44221" w:rsidRPr="00B33772" w:rsidRDefault="00E44221" w:rsidP="00E744E8">
      <w:pPr>
        <w:autoSpaceDE w:val="0"/>
        <w:autoSpaceDN w:val="0"/>
        <w:jc w:val="both"/>
        <w:rPr>
          <w:rFonts w:ascii="Garamond" w:hAnsi="Garamond"/>
          <w:b/>
        </w:rPr>
      </w:pPr>
    </w:p>
    <w:p w:rsidR="00E44221" w:rsidRPr="00B33772" w:rsidRDefault="00E44221" w:rsidP="00E44221">
      <w:pPr>
        <w:keepNext/>
        <w:jc w:val="center"/>
        <w:outlineLvl w:val="0"/>
        <w:rPr>
          <w:rFonts w:ascii="Garamond" w:hAnsi="Garamond"/>
          <w:b/>
          <w:bCs/>
          <w:sz w:val="28"/>
          <w:szCs w:val="28"/>
          <w:u w:val="single"/>
        </w:rPr>
      </w:pPr>
      <w:r w:rsidRPr="00B33772">
        <w:rPr>
          <w:rFonts w:ascii="Garamond" w:hAnsi="Garamond"/>
          <w:b/>
          <w:bCs/>
          <w:sz w:val="28"/>
          <w:szCs w:val="28"/>
          <w:u w:val="single"/>
        </w:rPr>
        <w:lastRenderedPageBreak/>
        <w:t>STÁTNÍ SPRÁVA OKRESNÍHO SOUDU</w:t>
      </w:r>
    </w:p>
    <w:p w:rsidR="00E44221" w:rsidRPr="00B33772" w:rsidRDefault="00E44221" w:rsidP="00E44221">
      <w:pPr>
        <w:keepNext/>
        <w:jc w:val="center"/>
        <w:outlineLvl w:val="0"/>
        <w:rPr>
          <w:rFonts w:ascii="Garamond" w:hAnsi="Garamond"/>
          <w:b/>
          <w:bCs/>
        </w:rPr>
      </w:pPr>
    </w:p>
    <w:p w:rsidR="00E44221" w:rsidRPr="00B33772" w:rsidRDefault="00E44221" w:rsidP="00E44221">
      <w:pPr>
        <w:keepNext/>
        <w:jc w:val="center"/>
        <w:outlineLvl w:val="0"/>
        <w:rPr>
          <w:rFonts w:ascii="Garamond" w:hAnsi="Garamond"/>
          <w:b/>
          <w:bCs/>
        </w:rPr>
      </w:pPr>
    </w:p>
    <w:p w:rsidR="00E44221" w:rsidRPr="00B33772" w:rsidRDefault="00E44221" w:rsidP="00E44221">
      <w:pPr>
        <w:keepNext/>
        <w:jc w:val="center"/>
        <w:outlineLvl w:val="0"/>
        <w:rPr>
          <w:rFonts w:ascii="Garamond" w:hAnsi="Garamond"/>
          <w:b/>
          <w:bCs/>
        </w:rPr>
      </w:pPr>
    </w:p>
    <w:p w:rsidR="00E44221" w:rsidRPr="00B33772" w:rsidRDefault="00E44221" w:rsidP="00E44221">
      <w:pPr>
        <w:jc w:val="both"/>
        <w:rPr>
          <w:rFonts w:ascii="Garamond" w:hAnsi="Garamond"/>
          <w:b/>
          <w:bCs/>
        </w:rPr>
      </w:pPr>
    </w:p>
    <w:p w:rsidR="00E44221" w:rsidRPr="00B33772" w:rsidRDefault="00E44221" w:rsidP="00E44221">
      <w:pPr>
        <w:jc w:val="both"/>
        <w:rPr>
          <w:rFonts w:ascii="Garamond" w:hAnsi="Garamond"/>
          <w:b/>
          <w:bCs/>
        </w:rPr>
      </w:pPr>
    </w:p>
    <w:p w:rsidR="00E44221" w:rsidRPr="00B33772" w:rsidRDefault="00E44221" w:rsidP="00E44221">
      <w:pPr>
        <w:jc w:val="both"/>
        <w:rPr>
          <w:rFonts w:ascii="Garamond" w:hAnsi="Garamond"/>
          <w:b/>
          <w:bCs/>
          <w:sz w:val="28"/>
          <w:szCs w:val="28"/>
        </w:rPr>
      </w:pPr>
      <w:r w:rsidRPr="00B33772">
        <w:rPr>
          <w:rFonts w:ascii="Garamond" w:hAnsi="Garamond"/>
          <w:b/>
          <w:bCs/>
          <w:sz w:val="28"/>
          <w:szCs w:val="28"/>
          <w:u w:val="single"/>
        </w:rPr>
        <w:t>Předseda okresního soudu:</w:t>
      </w:r>
      <w:r w:rsidRPr="00B33772">
        <w:rPr>
          <w:rFonts w:ascii="Garamond" w:hAnsi="Garamond"/>
          <w:b/>
          <w:bCs/>
          <w:sz w:val="28"/>
          <w:szCs w:val="28"/>
        </w:rPr>
        <w:t xml:space="preserve">     </w:t>
      </w:r>
      <w:r w:rsidRPr="00B33772">
        <w:rPr>
          <w:rFonts w:ascii="Garamond" w:hAnsi="Garamond"/>
          <w:b/>
          <w:bCs/>
          <w:sz w:val="28"/>
          <w:szCs w:val="28"/>
        </w:rPr>
        <w:tab/>
      </w:r>
      <w:r w:rsidRPr="00B33772">
        <w:rPr>
          <w:rFonts w:ascii="Garamond" w:hAnsi="Garamond"/>
          <w:b/>
          <w:bCs/>
          <w:sz w:val="28"/>
          <w:szCs w:val="28"/>
        </w:rPr>
        <w:tab/>
      </w:r>
      <w:r w:rsidRPr="00B33772">
        <w:rPr>
          <w:rFonts w:ascii="Garamond" w:hAnsi="Garamond"/>
          <w:b/>
          <w:bCs/>
          <w:sz w:val="28"/>
          <w:szCs w:val="28"/>
        </w:rPr>
        <w:tab/>
      </w:r>
      <w:r w:rsidRPr="00B33772">
        <w:rPr>
          <w:rFonts w:ascii="Garamond" w:hAnsi="Garamond"/>
          <w:b/>
          <w:bCs/>
          <w:sz w:val="28"/>
          <w:szCs w:val="28"/>
        </w:rPr>
        <w:tab/>
      </w:r>
      <w:r w:rsidRPr="00B33772">
        <w:rPr>
          <w:rFonts w:ascii="Garamond" w:hAnsi="Garamond"/>
          <w:b/>
          <w:bCs/>
          <w:sz w:val="28"/>
          <w:szCs w:val="28"/>
        </w:rPr>
        <w:tab/>
      </w:r>
      <w:r w:rsidRPr="00B33772">
        <w:rPr>
          <w:rFonts w:ascii="Garamond" w:hAnsi="Garamond"/>
          <w:b/>
          <w:bCs/>
          <w:sz w:val="28"/>
          <w:szCs w:val="28"/>
        </w:rPr>
        <w:tab/>
      </w:r>
      <w:r w:rsidRPr="00B33772">
        <w:rPr>
          <w:rFonts w:ascii="Garamond" w:hAnsi="Garamond"/>
          <w:b/>
          <w:bCs/>
          <w:sz w:val="28"/>
          <w:szCs w:val="28"/>
        </w:rPr>
        <w:tab/>
      </w:r>
      <w:r w:rsidRPr="00B33772">
        <w:rPr>
          <w:rFonts w:ascii="Garamond" w:hAnsi="Garamond"/>
          <w:b/>
          <w:bCs/>
          <w:sz w:val="28"/>
          <w:szCs w:val="28"/>
        </w:rPr>
        <w:tab/>
      </w:r>
      <w:r w:rsidRPr="00B33772">
        <w:rPr>
          <w:rFonts w:ascii="Garamond" w:hAnsi="Garamond"/>
          <w:b/>
          <w:bCs/>
          <w:sz w:val="28"/>
          <w:szCs w:val="28"/>
        </w:rPr>
        <w:tab/>
      </w:r>
      <w:r w:rsidRPr="00B33772">
        <w:rPr>
          <w:rFonts w:ascii="Garamond" w:hAnsi="Garamond"/>
          <w:b/>
          <w:bCs/>
          <w:sz w:val="28"/>
          <w:szCs w:val="28"/>
        </w:rPr>
        <w:tab/>
        <w:t xml:space="preserve">       JUDr. Milan Špryňar</w:t>
      </w:r>
      <w:r w:rsidRPr="00B33772">
        <w:rPr>
          <w:rFonts w:ascii="Garamond" w:hAnsi="Garamond"/>
          <w:b/>
          <w:bCs/>
          <w:sz w:val="28"/>
          <w:szCs w:val="28"/>
        </w:rPr>
        <w:tab/>
      </w:r>
      <w:r w:rsidRPr="00B33772">
        <w:rPr>
          <w:rFonts w:ascii="Garamond" w:hAnsi="Garamond"/>
          <w:b/>
          <w:bCs/>
          <w:sz w:val="28"/>
          <w:szCs w:val="28"/>
        </w:rPr>
        <w:tab/>
      </w:r>
      <w:r w:rsidRPr="00B33772">
        <w:rPr>
          <w:rFonts w:ascii="Garamond" w:hAnsi="Garamond"/>
          <w:b/>
          <w:bCs/>
          <w:sz w:val="28"/>
          <w:szCs w:val="28"/>
        </w:rPr>
        <w:tab/>
      </w:r>
    </w:p>
    <w:p w:rsidR="00E44221" w:rsidRPr="00B33772" w:rsidRDefault="00E44221" w:rsidP="00E44221">
      <w:pPr>
        <w:jc w:val="both"/>
        <w:rPr>
          <w:rFonts w:ascii="Garamond" w:hAnsi="Garamond"/>
          <w:bCs/>
        </w:rPr>
      </w:pPr>
    </w:p>
    <w:p w:rsidR="00E44221" w:rsidRPr="00B33772" w:rsidRDefault="00E44221" w:rsidP="00E44221">
      <w:pPr>
        <w:jc w:val="both"/>
        <w:rPr>
          <w:rFonts w:ascii="Garamond" w:hAnsi="Garamond"/>
          <w:bCs/>
        </w:rPr>
      </w:pPr>
      <w:r w:rsidRPr="00B33772">
        <w:rPr>
          <w:rFonts w:ascii="Garamond" w:hAnsi="Garamond"/>
          <w:bCs/>
        </w:rPr>
        <w:t>Vykonává státní správu soudu v rozsahu stanoveném zejména v ustanovení § 127 odst. 1, 2 a 3 zákona č. 6/2002 Sb., o soudech a soudcích, přísedících a státní správě soudů a o změně některých dalších zákonů, ve znění pozdějších předpisů. Vyřizuje stížnosti fyzických a právnických osob</w:t>
      </w:r>
      <w:r w:rsidRPr="00B33772">
        <w:rPr>
          <w:rFonts w:ascii="Garamond" w:hAnsi="Garamond"/>
          <w:sz w:val="36"/>
          <w:szCs w:val="36"/>
        </w:rPr>
        <w:t xml:space="preserve"> </w:t>
      </w:r>
      <w:r w:rsidRPr="00B33772">
        <w:rPr>
          <w:rFonts w:ascii="Garamond" w:hAnsi="Garamond"/>
        </w:rPr>
        <w:t xml:space="preserve">podaných dle § 164 a násl. zákona o soudech a soudcích, </w:t>
      </w:r>
      <w:r w:rsidRPr="00B33772">
        <w:rPr>
          <w:rFonts w:ascii="Garamond" w:hAnsi="Garamond"/>
          <w:bCs/>
        </w:rPr>
        <w:t>vykonává soudní dohled podle Instrukce MS ČR čj. 87/2002-Org. o výkonu soudního dohledu na úseku trestním a občanskoprávním nesporném. Podílí se na rozhodovací činnosti okresního soudu jako předseda senátu na úseku trestním v rozsahu níže uvedeném. Ro</w:t>
      </w:r>
      <w:r w:rsidRPr="00B33772">
        <w:rPr>
          <w:rFonts w:ascii="Garamond" w:hAnsi="Garamond"/>
        </w:rPr>
        <w:t>zhoduje podle § 14 odst. 3 písm. a) a § 15 odst. 1 zákona č. 106/1999 Sb. o svobodném přístupu k informacím.</w:t>
      </w:r>
      <w:r w:rsidRPr="00B33772">
        <w:rPr>
          <w:rFonts w:ascii="Garamond" w:hAnsi="Garamond"/>
          <w:bCs/>
        </w:rPr>
        <w:t xml:space="preserve"> Podle zákona č. 320/2001 Sb., o finanční kontrole ve veřejné správě, ve znění pozdějších předpisů, je příkazcem operací s odpovědností v plném rozsahu u předběžné finanční kontroly včetně pověření k zajištění průběžné kontroly</w:t>
      </w:r>
      <w:r w:rsidRPr="00B33772">
        <w:rPr>
          <w:rFonts w:ascii="Garamond" w:hAnsi="Garamond"/>
        </w:rPr>
        <w:t>; vykonává finanční kontrolu v rozsahu platné instrukce Okresního soudu v Chrudimi, kterou se upravuje systém vnitřní finanční kontroly,</w:t>
      </w:r>
      <w:r w:rsidRPr="00B33772">
        <w:rPr>
          <w:rFonts w:ascii="Garamond" w:hAnsi="Garamond"/>
          <w:bCs/>
        </w:rPr>
        <w:t xml:space="preserve"> Rozhoduje podle § 6 odst. 2 zákona č. 216/1994 Sb., o rozhodčím řízení a o výkonu rozhodčích nálezů, ve znění pozdějších předpisů. Rozhoduje o nakládání s daňovými pohledávkami, jejichž hodnota přesahuje 100.000, - Kč dle zákona č. 280/2009 Sb., daňový řád, ve znění pozdějších předpisů a Instrukce MS ČR </w:t>
      </w:r>
      <w:proofErr w:type="gramStart"/>
      <w:r w:rsidRPr="00B33772">
        <w:rPr>
          <w:rFonts w:ascii="Garamond" w:hAnsi="Garamond"/>
          <w:bCs/>
        </w:rPr>
        <w:t>č.j.</w:t>
      </w:r>
      <w:proofErr w:type="gramEnd"/>
      <w:r w:rsidRPr="00B33772">
        <w:rPr>
          <w:rFonts w:ascii="Garamond" w:hAnsi="Garamond"/>
          <w:bCs/>
        </w:rPr>
        <w:t xml:space="preserve"> 4/2012-INV-M, o vymáhání pohledávek.</w:t>
      </w:r>
      <w:r w:rsidRPr="00B33772">
        <w:rPr>
          <w:rFonts w:ascii="Garamond" w:hAnsi="Garamond"/>
        </w:rPr>
        <w:t xml:space="preserve"> Vykonává státní dohled nad exekuční činností a nad činností exekutora podle § 74 odst. 1 písm. c) zák. č. 120/2001Sb. v platném znění.</w:t>
      </w:r>
      <w:r w:rsidRPr="00B33772">
        <w:rPr>
          <w:rFonts w:ascii="Garamond" w:hAnsi="Garamond"/>
          <w:bCs/>
        </w:rPr>
        <w:t xml:space="preserve"> P</w:t>
      </w:r>
      <w:r w:rsidRPr="00B33772">
        <w:rPr>
          <w:rFonts w:ascii="Garamond" w:hAnsi="Garamond"/>
        </w:rPr>
        <w:t>ečuje o odbornou výchovu soudců a ostatních pracovníků.</w:t>
      </w:r>
    </w:p>
    <w:p w:rsidR="00E44221" w:rsidRPr="00B33772" w:rsidRDefault="00E44221" w:rsidP="00E44221">
      <w:pPr>
        <w:jc w:val="both"/>
        <w:rPr>
          <w:rFonts w:ascii="Garamond" w:hAnsi="Garamond"/>
          <w:b/>
          <w:bCs/>
          <w:u w:val="single"/>
        </w:rPr>
      </w:pPr>
    </w:p>
    <w:p w:rsidR="00E44221" w:rsidRPr="00B33772" w:rsidRDefault="00E44221" w:rsidP="00E44221">
      <w:pPr>
        <w:jc w:val="both"/>
        <w:rPr>
          <w:rFonts w:ascii="Garamond" w:hAnsi="Garamond"/>
          <w:b/>
          <w:bCs/>
          <w:sz w:val="28"/>
          <w:szCs w:val="28"/>
          <w:u w:val="single"/>
        </w:rPr>
      </w:pPr>
    </w:p>
    <w:p w:rsidR="00E44221" w:rsidRPr="00B33772" w:rsidRDefault="00E44221" w:rsidP="00E44221">
      <w:pPr>
        <w:jc w:val="both"/>
        <w:rPr>
          <w:rFonts w:ascii="Garamond" w:hAnsi="Garamond"/>
          <w:b/>
          <w:bCs/>
          <w:sz w:val="28"/>
          <w:szCs w:val="28"/>
          <w:u w:val="single"/>
        </w:rPr>
      </w:pPr>
      <w:r w:rsidRPr="00B33772">
        <w:rPr>
          <w:rFonts w:ascii="Garamond" w:hAnsi="Garamond"/>
          <w:b/>
          <w:bCs/>
          <w:sz w:val="28"/>
          <w:szCs w:val="28"/>
          <w:u w:val="single"/>
        </w:rPr>
        <w:t>Místopředseda okresního soudu</w:t>
      </w:r>
      <w:r w:rsidRPr="00B33772">
        <w:rPr>
          <w:rFonts w:ascii="Garamond" w:hAnsi="Garamond"/>
          <w:b/>
          <w:bCs/>
          <w:sz w:val="28"/>
          <w:szCs w:val="28"/>
        </w:rPr>
        <w:t xml:space="preserve">: </w:t>
      </w:r>
      <w:r w:rsidRPr="00B33772">
        <w:rPr>
          <w:rFonts w:ascii="Garamond" w:hAnsi="Garamond"/>
        </w:rPr>
        <w:t xml:space="preserve">funkce dočasně neobsazena, do jmenování nového místopředsedy je pověřena zastupováním Mgr. Eva </w:t>
      </w:r>
      <w:proofErr w:type="spellStart"/>
      <w:r w:rsidRPr="00B33772">
        <w:rPr>
          <w:rFonts w:ascii="Garamond" w:hAnsi="Garamond"/>
        </w:rPr>
        <w:t>Bačkovská</w:t>
      </w:r>
      <w:proofErr w:type="spellEnd"/>
      <w:r w:rsidRPr="00B33772">
        <w:rPr>
          <w:rFonts w:ascii="Garamond" w:hAnsi="Garamond"/>
          <w:b/>
          <w:bCs/>
        </w:rPr>
        <w:t xml:space="preserve">                                                                                          </w:t>
      </w:r>
      <w:r w:rsidRPr="00B33772">
        <w:rPr>
          <w:rFonts w:ascii="Garamond" w:hAnsi="Garamond"/>
          <w:b/>
          <w:bCs/>
          <w:sz w:val="28"/>
          <w:szCs w:val="28"/>
        </w:rPr>
        <w:tab/>
      </w:r>
    </w:p>
    <w:p w:rsidR="00E44221" w:rsidRPr="00B33772" w:rsidRDefault="00E44221" w:rsidP="00E44221">
      <w:pPr>
        <w:jc w:val="both"/>
        <w:rPr>
          <w:rFonts w:ascii="Garamond" w:hAnsi="Garamond"/>
          <w:b/>
          <w:bCs/>
          <w:sz w:val="28"/>
          <w:szCs w:val="28"/>
          <w:u w:val="single"/>
        </w:rPr>
      </w:pPr>
    </w:p>
    <w:p w:rsidR="00E44221" w:rsidRPr="00B33772" w:rsidRDefault="00E44221" w:rsidP="00E44221">
      <w:pPr>
        <w:jc w:val="both"/>
        <w:rPr>
          <w:rFonts w:ascii="Garamond" w:hAnsi="Garamond"/>
          <w:bCs/>
        </w:rPr>
      </w:pPr>
      <w:r w:rsidRPr="00B33772">
        <w:rPr>
          <w:rFonts w:ascii="Garamond" w:hAnsi="Garamond"/>
          <w:bCs/>
        </w:rPr>
        <w:t xml:space="preserve">Řídí úsek občanskoprávní sporný a pozůstalostní, úsek exekuční a výkonu rozhodnutí. Zastupuje předsedu soudu v době jeho nepřítomnosti. </w:t>
      </w:r>
      <w:r w:rsidRPr="00B33772">
        <w:rPr>
          <w:rFonts w:ascii="Garamond" w:hAnsi="Garamond"/>
          <w:bCs/>
        </w:rPr>
        <w:br/>
        <w:t>Je pověřena plněním úkolů soudního dohledu na úseku občanskoprávním sporném a pozůstalostním, úseku exekučním a výkonu rozhodnutí dle § 10 odst. 2, 4 a 5 Instrukce MS ČR čj. 87/2002-Org. o výkonu soudního dohledu. Vyřizuje stížnosti a podání fyzických a právnických osob na úseku jí řízeném</w:t>
      </w:r>
      <w:r w:rsidRPr="00B33772">
        <w:rPr>
          <w:rFonts w:ascii="Garamond" w:hAnsi="Garamond"/>
        </w:rPr>
        <w:t xml:space="preserve"> </w:t>
      </w:r>
      <w:r w:rsidRPr="00B33772">
        <w:rPr>
          <w:rFonts w:ascii="Garamond" w:hAnsi="Garamond"/>
          <w:bCs/>
        </w:rPr>
        <w:t xml:space="preserve">a připravuje podklady předsedovi okresního soudu ve věcech, které si vyhradil k vyřízení. Zajišťuje podklady pro plnění ostatních úkolů státní správy soudů a podle pokynů předsedy tyto samostatně plní. Podílí se na rozhodovací činnosti okresního soudu na úseku občanskoprávním sporném </w:t>
      </w:r>
      <w:r w:rsidRPr="00B33772">
        <w:rPr>
          <w:rFonts w:ascii="Garamond" w:hAnsi="Garamond"/>
          <w:bCs/>
        </w:rPr>
        <w:br/>
        <w:t>v rozsahu níže uvedeném, organizuje práci a odbornou výchovu pracovníků na úseku jí svěřeném.</w:t>
      </w:r>
    </w:p>
    <w:p w:rsidR="00E44221" w:rsidRPr="00B33772" w:rsidRDefault="00E44221" w:rsidP="00E44221">
      <w:pPr>
        <w:jc w:val="both"/>
        <w:rPr>
          <w:rFonts w:ascii="Garamond" w:hAnsi="Garamond"/>
          <w:bCs/>
        </w:rPr>
      </w:pPr>
    </w:p>
    <w:p w:rsidR="00E44221" w:rsidRPr="00B33772" w:rsidRDefault="00E44221" w:rsidP="00E44221">
      <w:pPr>
        <w:jc w:val="both"/>
        <w:rPr>
          <w:rFonts w:ascii="Garamond" w:hAnsi="Garamond"/>
          <w:bCs/>
        </w:rPr>
      </w:pPr>
      <w:r w:rsidRPr="00B33772">
        <w:rPr>
          <w:rFonts w:ascii="Garamond" w:hAnsi="Garamond"/>
          <w:bCs/>
        </w:rPr>
        <w:lastRenderedPageBreak/>
        <w:t xml:space="preserve">Je příkazcem operací v rozsahu do 100.000,--Kč a v době nepřítomnosti předsedy (s přenesenou odpovědností) v plném rozsahu, včetně pověření </w:t>
      </w:r>
      <w:r w:rsidRPr="00B33772">
        <w:rPr>
          <w:rFonts w:ascii="Garamond" w:hAnsi="Garamond"/>
          <w:bCs/>
        </w:rPr>
        <w:br/>
        <w:t>k zajištění průběžné kontroly.</w:t>
      </w:r>
    </w:p>
    <w:p w:rsidR="00E44221" w:rsidRPr="00B33772" w:rsidRDefault="00E44221" w:rsidP="00E44221">
      <w:pPr>
        <w:jc w:val="both"/>
        <w:rPr>
          <w:rFonts w:ascii="Garamond" w:hAnsi="Garamond"/>
          <w:b/>
          <w:bCs/>
          <w:sz w:val="28"/>
          <w:szCs w:val="28"/>
          <w:u w:val="single"/>
        </w:rPr>
      </w:pPr>
    </w:p>
    <w:p w:rsidR="00E44221" w:rsidRPr="00B33772" w:rsidRDefault="00E44221" w:rsidP="00E44221">
      <w:pPr>
        <w:jc w:val="both"/>
        <w:rPr>
          <w:rFonts w:ascii="Garamond" w:hAnsi="Garamond"/>
          <w:b/>
          <w:bCs/>
          <w:sz w:val="28"/>
          <w:szCs w:val="28"/>
          <w:u w:val="single"/>
        </w:rPr>
      </w:pPr>
    </w:p>
    <w:p w:rsidR="00E44221" w:rsidRPr="00B33772" w:rsidRDefault="00E44221" w:rsidP="00E44221">
      <w:pPr>
        <w:jc w:val="both"/>
        <w:rPr>
          <w:rFonts w:ascii="Garamond" w:hAnsi="Garamond"/>
          <w:b/>
          <w:bCs/>
          <w:color w:val="FF0000"/>
          <w:sz w:val="28"/>
          <w:szCs w:val="28"/>
        </w:rPr>
      </w:pPr>
      <w:r w:rsidRPr="00B33772">
        <w:rPr>
          <w:rFonts w:ascii="Garamond" w:hAnsi="Garamond"/>
          <w:b/>
          <w:bCs/>
          <w:sz w:val="28"/>
          <w:szCs w:val="28"/>
          <w:u w:val="single"/>
        </w:rPr>
        <w:t>Tiskový mluvčí okresního soudu:</w:t>
      </w:r>
      <w:r w:rsidRPr="00B33772">
        <w:rPr>
          <w:rFonts w:ascii="Garamond" w:hAnsi="Garamond"/>
          <w:b/>
          <w:bCs/>
          <w:sz w:val="28"/>
          <w:szCs w:val="28"/>
        </w:rPr>
        <w:t xml:space="preserve">     </w:t>
      </w:r>
      <w:r w:rsidRPr="00B33772">
        <w:rPr>
          <w:rFonts w:ascii="Garamond" w:hAnsi="Garamond"/>
          <w:b/>
          <w:bCs/>
          <w:sz w:val="28"/>
          <w:szCs w:val="28"/>
        </w:rPr>
        <w:tab/>
      </w:r>
      <w:r w:rsidRPr="00B33772">
        <w:rPr>
          <w:rFonts w:ascii="Garamond" w:hAnsi="Garamond"/>
          <w:b/>
          <w:bCs/>
          <w:sz w:val="28"/>
          <w:szCs w:val="28"/>
        </w:rPr>
        <w:tab/>
      </w:r>
      <w:r w:rsidRPr="00B33772">
        <w:rPr>
          <w:rFonts w:ascii="Garamond" w:hAnsi="Garamond"/>
          <w:b/>
          <w:bCs/>
          <w:sz w:val="28"/>
          <w:szCs w:val="28"/>
        </w:rPr>
        <w:tab/>
      </w:r>
      <w:r w:rsidRPr="00B33772">
        <w:rPr>
          <w:rFonts w:ascii="Garamond" w:hAnsi="Garamond"/>
          <w:b/>
          <w:bCs/>
          <w:sz w:val="28"/>
          <w:szCs w:val="28"/>
        </w:rPr>
        <w:tab/>
      </w:r>
      <w:r w:rsidRPr="00B33772">
        <w:rPr>
          <w:rFonts w:ascii="Garamond" w:hAnsi="Garamond"/>
          <w:b/>
          <w:bCs/>
          <w:sz w:val="28"/>
          <w:szCs w:val="28"/>
        </w:rPr>
        <w:tab/>
      </w:r>
      <w:r w:rsidRPr="00B33772">
        <w:rPr>
          <w:rFonts w:ascii="Garamond" w:hAnsi="Garamond"/>
          <w:b/>
          <w:bCs/>
          <w:sz w:val="28"/>
          <w:szCs w:val="28"/>
        </w:rPr>
        <w:tab/>
      </w:r>
      <w:r w:rsidRPr="00B33772">
        <w:rPr>
          <w:rFonts w:ascii="Garamond" w:hAnsi="Garamond"/>
          <w:b/>
          <w:bCs/>
          <w:sz w:val="28"/>
          <w:szCs w:val="28"/>
        </w:rPr>
        <w:tab/>
      </w:r>
      <w:r w:rsidRPr="00B33772">
        <w:rPr>
          <w:rFonts w:ascii="Garamond" w:hAnsi="Garamond"/>
          <w:b/>
          <w:bCs/>
          <w:sz w:val="28"/>
          <w:szCs w:val="28"/>
        </w:rPr>
        <w:tab/>
      </w:r>
      <w:r w:rsidRPr="00B33772">
        <w:rPr>
          <w:rFonts w:ascii="Garamond" w:hAnsi="Garamond"/>
          <w:b/>
          <w:bCs/>
          <w:sz w:val="28"/>
          <w:szCs w:val="28"/>
        </w:rPr>
        <w:tab/>
        <w:t xml:space="preserve">              Mgr. Jakub Jakubík</w:t>
      </w:r>
    </w:p>
    <w:p w:rsidR="00E44221" w:rsidRPr="00B33772" w:rsidRDefault="00E44221" w:rsidP="00E44221">
      <w:pPr>
        <w:jc w:val="center"/>
        <w:rPr>
          <w:rFonts w:ascii="Garamond" w:hAnsi="Garamond"/>
          <w:b/>
          <w:bCs/>
        </w:rPr>
      </w:pPr>
    </w:p>
    <w:p w:rsidR="00E44221" w:rsidRPr="00B33772" w:rsidRDefault="00E44221" w:rsidP="00E44221">
      <w:pPr>
        <w:jc w:val="center"/>
        <w:rPr>
          <w:rFonts w:ascii="Garamond" w:hAnsi="Garamond"/>
          <w:b/>
          <w:bCs/>
          <w:sz w:val="28"/>
          <w:szCs w:val="28"/>
        </w:rPr>
      </w:pPr>
    </w:p>
    <w:p w:rsidR="00E44221" w:rsidRPr="00B33772" w:rsidRDefault="00E44221" w:rsidP="00E44221">
      <w:pPr>
        <w:jc w:val="center"/>
        <w:rPr>
          <w:rFonts w:ascii="Garamond" w:hAnsi="Garamond"/>
          <w:b/>
          <w:bCs/>
          <w:sz w:val="28"/>
          <w:szCs w:val="28"/>
        </w:rPr>
      </w:pPr>
      <w:r w:rsidRPr="00B33772">
        <w:rPr>
          <w:rFonts w:ascii="Garamond" w:hAnsi="Garamond"/>
          <w:b/>
          <w:bCs/>
          <w:sz w:val="28"/>
          <w:szCs w:val="28"/>
        </w:rPr>
        <w:t xml:space="preserve">Všeobecné ustanovení k aplikaci zákona č. 320/2001 Sb., o finanční kontrole ve veřejné správě a o změně některých zákonů (zákon o finanční kontrole) </w:t>
      </w:r>
    </w:p>
    <w:p w:rsidR="00E44221" w:rsidRPr="00B33772" w:rsidRDefault="00E44221" w:rsidP="00E44221">
      <w:pPr>
        <w:jc w:val="center"/>
        <w:rPr>
          <w:rFonts w:ascii="Garamond" w:hAnsi="Garamond"/>
          <w:b/>
          <w:bCs/>
          <w:sz w:val="28"/>
          <w:szCs w:val="28"/>
        </w:rPr>
      </w:pPr>
      <w:r w:rsidRPr="00B33772">
        <w:rPr>
          <w:rFonts w:ascii="Garamond" w:hAnsi="Garamond"/>
          <w:b/>
          <w:bCs/>
          <w:sz w:val="28"/>
          <w:szCs w:val="28"/>
        </w:rPr>
        <w:t>ve znění pozdějších předpisů</w:t>
      </w:r>
    </w:p>
    <w:p w:rsidR="00E44221" w:rsidRPr="00B33772" w:rsidRDefault="00E44221" w:rsidP="00E44221">
      <w:pPr>
        <w:rPr>
          <w:rFonts w:ascii="Garamond" w:hAnsi="Garamond"/>
          <w:bCs/>
        </w:rPr>
      </w:pPr>
    </w:p>
    <w:p w:rsidR="00E44221" w:rsidRPr="00B33772" w:rsidRDefault="00E44221" w:rsidP="00E44221">
      <w:pPr>
        <w:jc w:val="both"/>
        <w:rPr>
          <w:rFonts w:ascii="Garamond" w:hAnsi="Garamond"/>
          <w:bCs/>
        </w:rPr>
      </w:pPr>
      <w:r w:rsidRPr="00B33772">
        <w:rPr>
          <w:rFonts w:ascii="Garamond" w:hAnsi="Garamond"/>
        </w:rPr>
        <w:t xml:space="preserve">Předseda a místopředseda soudu, předsedové senátů, asistenti, vyšší soudní úředníci, soudní tajemníci, justiční čekatelé, správce sítě a jednotliví pověření referenti správy soudu vykonávají funkci příkazce operace v souladu se zákonem č. 320/2001 Sb., </w:t>
      </w:r>
      <w:r w:rsidRPr="00B33772">
        <w:rPr>
          <w:rFonts w:ascii="Garamond" w:hAnsi="Garamond"/>
          <w:bCs/>
        </w:rPr>
        <w:t xml:space="preserve">o finanční kontrole ve veřejné správě </w:t>
      </w:r>
      <w:r w:rsidRPr="00B33772">
        <w:rPr>
          <w:rFonts w:ascii="Garamond" w:hAnsi="Garamond"/>
          <w:bCs/>
        </w:rPr>
        <w:br/>
        <w:t>a o změně některých zákonů (zákon o finanční kontrole) ve znění pozdějších předpisů</w:t>
      </w:r>
      <w:r w:rsidRPr="00B33772">
        <w:rPr>
          <w:rFonts w:ascii="Garamond" w:hAnsi="Garamond"/>
        </w:rPr>
        <w:t>, a platnou instrukcí okresního soudu,</w:t>
      </w:r>
      <w:r w:rsidRPr="00B33772">
        <w:rPr>
          <w:rFonts w:ascii="Garamond" w:hAnsi="Garamond"/>
          <w:b/>
          <w:bCs/>
        </w:rPr>
        <w:t xml:space="preserve"> </w:t>
      </w:r>
      <w:r w:rsidRPr="00B33772">
        <w:rPr>
          <w:rFonts w:ascii="Garamond" w:hAnsi="Garamond"/>
          <w:bCs/>
        </w:rPr>
        <w:t>kterou se upravuje systém vnitřní finanční kontroly.</w:t>
      </w:r>
    </w:p>
    <w:p w:rsidR="00E44221" w:rsidRPr="00B33772" w:rsidRDefault="00E44221" w:rsidP="00E44221">
      <w:pPr>
        <w:jc w:val="both"/>
        <w:rPr>
          <w:rFonts w:ascii="Garamond" w:hAnsi="Garamond"/>
          <w:bCs/>
        </w:rPr>
      </w:pPr>
    </w:p>
    <w:p w:rsidR="00E44221" w:rsidRPr="00B33772" w:rsidRDefault="00E44221" w:rsidP="00E44221">
      <w:pPr>
        <w:jc w:val="both"/>
        <w:rPr>
          <w:rFonts w:ascii="Garamond" w:hAnsi="Garamond"/>
          <w:bCs/>
        </w:rPr>
      </w:pPr>
    </w:p>
    <w:p w:rsidR="00E44221" w:rsidRPr="00B33772" w:rsidRDefault="00E44221" w:rsidP="00E44221">
      <w:pPr>
        <w:jc w:val="center"/>
        <w:rPr>
          <w:rFonts w:ascii="Garamond" w:hAnsi="Garamond"/>
          <w:b/>
          <w:sz w:val="28"/>
          <w:szCs w:val="28"/>
        </w:rPr>
      </w:pPr>
      <w:r w:rsidRPr="00B33772">
        <w:rPr>
          <w:rFonts w:ascii="Garamond" w:hAnsi="Garamond"/>
          <w:b/>
          <w:bCs/>
          <w:sz w:val="28"/>
          <w:szCs w:val="28"/>
        </w:rPr>
        <w:t xml:space="preserve">Všeobecné ustanovení k aplikaci </w:t>
      </w:r>
      <w:r w:rsidRPr="00B33772">
        <w:rPr>
          <w:rFonts w:ascii="Garamond" w:hAnsi="Garamond"/>
          <w:b/>
          <w:sz w:val="28"/>
          <w:szCs w:val="28"/>
        </w:rPr>
        <w:t xml:space="preserve">Instrukce Ministerstva spravedlnosti ČR, č. j. 53/2015-OI-SP, o zajištění bezpečnosti informací v prostředí informačních </w:t>
      </w:r>
    </w:p>
    <w:p w:rsidR="00E44221" w:rsidRPr="00B33772" w:rsidRDefault="00E44221" w:rsidP="00E44221">
      <w:pPr>
        <w:jc w:val="center"/>
        <w:rPr>
          <w:rFonts w:ascii="Garamond" w:hAnsi="Garamond"/>
          <w:b/>
          <w:sz w:val="28"/>
          <w:szCs w:val="28"/>
        </w:rPr>
      </w:pPr>
      <w:r w:rsidRPr="00B33772">
        <w:rPr>
          <w:rFonts w:ascii="Garamond" w:hAnsi="Garamond"/>
          <w:b/>
          <w:sz w:val="28"/>
          <w:szCs w:val="28"/>
        </w:rPr>
        <w:t>a komunikačních technologií resortu spravedlnosti</w:t>
      </w:r>
    </w:p>
    <w:p w:rsidR="00E44221" w:rsidRPr="00B33772" w:rsidRDefault="00E44221" w:rsidP="00E44221">
      <w:pPr>
        <w:jc w:val="both"/>
        <w:rPr>
          <w:rFonts w:ascii="Garamond" w:hAnsi="Garamond"/>
          <w:sz w:val="28"/>
          <w:szCs w:val="28"/>
        </w:rPr>
      </w:pPr>
    </w:p>
    <w:p w:rsidR="00E44221" w:rsidRPr="00B33772" w:rsidRDefault="00E44221" w:rsidP="00E44221">
      <w:pPr>
        <w:jc w:val="both"/>
        <w:rPr>
          <w:rFonts w:ascii="Garamond" w:hAnsi="Garamond"/>
          <w:bCs/>
        </w:rPr>
      </w:pPr>
      <w:r w:rsidRPr="00B33772">
        <w:rPr>
          <w:rFonts w:ascii="Garamond" w:hAnsi="Garamond"/>
          <w:bCs/>
        </w:rPr>
        <w:t xml:space="preserve">Předseda a místopředseda soudu, předsedové senátů, justiční čekatelé, asistenti, vyšší soudní úředníci, soudní tajemníci, zaměstnanci zařazení </w:t>
      </w:r>
      <w:r w:rsidRPr="00B33772">
        <w:rPr>
          <w:rFonts w:ascii="Garamond" w:hAnsi="Garamond"/>
          <w:bCs/>
        </w:rPr>
        <w:br/>
        <w:t xml:space="preserve">ve výkonu i správě soudnictví jsou při užití nebo správě informačního systému odpovědní za dodržování postupů stanovených platnou provozní </w:t>
      </w:r>
      <w:r w:rsidRPr="00B33772">
        <w:rPr>
          <w:rFonts w:ascii="Garamond" w:hAnsi="Garamond"/>
          <w:bCs/>
        </w:rPr>
        <w:br/>
        <w:t>a bezpečnostní dokumentací příslušného informačního systému.</w:t>
      </w:r>
    </w:p>
    <w:p w:rsidR="00E44221" w:rsidRPr="00B33772" w:rsidRDefault="00E44221" w:rsidP="00E44221">
      <w:pPr>
        <w:jc w:val="both"/>
        <w:rPr>
          <w:rFonts w:ascii="Garamond" w:hAnsi="Garamond"/>
          <w:color w:val="FF0000"/>
        </w:rPr>
      </w:pPr>
    </w:p>
    <w:p w:rsidR="00E44221" w:rsidRPr="00B33772" w:rsidRDefault="00E44221" w:rsidP="00E44221">
      <w:pPr>
        <w:rPr>
          <w:rFonts w:ascii="Garamond" w:hAnsi="Garamond"/>
          <w:color w:val="FF0000"/>
          <w:lang w:eastAsia="en-US"/>
        </w:rPr>
      </w:pPr>
    </w:p>
    <w:p w:rsidR="00E44221" w:rsidRPr="00B33772" w:rsidRDefault="00E44221" w:rsidP="00E744E8">
      <w:pPr>
        <w:autoSpaceDE w:val="0"/>
        <w:autoSpaceDN w:val="0"/>
        <w:jc w:val="both"/>
        <w:rPr>
          <w:rFonts w:ascii="Garamond" w:hAnsi="Garamond"/>
          <w:b/>
        </w:rPr>
      </w:pPr>
    </w:p>
    <w:p w:rsidR="00E44221" w:rsidRPr="00B33772" w:rsidRDefault="00E44221" w:rsidP="00E744E8">
      <w:pPr>
        <w:autoSpaceDE w:val="0"/>
        <w:autoSpaceDN w:val="0"/>
        <w:jc w:val="both"/>
        <w:rPr>
          <w:rFonts w:ascii="Garamond" w:hAnsi="Garamond"/>
          <w:b/>
        </w:rPr>
      </w:pPr>
    </w:p>
    <w:p w:rsidR="00E44221" w:rsidRPr="00B33772" w:rsidRDefault="00E44221" w:rsidP="00E744E8">
      <w:pPr>
        <w:autoSpaceDE w:val="0"/>
        <w:autoSpaceDN w:val="0"/>
        <w:jc w:val="both"/>
        <w:rPr>
          <w:rFonts w:ascii="Garamond" w:hAnsi="Garamond"/>
          <w:b/>
        </w:rPr>
      </w:pPr>
    </w:p>
    <w:p w:rsidR="00E44221" w:rsidRPr="00B33772" w:rsidRDefault="00E44221" w:rsidP="00E744E8">
      <w:pPr>
        <w:autoSpaceDE w:val="0"/>
        <w:autoSpaceDN w:val="0"/>
        <w:jc w:val="both"/>
        <w:rPr>
          <w:rFonts w:ascii="Garamond" w:hAnsi="Garamond"/>
          <w:b/>
        </w:rPr>
      </w:pPr>
    </w:p>
    <w:p w:rsidR="00E44221" w:rsidRPr="00B33772" w:rsidRDefault="00E44221" w:rsidP="00E744E8">
      <w:pPr>
        <w:autoSpaceDE w:val="0"/>
        <w:autoSpaceDN w:val="0"/>
        <w:jc w:val="both"/>
        <w:rPr>
          <w:rFonts w:ascii="Garamond" w:hAnsi="Garamond"/>
          <w:b/>
        </w:rPr>
      </w:pPr>
    </w:p>
    <w:p w:rsidR="00E44221" w:rsidRPr="00B33772" w:rsidRDefault="00E44221" w:rsidP="00E744E8">
      <w:pPr>
        <w:autoSpaceDE w:val="0"/>
        <w:autoSpaceDN w:val="0"/>
        <w:jc w:val="both"/>
        <w:rPr>
          <w:rFonts w:ascii="Garamond" w:hAnsi="Garamond"/>
          <w:b/>
        </w:rPr>
      </w:pPr>
    </w:p>
    <w:p w:rsidR="00E44221" w:rsidRPr="00B33772" w:rsidRDefault="00E44221" w:rsidP="00E44221">
      <w:pPr>
        <w:widowControl w:val="0"/>
        <w:adjustRightInd w:val="0"/>
        <w:jc w:val="center"/>
        <w:rPr>
          <w:rFonts w:ascii="Garamond" w:hAnsi="Garamond"/>
          <w:b/>
          <w:bCs/>
          <w:sz w:val="28"/>
          <w:szCs w:val="28"/>
          <w:u w:val="single"/>
        </w:rPr>
      </w:pPr>
      <w:r w:rsidRPr="00B33772">
        <w:rPr>
          <w:rFonts w:ascii="Garamond" w:hAnsi="Garamond"/>
          <w:b/>
          <w:bCs/>
          <w:sz w:val="28"/>
          <w:szCs w:val="28"/>
          <w:u w:val="single"/>
        </w:rPr>
        <w:lastRenderedPageBreak/>
        <w:t>ÚSEK SPRÁVY SOUDU</w:t>
      </w:r>
    </w:p>
    <w:p w:rsidR="00E44221" w:rsidRPr="00B33772" w:rsidRDefault="00E44221" w:rsidP="00E44221">
      <w:pPr>
        <w:widowControl w:val="0"/>
        <w:adjustRightInd w:val="0"/>
        <w:jc w:val="both"/>
        <w:rPr>
          <w:rFonts w:ascii="Garamond" w:hAnsi="Garamond"/>
          <w:b/>
          <w:bCs/>
          <w:u w:val="single"/>
        </w:rPr>
      </w:pPr>
    </w:p>
    <w:p w:rsidR="00E44221" w:rsidRPr="00B33772" w:rsidRDefault="00E44221" w:rsidP="00E44221">
      <w:pPr>
        <w:widowControl w:val="0"/>
        <w:adjustRightInd w:val="0"/>
        <w:jc w:val="both"/>
        <w:rPr>
          <w:rFonts w:ascii="Garamond" w:hAnsi="Garamond"/>
        </w:rPr>
      </w:pPr>
    </w:p>
    <w:p w:rsidR="00E44221" w:rsidRPr="00B33772" w:rsidRDefault="00E44221" w:rsidP="00E44221">
      <w:pPr>
        <w:widowControl w:val="0"/>
        <w:adjustRightInd w:val="0"/>
        <w:jc w:val="both"/>
        <w:rPr>
          <w:rFonts w:ascii="Garamond" w:hAnsi="Garamond"/>
          <w:b/>
          <w:bCs/>
          <w:u w:val="single"/>
        </w:rPr>
      </w:pPr>
      <w:r w:rsidRPr="00B33772">
        <w:rPr>
          <w:rFonts w:ascii="Garamond" w:hAnsi="Garamond"/>
          <w:b/>
          <w:bCs/>
          <w:sz w:val="28"/>
          <w:szCs w:val="28"/>
          <w:u w:val="single"/>
        </w:rPr>
        <w:t>Ředitelka správy soudu:</w:t>
      </w:r>
      <w:r w:rsidRPr="00B33772">
        <w:rPr>
          <w:rFonts w:ascii="Garamond" w:hAnsi="Garamond"/>
          <w:b/>
          <w:bCs/>
          <w:u w:val="single"/>
        </w:rPr>
        <w:t xml:space="preserve"> </w:t>
      </w:r>
      <w:r w:rsidRPr="00B33772">
        <w:rPr>
          <w:rFonts w:ascii="Garamond" w:hAnsi="Garamond"/>
          <w:b/>
          <w:bCs/>
        </w:rPr>
        <w:tab/>
      </w:r>
      <w:r w:rsidRPr="00B33772">
        <w:rPr>
          <w:rFonts w:ascii="Garamond" w:hAnsi="Garamond"/>
          <w:b/>
          <w:bCs/>
        </w:rPr>
        <w:tab/>
      </w:r>
      <w:r w:rsidRPr="00B33772">
        <w:rPr>
          <w:rFonts w:ascii="Garamond" w:hAnsi="Garamond"/>
          <w:b/>
          <w:bCs/>
        </w:rPr>
        <w:tab/>
      </w:r>
      <w:r w:rsidRPr="00B33772">
        <w:rPr>
          <w:rFonts w:ascii="Garamond" w:hAnsi="Garamond"/>
          <w:b/>
          <w:bCs/>
        </w:rPr>
        <w:tab/>
      </w:r>
      <w:r w:rsidRPr="00B33772">
        <w:rPr>
          <w:rFonts w:ascii="Garamond" w:hAnsi="Garamond"/>
          <w:b/>
          <w:bCs/>
          <w:sz w:val="28"/>
          <w:szCs w:val="28"/>
        </w:rPr>
        <w:t xml:space="preserve">                             </w:t>
      </w:r>
      <w:r w:rsidRPr="00B33772">
        <w:rPr>
          <w:rFonts w:ascii="Garamond" w:hAnsi="Garamond"/>
          <w:b/>
          <w:bCs/>
          <w:color w:val="FF0000"/>
          <w:sz w:val="28"/>
          <w:szCs w:val="28"/>
        </w:rPr>
        <w:t xml:space="preserve">                                               </w:t>
      </w:r>
      <w:r w:rsidRPr="00B33772">
        <w:rPr>
          <w:rFonts w:ascii="Garamond" w:hAnsi="Garamond"/>
          <w:b/>
          <w:bCs/>
          <w:sz w:val="28"/>
          <w:szCs w:val="28"/>
        </w:rPr>
        <w:t>Mgr. Vanda Procházková</w:t>
      </w:r>
    </w:p>
    <w:p w:rsidR="00E44221" w:rsidRPr="00B33772" w:rsidRDefault="00E44221" w:rsidP="00E44221">
      <w:pPr>
        <w:widowControl w:val="0"/>
        <w:adjustRightInd w:val="0"/>
        <w:jc w:val="both"/>
        <w:rPr>
          <w:rFonts w:ascii="Garamond" w:hAnsi="Garamond"/>
          <w:b/>
          <w:bCs/>
        </w:rPr>
      </w:pPr>
    </w:p>
    <w:p w:rsidR="00E44221" w:rsidRPr="00B33772" w:rsidRDefault="00E44221" w:rsidP="00E44221">
      <w:pPr>
        <w:widowControl w:val="0"/>
        <w:adjustRightInd w:val="0"/>
        <w:jc w:val="both"/>
        <w:rPr>
          <w:rFonts w:ascii="Garamond" w:hAnsi="Garamond"/>
          <w:b/>
          <w:bCs/>
        </w:rPr>
      </w:pPr>
    </w:p>
    <w:p w:rsidR="00E44221" w:rsidRPr="00B33772" w:rsidRDefault="00E44221" w:rsidP="00E44221">
      <w:pPr>
        <w:widowControl w:val="0"/>
        <w:adjustRightInd w:val="0"/>
        <w:jc w:val="both"/>
        <w:rPr>
          <w:rFonts w:ascii="Garamond" w:hAnsi="Garamond"/>
        </w:rPr>
      </w:pPr>
      <w:r w:rsidRPr="00B33772">
        <w:rPr>
          <w:rFonts w:ascii="Garamond" w:hAnsi="Garamond"/>
          <w:b/>
          <w:bCs/>
        </w:rPr>
        <w:t>Zastupuje:</w:t>
      </w:r>
      <w:r w:rsidRPr="00B33772">
        <w:rPr>
          <w:rFonts w:ascii="Garamond" w:hAnsi="Garamond"/>
        </w:rPr>
        <w:t xml:space="preserve">    Ing. Andrea Rohlíková, Stanislava Hudáková </w:t>
      </w:r>
    </w:p>
    <w:p w:rsidR="00E44221" w:rsidRPr="00B33772" w:rsidRDefault="00E44221" w:rsidP="00E44221">
      <w:pPr>
        <w:jc w:val="both"/>
        <w:rPr>
          <w:rFonts w:ascii="Garamond" w:hAnsi="Garamond"/>
          <w:color w:val="FF0000"/>
        </w:rPr>
      </w:pPr>
    </w:p>
    <w:p w:rsidR="00E44221" w:rsidRPr="00B33772" w:rsidRDefault="00E44221" w:rsidP="00E44221">
      <w:pPr>
        <w:numPr>
          <w:ilvl w:val="0"/>
          <w:numId w:val="8"/>
        </w:numPr>
        <w:tabs>
          <w:tab w:val="left" w:pos="5670"/>
          <w:tab w:val="left" w:pos="6096"/>
        </w:tabs>
        <w:rPr>
          <w:rFonts w:ascii="Garamond" w:hAnsi="Garamond"/>
        </w:rPr>
      </w:pPr>
      <w:r w:rsidRPr="00B33772">
        <w:rPr>
          <w:rFonts w:ascii="Garamond" w:hAnsi="Garamond"/>
        </w:rPr>
        <w:t xml:space="preserve">vykonává státní správu okresního soudu v rozsahu uvedeném v § 127 odst. 5 zákona č. 6/2002 Sb., o soudech, soudcích, přísedících </w:t>
      </w:r>
      <w:r w:rsidRPr="00B33772">
        <w:rPr>
          <w:rFonts w:ascii="Garamond" w:hAnsi="Garamond"/>
        </w:rPr>
        <w:br/>
        <w:t>a státní správě soudů a o změně některých dalších zákonů (zákon o soudech a soudcích), ve znění pozdějších předpisů,</w:t>
      </w:r>
    </w:p>
    <w:p w:rsidR="00E44221" w:rsidRPr="00B33772" w:rsidRDefault="00E44221" w:rsidP="00E44221">
      <w:pPr>
        <w:numPr>
          <w:ilvl w:val="0"/>
          <w:numId w:val="8"/>
        </w:numPr>
        <w:tabs>
          <w:tab w:val="left" w:pos="5670"/>
          <w:tab w:val="left" w:pos="6096"/>
        </w:tabs>
        <w:rPr>
          <w:rFonts w:ascii="Garamond" w:hAnsi="Garamond"/>
        </w:rPr>
      </w:pPr>
      <w:r w:rsidRPr="00B33772">
        <w:rPr>
          <w:rFonts w:ascii="Garamond" w:hAnsi="Garamond"/>
        </w:rPr>
        <w:t>vyřizuje a vede personální a platovou agendu zaměstnanců a soudců,</w:t>
      </w:r>
    </w:p>
    <w:p w:rsidR="00E44221" w:rsidRPr="00B33772" w:rsidRDefault="00E44221" w:rsidP="00E44221">
      <w:pPr>
        <w:numPr>
          <w:ilvl w:val="0"/>
          <w:numId w:val="8"/>
        </w:numPr>
        <w:tabs>
          <w:tab w:val="left" w:pos="5670"/>
          <w:tab w:val="left" w:pos="6096"/>
        </w:tabs>
        <w:rPr>
          <w:rFonts w:ascii="Garamond" w:hAnsi="Garamond"/>
        </w:rPr>
      </w:pPr>
      <w:r w:rsidRPr="00B33772">
        <w:rPr>
          <w:rFonts w:ascii="Garamond" w:hAnsi="Garamond"/>
        </w:rPr>
        <w:t>je správcem rozpočtu dle zákona č. 320/2001 Sb., vykonává finanční kontrolu v rozsahu platné instrukce Okresního soudu v Chrudimi, kterou se upravuje systém vnitřní finanční kontroly,</w:t>
      </w:r>
    </w:p>
    <w:p w:rsidR="00E44221" w:rsidRPr="00B33772" w:rsidRDefault="00E44221" w:rsidP="00E44221">
      <w:pPr>
        <w:numPr>
          <w:ilvl w:val="0"/>
          <w:numId w:val="8"/>
        </w:numPr>
        <w:tabs>
          <w:tab w:val="left" w:pos="5670"/>
          <w:tab w:val="left" w:pos="6096"/>
        </w:tabs>
        <w:rPr>
          <w:rFonts w:ascii="Garamond" w:hAnsi="Garamond"/>
        </w:rPr>
      </w:pPr>
      <w:r w:rsidRPr="00B33772">
        <w:rPr>
          <w:rFonts w:ascii="Garamond" w:hAnsi="Garamond"/>
        </w:rPr>
        <w:t>vypracovává návrhy částí rozpočtu kapitoly státního rozpočtu včetně rozpisu schváleného rozpočtu a provádí rozpočtová opatření,</w:t>
      </w:r>
    </w:p>
    <w:p w:rsidR="00E44221" w:rsidRPr="00B33772" w:rsidRDefault="00E44221" w:rsidP="00E44221">
      <w:pPr>
        <w:numPr>
          <w:ilvl w:val="0"/>
          <w:numId w:val="8"/>
        </w:numPr>
        <w:tabs>
          <w:tab w:val="left" w:pos="5670"/>
          <w:tab w:val="left" w:pos="6096"/>
        </w:tabs>
        <w:rPr>
          <w:rFonts w:ascii="Garamond" w:hAnsi="Garamond"/>
        </w:rPr>
      </w:pPr>
      <w:r w:rsidRPr="00B33772">
        <w:rPr>
          <w:rFonts w:ascii="Garamond" w:hAnsi="Garamond"/>
        </w:rPr>
        <w:t xml:space="preserve">koordinuje postupy veřejného zadavatele při zadávání veřejných zakázek za používání různých druhů zadávacího řízení, </w:t>
      </w:r>
    </w:p>
    <w:p w:rsidR="00E44221" w:rsidRPr="00B33772" w:rsidRDefault="00E44221" w:rsidP="00E44221">
      <w:pPr>
        <w:pStyle w:val="Zkladntext2"/>
        <w:numPr>
          <w:ilvl w:val="0"/>
          <w:numId w:val="8"/>
        </w:numPr>
        <w:tabs>
          <w:tab w:val="left" w:pos="5670"/>
        </w:tabs>
        <w:autoSpaceDE/>
        <w:autoSpaceDN/>
        <w:spacing w:after="0" w:line="240" w:lineRule="auto"/>
        <w:ind w:right="-567"/>
        <w:rPr>
          <w:rFonts w:ascii="Garamond" w:hAnsi="Garamond" w:cs="Arial"/>
          <w:sz w:val="24"/>
          <w:szCs w:val="24"/>
        </w:rPr>
      </w:pPr>
      <w:r w:rsidRPr="00B33772">
        <w:rPr>
          <w:rFonts w:ascii="Garamond" w:hAnsi="Garamond" w:cs="Arial"/>
          <w:sz w:val="24"/>
          <w:szCs w:val="24"/>
        </w:rPr>
        <w:t>připravuje, realizuje a vyhodnocuje výběrová řízení na pořízení majetku či realizaci služeb mimo pořízení výpočetní techniky dle zákona 134/2016 Sb. o zadávání veřejných zakázek, v platném znění,</w:t>
      </w:r>
      <w:r w:rsidRPr="00B33772">
        <w:rPr>
          <w:rFonts w:ascii="Garamond" w:hAnsi="Garamond" w:cs="Arial"/>
          <w:sz w:val="24"/>
          <w:szCs w:val="24"/>
        </w:rPr>
        <w:tab/>
      </w:r>
    </w:p>
    <w:p w:rsidR="00E44221" w:rsidRPr="00B33772" w:rsidRDefault="00E44221" w:rsidP="00E44221">
      <w:pPr>
        <w:pStyle w:val="Odstavecseseznamem"/>
        <w:numPr>
          <w:ilvl w:val="0"/>
          <w:numId w:val="8"/>
        </w:numPr>
        <w:contextualSpacing w:val="0"/>
        <w:rPr>
          <w:rFonts w:ascii="Garamond" w:hAnsi="Garamond"/>
        </w:rPr>
      </w:pPr>
      <w:r w:rsidRPr="00B33772">
        <w:rPr>
          <w:rFonts w:ascii="Garamond" w:hAnsi="Garamond"/>
        </w:rPr>
        <w:t>udílí pokyny místní jednotce justiční stráže dle § 3 odst. 3 a 5 Instrukce MS čj. 395/2009 – OBKŘ,</w:t>
      </w:r>
    </w:p>
    <w:p w:rsidR="00E44221" w:rsidRPr="00B33772" w:rsidRDefault="00E44221" w:rsidP="00E44221">
      <w:pPr>
        <w:pStyle w:val="Zkladntext2"/>
        <w:numPr>
          <w:ilvl w:val="0"/>
          <w:numId w:val="8"/>
        </w:numPr>
        <w:tabs>
          <w:tab w:val="left" w:pos="5670"/>
        </w:tabs>
        <w:autoSpaceDE/>
        <w:autoSpaceDN/>
        <w:spacing w:after="0" w:line="240" w:lineRule="auto"/>
        <w:rPr>
          <w:rFonts w:ascii="Garamond" w:hAnsi="Garamond" w:cs="Arial"/>
          <w:sz w:val="24"/>
          <w:szCs w:val="24"/>
        </w:rPr>
      </w:pPr>
      <w:r w:rsidRPr="00B33772">
        <w:rPr>
          <w:rFonts w:ascii="Garamond" w:hAnsi="Garamond" w:cs="Arial"/>
          <w:sz w:val="24"/>
          <w:szCs w:val="24"/>
        </w:rPr>
        <w:t xml:space="preserve">zastupuje účetní a mzdovou účetní soudu,  </w:t>
      </w:r>
    </w:p>
    <w:p w:rsidR="00E44221" w:rsidRPr="00B33772" w:rsidRDefault="00E44221" w:rsidP="00E44221">
      <w:pPr>
        <w:pStyle w:val="Zkladntext2"/>
        <w:numPr>
          <w:ilvl w:val="0"/>
          <w:numId w:val="8"/>
        </w:numPr>
        <w:tabs>
          <w:tab w:val="clear" w:pos="1353"/>
          <w:tab w:val="left" w:pos="5670"/>
        </w:tabs>
        <w:autoSpaceDE/>
        <w:autoSpaceDN/>
        <w:spacing w:after="0" w:line="240" w:lineRule="auto"/>
        <w:rPr>
          <w:rFonts w:ascii="Garamond" w:hAnsi="Garamond" w:cs="Arial"/>
          <w:sz w:val="24"/>
          <w:szCs w:val="24"/>
        </w:rPr>
      </w:pPr>
      <w:r w:rsidRPr="00B33772">
        <w:rPr>
          <w:rFonts w:ascii="Garamond" w:hAnsi="Garamond" w:cs="Arial"/>
          <w:sz w:val="24"/>
          <w:szCs w:val="24"/>
        </w:rPr>
        <w:t xml:space="preserve">zastupuje při vedení rejstříku </w:t>
      </w:r>
      <w:proofErr w:type="spellStart"/>
      <w:r w:rsidRPr="00B33772">
        <w:rPr>
          <w:rFonts w:ascii="Garamond" w:hAnsi="Garamond" w:cs="Arial"/>
          <w:sz w:val="24"/>
          <w:szCs w:val="24"/>
        </w:rPr>
        <w:t>Spr</w:t>
      </w:r>
      <w:proofErr w:type="spellEnd"/>
      <w:r w:rsidRPr="00B33772">
        <w:rPr>
          <w:rFonts w:ascii="Garamond" w:hAnsi="Garamond" w:cs="Arial"/>
          <w:sz w:val="24"/>
          <w:szCs w:val="24"/>
        </w:rPr>
        <w:t>, Si a St.</w:t>
      </w:r>
    </w:p>
    <w:p w:rsidR="00E44221" w:rsidRPr="00B33772" w:rsidRDefault="00E44221" w:rsidP="00E44221">
      <w:pPr>
        <w:widowControl w:val="0"/>
        <w:adjustRightInd w:val="0"/>
        <w:jc w:val="both"/>
        <w:rPr>
          <w:rFonts w:ascii="Garamond" w:hAnsi="Garamond"/>
          <w:color w:val="FF0000"/>
        </w:rPr>
      </w:pPr>
    </w:p>
    <w:p w:rsidR="00E44221" w:rsidRPr="00B33772" w:rsidRDefault="00E44221" w:rsidP="00E44221">
      <w:pPr>
        <w:widowControl w:val="0"/>
        <w:adjustRightInd w:val="0"/>
        <w:jc w:val="both"/>
        <w:rPr>
          <w:rFonts w:ascii="Garamond" w:hAnsi="Garamond"/>
          <w:color w:val="FF0000"/>
        </w:rPr>
      </w:pPr>
    </w:p>
    <w:p w:rsidR="00E44221" w:rsidRPr="00B33772" w:rsidRDefault="00E44221" w:rsidP="00E44221">
      <w:pPr>
        <w:widowControl w:val="0"/>
        <w:adjustRightInd w:val="0"/>
        <w:jc w:val="both"/>
        <w:rPr>
          <w:rFonts w:ascii="Garamond" w:hAnsi="Garamond"/>
        </w:rPr>
      </w:pPr>
      <w:r w:rsidRPr="00B33772">
        <w:rPr>
          <w:rFonts w:ascii="Garamond" w:hAnsi="Garamond"/>
        </w:rPr>
        <w:t xml:space="preserve">    </w:t>
      </w:r>
    </w:p>
    <w:p w:rsidR="00E44221" w:rsidRPr="00B33772" w:rsidRDefault="00E44221" w:rsidP="00E44221">
      <w:pPr>
        <w:widowControl w:val="0"/>
        <w:adjustRightInd w:val="0"/>
        <w:jc w:val="both"/>
        <w:rPr>
          <w:rFonts w:ascii="Garamond" w:hAnsi="Garamond"/>
          <w:u w:val="single"/>
        </w:rPr>
      </w:pPr>
      <w:r w:rsidRPr="00B33772">
        <w:rPr>
          <w:rFonts w:ascii="Garamond" w:hAnsi="Garamond"/>
          <w:b/>
          <w:bCs/>
          <w:sz w:val="28"/>
          <w:szCs w:val="28"/>
          <w:u w:val="single"/>
        </w:rPr>
        <w:t>Účetní:</w:t>
      </w:r>
      <w:r w:rsidRPr="00B33772">
        <w:rPr>
          <w:rFonts w:ascii="Garamond" w:hAnsi="Garamond"/>
          <w:b/>
          <w:bCs/>
          <w:sz w:val="28"/>
          <w:szCs w:val="28"/>
        </w:rPr>
        <w:t xml:space="preserve">     </w:t>
      </w:r>
      <w:r w:rsidRPr="00B33772">
        <w:rPr>
          <w:rFonts w:ascii="Garamond" w:hAnsi="Garamond"/>
          <w:b/>
          <w:bCs/>
          <w:sz w:val="28"/>
          <w:szCs w:val="28"/>
        </w:rPr>
        <w:tab/>
      </w:r>
      <w:r w:rsidRPr="00B33772">
        <w:rPr>
          <w:rFonts w:ascii="Garamond" w:hAnsi="Garamond"/>
          <w:b/>
          <w:bCs/>
          <w:sz w:val="28"/>
          <w:szCs w:val="28"/>
        </w:rPr>
        <w:tab/>
      </w:r>
      <w:r w:rsidRPr="00B33772">
        <w:rPr>
          <w:rFonts w:ascii="Garamond" w:hAnsi="Garamond"/>
          <w:b/>
          <w:bCs/>
          <w:sz w:val="28"/>
          <w:szCs w:val="28"/>
        </w:rPr>
        <w:tab/>
      </w:r>
      <w:r w:rsidRPr="00B33772">
        <w:rPr>
          <w:rFonts w:ascii="Garamond" w:hAnsi="Garamond"/>
          <w:b/>
          <w:bCs/>
          <w:sz w:val="28"/>
          <w:szCs w:val="28"/>
        </w:rPr>
        <w:tab/>
      </w:r>
      <w:r w:rsidRPr="00B33772">
        <w:rPr>
          <w:rFonts w:ascii="Garamond" w:hAnsi="Garamond"/>
          <w:b/>
          <w:bCs/>
          <w:sz w:val="28"/>
          <w:szCs w:val="28"/>
        </w:rPr>
        <w:tab/>
      </w:r>
      <w:r w:rsidRPr="00B33772">
        <w:rPr>
          <w:rFonts w:ascii="Garamond" w:hAnsi="Garamond"/>
          <w:b/>
          <w:bCs/>
          <w:sz w:val="28"/>
          <w:szCs w:val="28"/>
        </w:rPr>
        <w:tab/>
      </w:r>
      <w:r w:rsidRPr="00B33772">
        <w:rPr>
          <w:rFonts w:ascii="Garamond" w:hAnsi="Garamond"/>
          <w:b/>
          <w:bCs/>
          <w:sz w:val="28"/>
          <w:szCs w:val="28"/>
        </w:rPr>
        <w:tab/>
      </w:r>
      <w:r w:rsidRPr="00B33772">
        <w:rPr>
          <w:rFonts w:ascii="Garamond" w:hAnsi="Garamond"/>
          <w:b/>
          <w:bCs/>
          <w:sz w:val="28"/>
          <w:szCs w:val="28"/>
        </w:rPr>
        <w:tab/>
      </w:r>
      <w:r w:rsidRPr="00B33772">
        <w:rPr>
          <w:rFonts w:ascii="Garamond" w:hAnsi="Garamond"/>
          <w:b/>
          <w:bCs/>
          <w:sz w:val="28"/>
          <w:szCs w:val="28"/>
        </w:rPr>
        <w:tab/>
        <w:t xml:space="preserve">                                                            Ing. Andrea Rohlíková                                         </w:t>
      </w:r>
      <w:r w:rsidRPr="00B33772">
        <w:rPr>
          <w:rFonts w:ascii="Garamond" w:hAnsi="Garamond"/>
          <w:u w:val="single"/>
        </w:rPr>
        <w:t xml:space="preserve">                                                                         </w:t>
      </w:r>
    </w:p>
    <w:p w:rsidR="00E44221" w:rsidRPr="00B33772" w:rsidRDefault="00E44221" w:rsidP="00E44221">
      <w:pPr>
        <w:widowControl w:val="0"/>
        <w:adjustRightInd w:val="0"/>
        <w:jc w:val="both"/>
        <w:rPr>
          <w:rFonts w:ascii="Garamond" w:hAnsi="Garamond"/>
          <w:u w:val="single"/>
        </w:rPr>
      </w:pPr>
    </w:p>
    <w:p w:rsidR="00E44221" w:rsidRPr="00B33772" w:rsidRDefault="00E44221" w:rsidP="00E44221">
      <w:pPr>
        <w:widowControl w:val="0"/>
        <w:adjustRightInd w:val="0"/>
        <w:jc w:val="both"/>
        <w:rPr>
          <w:rFonts w:ascii="Garamond" w:hAnsi="Garamond"/>
        </w:rPr>
      </w:pPr>
      <w:r w:rsidRPr="00B33772">
        <w:rPr>
          <w:rFonts w:ascii="Garamond" w:hAnsi="Garamond"/>
          <w:b/>
          <w:bCs/>
        </w:rPr>
        <w:t>Zastupuje:</w:t>
      </w:r>
      <w:r w:rsidRPr="00B33772">
        <w:rPr>
          <w:rFonts w:ascii="Garamond" w:hAnsi="Garamond"/>
        </w:rPr>
        <w:t xml:space="preserve">    Stanislava Hudáková, Mgr. Vanda Procházková</w:t>
      </w:r>
    </w:p>
    <w:p w:rsidR="00E44221" w:rsidRPr="00B33772" w:rsidRDefault="00E44221" w:rsidP="00E44221">
      <w:pPr>
        <w:widowControl w:val="0"/>
        <w:adjustRightInd w:val="0"/>
        <w:jc w:val="both"/>
        <w:rPr>
          <w:rFonts w:ascii="Garamond" w:hAnsi="Garamond"/>
        </w:rPr>
      </w:pPr>
      <w:r w:rsidRPr="00B33772">
        <w:rPr>
          <w:rFonts w:ascii="Garamond" w:hAnsi="Garamond"/>
        </w:rPr>
        <w:tab/>
      </w:r>
    </w:p>
    <w:p w:rsidR="00E44221" w:rsidRPr="00B33772" w:rsidRDefault="00E44221" w:rsidP="00E44221">
      <w:pPr>
        <w:numPr>
          <w:ilvl w:val="0"/>
          <w:numId w:val="8"/>
        </w:numPr>
        <w:tabs>
          <w:tab w:val="left" w:pos="5670"/>
        </w:tabs>
        <w:jc w:val="both"/>
        <w:rPr>
          <w:rFonts w:ascii="Garamond" w:hAnsi="Garamond"/>
        </w:rPr>
      </w:pPr>
      <w:r w:rsidRPr="00B33772">
        <w:rPr>
          <w:rFonts w:ascii="Garamond" w:hAnsi="Garamond"/>
        </w:rPr>
        <w:t>vykonává odborné práce v oboru účetnictví včetně účtování pokladny, vede soudní depozita, sestavuje účetní výkazy, provádí účetní práce na PC,</w:t>
      </w:r>
    </w:p>
    <w:p w:rsidR="00E44221" w:rsidRPr="00B33772" w:rsidRDefault="00E44221" w:rsidP="00E44221">
      <w:pPr>
        <w:numPr>
          <w:ilvl w:val="0"/>
          <w:numId w:val="8"/>
        </w:numPr>
        <w:tabs>
          <w:tab w:val="left" w:pos="5670"/>
        </w:tabs>
        <w:jc w:val="both"/>
        <w:rPr>
          <w:rFonts w:ascii="Garamond" w:hAnsi="Garamond"/>
        </w:rPr>
      </w:pPr>
      <w:r w:rsidRPr="00B33772">
        <w:rPr>
          <w:rFonts w:ascii="Garamond" w:hAnsi="Garamond"/>
        </w:rPr>
        <w:t>zajišťuje účetní práce v agendě soudních poplatků včetně párování zaplacených soudních poplatků s agendou CEPR, peněžitých trestů, pokut, NTŘ, náhrad obhajoby, nákladů řízení,</w:t>
      </w:r>
    </w:p>
    <w:p w:rsidR="00E44221" w:rsidRPr="00B33772" w:rsidRDefault="00E44221" w:rsidP="00E44221">
      <w:pPr>
        <w:numPr>
          <w:ilvl w:val="0"/>
          <w:numId w:val="8"/>
        </w:numPr>
        <w:tabs>
          <w:tab w:val="left" w:pos="5670"/>
        </w:tabs>
        <w:jc w:val="both"/>
        <w:rPr>
          <w:rFonts w:ascii="Garamond" w:hAnsi="Garamond"/>
        </w:rPr>
      </w:pPr>
      <w:r w:rsidRPr="00B33772">
        <w:rPr>
          <w:rFonts w:ascii="Garamond" w:hAnsi="Garamond"/>
        </w:rPr>
        <w:t>kontroluje formálnost a úplnost účetních dokladů – je hlavní účetní dle zákona č. 320/2001 Sb., vykonává finanční kontrolu v rozsahu platné instrukce Okresního soudu v Chrudimi, kterou se upravuje systém vnitřní finanční kontroly,</w:t>
      </w:r>
    </w:p>
    <w:p w:rsidR="00E44221" w:rsidRPr="00B33772" w:rsidRDefault="00E44221" w:rsidP="00E44221">
      <w:pPr>
        <w:numPr>
          <w:ilvl w:val="0"/>
          <w:numId w:val="8"/>
        </w:numPr>
        <w:tabs>
          <w:tab w:val="left" w:pos="5670"/>
        </w:tabs>
        <w:jc w:val="both"/>
        <w:rPr>
          <w:rFonts w:ascii="Garamond" w:hAnsi="Garamond"/>
        </w:rPr>
      </w:pPr>
      <w:r w:rsidRPr="00B33772">
        <w:rPr>
          <w:rFonts w:ascii="Garamond" w:hAnsi="Garamond"/>
        </w:rPr>
        <w:lastRenderedPageBreak/>
        <w:t>připravuje pro ředitelku správy podklady pro aplikaci metodiky účetnictví, způsobů oceňování, postupů odpisování, postupů účtování, způsobů získávání údajů pro monitorování a řízení veřejných financí, dále uspořádání položek účetní závěrky a jejich obsahového vymezení včetně přípravy podkladů pro aktualizaci vnitřních norem soudu týkajících se účetnictví, oceňování majetku, odpisování, časového rozlišování a vnitřní finanční kontroly,</w:t>
      </w:r>
    </w:p>
    <w:p w:rsidR="00E44221" w:rsidRPr="00B33772" w:rsidRDefault="00E44221" w:rsidP="00E44221">
      <w:pPr>
        <w:numPr>
          <w:ilvl w:val="0"/>
          <w:numId w:val="8"/>
        </w:numPr>
        <w:tabs>
          <w:tab w:val="left" w:pos="5670"/>
        </w:tabs>
        <w:rPr>
          <w:rFonts w:ascii="Garamond" w:hAnsi="Garamond"/>
        </w:rPr>
      </w:pPr>
      <w:r w:rsidRPr="00B33772">
        <w:rPr>
          <w:rFonts w:ascii="Garamond" w:hAnsi="Garamond"/>
        </w:rPr>
        <w:t>vede agendu cizích peněz,</w:t>
      </w:r>
    </w:p>
    <w:p w:rsidR="00E44221" w:rsidRPr="00B33772" w:rsidRDefault="00E44221" w:rsidP="00E44221">
      <w:pPr>
        <w:numPr>
          <w:ilvl w:val="0"/>
          <w:numId w:val="8"/>
        </w:numPr>
        <w:tabs>
          <w:tab w:val="left" w:pos="5670"/>
        </w:tabs>
        <w:rPr>
          <w:rFonts w:ascii="Garamond" w:hAnsi="Garamond"/>
        </w:rPr>
      </w:pPr>
      <w:r w:rsidRPr="00B33772">
        <w:rPr>
          <w:rFonts w:ascii="Garamond" w:hAnsi="Garamond"/>
        </w:rPr>
        <w:t>zpracovává platební poukazy a faktury,</w:t>
      </w:r>
    </w:p>
    <w:p w:rsidR="00E44221" w:rsidRPr="00B33772" w:rsidRDefault="00E44221" w:rsidP="00E44221">
      <w:pPr>
        <w:numPr>
          <w:ilvl w:val="0"/>
          <w:numId w:val="8"/>
        </w:numPr>
        <w:tabs>
          <w:tab w:val="left" w:pos="5670"/>
        </w:tabs>
        <w:rPr>
          <w:rFonts w:ascii="Garamond" w:hAnsi="Garamond"/>
        </w:rPr>
      </w:pPr>
      <w:r w:rsidRPr="00B33772">
        <w:rPr>
          <w:rFonts w:ascii="Garamond" w:hAnsi="Garamond"/>
        </w:rPr>
        <w:t>zajišťuje elektronický styk s ČNB,</w:t>
      </w:r>
    </w:p>
    <w:p w:rsidR="00E44221" w:rsidRPr="00B33772" w:rsidRDefault="00E44221" w:rsidP="00E44221">
      <w:pPr>
        <w:numPr>
          <w:ilvl w:val="0"/>
          <w:numId w:val="8"/>
        </w:numPr>
        <w:tabs>
          <w:tab w:val="left" w:pos="5670"/>
        </w:tabs>
        <w:rPr>
          <w:rFonts w:ascii="Garamond" w:hAnsi="Garamond"/>
        </w:rPr>
      </w:pPr>
      <w:r w:rsidRPr="00B33772">
        <w:rPr>
          <w:rFonts w:ascii="Garamond" w:hAnsi="Garamond"/>
        </w:rPr>
        <w:t>provádí práce dle pokynů ředitelky správy soudu,</w:t>
      </w:r>
    </w:p>
    <w:p w:rsidR="00E44221" w:rsidRPr="00B33772" w:rsidRDefault="00E44221" w:rsidP="00E44221">
      <w:pPr>
        <w:numPr>
          <w:ilvl w:val="0"/>
          <w:numId w:val="8"/>
        </w:numPr>
        <w:tabs>
          <w:tab w:val="left" w:pos="5670"/>
        </w:tabs>
        <w:rPr>
          <w:rFonts w:ascii="Garamond" w:hAnsi="Garamond"/>
        </w:rPr>
      </w:pPr>
      <w:r w:rsidRPr="00B33772">
        <w:rPr>
          <w:rFonts w:ascii="Garamond" w:hAnsi="Garamond"/>
        </w:rPr>
        <w:t>zastupuje ředitelku správy soudu a mzdovou účetní,</w:t>
      </w:r>
    </w:p>
    <w:p w:rsidR="00E44221" w:rsidRPr="00B33772" w:rsidRDefault="00E44221" w:rsidP="00E44221">
      <w:pPr>
        <w:keepNext/>
        <w:numPr>
          <w:ilvl w:val="0"/>
          <w:numId w:val="8"/>
        </w:numPr>
        <w:tabs>
          <w:tab w:val="left" w:pos="5670"/>
        </w:tabs>
        <w:outlineLvl w:val="0"/>
        <w:rPr>
          <w:rFonts w:ascii="Garamond" w:hAnsi="Garamond"/>
        </w:rPr>
      </w:pPr>
      <w:r w:rsidRPr="00B33772">
        <w:rPr>
          <w:rFonts w:ascii="Garamond" w:hAnsi="Garamond"/>
        </w:rPr>
        <w:t xml:space="preserve">zastupuje při vedení rejstříků </w:t>
      </w:r>
      <w:proofErr w:type="spellStart"/>
      <w:r w:rsidRPr="00B33772">
        <w:rPr>
          <w:rFonts w:ascii="Garamond" w:hAnsi="Garamond"/>
        </w:rPr>
        <w:t>Spr</w:t>
      </w:r>
      <w:proofErr w:type="spellEnd"/>
      <w:r w:rsidRPr="00B33772">
        <w:rPr>
          <w:rFonts w:ascii="Garamond" w:hAnsi="Garamond"/>
        </w:rPr>
        <w:t xml:space="preserve"> a Si.</w:t>
      </w:r>
    </w:p>
    <w:p w:rsidR="00E44221" w:rsidRPr="00B33772" w:rsidRDefault="00E44221" w:rsidP="00E44221">
      <w:pPr>
        <w:keepNext/>
        <w:tabs>
          <w:tab w:val="left" w:pos="5670"/>
        </w:tabs>
        <w:ind w:left="1353"/>
        <w:outlineLvl w:val="0"/>
        <w:rPr>
          <w:rFonts w:ascii="Garamond" w:hAnsi="Garamond"/>
        </w:rPr>
      </w:pPr>
    </w:p>
    <w:p w:rsidR="00E44221" w:rsidRPr="00B33772" w:rsidRDefault="00E44221" w:rsidP="00E44221">
      <w:pPr>
        <w:widowControl w:val="0"/>
        <w:adjustRightInd w:val="0"/>
        <w:jc w:val="both"/>
        <w:rPr>
          <w:rFonts w:ascii="Garamond" w:hAnsi="Garamond"/>
        </w:rPr>
      </w:pPr>
    </w:p>
    <w:p w:rsidR="00E44221" w:rsidRPr="00B33772" w:rsidRDefault="00E44221" w:rsidP="00E44221">
      <w:pPr>
        <w:widowControl w:val="0"/>
        <w:adjustRightInd w:val="0"/>
        <w:jc w:val="both"/>
        <w:rPr>
          <w:rFonts w:ascii="Garamond" w:hAnsi="Garamond"/>
        </w:rPr>
      </w:pPr>
    </w:p>
    <w:p w:rsidR="00E44221" w:rsidRPr="00B33772" w:rsidRDefault="00E44221" w:rsidP="00E44221">
      <w:pPr>
        <w:widowControl w:val="0"/>
        <w:adjustRightInd w:val="0"/>
        <w:jc w:val="both"/>
        <w:rPr>
          <w:rFonts w:ascii="Garamond" w:hAnsi="Garamond"/>
          <w:sz w:val="28"/>
          <w:szCs w:val="28"/>
        </w:rPr>
      </w:pPr>
      <w:r w:rsidRPr="00B33772">
        <w:rPr>
          <w:rFonts w:ascii="Garamond" w:hAnsi="Garamond"/>
          <w:b/>
          <w:bCs/>
          <w:sz w:val="28"/>
          <w:szCs w:val="28"/>
          <w:u w:val="single"/>
        </w:rPr>
        <w:t>Mzdová účetní, pracovnice správy soudu:</w:t>
      </w:r>
      <w:r w:rsidRPr="00B33772">
        <w:rPr>
          <w:rFonts w:ascii="Garamond" w:hAnsi="Garamond"/>
          <w:b/>
          <w:bCs/>
          <w:sz w:val="28"/>
          <w:szCs w:val="28"/>
        </w:rPr>
        <w:t xml:space="preserve">     </w:t>
      </w:r>
      <w:r w:rsidRPr="00B33772">
        <w:rPr>
          <w:rFonts w:ascii="Garamond" w:hAnsi="Garamond"/>
          <w:b/>
          <w:bCs/>
          <w:sz w:val="28"/>
          <w:szCs w:val="28"/>
        </w:rPr>
        <w:tab/>
      </w:r>
      <w:r w:rsidRPr="00B33772">
        <w:rPr>
          <w:rFonts w:ascii="Garamond" w:hAnsi="Garamond"/>
          <w:b/>
          <w:bCs/>
          <w:sz w:val="28"/>
          <w:szCs w:val="28"/>
        </w:rPr>
        <w:tab/>
      </w:r>
      <w:r w:rsidRPr="00B33772">
        <w:rPr>
          <w:rFonts w:ascii="Garamond" w:hAnsi="Garamond"/>
          <w:b/>
          <w:bCs/>
          <w:sz w:val="28"/>
          <w:szCs w:val="28"/>
        </w:rPr>
        <w:tab/>
      </w:r>
      <w:r w:rsidRPr="00B33772">
        <w:rPr>
          <w:rFonts w:ascii="Garamond" w:hAnsi="Garamond"/>
          <w:b/>
          <w:bCs/>
          <w:sz w:val="28"/>
          <w:szCs w:val="28"/>
        </w:rPr>
        <w:tab/>
      </w:r>
      <w:r w:rsidRPr="00B33772">
        <w:rPr>
          <w:rFonts w:ascii="Garamond" w:hAnsi="Garamond"/>
          <w:b/>
          <w:bCs/>
          <w:sz w:val="28"/>
          <w:szCs w:val="28"/>
        </w:rPr>
        <w:tab/>
        <w:t xml:space="preserve">                                           Stanislava Hudáková                                                                                                                        </w:t>
      </w:r>
    </w:p>
    <w:p w:rsidR="00E44221" w:rsidRPr="00B33772" w:rsidRDefault="00E44221" w:rsidP="00E44221">
      <w:pPr>
        <w:widowControl w:val="0"/>
        <w:adjustRightInd w:val="0"/>
        <w:jc w:val="both"/>
        <w:rPr>
          <w:rFonts w:ascii="Garamond" w:hAnsi="Garamond"/>
        </w:rPr>
      </w:pPr>
    </w:p>
    <w:p w:rsidR="00E44221" w:rsidRPr="00B33772" w:rsidRDefault="00E44221" w:rsidP="00E44221">
      <w:pPr>
        <w:widowControl w:val="0"/>
        <w:adjustRightInd w:val="0"/>
        <w:jc w:val="both"/>
        <w:rPr>
          <w:rFonts w:ascii="Garamond" w:hAnsi="Garamond"/>
          <w:u w:val="single"/>
        </w:rPr>
      </w:pPr>
      <w:r w:rsidRPr="00B33772">
        <w:rPr>
          <w:rFonts w:ascii="Garamond" w:hAnsi="Garamond"/>
          <w:b/>
        </w:rPr>
        <w:t>Zastupuje</w:t>
      </w:r>
      <w:r w:rsidRPr="00B33772">
        <w:rPr>
          <w:rFonts w:ascii="Garamond" w:hAnsi="Garamond"/>
        </w:rPr>
        <w:t>:  Ing. Andrea Rohlíková, Mgr. Vanda Procházková</w:t>
      </w:r>
    </w:p>
    <w:p w:rsidR="00E44221" w:rsidRPr="00B33772" w:rsidRDefault="00E44221" w:rsidP="00E44221">
      <w:pPr>
        <w:widowControl w:val="0"/>
        <w:adjustRightInd w:val="0"/>
        <w:jc w:val="both"/>
        <w:rPr>
          <w:rFonts w:ascii="Garamond" w:hAnsi="Garamond"/>
        </w:rPr>
      </w:pPr>
      <w:r w:rsidRPr="00B33772">
        <w:rPr>
          <w:rFonts w:ascii="Garamond" w:hAnsi="Garamond"/>
        </w:rPr>
        <w:tab/>
        <w:t xml:space="preserve">        </w:t>
      </w:r>
    </w:p>
    <w:p w:rsidR="00E44221" w:rsidRPr="00B33772" w:rsidRDefault="00E44221" w:rsidP="00E44221">
      <w:pPr>
        <w:numPr>
          <w:ilvl w:val="0"/>
          <w:numId w:val="8"/>
        </w:numPr>
        <w:tabs>
          <w:tab w:val="clear" w:pos="1353"/>
          <w:tab w:val="left" w:pos="5670"/>
        </w:tabs>
        <w:ind w:left="1276" w:hanging="283"/>
        <w:jc w:val="both"/>
        <w:rPr>
          <w:rFonts w:ascii="Garamond" w:hAnsi="Garamond"/>
        </w:rPr>
      </w:pPr>
      <w:r w:rsidRPr="00B33772">
        <w:rPr>
          <w:rFonts w:ascii="Garamond" w:hAnsi="Garamond"/>
        </w:rPr>
        <w:t>zajišťuje mzdové účetnictví,</w:t>
      </w:r>
    </w:p>
    <w:p w:rsidR="00E44221" w:rsidRPr="00B33772" w:rsidRDefault="00E44221" w:rsidP="00E44221">
      <w:pPr>
        <w:numPr>
          <w:ilvl w:val="0"/>
          <w:numId w:val="8"/>
        </w:numPr>
        <w:tabs>
          <w:tab w:val="clear" w:pos="1353"/>
          <w:tab w:val="num" w:pos="1276"/>
          <w:tab w:val="left" w:pos="5670"/>
        </w:tabs>
        <w:jc w:val="both"/>
        <w:rPr>
          <w:rFonts w:ascii="Garamond" w:hAnsi="Garamond"/>
        </w:rPr>
      </w:pPr>
      <w:r w:rsidRPr="00B33772">
        <w:rPr>
          <w:rFonts w:ascii="Garamond" w:hAnsi="Garamond"/>
        </w:rPr>
        <w:t>spravuje příjmový účet soudu,</w:t>
      </w:r>
    </w:p>
    <w:p w:rsidR="00E44221" w:rsidRPr="00B33772" w:rsidRDefault="00E44221" w:rsidP="00E44221">
      <w:pPr>
        <w:numPr>
          <w:ilvl w:val="0"/>
          <w:numId w:val="8"/>
        </w:numPr>
        <w:tabs>
          <w:tab w:val="clear" w:pos="1353"/>
          <w:tab w:val="num" w:pos="1276"/>
          <w:tab w:val="left" w:pos="5670"/>
        </w:tabs>
        <w:jc w:val="both"/>
        <w:rPr>
          <w:rFonts w:ascii="Garamond" w:hAnsi="Garamond"/>
        </w:rPr>
      </w:pPr>
      <w:r w:rsidRPr="00B33772">
        <w:rPr>
          <w:rFonts w:ascii="Garamond" w:hAnsi="Garamond"/>
        </w:rPr>
        <w:t>vede agendu znalců,</w:t>
      </w:r>
    </w:p>
    <w:p w:rsidR="00E44221" w:rsidRPr="00B33772" w:rsidRDefault="00E44221" w:rsidP="00E44221">
      <w:pPr>
        <w:numPr>
          <w:ilvl w:val="0"/>
          <w:numId w:val="8"/>
        </w:numPr>
        <w:tabs>
          <w:tab w:val="clear" w:pos="1353"/>
          <w:tab w:val="num" w:pos="1276"/>
          <w:tab w:val="left" w:pos="5670"/>
        </w:tabs>
        <w:jc w:val="both"/>
        <w:rPr>
          <w:rFonts w:ascii="Garamond" w:hAnsi="Garamond"/>
        </w:rPr>
      </w:pPr>
      <w:r w:rsidRPr="00B33772">
        <w:rPr>
          <w:rFonts w:ascii="Garamond" w:hAnsi="Garamond"/>
        </w:rPr>
        <w:t>spravuje agendu FKSP, mobilních telefonů, dálkového přístupu do CEO,</w:t>
      </w:r>
    </w:p>
    <w:p w:rsidR="00E44221" w:rsidRPr="00B33772" w:rsidRDefault="00E44221" w:rsidP="00E44221">
      <w:pPr>
        <w:numPr>
          <w:ilvl w:val="0"/>
          <w:numId w:val="8"/>
        </w:numPr>
        <w:tabs>
          <w:tab w:val="clear" w:pos="1353"/>
          <w:tab w:val="left" w:pos="5670"/>
        </w:tabs>
        <w:ind w:left="1276" w:hanging="283"/>
        <w:jc w:val="both"/>
        <w:rPr>
          <w:rFonts w:ascii="Garamond" w:hAnsi="Garamond"/>
        </w:rPr>
      </w:pPr>
      <w:r w:rsidRPr="00B33772">
        <w:rPr>
          <w:rFonts w:ascii="Garamond" w:hAnsi="Garamond"/>
        </w:rPr>
        <w:t>vede zvláštní jmenné seznamy plátců DPH, oprávnění jednat za jinou osobu, technických průkazů vozidel advokátů a evidenci vzorů otisku podpisového razítka advokáta dle § 42 odst. 4 o. s. ř.,</w:t>
      </w:r>
    </w:p>
    <w:p w:rsidR="00E44221" w:rsidRPr="00B33772" w:rsidRDefault="00E44221" w:rsidP="00E44221">
      <w:pPr>
        <w:numPr>
          <w:ilvl w:val="0"/>
          <w:numId w:val="8"/>
        </w:numPr>
        <w:tabs>
          <w:tab w:val="clear" w:pos="1353"/>
          <w:tab w:val="num" w:pos="1276"/>
          <w:tab w:val="left" w:pos="5670"/>
        </w:tabs>
        <w:jc w:val="both"/>
        <w:rPr>
          <w:rFonts w:ascii="Garamond" w:hAnsi="Garamond"/>
        </w:rPr>
      </w:pPr>
      <w:r w:rsidRPr="00B33772">
        <w:rPr>
          <w:rFonts w:ascii="Garamond" w:hAnsi="Garamond"/>
        </w:rPr>
        <w:t>vede agendu autoprovozu včetně zpracování cestovních příkazů</w:t>
      </w:r>
    </w:p>
    <w:p w:rsidR="00E44221" w:rsidRPr="00B33772" w:rsidRDefault="00E44221" w:rsidP="00E44221">
      <w:pPr>
        <w:numPr>
          <w:ilvl w:val="0"/>
          <w:numId w:val="8"/>
        </w:numPr>
        <w:tabs>
          <w:tab w:val="clear" w:pos="1353"/>
          <w:tab w:val="num" w:pos="1276"/>
          <w:tab w:val="left" w:pos="5670"/>
        </w:tabs>
        <w:autoSpaceDN w:val="0"/>
        <w:jc w:val="both"/>
        <w:rPr>
          <w:rFonts w:ascii="Garamond" w:hAnsi="Garamond"/>
        </w:rPr>
      </w:pPr>
      <w:r w:rsidRPr="00B33772">
        <w:rPr>
          <w:rFonts w:ascii="Garamond" w:hAnsi="Garamond"/>
        </w:rPr>
        <w:t>zajišťuje agendu preventivních prohlídek zaměstnanců a dohlíží na řádnou frekvenci prohlídek,</w:t>
      </w:r>
    </w:p>
    <w:p w:rsidR="00E44221" w:rsidRPr="00B33772" w:rsidRDefault="00E44221" w:rsidP="00E44221">
      <w:pPr>
        <w:numPr>
          <w:ilvl w:val="0"/>
          <w:numId w:val="8"/>
        </w:numPr>
        <w:tabs>
          <w:tab w:val="clear" w:pos="1353"/>
        </w:tabs>
        <w:ind w:left="1276" w:hanging="283"/>
        <w:jc w:val="both"/>
        <w:rPr>
          <w:rFonts w:ascii="Garamond" w:hAnsi="Garamond"/>
        </w:rPr>
      </w:pPr>
      <w:r w:rsidRPr="00B33772">
        <w:rPr>
          <w:rFonts w:ascii="Garamond" w:hAnsi="Garamond"/>
        </w:rPr>
        <w:t>metodicky usměrňuje způsob aplikace právních předpisů, aktualizuje a udržuje aktuální všechny vnitřní normy soudu (instrukce, směrnice, pokyny) týkající cestovních náhrad, docházky, zdravotního volna, FKSP, autoprovozu, zavádí speciální postupy nad rámec obecných úprav a zajišťuje správnost programů upravujících výpočet, výplatu a zúčtování platu, poskytování náhrad platu a dalších plnění poskytovaných zaměstnancům, soudcům, přísedícím, svědkům,  věnuje se problematice daní z příjmů ze závislé činnosti, nemocenského pojištění, pojistného na sociální a zdravotní pojištění a dalších právních předpisů podle specifických podmínek zaměstnavatele, zastupuje zaměstnavatele v dané oblasti při jednáních s vnějšími orgány (zdravotní pojišťovny, OSSZ, úřady práce, smluvní lékař, atd.) a poskytuje konzultace zaměstnancům, soudcům a přísedícím,</w:t>
      </w:r>
    </w:p>
    <w:p w:rsidR="00E44221" w:rsidRPr="00B33772" w:rsidRDefault="00E44221" w:rsidP="00E44221">
      <w:pPr>
        <w:numPr>
          <w:ilvl w:val="0"/>
          <w:numId w:val="8"/>
        </w:numPr>
        <w:tabs>
          <w:tab w:val="left" w:pos="5670"/>
        </w:tabs>
        <w:autoSpaceDN w:val="0"/>
        <w:jc w:val="both"/>
        <w:rPr>
          <w:rFonts w:ascii="Garamond" w:hAnsi="Garamond"/>
        </w:rPr>
      </w:pPr>
      <w:r w:rsidRPr="00B33772">
        <w:rPr>
          <w:rFonts w:ascii="Garamond" w:hAnsi="Garamond"/>
        </w:rPr>
        <w:t xml:space="preserve">vypracovává všechna šetření pro resortní (MS, KSHK) i </w:t>
      </w:r>
      <w:proofErr w:type="spellStart"/>
      <w:r w:rsidRPr="00B33772">
        <w:rPr>
          <w:rFonts w:ascii="Garamond" w:hAnsi="Garamond"/>
        </w:rPr>
        <w:t>mimoresortní</w:t>
      </w:r>
      <w:proofErr w:type="spellEnd"/>
      <w:r w:rsidRPr="00B33772">
        <w:rPr>
          <w:rFonts w:ascii="Garamond" w:hAnsi="Garamond"/>
        </w:rPr>
        <w:t xml:space="preserve"> orgány týkající se platů a náhrad platů zaměstnanců, soudců, přísedících či svědků,</w:t>
      </w:r>
    </w:p>
    <w:p w:rsidR="00E44221" w:rsidRPr="00B33772" w:rsidRDefault="00E44221" w:rsidP="00E44221">
      <w:pPr>
        <w:numPr>
          <w:ilvl w:val="0"/>
          <w:numId w:val="8"/>
        </w:numPr>
        <w:tabs>
          <w:tab w:val="left" w:pos="5670"/>
        </w:tabs>
        <w:jc w:val="both"/>
        <w:rPr>
          <w:rFonts w:ascii="Garamond" w:hAnsi="Garamond"/>
        </w:rPr>
      </w:pPr>
      <w:r w:rsidRPr="00B33772">
        <w:rPr>
          <w:rFonts w:ascii="Garamond" w:hAnsi="Garamond"/>
        </w:rPr>
        <w:lastRenderedPageBreak/>
        <w:t>provádí práce dle pokynů ředitelky správy soudu,</w:t>
      </w:r>
    </w:p>
    <w:p w:rsidR="00E44221" w:rsidRPr="00B33772" w:rsidRDefault="00E44221" w:rsidP="00E44221">
      <w:pPr>
        <w:numPr>
          <w:ilvl w:val="0"/>
          <w:numId w:val="8"/>
        </w:numPr>
        <w:tabs>
          <w:tab w:val="left" w:pos="5670"/>
        </w:tabs>
        <w:jc w:val="both"/>
        <w:rPr>
          <w:rFonts w:ascii="Garamond" w:hAnsi="Garamond"/>
        </w:rPr>
      </w:pPr>
      <w:r w:rsidRPr="00B33772">
        <w:rPr>
          <w:rFonts w:ascii="Garamond" w:hAnsi="Garamond"/>
        </w:rPr>
        <w:t>zastupuje ředitelku správy soudu a účetní soudu,</w:t>
      </w:r>
    </w:p>
    <w:p w:rsidR="00E44221" w:rsidRPr="00B33772" w:rsidRDefault="00E44221" w:rsidP="00E44221">
      <w:pPr>
        <w:numPr>
          <w:ilvl w:val="0"/>
          <w:numId w:val="8"/>
        </w:numPr>
        <w:tabs>
          <w:tab w:val="left" w:pos="5670"/>
        </w:tabs>
        <w:jc w:val="both"/>
        <w:rPr>
          <w:rFonts w:ascii="Garamond" w:hAnsi="Garamond"/>
        </w:rPr>
      </w:pPr>
      <w:r w:rsidRPr="00B33772">
        <w:rPr>
          <w:rFonts w:ascii="Garamond" w:hAnsi="Garamond"/>
        </w:rPr>
        <w:t>zastupuje pracovnici pokladny v nakládání se stravenkami,</w:t>
      </w:r>
    </w:p>
    <w:p w:rsidR="00E44221" w:rsidRPr="00B33772" w:rsidRDefault="00E44221" w:rsidP="00E44221">
      <w:pPr>
        <w:numPr>
          <w:ilvl w:val="0"/>
          <w:numId w:val="8"/>
        </w:numPr>
        <w:tabs>
          <w:tab w:val="left" w:pos="5670"/>
        </w:tabs>
        <w:jc w:val="both"/>
        <w:rPr>
          <w:rFonts w:ascii="Garamond" w:hAnsi="Garamond"/>
        </w:rPr>
      </w:pPr>
      <w:r w:rsidRPr="00B33772">
        <w:rPr>
          <w:rFonts w:ascii="Garamond" w:hAnsi="Garamond"/>
        </w:rPr>
        <w:t xml:space="preserve">zastupuje při vedení rejstříků </w:t>
      </w:r>
      <w:proofErr w:type="spellStart"/>
      <w:r w:rsidRPr="00B33772">
        <w:rPr>
          <w:rFonts w:ascii="Garamond" w:hAnsi="Garamond"/>
        </w:rPr>
        <w:t>Spr</w:t>
      </w:r>
      <w:proofErr w:type="spellEnd"/>
      <w:r w:rsidRPr="00B33772">
        <w:rPr>
          <w:rFonts w:ascii="Garamond" w:hAnsi="Garamond"/>
        </w:rPr>
        <w:t>, Si a St.</w:t>
      </w:r>
    </w:p>
    <w:p w:rsidR="00E44221" w:rsidRPr="00B33772" w:rsidRDefault="00E44221" w:rsidP="00E44221">
      <w:pPr>
        <w:tabs>
          <w:tab w:val="left" w:pos="5670"/>
        </w:tabs>
        <w:ind w:left="1353"/>
        <w:jc w:val="both"/>
        <w:rPr>
          <w:rFonts w:ascii="Garamond" w:hAnsi="Garamond"/>
          <w:color w:val="FF0000"/>
        </w:rPr>
      </w:pPr>
    </w:p>
    <w:p w:rsidR="00E44221" w:rsidRPr="00B33772" w:rsidRDefault="00E44221" w:rsidP="00E44221">
      <w:pPr>
        <w:tabs>
          <w:tab w:val="left" w:pos="5670"/>
        </w:tabs>
        <w:ind w:left="1353"/>
        <w:jc w:val="both"/>
        <w:rPr>
          <w:rFonts w:ascii="Garamond" w:hAnsi="Garamond"/>
          <w:color w:val="FF0000"/>
        </w:rPr>
      </w:pPr>
      <w:r w:rsidRPr="00B33772">
        <w:rPr>
          <w:rFonts w:ascii="Garamond" w:hAnsi="Garamond"/>
          <w:color w:val="FF0000"/>
        </w:rPr>
        <w:t xml:space="preserve"> </w:t>
      </w:r>
    </w:p>
    <w:p w:rsidR="00E44221" w:rsidRPr="00B33772" w:rsidRDefault="00E44221" w:rsidP="00E44221">
      <w:pPr>
        <w:tabs>
          <w:tab w:val="left" w:pos="5670"/>
        </w:tabs>
        <w:jc w:val="both"/>
        <w:rPr>
          <w:rFonts w:ascii="Garamond" w:hAnsi="Garamond"/>
          <w:b/>
          <w:bCs/>
          <w:sz w:val="28"/>
          <w:szCs w:val="28"/>
        </w:rPr>
      </w:pPr>
      <w:r w:rsidRPr="00B33772">
        <w:rPr>
          <w:rFonts w:ascii="Garamond" w:hAnsi="Garamond"/>
          <w:b/>
          <w:bCs/>
          <w:sz w:val="28"/>
          <w:szCs w:val="28"/>
          <w:u w:val="single"/>
        </w:rPr>
        <w:t>Bezpečnostní ředitelka, referentka správy soudu:</w:t>
      </w:r>
      <w:r w:rsidRPr="00B33772">
        <w:rPr>
          <w:rFonts w:ascii="Garamond" w:hAnsi="Garamond"/>
          <w:b/>
          <w:bCs/>
          <w:sz w:val="28"/>
          <w:szCs w:val="28"/>
        </w:rPr>
        <w:t xml:space="preserve">                                                                                     Vlasta Marečková</w:t>
      </w:r>
    </w:p>
    <w:p w:rsidR="00E44221" w:rsidRPr="00B33772" w:rsidRDefault="00E44221" w:rsidP="00E44221">
      <w:pPr>
        <w:tabs>
          <w:tab w:val="left" w:pos="5670"/>
        </w:tabs>
        <w:ind w:left="993"/>
        <w:jc w:val="both"/>
        <w:rPr>
          <w:rFonts w:ascii="Garamond" w:hAnsi="Garamond"/>
        </w:rPr>
      </w:pPr>
    </w:p>
    <w:p w:rsidR="00E44221" w:rsidRPr="00B33772" w:rsidRDefault="00E44221" w:rsidP="00E44221">
      <w:pPr>
        <w:widowControl w:val="0"/>
        <w:adjustRightInd w:val="0"/>
        <w:jc w:val="both"/>
        <w:rPr>
          <w:rFonts w:ascii="Garamond" w:hAnsi="Garamond"/>
        </w:rPr>
      </w:pPr>
      <w:r w:rsidRPr="00B33772">
        <w:rPr>
          <w:rFonts w:ascii="Garamond" w:hAnsi="Garamond"/>
          <w:b/>
          <w:bCs/>
        </w:rPr>
        <w:t>Zastupuje:</w:t>
      </w:r>
      <w:r w:rsidRPr="00B33772">
        <w:rPr>
          <w:rFonts w:ascii="Garamond" w:hAnsi="Garamond"/>
        </w:rPr>
        <w:t xml:space="preserve">   Stanislava Hudáková</w:t>
      </w:r>
    </w:p>
    <w:p w:rsidR="00E44221" w:rsidRPr="00B33772" w:rsidRDefault="00E44221" w:rsidP="00E44221">
      <w:pPr>
        <w:tabs>
          <w:tab w:val="left" w:pos="5670"/>
        </w:tabs>
        <w:ind w:left="993"/>
        <w:jc w:val="both"/>
        <w:rPr>
          <w:rFonts w:ascii="Garamond" w:hAnsi="Garamond"/>
        </w:rPr>
      </w:pPr>
    </w:p>
    <w:p w:rsidR="00E44221" w:rsidRPr="00B33772" w:rsidRDefault="00E44221" w:rsidP="00E44221">
      <w:pPr>
        <w:pStyle w:val="Odstavecseseznamem"/>
        <w:numPr>
          <w:ilvl w:val="0"/>
          <w:numId w:val="8"/>
        </w:numPr>
        <w:autoSpaceDE w:val="0"/>
        <w:autoSpaceDN w:val="0"/>
        <w:spacing w:before="120"/>
        <w:jc w:val="both"/>
        <w:rPr>
          <w:rFonts w:ascii="Garamond" w:hAnsi="Garamond"/>
          <w:bCs/>
        </w:rPr>
      </w:pPr>
      <w:r w:rsidRPr="00B33772">
        <w:rPr>
          <w:rFonts w:ascii="Garamond" w:hAnsi="Garamond"/>
          <w:bCs/>
        </w:rPr>
        <w:t xml:space="preserve">plní úkoly podle zákona č. 412/2005 Sb., o ochraně utajovaných skutečností, ve znění pozdějších předpisů, dále úkoly obranného </w:t>
      </w:r>
      <w:r w:rsidRPr="00B33772">
        <w:rPr>
          <w:rFonts w:ascii="Garamond" w:hAnsi="Garamond"/>
          <w:bCs/>
        </w:rPr>
        <w:br/>
        <w:t>a civilního nouzového plánování,</w:t>
      </w:r>
    </w:p>
    <w:p w:rsidR="00E44221" w:rsidRPr="00B33772" w:rsidRDefault="00E44221" w:rsidP="00E44221">
      <w:pPr>
        <w:numPr>
          <w:ilvl w:val="0"/>
          <w:numId w:val="8"/>
        </w:numPr>
        <w:tabs>
          <w:tab w:val="left" w:pos="5670"/>
        </w:tabs>
        <w:autoSpaceDN w:val="0"/>
        <w:jc w:val="both"/>
        <w:rPr>
          <w:rFonts w:ascii="Garamond" w:hAnsi="Garamond"/>
          <w:b/>
          <w:bCs/>
        </w:rPr>
      </w:pPr>
      <w:r w:rsidRPr="00B33772">
        <w:rPr>
          <w:rFonts w:ascii="Garamond" w:hAnsi="Garamond"/>
          <w:bCs/>
        </w:rPr>
        <w:t>zajišťuje agendu bezpečnosti, včetně kybernetické,</w:t>
      </w:r>
    </w:p>
    <w:p w:rsidR="00E44221" w:rsidRPr="00B33772" w:rsidRDefault="00E44221" w:rsidP="00E44221">
      <w:pPr>
        <w:numPr>
          <w:ilvl w:val="0"/>
          <w:numId w:val="8"/>
        </w:numPr>
        <w:tabs>
          <w:tab w:val="left" w:pos="5670"/>
        </w:tabs>
        <w:autoSpaceDN w:val="0"/>
        <w:jc w:val="both"/>
        <w:rPr>
          <w:rFonts w:ascii="Garamond" w:hAnsi="Garamond"/>
          <w:b/>
          <w:bCs/>
        </w:rPr>
      </w:pPr>
      <w:r w:rsidRPr="00B33772">
        <w:rPr>
          <w:rFonts w:ascii="Garamond" w:hAnsi="Garamond"/>
        </w:rPr>
        <w:t>vede agendu přísedících,</w:t>
      </w:r>
    </w:p>
    <w:p w:rsidR="00E44221" w:rsidRPr="00B33772" w:rsidRDefault="00E44221" w:rsidP="00E44221">
      <w:pPr>
        <w:numPr>
          <w:ilvl w:val="0"/>
          <w:numId w:val="8"/>
        </w:numPr>
        <w:tabs>
          <w:tab w:val="left" w:pos="5670"/>
        </w:tabs>
        <w:autoSpaceDN w:val="0"/>
        <w:jc w:val="both"/>
        <w:rPr>
          <w:rFonts w:ascii="Garamond" w:hAnsi="Garamond"/>
          <w:b/>
          <w:bCs/>
        </w:rPr>
      </w:pPr>
      <w:r w:rsidRPr="00B33772">
        <w:rPr>
          <w:rFonts w:ascii="Garamond" w:hAnsi="Garamond"/>
        </w:rPr>
        <w:t xml:space="preserve">provádí namátkovou kontrolu oprávněnosti přístupů do CEO, </w:t>
      </w:r>
    </w:p>
    <w:p w:rsidR="00E44221" w:rsidRPr="00B33772" w:rsidRDefault="00E44221" w:rsidP="00E44221">
      <w:pPr>
        <w:numPr>
          <w:ilvl w:val="0"/>
          <w:numId w:val="8"/>
        </w:numPr>
        <w:tabs>
          <w:tab w:val="left" w:pos="5670"/>
        </w:tabs>
        <w:autoSpaceDN w:val="0"/>
        <w:jc w:val="both"/>
        <w:rPr>
          <w:rFonts w:ascii="Garamond" w:hAnsi="Garamond"/>
          <w:b/>
          <w:bCs/>
        </w:rPr>
      </w:pPr>
      <w:r w:rsidRPr="00B33772">
        <w:rPr>
          <w:rFonts w:ascii="Garamond" w:hAnsi="Garamond"/>
        </w:rPr>
        <w:t xml:space="preserve">zajišťuje provádění inventur, zpracování inventarizačních seznamů a ověřování souladu fyzického a účetního stavu majetku, </w:t>
      </w:r>
    </w:p>
    <w:p w:rsidR="00E44221" w:rsidRPr="00B33772" w:rsidRDefault="00E44221" w:rsidP="00E44221">
      <w:pPr>
        <w:numPr>
          <w:ilvl w:val="0"/>
          <w:numId w:val="8"/>
        </w:numPr>
        <w:tabs>
          <w:tab w:val="left" w:pos="5670"/>
        </w:tabs>
        <w:autoSpaceDN w:val="0"/>
        <w:jc w:val="both"/>
        <w:rPr>
          <w:rFonts w:ascii="Garamond" w:hAnsi="Garamond"/>
          <w:b/>
          <w:bCs/>
        </w:rPr>
      </w:pPr>
      <w:r w:rsidRPr="00B33772">
        <w:rPr>
          <w:rFonts w:ascii="Garamond" w:hAnsi="Garamond"/>
        </w:rPr>
        <w:t xml:space="preserve">zajišťuje  evidenci docházky zaměstnanců v el. </w:t>
      </w:r>
      <w:proofErr w:type="gramStart"/>
      <w:r w:rsidRPr="00B33772">
        <w:rPr>
          <w:rFonts w:ascii="Garamond" w:hAnsi="Garamond"/>
        </w:rPr>
        <w:t>podobě</w:t>
      </w:r>
      <w:proofErr w:type="gramEnd"/>
      <w:r w:rsidRPr="00B33772">
        <w:rPr>
          <w:rFonts w:ascii="Garamond" w:hAnsi="Garamond"/>
        </w:rPr>
        <w:t xml:space="preserve"> a zpracovává a eviduje veškeré podklady pro doložení docházky (pracovní listy zaměstnanců, neschopenky, propustky, dovolenky atd.),</w:t>
      </w:r>
    </w:p>
    <w:p w:rsidR="00E44221" w:rsidRPr="00B33772" w:rsidRDefault="00E44221" w:rsidP="00E44221">
      <w:pPr>
        <w:numPr>
          <w:ilvl w:val="0"/>
          <w:numId w:val="8"/>
        </w:numPr>
        <w:tabs>
          <w:tab w:val="left" w:pos="5670"/>
        </w:tabs>
        <w:autoSpaceDN w:val="0"/>
        <w:jc w:val="both"/>
        <w:rPr>
          <w:rFonts w:ascii="Garamond" w:hAnsi="Garamond"/>
          <w:b/>
          <w:bCs/>
        </w:rPr>
      </w:pPr>
      <w:r w:rsidRPr="00B33772">
        <w:rPr>
          <w:rFonts w:ascii="Garamond" w:hAnsi="Garamond"/>
        </w:rPr>
        <w:t>zajišťuje realizování všech povinných školení PO a BOZP zaměstnanců a soudců OS,</w:t>
      </w:r>
    </w:p>
    <w:p w:rsidR="00E44221" w:rsidRPr="00B33772" w:rsidRDefault="00E44221" w:rsidP="00E44221">
      <w:pPr>
        <w:numPr>
          <w:ilvl w:val="0"/>
          <w:numId w:val="8"/>
        </w:numPr>
        <w:tabs>
          <w:tab w:val="left" w:pos="5670"/>
        </w:tabs>
        <w:autoSpaceDN w:val="0"/>
        <w:jc w:val="both"/>
        <w:rPr>
          <w:rFonts w:ascii="Garamond" w:hAnsi="Garamond"/>
          <w:b/>
          <w:bCs/>
        </w:rPr>
      </w:pPr>
      <w:r w:rsidRPr="00B33772">
        <w:rPr>
          <w:rFonts w:ascii="Garamond" w:hAnsi="Garamond"/>
        </w:rPr>
        <w:t xml:space="preserve">provádí práce ve správní agendě soudu dle pokynů předsedy soudu, </w:t>
      </w:r>
    </w:p>
    <w:p w:rsidR="00E44221" w:rsidRPr="00B33772" w:rsidRDefault="00E44221" w:rsidP="00E44221">
      <w:pPr>
        <w:numPr>
          <w:ilvl w:val="0"/>
          <w:numId w:val="8"/>
        </w:numPr>
        <w:tabs>
          <w:tab w:val="left" w:pos="5670"/>
        </w:tabs>
        <w:autoSpaceDN w:val="0"/>
        <w:jc w:val="both"/>
        <w:rPr>
          <w:rFonts w:ascii="Garamond" w:hAnsi="Garamond"/>
          <w:b/>
          <w:bCs/>
        </w:rPr>
      </w:pPr>
      <w:r w:rsidRPr="00B33772">
        <w:rPr>
          <w:rFonts w:ascii="Garamond" w:hAnsi="Garamond"/>
        </w:rPr>
        <w:t>provádí práce dle pokynů ředitelky správy soudu,</w:t>
      </w:r>
    </w:p>
    <w:p w:rsidR="00E44221" w:rsidRPr="00B33772" w:rsidRDefault="00E44221" w:rsidP="00E44221">
      <w:pPr>
        <w:numPr>
          <w:ilvl w:val="0"/>
          <w:numId w:val="8"/>
        </w:numPr>
        <w:tabs>
          <w:tab w:val="left" w:pos="5670"/>
        </w:tabs>
        <w:autoSpaceDN w:val="0"/>
        <w:jc w:val="both"/>
        <w:rPr>
          <w:rFonts w:ascii="Garamond" w:hAnsi="Garamond"/>
          <w:b/>
          <w:bCs/>
        </w:rPr>
      </w:pPr>
      <w:r w:rsidRPr="00B33772">
        <w:rPr>
          <w:rFonts w:ascii="Garamond" w:hAnsi="Garamond"/>
        </w:rPr>
        <w:t>zastupuje pokladní soudu,</w:t>
      </w:r>
    </w:p>
    <w:p w:rsidR="00E44221" w:rsidRPr="00B33772" w:rsidRDefault="00E44221" w:rsidP="00E44221">
      <w:pPr>
        <w:numPr>
          <w:ilvl w:val="0"/>
          <w:numId w:val="8"/>
        </w:numPr>
        <w:tabs>
          <w:tab w:val="left" w:pos="5670"/>
        </w:tabs>
        <w:autoSpaceDN w:val="0"/>
        <w:jc w:val="both"/>
        <w:rPr>
          <w:rFonts w:ascii="Garamond" w:hAnsi="Garamond"/>
          <w:b/>
          <w:bCs/>
        </w:rPr>
      </w:pPr>
      <w:r w:rsidRPr="00B33772">
        <w:rPr>
          <w:rFonts w:ascii="Garamond" w:hAnsi="Garamond"/>
        </w:rPr>
        <w:t>zastupuje pracovnici přijímající podání do elektronické podatelny,</w:t>
      </w:r>
    </w:p>
    <w:p w:rsidR="00E44221" w:rsidRPr="00B33772" w:rsidRDefault="00E44221" w:rsidP="00E44221">
      <w:pPr>
        <w:numPr>
          <w:ilvl w:val="0"/>
          <w:numId w:val="8"/>
        </w:numPr>
        <w:tabs>
          <w:tab w:val="left" w:pos="5670"/>
        </w:tabs>
        <w:autoSpaceDN w:val="0"/>
        <w:jc w:val="both"/>
        <w:rPr>
          <w:rFonts w:ascii="Garamond" w:hAnsi="Garamond"/>
          <w:b/>
          <w:bCs/>
        </w:rPr>
      </w:pPr>
      <w:r w:rsidRPr="00B33772">
        <w:rPr>
          <w:rFonts w:ascii="Garamond" w:hAnsi="Garamond"/>
        </w:rPr>
        <w:t>zastupuje pracovnici podatelny soudu,</w:t>
      </w:r>
    </w:p>
    <w:p w:rsidR="00E44221" w:rsidRPr="00B33772" w:rsidRDefault="00E44221" w:rsidP="00E44221">
      <w:pPr>
        <w:numPr>
          <w:ilvl w:val="0"/>
          <w:numId w:val="8"/>
        </w:numPr>
        <w:tabs>
          <w:tab w:val="left" w:pos="5670"/>
        </w:tabs>
        <w:autoSpaceDN w:val="0"/>
        <w:jc w:val="both"/>
        <w:rPr>
          <w:rFonts w:ascii="Garamond" w:hAnsi="Garamond"/>
          <w:b/>
          <w:bCs/>
        </w:rPr>
      </w:pPr>
      <w:r w:rsidRPr="00B33772">
        <w:rPr>
          <w:rFonts w:ascii="Garamond" w:hAnsi="Garamond"/>
        </w:rPr>
        <w:t>v mimořádných případech zastupuje vymáhající úřednice soudu.</w:t>
      </w:r>
    </w:p>
    <w:p w:rsidR="00E44221" w:rsidRPr="00B33772" w:rsidRDefault="00E44221" w:rsidP="00E44221">
      <w:pPr>
        <w:tabs>
          <w:tab w:val="left" w:pos="5670"/>
        </w:tabs>
        <w:ind w:left="1353"/>
        <w:jc w:val="both"/>
        <w:rPr>
          <w:rFonts w:ascii="Garamond" w:hAnsi="Garamond"/>
          <w:color w:val="FF0000"/>
        </w:rPr>
      </w:pPr>
    </w:p>
    <w:p w:rsidR="00E44221" w:rsidRPr="00B33772" w:rsidRDefault="00E44221" w:rsidP="00E44221">
      <w:pPr>
        <w:widowControl w:val="0"/>
        <w:adjustRightInd w:val="0"/>
        <w:jc w:val="both"/>
        <w:rPr>
          <w:rFonts w:ascii="Garamond" w:hAnsi="Garamond"/>
        </w:rPr>
      </w:pPr>
    </w:p>
    <w:p w:rsidR="00E44221" w:rsidRPr="00B33772" w:rsidRDefault="00E44221" w:rsidP="00E44221">
      <w:pPr>
        <w:widowControl w:val="0"/>
        <w:adjustRightInd w:val="0"/>
        <w:jc w:val="both"/>
        <w:rPr>
          <w:rFonts w:ascii="Garamond" w:hAnsi="Garamond"/>
        </w:rPr>
      </w:pPr>
    </w:p>
    <w:p w:rsidR="00E44221" w:rsidRPr="00B33772" w:rsidRDefault="00E44221" w:rsidP="00E44221">
      <w:pPr>
        <w:tabs>
          <w:tab w:val="left" w:pos="5670"/>
        </w:tabs>
        <w:jc w:val="both"/>
        <w:rPr>
          <w:rFonts w:ascii="Garamond" w:hAnsi="Garamond"/>
          <w:b/>
          <w:sz w:val="28"/>
          <w:szCs w:val="28"/>
          <w:u w:val="single"/>
        </w:rPr>
      </w:pPr>
    </w:p>
    <w:p w:rsidR="00E44221" w:rsidRPr="00B33772" w:rsidRDefault="00E44221" w:rsidP="00E44221">
      <w:pPr>
        <w:tabs>
          <w:tab w:val="left" w:pos="5670"/>
        </w:tabs>
        <w:jc w:val="both"/>
        <w:rPr>
          <w:rFonts w:ascii="Garamond" w:hAnsi="Garamond"/>
          <w:b/>
          <w:sz w:val="28"/>
          <w:szCs w:val="28"/>
          <w:u w:val="single"/>
        </w:rPr>
      </w:pPr>
    </w:p>
    <w:p w:rsidR="00E44221" w:rsidRPr="00B33772" w:rsidRDefault="00E44221" w:rsidP="00E44221">
      <w:pPr>
        <w:tabs>
          <w:tab w:val="left" w:pos="5670"/>
        </w:tabs>
        <w:jc w:val="both"/>
        <w:rPr>
          <w:rFonts w:ascii="Garamond" w:hAnsi="Garamond"/>
          <w:b/>
          <w:bCs/>
          <w:sz w:val="28"/>
          <w:szCs w:val="28"/>
          <w:u w:val="single"/>
        </w:rPr>
      </w:pPr>
      <w:r w:rsidRPr="00B33772">
        <w:rPr>
          <w:rFonts w:ascii="Garamond" w:hAnsi="Garamond"/>
          <w:b/>
          <w:sz w:val="28"/>
          <w:szCs w:val="28"/>
          <w:u w:val="single"/>
        </w:rPr>
        <w:t>P</w:t>
      </w:r>
      <w:r w:rsidRPr="00B33772">
        <w:rPr>
          <w:rFonts w:ascii="Garamond" w:hAnsi="Garamond"/>
          <w:b/>
          <w:bCs/>
          <w:sz w:val="28"/>
          <w:szCs w:val="28"/>
          <w:u w:val="single"/>
        </w:rPr>
        <w:t>racovnice správy soudu:</w:t>
      </w:r>
    </w:p>
    <w:p w:rsidR="00E44221" w:rsidRPr="00B33772" w:rsidRDefault="00E44221" w:rsidP="00E44221">
      <w:pPr>
        <w:tabs>
          <w:tab w:val="left" w:pos="5670"/>
        </w:tabs>
        <w:jc w:val="both"/>
        <w:rPr>
          <w:rFonts w:ascii="Garamond" w:hAnsi="Garamond"/>
          <w:b/>
          <w:sz w:val="28"/>
          <w:szCs w:val="28"/>
        </w:rPr>
      </w:pPr>
      <w:r w:rsidRPr="00B33772">
        <w:rPr>
          <w:rFonts w:ascii="Garamond" w:hAnsi="Garamond"/>
          <w:b/>
          <w:bCs/>
          <w:sz w:val="28"/>
          <w:szCs w:val="28"/>
        </w:rPr>
        <w:t xml:space="preserve">                                                                                                                                                                           </w:t>
      </w:r>
      <w:r w:rsidRPr="00B33772">
        <w:rPr>
          <w:rFonts w:ascii="Garamond" w:hAnsi="Garamond"/>
          <w:b/>
          <w:sz w:val="28"/>
          <w:szCs w:val="28"/>
        </w:rPr>
        <w:t>Ilona Solničková</w:t>
      </w:r>
    </w:p>
    <w:p w:rsidR="00E44221" w:rsidRPr="00B33772" w:rsidRDefault="00E44221" w:rsidP="00E44221">
      <w:pPr>
        <w:jc w:val="both"/>
        <w:rPr>
          <w:rFonts w:ascii="Garamond" w:eastAsia="Calibri" w:hAnsi="Garamond"/>
          <w:lang w:eastAsia="en-US"/>
        </w:rPr>
      </w:pPr>
      <w:r w:rsidRPr="00B33772">
        <w:rPr>
          <w:rFonts w:ascii="Garamond" w:eastAsia="Calibri" w:hAnsi="Garamond"/>
          <w:b/>
          <w:bCs/>
          <w:lang w:eastAsia="en-US"/>
        </w:rPr>
        <w:t>Zastupuje:</w:t>
      </w:r>
      <w:r w:rsidRPr="00B33772">
        <w:rPr>
          <w:rFonts w:ascii="Garamond" w:eastAsia="Calibri" w:hAnsi="Garamond"/>
          <w:lang w:eastAsia="en-US"/>
        </w:rPr>
        <w:t xml:space="preserve">  Stanislava Hudáková (rejstříky </w:t>
      </w:r>
      <w:proofErr w:type="spellStart"/>
      <w:r w:rsidRPr="00B33772">
        <w:rPr>
          <w:rFonts w:ascii="Garamond" w:eastAsia="Calibri" w:hAnsi="Garamond"/>
          <w:lang w:eastAsia="en-US"/>
        </w:rPr>
        <w:t>Spr</w:t>
      </w:r>
      <w:proofErr w:type="spellEnd"/>
      <w:r w:rsidRPr="00B33772">
        <w:rPr>
          <w:rFonts w:ascii="Garamond" w:eastAsia="Calibri" w:hAnsi="Garamond"/>
          <w:lang w:eastAsia="en-US"/>
        </w:rPr>
        <w:t xml:space="preserve"> a Si)</w:t>
      </w:r>
    </w:p>
    <w:p w:rsidR="00E44221" w:rsidRPr="00B33772" w:rsidRDefault="00E44221" w:rsidP="00E44221">
      <w:pPr>
        <w:jc w:val="both"/>
        <w:rPr>
          <w:rFonts w:ascii="Garamond" w:eastAsia="Calibri" w:hAnsi="Garamond"/>
          <w:lang w:eastAsia="en-US"/>
        </w:rPr>
      </w:pPr>
      <w:r w:rsidRPr="00B33772">
        <w:rPr>
          <w:rFonts w:ascii="Garamond" w:eastAsia="Calibri" w:hAnsi="Garamond"/>
          <w:lang w:eastAsia="en-US"/>
        </w:rPr>
        <w:lastRenderedPageBreak/>
        <w:t xml:space="preserve">                    Ing. Andrea Rohlíková (rejstříky </w:t>
      </w:r>
      <w:proofErr w:type="spellStart"/>
      <w:r w:rsidRPr="00B33772">
        <w:rPr>
          <w:rFonts w:ascii="Garamond" w:eastAsia="Calibri" w:hAnsi="Garamond"/>
          <w:lang w:eastAsia="en-US"/>
        </w:rPr>
        <w:t>Spr</w:t>
      </w:r>
      <w:proofErr w:type="spellEnd"/>
      <w:r w:rsidRPr="00B33772">
        <w:rPr>
          <w:rFonts w:ascii="Garamond" w:eastAsia="Calibri" w:hAnsi="Garamond"/>
          <w:lang w:eastAsia="en-US"/>
        </w:rPr>
        <w:t xml:space="preserve"> a Si)</w:t>
      </w:r>
    </w:p>
    <w:p w:rsidR="00E44221" w:rsidRPr="00B33772" w:rsidRDefault="00E44221" w:rsidP="00E44221">
      <w:pPr>
        <w:jc w:val="both"/>
        <w:rPr>
          <w:rFonts w:ascii="Garamond" w:eastAsia="Calibri" w:hAnsi="Garamond"/>
          <w:lang w:eastAsia="en-US"/>
        </w:rPr>
      </w:pPr>
      <w:r w:rsidRPr="00B33772">
        <w:rPr>
          <w:rFonts w:ascii="Garamond" w:eastAsia="Calibri" w:hAnsi="Garamond"/>
          <w:lang w:eastAsia="en-US"/>
        </w:rPr>
        <w:tab/>
        <w:t xml:space="preserve">        Mgr. Vanda Procházková (rejstřík St)</w:t>
      </w:r>
      <w:r w:rsidRPr="00B33772">
        <w:rPr>
          <w:rFonts w:ascii="Garamond" w:eastAsia="Calibri" w:hAnsi="Garamond"/>
          <w:lang w:eastAsia="en-US"/>
        </w:rPr>
        <w:tab/>
      </w:r>
    </w:p>
    <w:p w:rsidR="00E44221" w:rsidRPr="00B33772" w:rsidRDefault="00E44221" w:rsidP="00E44221">
      <w:pPr>
        <w:tabs>
          <w:tab w:val="left" w:pos="5670"/>
        </w:tabs>
        <w:jc w:val="both"/>
        <w:rPr>
          <w:rFonts w:ascii="Garamond" w:hAnsi="Garamond"/>
          <w:b/>
        </w:rPr>
      </w:pPr>
    </w:p>
    <w:p w:rsidR="00E44221" w:rsidRPr="00B33772" w:rsidRDefault="00E44221" w:rsidP="00E44221">
      <w:pPr>
        <w:numPr>
          <w:ilvl w:val="0"/>
          <w:numId w:val="8"/>
        </w:numPr>
        <w:tabs>
          <w:tab w:val="clear" w:pos="1353"/>
          <w:tab w:val="num" w:pos="1276"/>
          <w:tab w:val="left" w:pos="5670"/>
        </w:tabs>
        <w:jc w:val="both"/>
        <w:rPr>
          <w:rFonts w:ascii="Garamond" w:hAnsi="Garamond"/>
        </w:rPr>
      </w:pPr>
      <w:r w:rsidRPr="00B33772">
        <w:rPr>
          <w:rFonts w:ascii="Garamond" w:hAnsi="Garamond"/>
        </w:rPr>
        <w:t xml:space="preserve">vede rejstříky </w:t>
      </w:r>
      <w:proofErr w:type="spellStart"/>
      <w:r w:rsidRPr="00B33772">
        <w:rPr>
          <w:rFonts w:ascii="Garamond" w:hAnsi="Garamond"/>
        </w:rPr>
        <w:t>Spr</w:t>
      </w:r>
      <w:proofErr w:type="spellEnd"/>
      <w:r w:rsidRPr="00B33772">
        <w:rPr>
          <w:rFonts w:ascii="Garamond" w:hAnsi="Garamond"/>
        </w:rPr>
        <w:t>, St a Si,</w:t>
      </w:r>
    </w:p>
    <w:p w:rsidR="00E44221" w:rsidRPr="00B33772" w:rsidRDefault="00E44221" w:rsidP="00E44221">
      <w:pPr>
        <w:numPr>
          <w:ilvl w:val="0"/>
          <w:numId w:val="8"/>
        </w:numPr>
        <w:tabs>
          <w:tab w:val="clear" w:pos="1353"/>
          <w:tab w:val="num" w:pos="1276"/>
          <w:tab w:val="left" w:pos="5670"/>
        </w:tabs>
        <w:jc w:val="both"/>
        <w:rPr>
          <w:rFonts w:ascii="Garamond" w:hAnsi="Garamond"/>
        </w:rPr>
      </w:pPr>
      <w:r w:rsidRPr="00B33772">
        <w:rPr>
          <w:rFonts w:ascii="Garamond" w:hAnsi="Garamond"/>
        </w:rPr>
        <w:t>je pověřena přijímáním a evidencí žádostí o poskytnutí informace podle zákona č. 106/1999 Sb.,</w:t>
      </w:r>
    </w:p>
    <w:p w:rsidR="00E44221" w:rsidRPr="00B33772" w:rsidRDefault="00E44221" w:rsidP="00E44221">
      <w:pPr>
        <w:numPr>
          <w:ilvl w:val="0"/>
          <w:numId w:val="8"/>
        </w:numPr>
        <w:tabs>
          <w:tab w:val="clear" w:pos="1353"/>
          <w:tab w:val="num" w:pos="1276"/>
          <w:tab w:val="left" w:pos="5670"/>
        </w:tabs>
        <w:rPr>
          <w:rFonts w:ascii="Garamond" w:hAnsi="Garamond"/>
        </w:rPr>
      </w:pPr>
      <w:r w:rsidRPr="00B33772">
        <w:rPr>
          <w:rFonts w:ascii="Garamond" w:hAnsi="Garamond"/>
        </w:rPr>
        <w:t>spravuje evidenci razítek,</w:t>
      </w:r>
    </w:p>
    <w:p w:rsidR="00E44221" w:rsidRPr="00B33772" w:rsidRDefault="00E44221" w:rsidP="00E44221">
      <w:pPr>
        <w:numPr>
          <w:ilvl w:val="0"/>
          <w:numId w:val="8"/>
        </w:numPr>
        <w:tabs>
          <w:tab w:val="clear" w:pos="1353"/>
          <w:tab w:val="num" w:pos="1276"/>
          <w:tab w:val="left" w:pos="5670"/>
        </w:tabs>
        <w:contextualSpacing/>
        <w:jc w:val="both"/>
        <w:rPr>
          <w:rFonts w:ascii="Garamond" w:hAnsi="Garamond"/>
          <w:b/>
        </w:rPr>
      </w:pPr>
      <w:r w:rsidRPr="00B33772">
        <w:rPr>
          <w:rFonts w:ascii="Garamond" w:hAnsi="Garamond"/>
        </w:rPr>
        <w:t>zpracovává objednávky,</w:t>
      </w:r>
    </w:p>
    <w:p w:rsidR="00E44221" w:rsidRPr="00B33772" w:rsidRDefault="00E44221" w:rsidP="00E44221">
      <w:pPr>
        <w:numPr>
          <w:ilvl w:val="0"/>
          <w:numId w:val="8"/>
        </w:numPr>
        <w:tabs>
          <w:tab w:val="clear" w:pos="1353"/>
          <w:tab w:val="num" w:pos="1276"/>
        </w:tabs>
        <w:rPr>
          <w:rFonts w:ascii="Garamond" w:hAnsi="Garamond"/>
        </w:rPr>
      </w:pPr>
      <w:r w:rsidRPr="00B33772">
        <w:rPr>
          <w:rFonts w:ascii="Garamond" w:hAnsi="Garamond"/>
        </w:rPr>
        <w:t xml:space="preserve">zajišťuje zveřejňování smluv a objednávek  způsobem a v rozsahu dle zákona číslo 340/2015 Sb., o registru smluv, </w:t>
      </w:r>
    </w:p>
    <w:p w:rsidR="00E44221" w:rsidRPr="00B33772" w:rsidRDefault="00E44221" w:rsidP="00E44221">
      <w:pPr>
        <w:numPr>
          <w:ilvl w:val="0"/>
          <w:numId w:val="8"/>
        </w:numPr>
        <w:tabs>
          <w:tab w:val="clear" w:pos="1353"/>
          <w:tab w:val="num" w:pos="1276"/>
        </w:tabs>
        <w:rPr>
          <w:rFonts w:ascii="Garamond" w:hAnsi="Garamond"/>
        </w:rPr>
      </w:pPr>
      <w:r w:rsidRPr="00B33772">
        <w:rPr>
          <w:rFonts w:ascii="Garamond" w:hAnsi="Garamond"/>
        </w:rPr>
        <w:t>provádí přípravné práce k vyřizování věcí rejstříku Si,</w:t>
      </w:r>
    </w:p>
    <w:p w:rsidR="00E44221" w:rsidRPr="00B33772" w:rsidRDefault="00E44221" w:rsidP="00E44221">
      <w:pPr>
        <w:numPr>
          <w:ilvl w:val="0"/>
          <w:numId w:val="8"/>
        </w:numPr>
        <w:tabs>
          <w:tab w:val="clear" w:pos="1353"/>
          <w:tab w:val="num" w:pos="1276"/>
          <w:tab w:val="left" w:pos="5670"/>
        </w:tabs>
        <w:contextualSpacing/>
        <w:jc w:val="both"/>
        <w:rPr>
          <w:rFonts w:ascii="Garamond" w:hAnsi="Garamond"/>
          <w:b/>
        </w:rPr>
      </w:pPr>
      <w:r w:rsidRPr="00B33772">
        <w:rPr>
          <w:rFonts w:ascii="Garamond" w:hAnsi="Garamond"/>
        </w:rPr>
        <w:t>provádí práce dle pokynů ředitelky správy soudu</w:t>
      </w:r>
      <w:r w:rsidRPr="00B33772">
        <w:rPr>
          <w:rFonts w:ascii="Garamond" w:hAnsi="Garamond"/>
          <w:b/>
        </w:rPr>
        <w:t>,</w:t>
      </w:r>
    </w:p>
    <w:p w:rsidR="00E44221" w:rsidRPr="00B33772" w:rsidRDefault="00E44221" w:rsidP="00E44221">
      <w:pPr>
        <w:numPr>
          <w:ilvl w:val="0"/>
          <w:numId w:val="8"/>
        </w:numPr>
        <w:tabs>
          <w:tab w:val="clear" w:pos="1353"/>
          <w:tab w:val="left" w:pos="5670"/>
        </w:tabs>
        <w:autoSpaceDN w:val="0"/>
        <w:ind w:left="1276" w:hanging="283"/>
        <w:jc w:val="both"/>
        <w:rPr>
          <w:rFonts w:ascii="Garamond" w:hAnsi="Garamond"/>
          <w:b/>
          <w:bCs/>
        </w:rPr>
      </w:pPr>
      <w:r w:rsidRPr="00B33772">
        <w:rPr>
          <w:rFonts w:ascii="Garamond" w:hAnsi="Garamond"/>
        </w:rPr>
        <w:t xml:space="preserve">zastupuje pracovnici provádějící lustraci a zápis napadlých věcí ve všech agendách do rejstříků soudu, vyjma písemných návrhů na výkon rozhodnutí a věcí napadlých v agendách P a </w:t>
      </w:r>
      <w:proofErr w:type="spellStart"/>
      <w:r w:rsidRPr="00B33772">
        <w:rPr>
          <w:rFonts w:ascii="Garamond" w:hAnsi="Garamond"/>
        </w:rPr>
        <w:t>Nc</w:t>
      </w:r>
      <w:proofErr w:type="spellEnd"/>
      <w:r w:rsidRPr="00B33772">
        <w:rPr>
          <w:rFonts w:ascii="Garamond" w:hAnsi="Garamond"/>
        </w:rPr>
        <w:t xml:space="preserve"> (včetně návrhů na vydání předběžného opatření) a L</w:t>
      </w:r>
      <w:r w:rsidRPr="00B33772">
        <w:rPr>
          <w:rFonts w:ascii="Garamond" w:hAnsi="Garamond"/>
          <w:b/>
          <w:bCs/>
        </w:rPr>
        <w:t>.</w:t>
      </w:r>
    </w:p>
    <w:p w:rsidR="00E44221" w:rsidRPr="00B33772" w:rsidRDefault="00E44221" w:rsidP="00E44221">
      <w:pPr>
        <w:tabs>
          <w:tab w:val="left" w:pos="5670"/>
        </w:tabs>
        <w:ind w:left="1353"/>
        <w:jc w:val="both"/>
        <w:rPr>
          <w:rFonts w:ascii="Garamond" w:hAnsi="Garamond"/>
          <w:b/>
          <w:bCs/>
        </w:rPr>
      </w:pPr>
    </w:p>
    <w:p w:rsidR="00E44221" w:rsidRPr="00B33772" w:rsidRDefault="00E44221" w:rsidP="00E44221">
      <w:pPr>
        <w:widowControl w:val="0"/>
        <w:adjustRightInd w:val="0"/>
        <w:jc w:val="both"/>
        <w:rPr>
          <w:rFonts w:ascii="Garamond" w:hAnsi="Garamond"/>
        </w:rPr>
      </w:pPr>
    </w:p>
    <w:p w:rsidR="00E44221" w:rsidRPr="00B33772" w:rsidRDefault="00E44221" w:rsidP="00E44221">
      <w:pPr>
        <w:widowControl w:val="0"/>
        <w:adjustRightInd w:val="0"/>
        <w:jc w:val="both"/>
        <w:rPr>
          <w:rFonts w:ascii="Garamond" w:hAnsi="Garamond"/>
        </w:rPr>
      </w:pPr>
    </w:p>
    <w:p w:rsidR="00E44221" w:rsidRPr="00B33772" w:rsidRDefault="00E44221" w:rsidP="00E44221">
      <w:pPr>
        <w:widowControl w:val="0"/>
        <w:adjustRightInd w:val="0"/>
        <w:jc w:val="both"/>
        <w:rPr>
          <w:rFonts w:ascii="Garamond" w:hAnsi="Garamond"/>
        </w:rPr>
      </w:pPr>
    </w:p>
    <w:p w:rsidR="00E44221" w:rsidRPr="00B33772" w:rsidRDefault="00E44221" w:rsidP="00E44221">
      <w:pPr>
        <w:jc w:val="both"/>
        <w:rPr>
          <w:rFonts w:ascii="Garamond" w:eastAsia="Calibri" w:hAnsi="Garamond"/>
          <w:b/>
          <w:bCs/>
          <w:sz w:val="28"/>
          <w:szCs w:val="28"/>
          <w:lang w:eastAsia="en-US"/>
        </w:rPr>
      </w:pPr>
      <w:r w:rsidRPr="00B33772">
        <w:rPr>
          <w:rFonts w:ascii="Garamond" w:eastAsia="Calibri" w:hAnsi="Garamond"/>
          <w:b/>
          <w:bCs/>
          <w:sz w:val="28"/>
          <w:szCs w:val="28"/>
          <w:u w:val="single"/>
          <w:lang w:eastAsia="en-US"/>
        </w:rPr>
        <w:t>Dozorčí úřednice, správkyně aplikace:</w:t>
      </w:r>
      <w:r w:rsidRPr="00B33772">
        <w:rPr>
          <w:rFonts w:ascii="Garamond" w:eastAsia="Calibri" w:hAnsi="Garamond"/>
          <w:b/>
          <w:bCs/>
          <w:sz w:val="28"/>
          <w:szCs w:val="28"/>
          <w:lang w:eastAsia="en-US"/>
        </w:rPr>
        <w:t xml:space="preserve">                                                                                                           Jana Hemerková</w:t>
      </w:r>
    </w:p>
    <w:p w:rsidR="00E44221" w:rsidRPr="00B33772" w:rsidRDefault="00E44221" w:rsidP="00E44221">
      <w:pPr>
        <w:jc w:val="both"/>
        <w:rPr>
          <w:rFonts w:ascii="Garamond" w:eastAsia="Calibri" w:hAnsi="Garamond"/>
          <w:sz w:val="28"/>
          <w:szCs w:val="28"/>
          <w:lang w:eastAsia="en-US"/>
        </w:rPr>
      </w:pPr>
    </w:p>
    <w:p w:rsidR="00E44221" w:rsidRPr="00B33772" w:rsidRDefault="00E44221" w:rsidP="00E44221">
      <w:pPr>
        <w:jc w:val="both"/>
        <w:rPr>
          <w:rFonts w:ascii="Garamond" w:eastAsia="Calibri" w:hAnsi="Garamond"/>
          <w:lang w:eastAsia="en-US"/>
        </w:rPr>
      </w:pPr>
      <w:r w:rsidRPr="00B33772">
        <w:rPr>
          <w:rFonts w:ascii="Garamond" w:eastAsia="Calibri" w:hAnsi="Garamond"/>
          <w:b/>
          <w:bCs/>
          <w:lang w:eastAsia="en-US"/>
        </w:rPr>
        <w:t>Zastupuje:</w:t>
      </w:r>
      <w:r w:rsidRPr="00B33772">
        <w:rPr>
          <w:rFonts w:ascii="Garamond" w:eastAsia="Calibri" w:hAnsi="Garamond"/>
          <w:lang w:eastAsia="en-US"/>
        </w:rPr>
        <w:t>  </w:t>
      </w:r>
      <w:r w:rsidRPr="00B33772">
        <w:rPr>
          <w:rFonts w:ascii="Garamond" w:hAnsi="Garamond"/>
        </w:rPr>
        <w:t>ing. Viktor Sedláček, Vlasta Marečková</w:t>
      </w:r>
    </w:p>
    <w:p w:rsidR="00E44221" w:rsidRPr="00B33772" w:rsidRDefault="00E44221" w:rsidP="00E44221">
      <w:pPr>
        <w:jc w:val="both"/>
        <w:rPr>
          <w:rFonts w:ascii="Garamond" w:eastAsia="Calibri" w:hAnsi="Garamond"/>
          <w:lang w:eastAsia="en-US"/>
        </w:rPr>
      </w:pPr>
    </w:p>
    <w:p w:rsidR="00E44221" w:rsidRPr="00B33772" w:rsidRDefault="00E44221" w:rsidP="00E44221">
      <w:pPr>
        <w:numPr>
          <w:ilvl w:val="0"/>
          <w:numId w:val="9"/>
        </w:numPr>
        <w:tabs>
          <w:tab w:val="num" w:pos="1276"/>
          <w:tab w:val="left" w:pos="5670"/>
        </w:tabs>
        <w:ind w:left="1276" w:hanging="283"/>
        <w:jc w:val="both"/>
        <w:rPr>
          <w:rFonts w:ascii="Garamond" w:hAnsi="Garamond"/>
          <w:b/>
          <w:bCs/>
        </w:rPr>
      </w:pPr>
      <w:r w:rsidRPr="00B33772">
        <w:rPr>
          <w:rFonts w:ascii="Garamond" w:hAnsi="Garamond"/>
        </w:rPr>
        <w:t>koordinuje činnost systémů ISAS a CEPR  na soudě, zodpovídá za nastavení těchto systémů, nadefinování uživatelů a jejich přístupových práv, založení rozvrhu práce do systému ISAS, poskytuje konzultace uživatelům systémů,</w:t>
      </w:r>
    </w:p>
    <w:p w:rsidR="00E44221" w:rsidRPr="00B33772" w:rsidRDefault="00E44221" w:rsidP="00E44221">
      <w:pPr>
        <w:numPr>
          <w:ilvl w:val="0"/>
          <w:numId w:val="9"/>
        </w:numPr>
        <w:tabs>
          <w:tab w:val="num" w:pos="1276"/>
          <w:tab w:val="left" w:pos="5670"/>
        </w:tabs>
        <w:ind w:left="1276" w:hanging="283"/>
        <w:jc w:val="both"/>
        <w:rPr>
          <w:rFonts w:ascii="Garamond" w:hAnsi="Garamond"/>
          <w:bCs/>
        </w:rPr>
      </w:pPr>
      <w:r w:rsidRPr="00B33772">
        <w:rPr>
          <w:rFonts w:ascii="Garamond" w:hAnsi="Garamond"/>
          <w:bCs/>
        </w:rPr>
        <w:t>m</w:t>
      </w:r>
      <w:r w:rsidRPr="00B33772">
        <w:rPr>
          <w:rFonts w:ascii="Garamond" w:eastAsia="Calibri" w:hAnsi="Garamond"/>
          <w:lang w:eastAsia="en-US"/>
        </w:rPr>
        <w:t>etodicky řídí vedoucí soudních kanceláří okresního soudu pracující v informačním systému ISAS,</w:t>
      </w:r>
    </w:p>
    <w:p w:rsidR="00E44221" w:rsidRPr="00B33772" w:rsidRDefault="00E44221" w:rsidP="00E44221">
      <w:pPr>
        <w:numPr>
          <w:ilvl w:val="0"/>
          <w:numId w:val="9"/>
        </w:numPr>
        <w:tabs>
          <w:tab w:val="num" w:pos="1276"/>
          <w:tab w:val="left" w:pos="5670"/>
        </w:tabs>
        <w:ind w:left="1276" w:hanging="283"/>
        <w:jc w:val="both"/>
        <w:rPr>
          <w:rFonts w:ascii="Garamond" w:hAnsi="Garamond"/>
          <w:b/>
          <w:bCs/>
        </w:rPr>
      </w:pPr>
      <w:r w:rsidRPr="00B33772">
        <w:rPr>
          <w:rFonts w:ascii="Garamond" w:hAnsi="Garamond"/>
          <w:bCs/>
        </w:rPr>
        <w:t>s</w:t>
      </w:r>
      <w:r w:rsidRPr="00B33772">
        <w:rPr>
          <w:rFonts w:ascii="Garamond" w:eastAsia="Calibri" w:hAnsi="Garamond"/>
          <w:lang w:eastAsia="en-US"/>
        </w:rPr>
        <w:t>estavuje plán kontrol činnosti soudních kanceláří (včetně spisoven) okresního soudu pro kalendářní rok,</w:t>
      </w:r>
    </w:p>
    <w:p w:rsidR="00E44221" w:rsidRPr="00B33772" w:rsidRDefault="00E44221" w:rsidP="00E44221">
      <w:pPr>
        <w:numPr>
          <w:ilvl w:val="0"/>
          <w:numId w:val="9"/>
        </w:numPr>
        <w:tabs>
          <w:tab w:val="num" w:pos="1276"/>
          <w:tab w:val="left" w:pos="5670"/>
        </w:tabs>
        <w:ind w:left="1276" w:hanging="283"/>
        <w:jc w:val="both"/>
        <w:rPr>
          <w:rFonts w:ascii="Garamond" w:hAnsi="Garamond"/>
          <w:b/>
          <w:bCs/>
        </w:rPr>
      </w:pPr>
      <w:r w:rsidRPr="00B33772">
        <w:rPr>
          <w:rFonts w:ascii="Garamond" w:hAnsi="Garamond"/>
          <w:b/>
          <w:bCs/>
        </w:rPr>
        <w:t>p</w:t>
      </w:r>
      <w:r w:rsidRPr="00B33772">
        <w:rPr>
          <w:rFonts w:ascii="Garamond" w:eastAsia="Calibri" w:hAnsi="Garamond"/>
          <w:lang w:eastAsia="en-US"/>
        </w:rPr>
        <w:t>rovádí prověrky soudních agend a prověrky soudních kanceláří (včetně spisoven)  podle schváleného plánu a podle pokynů předsedy soudu nebo ředitelky správy soudu,</w:t>
      </w:r>
    </w:p>
    <w:p w:rsidR="00E44221" w:rsidRPr="00B33772" w:rsidRDefault="00E44221" w:rsidP="00E44221">
      <w:pPr>
        <w:numPr>
          <w:ilvl w:val="0"/>
          <w:numId w:val="9"/>
        </w:numPr>
        <w:tabs>
          <w:tab w:val="num" w:pos="1276"/>
          <w:tab w:val="left" w:pos="5670"/>
        </w:tabs>
        <w:ind w:left="1276" w:hanging="283"/>
        <w:jc w:val="both"/>
        <w:rPr>
          <w:rFonts w:ascii="Garamond" w:hAnsi="Garamond"/>
          <w:b/>
          <w:bCs/>
        </w:rPr>
      </w:pPr>
      <w:r w:rsidRPr="00B33772">
        <w:rPr>
          <w:rFonts w:ascii="Garamond" w:hAnsi="Garamond"/>
          <w:b/>
          <w:bCs/>
        </w:rPr>
        <w:t xml:space="preserve">v </w:t>
      </w:r>
      <w:r w:rsidRPr="00B33772">
        <w:rPr>
          <w:rFonts w:ascii="Garamond" w:eastAsia="Calibri" w:hAnsi="Garamond"/>
          <w:lang w:eastAsia="en-US"/>
        </w:rPr>
        <w:t xml:space="preserve">průběhu roku provádí kontroly práce se spisem v souladu s aplikací ISAS a nepravidelné kontroly práce vedoucích kanceláří (viz </w:t>
      </w:r>
      <w:r w:rsidRPr="00B33772">
        <w:rPr>
          <w:rFonts w:ascii="Garamond" w:eastAsia="Calibri" w:hAnsi="Garamond"/>
          <w:lang w:eastAsia="en-US"/>
        </w:rPr>
        <w:br/>
        <w:t xml:space="preserve">§ 5  VKŘ) a zapisovatelek, </w:t>
      </w:r>
    </w:p>
    <w:p w:rsidR="00E44221" w:rsidRPr="00B33772" w:rsidRDefault="00E44221" w:rsidP="00E44221">
      <w:pPr>
        <w:numPr>
          <w:ilvl w:val="0"/>
          <w:numId w:val="9"/>
        </w:numPr>
        <w:tabs>
          <w:tab w:val="num" w:pos="1276"/>
          <w:tab w:val="left" w:pos="5670"/>
        </w:tabs>
        <w:ind w:left="1276" w:hanging="283"/>
        <w:jc w:val="both"/>
        <w:rPr>
          <w:rFonts w:ascii="Garamond" w:hAnsi="Garamond"/>
          <w:b/>
          <w:bCs/>
        </w:rPr>
      </w:pPr>
      <w:r w:rsidRPr="00B33772">
        <w:rPr>
          <w:rFonts w:ascii="Garamond" w:hAnsi="Garamond"/>
          <w:bCs/>
        </w:rPr>
        <w:t>n</w:t>
      </w:r>
      <w:r w:rsidRPr="00B33772">
        <w:rPr>
          <w:rFonts w:ascii="Garamond" w:eastAsia="Calibri" w:hAnsi="Garamond"/>
          <w:lang w:eastAsia="en-US"/>
        </w:rPr>
        <w:t>ejméně 1x ročně kontroluje dle § 6 VKŘ správnost provedených zápisů v rejstřících a ostatních evidenčních pomůckách, náležitosti kontroluje podle § 149 VKŘ. Údaje, které nepodléhají logické kontrole, porovnává s obsahem spisu, a záznam o provedené kontrole zakládá do správního deníku,</w:t>
      </w:r>
    </w:p>
    <w:p w:rsidR="00E44221" w:rsidRPr="00B33772" w:rsidRDefault="00E44221" w:rsidP="00E44221">
      <w:pPr>
        <w:numPr>
          <w:ilvl w:val="0"/>
          <w:numId w:val="9"/>
        </w:numPr>
        <w:tabs>
          <w:tab w:val="num" w:pos="1276"/>
          <w:tab w:val="left" w:pos="5670"/>
        </w:tabs>
        <w:ind w:left="1276" w:hanging="283"/>
        <w:jc w:val="both"/>
        <w:rPr>
          <w:rFonts w:ascii="Garamond" w:hAnsi="Garamond"/>
          <w:b/>
          <w:bCs/>
        </w:rPr>
      </w:pPr>
      <w:r w:rsidRPr="00B33772">
        <w:rPr>
          <w:rFonts w:ascii="Garamond" w:hAnsi="Garamond"/>
        </w:rPr>
        <w:t xml:space="preserve">spolupracuje s vedením soudu při provádění prověrek v jednotlivých senátech, provádí propočty vytíženosti a potřeby zaměstnanců </w:t>
      </w:r>
      <w:r w:rsidRPr="00B33772">
        <w:rPr>
          <w:rFonts w:ascii="Garamond" w:hAnsi="Garamond"/>
        </w:rPr>
        <w:br/>
        <w:t>a podílí se sestavování rozvrhu práce,</w:t>
      </w:r>
    </w:p>
    <w:p w:rsidR="00E44221" w:rsidRPr="00B33772" w:rsidRDefault="00E44221" w:rsidP="00E44221">
      <w:pPr>
        <w:numPr>
          <w:ilvl w:val="0"/>
          <w:numId w:val="9"/>
        </w:numPr>
        <w:tabs>
          <w:tab w:val="num" w:pos="1276"/>
          <w:tab w:val="left" w:pos="5670"/>
        </w:tabs>
        <w:ind w:left="1276" w:hanging="283"/>
        <w:jc w:val="both"/>
        <w:rPr>
          <w:rFonts w:ascii="Garamond" w:hAnsi="Garamond"/>
          <w:bCs/>
        </w:rPr>
      </w:pPr>
      <w:r w:rsidRPr="00B33772">
        <w:rPr>
          <w:rFonts w:ascii="Garamond" w:hAnsi="Garamond"/>
          <w:bCs/>
        </w:rPr>
        <w:lastRenderedPageBreak/>
        <w:t xml:space="preserve">na základě pověření předsedy soudu kontroluje podle </w:t>
      </w:r>
      <w:r w:rsidRPr="00B33772">
        <w:rPr>
          <w:rFonts w:ascii="Garamond" w:hAnsi="Garamond"/>
        </w:rPr>
        <w:t>§ 231 VKŘ úschovy na běžných účtech, jakož i depozitních účtech u peněžního ústavu, a to nejméně 1x ročně,</w:t>
      </w:r>
    </w:p>
    <w:p w:rsidR="00E44221" w:rsidRPr="00B33772" w:rsidRDefault="00E44221" w:rsidP="00E44221">
      <w:pPr>
        <w:numPr>
          <w:ilvl w:val="0"/>
          <w:numId w:val="9"/>
        </w:numPr>
        <w:tabs>
          <w:tab w:val="num" w:pos="1276"/>
          <w:tab w:val="left" w:pos="5670"/>
        </w:tabs>
        <w:ind w:left="1276" w:hanging="283"/>
        <w:jc w:val="both"/>
        <w:rPr>
          <w:rFonts w:ascii="Garamond" w:hAnsi="Garamond"/>
          <w:bCs/>
        </w:rPr>
      </w:pPr>
      <w:r w:rsidRPr="00B33772">
        <w:rPr>
          <w:rFonts w:ascii="Garamond" w:hAnsi="Garamond"/>
          <w:bCs/>
        </w:rPr>
        <w:t>j</w:t>
      </w:r>
      <w:r w:rsidRPr="00B33772">
        <w:rPr>
          <w:rFonts w:ascii="Garamond" w:eastAsia="Calibri" w:hAnsi="Garamond"/>
          <w:lang w:eastAsia="en-US"/>
        </w:rPr>
        <w:t xml:space="preserve">e pověřena provést namátkovou kontrolu oprávněnosti přístupů do CEO a CESO, </w:t>
      </w:r>
    </w:p>
    <w:p w:rsidR="00E44221" w:rsidRPr="00B33772" w:rsidRDefault="00E44221" w:rsidP="00E44221">
      <w:pPr>
        <w:numPr>
          <w:ilvl w:val="0"/>
          <w:numId w:val="9"/>
        </w:numPr>
        <w:tabs>
          <w:tab w:val="num" w:pos="1276"/>
          <w:tab w:val="left" w:pos="5670"/>
        </w:tabs>
        <w:ind w:left="1276" w:hanging="283"/>
        <w:jc w:val="both"/>
        <w:rPr>
          <w:rFonts w:ascii="Garamond" w:hAnsi="Garamond"/>
          <w:bCs/>
        </w:rPr>
      </w:pPr>
      <w:r w:rsidRPr="00B33772">
        <w:rPr>
          <w:rFonts w:ascii="Garamond" w:eastAsia="Calibri" w:hAnsi="Garamond"/>
          <w:lang w:eastAsia="en-US"/>
        </w:rPr>
        <w:t>realizuje vstupní vzdělávání nastupujících zaměstnanců z pohledu VKŘ pro okresní soudy,</w:t>
      </w:r>
    </w:p>
    <w:p w:rsidR="00E44221" w:rsidRPr="00B33772" w:rsidRDefault="00E44221" w:rsidP="00E44221">
      <w:pPr>
        <w:numPr>
          <w:ilvl w:val="0"/>
          <w:numId w:val="9"/>
        </w:numPr>
        <w:tabs>
          <w:tab w:val="num" w:pos="1276"/>
          <w:tab w:val="left" w:pos="5670"/>
        </w:tabs>
        <w:ind w:left="1276" w:hanging="283"/>
        <w:jc w:val="both"/>
        <w:rPr>
          <w:rFonts w:ascii="Garamond" w:hAnsi="Garamond"/>
          <w:bCs/>
        </w:rPr>
      </w:pPr>
      <w:r w:rsidRPr="00B33772">
        <w:rPr>
          <w:rFonts w:ascii="Garamond" w:hAnsi="Garamond"/>
        </w:rPr>
        <w:t>plní funkci místního garanta aktiv pro systém ISAS, její činnost koordinuje správce kybernetické bezpečnosti na Krajském soudě v Hradci Králové,</w:t>
      </w:r>
    </w:p>
    <w:p w:rsidR="00E44221" w:rsidRPr="00B33772" w:rsidRDefault="00E44221" w:rsidP="00E44221">
      <w:pPr>
        <w:numPr>
          <w:ilvl w:val="0"/>
          <w:numId w:val="9"/>
        </w:numPr>
        <w:tabs>
          <w:tab w:val="num" w:pos="1276"/>
          <w:tab w:val="left" w:pos="5670"/>
        </w:tabs>
        <w:ind w:left="1276" w:hanging="283"/>
        <w:jc w:val="both"/>
        <w:rPr>
          <w:rFonts w:ascii="Garamond" w:hAnsi="Garamond"/>
          <w:b/>
          <w:bCs/>
        </w:rPr>
      </w:pPr>
      <w:r w:rsidRPr="00B33772">
        <w:rPr>
          <w:rFonts w:ascii="Garamond" w:hAnsi="Garamond"/>
        </w:rPr>
        <w:t>zastupuje informatika soudu ve věcech systému IRES,</w:t>
      </w:r>
    </w:p>
    <w:p w:rsidR="00E44221" w:rsidRPr="00B33772" w:rsidRDefault="00E44221" w:rsidP="00E44221">
      <w:pPr>
        <w:numPr>
          <w:ilvl w:val="0"/>
          <w:numId w:val="9"/>
        </w:numPr>
        <w:tabs>
          <w:tab w:val="num" w:pos="1276"/>
          <w:tab w:val="left" w:pos="5670"/>
        </w:tabs>
        <w:ind w:left="1276" w:hanging="283"/>
        <w:jc w:val="both"/>
        <w:rPr>
          <w:rFonts w:ascii="Garamond" w:hAnsi="Garamond"/>
        </w:rPr>
      </w:pPr>
      <w:r w:rsidRPr="00B33772">
        <w:rPr>
          <w:rFonts w:ascii="Garamond" w:hAnsi="Garamond"/>
        </w:rPr>
        <w:t xml:space="preserve">provádí práce podle pokynů předsedy soudu a ředitelky správy soudu. </w:t>
      </w:r>
    </w:p>
    <w:p w:rsidR="00E44221" w:rsidRPr="00B33772" w:rsidRDefault="00E44221" w:rsidP="00E44221">
      <w:pPr>
        <w:jc w:val="both"/>
        <w:rPr>
          <w:rFonts w:ascii="Garamond" w:hAnsi="Garamond"/>
          <w:b/>
          <w:bCs/>
        </w:rPr>
      </w:pPr>
    </w:p>
    <w:p w:rsidR="00E44221" w:rsidRPr="00B33772" w:rsidRDefault="00E44221" w:rsidP="00E44221">
      <w:pPr>
        <w:jc w:val="both"/>
        <w:rPr>
          <w:rFonts w:ascii="Garamond" w:eastAsia="Calibri" w:hAnsi="Garamond"/>
          <w:lang w:eastAsia="en-US"/>
        </w:rPr>
      </w:pPr>
    </w:p>
    <w:p w:rsidR="00E44221" w:rsidRPr="00B33772" w:rsidRDefault="00E44221" w:rsidP="00E44221">
      <w:pPr>
        <w:jc w:val="both"/>
        <w:rPr>
          <w:rFonts w:ascii="Garamond" w:eastAsia="Calibri" w:hAnsi="Garamond"/>
          <w:b/>
          <w:bCs/>
          <w:sz w:val="28"/>
          <w:szCs w:val="28"/>
          <w:u w:val="single"/>
          <w:lang w:eastAsia="en-US"/>
        </w:rPr>
      </w:pPr>
    </w:p>
    <w:p w:rsidR="00E44221" w:rsidRPr="00B33772" w:rsidRDefault="00E44221" w:rsidP="00E44221">
      <w:pPr>
        <w:jc w:val="both"/>
        <w:rPr>
          <w:rFonts w:ascii="Garamond" w:eastAsia="Calibri" w:hAnsi="Garamond"/>
          <w:b/>
          <w:bCs/>
          <w:sz w:val="28"/>
          <w:szCs w:val="28"/>
          <w:u w:val="single"/>
          <w:lang w:eastAsia="en-US"/>
        </w:rPr>
      </w:pPr>
    </w:p>
    <w:p w:rsidR="00E44221" w:rsidRPr="00B33772" w:rsidRDefault="00E44221" w:rsidP="00E44221">
      <w:pPr>
        <w:jc w:val="both"/>
        <w:rPr>
          <w:rFonts w:ascii="Garamond" w:eastAsia="Calibri" w:hAnsi="Garamond"/>
          <w:b/>
          <w:bCs/>
          <w:sz w:val="28"/>
          <w:szCs w:val="28"/>
          <w:lang w:eastAsia="en-US"/>
        </w:rPr>
      </w:pPr>
      <w:r w:rsidRPr="00B33772">
        <w:rPr>
          <w:rFonts w:ascii="Garamond" w:eastAsia="Calibri" w:hAnsi="Garamond"/>
          <w:b/>
          <w:bCs/>
          <w:sz w:val="28"/>
          <w:szCs w:val="28"/>
          <w:u w:val="single"/>
          <w:lang w:eastAsia="en-US"/>
        </w:rPr>
        <w:t>Správce sítě:</w:t>
      </w:r>
      <w:r w:rsidRPr="00B33772">
        <w:rPr>
          <w:rFonts w:ascii="Garamond" w:eastAsia="Calibri" w:hAnsi="Garamond"/>
          <w:b/>
          <w:bCs/>
          <w:sz w:val="28"/>
          <w:szCs w:val="28"/>
          <w:lang w:eastAsia="en-US"/>
        </w:rPr>
        <w:t xml:space="preserve">                                                                                                                                                Ing. Viktor Sedláček</w:t>
      </w:r>
    </w:p>
    <w:p w:rsidR="00E44221" w:rsidRPr="00B33772" w:rsidRDefault="00E44221" w:rsidP="00E44221">
      <w:pPr>
        <w:jc w:val="both"/>
        <w:rPr>
          <w:rFonts w:ascii="Garamond" w:eastAsia="Calibri" w:hAnsi="Garamond"/>
          <w:b/>
          <w:bCs/>
          <w:lang w:eastAsia="en-US"/>
        </w:rPr>
      </w:pPr>
    </w:p>
    <w:p w:rsidR="00E44221" w:rsidRPr="00B33772" w:rsidRDefault="00E44221" w:rsidP="00E44221">
      <w:pPr>
        <w:jc w:val="both"/>
        <w:rPr>
          <w:rFonts w:ascii="Garamond" w:hAnsi="Garamond"/>
        </w:rPr>
      </w:pPr>
      <w:r w:rsidRPr="00B33772">
        <w:rPr>
          <w:rFonts w:ascii="Garamond" w:eastAsia="Calibri" w:hAnsi="Garamond"/>
          <w:b/>
          <w:bCs/>
          <w:lang w:eastAsia="en-US"/>
        </w:rPr>
        <w:t>Zastupuje:</w:t>
      </w:r>
      <w:r w:rsidRPr="00B33772">
        <w:rPr>
          <w:rFonts w:ascii="Garamond" w:eastAsia="Calibri" w:hAnsi="Garamond"/>
          <w:lang w:eastAsia="en-US"/>
        </w:rPr>
        <w:t>  </w:t>
      </w:r>
      <w:r w:rsidRPr="00B33772">
        <w:rPr>
          <w:rFonts w:ascii="Garamond" w:hAnsi="Garamond"/>
        </w:rPr>
        <w:t xml:space="preserve">Jiří Pertl, Jana Hemerková, </w:t>
      </w:r>
    </w:p>
    <w:p w:rsidR="00E44221" w:rsidRPr="00B33772" w:rsidRDefault="00E44221" w:rsidP="00E44221">
      <w:pPr>
        <w:jc w:val="both"/>
        <w:rPr>
          <w:rFonts w:ascii="Garamond" w:eastAsia="Calibri" w:hAnsi="Garamond"/>
          <w:lang w:eastAsia="en-US"/>
        </w:rPr>
      </w:pPr>
      <w:r w:rsidRPr="00B33772">
        <w:rPr>
          <w:rFonts w:ascii="Garamond" w:hAnsi="Garamond"/>
        </w:rPr>
        <w:t xml:space="preserve">                    Vlasta Marečková (pouze výdej tonerů do tiskáren)</w:t>
      </w:r>
    </w:p>
    <w:p w:rsidR="00E44221" w:rsidRPr="00B33772" w:rsidRDefault="00E44221" w:rsidP="00E44221">
      <w:pPr>
        <w:jc w:val="both"/>
        <w:rPr>
          <w:rFonts w:ascii="Garamond" w:eastAsia="Calibri" w:hAnsi="Garamond"/>
          <w:u w:val="single"/>
          <w:lang w:eastAsia="en-US"/>
        </w:rPr>
      </w:pPr>
    </w:p>
    <w:p w:rsidR="00E44221" w:rsidRPr="00B33772" w:rsidRDefault="00E44221" w:rsidP="00E44221">
      <w:pPr>
        <w:numPr>
          <w:ilvl w:val="0"/>
          <w:numId w:val="8"/>
        </w:numPr>
        <w:tabs>
          <w:tab w:val="clear" w:pos="1353"/>
        </w:tabs>
        <w:autoSpaceDE w:val="0"/>
        <w:autoSpaceDN w:val="0"/>
        <w:ind w:left="1276"/>
        <w:jc w:val="both"/>
        <w:rPr>
          <w:rFonts w:ascii="Garamond" w:eastAsia="Calibri" w:hAnsi="Garamond"/>
          <w:lang w:eastAsia="en-US"/>
        </w:rPr>
      </w:pPr>
      <w:r w:rsidRPr="00B33772">
        <w:rPr>
          <w:rFonts w:ascii="Garamond" w:eastAsia="Calibri" w:hAnsi="Garamond"/>
          <w:lang w:eastAsia="en-US"/>
        </w:rPr>
        <w:t>zajišťuje samostatnou systémovou činnost v oblasti výpočetní techniky v síťovém provozu počítačů,</w:t>
      </w:r>
    </w:p>
    <w:p w:rsidR="00E44221" w:rsidRPr="00B33772" w:rsidRDefault="00E44221" w:rsidP="00E44221">
      <w:pPr>
        <w:numPr>
          <w:ilvl w:val="0"/>
          <w:numId w:val="8"/>
        </w:numPr>
        <w:autoSpaceDE w:val="0"/>
        <w:autoSpaceDN w:val="0"/>
        <w:ind w:left="1276"/>
        <w:jc w:val="both"/>
        <w:rPr>
          <w:rFonts w:ascii="Garamond" w:eastAsia="Calibri" w:hAnsi="Garamond"/>
          <w:lang w:eastAsia="en-US"/>
        </w:rPr>
      </w:pPr>
      <w:r w:rsidRPr="00B33772">
        <w:rPr>
          <w:rFonts w:ascii="Garamond" w:eastAsia="Calibri" w:hAnsi="Garamond"/>
          <w:lang w:eastAsia="en-US"/>
        </w:rPr>
        <w:t>zajišťuje administraci lokálních systémů výpočetní techniky soudu – systémy ISAS, IRES a spolupodílí se na chodu a administraci resortních informačních systémů – komplexní systémová správa, důvěryhodná výpočetní základna, centrální statistika, dohledový systém, dražby,</w:t>
      </w:r>
    </w:p>
    <w:p w:rsidR="00E44221" w:rsidRPr="00B33772" w:rsidRDefault="00E44221" w:rsidP="00E44221">
      <w:pPr>
        <w:numPr>
          <w:ilvl w:val="0"/>
          <w:numId w:val="8"/>
        </w:numPr>
        <w:autoSpaceDE w:val="0"/>
        <w:autoSpaceDN w:val="0"/>
        <w:ind w:left="1276"/>
        <w:jc w:val="both"/>
        <w:rPr>
          <w:rFonts w:ascii="Garamond" w:eastAsia="Calibri" w:hAnsi="Garamond"/>
          <w:lang w:eastAsia="en-US"/>
        </w:rPr>
      </w:pPr>
      <w:r w:rsidRPr="00B33772">
        <w:rPr>
          <w:rFonts w:ascii="Garamond" w:eastAsia="Calibri" w:hAnsi="Garamond"/>
          <w:lang w:eastAsia="en-US"/>
        </w:rPr>
        <w:t>připravuje a realizuje výběrová řízení na pořízení výpočetní techniky dle zákona 134/2016 Sb. o veřejných zakázkách v platném znění,</w:t>
      </w:r>
    </w:p>
    <w:p w:rsidR="00E44221" w:rsidRPr="00B33772" w:rsidRDefault="00E44221" w:rsidP="00E44221">
      <w:pPr>
        <w:numPr>
          <w:ilvl w:val="0"/>
          <w:numId w:val="8"/>
        </w:numPr>
        <w:autoSpaceDE w:val="0"/>
        <w:autoSpaceDN w:val="0"/>
        <w:ind w:left="1276"/>
        <w:jc w:val="both"/>
        <w:rPr>
          <w:rFonts w:ascii="Garamond" w:eastAsia="Calibri" w:hAnsi="Garamond"/>
          <w:lang w:eastAsia="en-US"/>
        </w:rPr>
      </w:pPr>
      <w:r w:rsidRPr="00B33772">
        <w:rPr>
          <w:rFonts w:ascii="Garamond" w:eastAsia="Calibri" w:hAnsi="Garamond"/>
          <w:lang w:eastAsia="en-US"/>
        </w:rPr>
        <w:t>zajišťuje a realizuje údržbu a opravy majetku organizace,</w:t>
      </w:r>
    </w:p>
    <w:p w:rsidR="00E44221" w:rsidRPr="00B33772" w:rsidRDefault="00E44221" w:rsidP="00E44221">
      <w:pPr>
        <w:numPr>
          <w:ilvl w:val="0"/>
          <w:numId w:val="8"/>
        </w:numPr>
        <w:autoSpaceDE w:val="0"/>
        <w:autoSpaceDN w:val="0"/>
        <w:ind w:left="1276"/>
        <w:jc w:val="both"/>
        <w:rPr>
          <w:rFonts w:ascii="Garamond" w:eastAsia="Calibri" w:hAnsi="Garamond"/>
          <w:lang w:eastAsia="en-US"/>
        </w:rPr>
      </w:pPr>
      <w:r w:rsidRPr="00B33772">
        <w:rPr>
          <w:rFonts w:ascii="Garamond" w:eastAsia="Calibri" w:hAnsi="Garamond"/>
          <w:lang w:eastAsia="en-US"/>
        </w:rPr>
        <w:t>provádí práce dle pokynů ředitelky správy soudu.</w:t>
      </w:r>
    </w:p>
    <w:p w:rsidR="00E44221" w:rsidRPr="00B33772" w:rsidRDefault="00E44221" w:rsidP="00E44221">
      <w:pPr>
        <w:jc w:val="both"/>
        <w:rPr>
          <w:rFonts w:ascii="Garamond" w:eastAsia="Calibri" w:hAnsi="Garamond"/>
          <w:lang w:eastAsia="en-US"/>
        </w:rPr>
      </w:pPr>
    </w:p>
    <w:p w:rsidR="00E44221" w:rsidRPr="00B33772" w:rsidRDefault="00E44221" w:rsidP="00E44221">
      <w:pPr>
        <w:jc w:val="both"/>
        <w:rPr>
          <w:rFonts w:ascii="Garamond" w:eastAsia="Calibri" w:hAnsi="Garamond"/>
          <w:lang w:eastAsia="en-US"/>
        </w:rPr>
      </w:pPr>
    </w:p>
    <w:p w:rsidR="00E44221" w:rsidRPr="00B33772" w:rsidRDefault="00E44221" w:rsidP="00E44221">
      <w:pPr>
        <w:tabs>
          <w:tab w:val="left" w:pos="5670"/>
        </w:tabs>
        <w:rPr>
          <w:rFonts w:ascii="Garamond" w:hAnsi="Garamond"/>
          <w:b/>
          <w:bCs/>
          <w:sz w:val="28"/>
          <w:szCs w:val="28"/>
          <w:u w:val="single"/>
        </w:rPr>
      </w:pPr>
    </w:p>
    <w:p w:rsidR="00E44221" w:rsidRPr="00B33772" w:rsidRDefault="00E44221" w:rsidP="00E44221">
      <w:pPr>
        <w:tabs>
          <w:tab w:val="left" w:pos="5670"/>
        </w:tabs>
        <w:rPr>
          <w:rFonts w:ascii="Garamond" w:hAnsi="Garamond"/>
          <w:b/>
          <w:bCs/>
          <w:sz w:val="28"/>
          <w:szCs w:val="28"/>
          <w:u w:val="single"/>
        </w:rPr>
      </w:pPr>
    </w:p>
    <w:p w:rsidR="00E44221" w:rsidRPr="00B33772" w:rsidRDefault="00E44221" w:rsidP="00E44221">
      <w:pPr>
        <w:tabs>
          <w:tab w:val="left" w:pos="5670"/>
        </w:tabs>
        <w:rPr>
          <w:rFonts w:ascii="Garamond" w:hAnsi="Garamond"/>
          <w:b/>
          <w:bCs/>
          <w:sz w:val="28"/>
          <w:szCs w:val="28"/>
          <w:u w:val="single"/>
        </w:rPr>
      </w:pPr>
    </w:p>
    <w:p w:rsidR="00E44221" w:rsidRPr="00B33772" w:rsidRDefault="00E44221" w:rsidP="00E44221">
      <w:pPr>
        <w:tabs>
          <w:tab w:val="left" w:pos="5670"/>
        </w:tabs>
        <w:rPr>
          <w:rFonts w:ascii="Garamond" w:hAnsi="Garamond"/>
          <w:b/>
          <w:bCs/>
          <w:sz w:val="28"/>
          <w:szCs w:val="28"/>
          <w:u w:val="single"/>
        </w:rPr>
      </w:pPr>
    </w:p>
    <w:p w:rsidR="00E44221" w:rsidRPr="00B33772" w:rsidRDefault="00E44221" w:rsidP="00E44221">
      <w:pPr>
        <w:tabs>
          <w:tab w:val="left" w:pos="5670"/>
        </w:tabs>
        <w:rPr>
          <w:rFonts w:ascii="Garamond" w:hAnsi="Garamond"/>
          <w:sz w:val="28"/>
          <w:szCs w:val="28"/>
        </w:rPr>
      </w:pPr>
      <w:r w:rsidRPr="00B33772">
        <w:rPr>
          <w:rFonts w:ascii="Garamond" w:hAnsi="Garamond"/>
          <w:b/>
          <w:bCs/>
          <w:sz w:val="28"/>
          <w:szCs w:val="28"/>
          <w:u w:val="single"/>
        </w:rPr>
        <w:t>Pokladní, pracovnice podatelny soudu:</w:t>
      </w:r>
      <w:r w:rsidRPr="00B33772">
        <w:rPr>
          <w:rFonts w:ascii="Garamond" w:hAnsi="Garamond"/>
          <w:b/>
          <w:bCs/>
          <w:sz w:val="28"/>
          <w:szCs w:val="28"/>
        </w:rPr>
        <w:t xml:space="preserve">                                                                                                             Pavlína Tichá</w:t>
      </w:r>
    </w:p>
    <w:p w:rsidR="00E44221" w:rsidRPr="00B33772" w:rsidRDefault="00E44221" w:rsidP="00E44221">
      <w:pPr>
        <w:tabs>
          <w:tab w:val="left" w:pos="5670"/>
        </w:tabs>
        <w:rPr>
          <w:rFonts w:ascii="Garamond" w:hAnsi="Garamond"/>
          <w:sz w:val="28"/>
          <w:szCs w:val="28"/>
        </w:rPr>
      </w:pPr>
    </w:p>
    <w:p w:rsidR="00E44221" w:rsidRPr="00B33772" w:rsidRDefault="00E44221" w:rsidP="00E44221">
      <w:pPr>
        <w:jc w:val="both"/>
        <w:rPr>
          <w:rFonts w:ascii="Garamond" w:hAnsi="Garamond"/>
        </w:rPr>
      </w:pPr>
      <w:r w:rsidRPr="00B33772">
        <w:rPr>
          <w:rFonts w:ascii="Garamond" w:eastAsia="Calibri" w:hAnsi="Garamond"/>
          <w:b/>
          <w:bCs/>
          <w:lang w:eastAsia="en-US"/>
        </w:rPr>
        <w:t>Zastupuje:</w:t>
      </w:r>
      <w:r w:rsidRPr="00B33772">
        <w:rPr>
          <w:rFonts w:ascii="Garamond" w:eastAsia="Calibri" w:hAnsi="Garamond"/>
          <w:lang w:eastAsia="en-US"/>
        </w:rPr>
        <w:t>  </w:t>
      </w:r>
      <w:r w:rsidRPr="00B33772">
        <w:rPr>
          <w:rFonts w:ascii="Garamond" w:hAnsi="Garamond"/>
        </w:rPr>
        <w:t xml:space="preserve"> </w:t>
      </w:r>
    </w:p>
    <w:p w:rsidR="00E44221" w:rsidRPr="00B33772" w:rsidRDefault="00E44221" w:rsidP="00E44221">
      <w:pPr>
        <w:keepNext/>
        <w:jc w:val="both"/>
        <w:outlineLvl w:val="0"/>
        <w:rPr>
          <w:rFonts w:ascii="Garamond" w:hAnsi="Garamond"/>
        </w:rPr>
      </w:pPr>
      <w:r w:rsidRPr="00B33772">
        <w:rPr>
          <w:rFonts w:ascii="Garamond" w:hAnsi="Garamond"/>
        </w:rPr>
        <w:lastRenderedPageBreak/>
        <w:t xml:space="preserve">Podatelna:     Dagmar </w:t>
      </w:r>
      <w:proofErr w:type="spellStart"/>
      <w:r w:rsidRPr="00B33772">
        <w:rPr>
          <w:rFonts w:ascii="Garamond" w:hAnsi="Garamond"/>
        </w:rPr>
        <w:t>Kramaříková</w:t>
      </w:r>
      <w:proofErr w:type="spellEnd"/>
      <w:r w:rsidRPr="00B33772">
        <w:rPr>
          <w:rFonts w:ascii="Garamond" w:hAnsi="Garamond"/>
        </w:rPr>
        <w:t>, Renata Nováková, Ilona Stejskalová, Vlasta Marečková</w:t>
      </w:r>
    </w:p>
    <w:p w:rsidR="00E44221" w:rsidRPr="00B33772" w:rsidRDefault="00E44221" w:rsidP="00E44221">
      <w:pPr>
        <w:keepNext/>
        <w:jc w:val="both"/>
        <w:outlineLvl w:val="0"/>
        <w:rPr>
          <w:rFonts w:ascii="Garamond" w:hAnsi="Garamond"/>
        </w:rPr>
      </w:pPr>
      <w:proofErr w:type="spellStart"/>
      <w:r w:rsidRPr="00B33772">
        <w:rPr>
          <w:rFonts w:ascii="Garamond" w:hAnsi="Garamond"/>
        </w:rPr>
        <w:t>ePodatelna</w:t>
      </w:r>
      <w:proofErr w:type="spellEnd"/>
      <w:r w:rsidRPr="00B33772">
        <w:rPr>
          <w:rFonts w:ascii="Garamond" w:hAnsi="Garamond"/>
        </w:rPr>
        <w:t xml:space="preserve">:   Dagmar </w:t>
      </w:r>
      <w:proofErr w:type="spellStart"/>
      <w:r w:rsidRPr="00B33772">
        <w:rPr>
          <w:rFonts w:ascii="Garamond" w:hAnsi="Garamond"/>
        </w:rPr>
        <w:t>Kramaříková</w:t>
      </w:r>
      <w:proofErr w:type="spellEnd"/>
      <w:r w:rsidRPr="00B33772">
        <w:rPr>
          <w:rFonts w:ascii="Garamond" w:hAnsi="Garamond"/>
        </w:rPr>
        <w:t xml:space="preserve">, Renata Nováková, </w:t>
      </w:r>
      <w:proofErr w:type="gramStart"/>
      <w:r w:rsidRPr="00B33772">
        <w:rPr>
          <w:rFonts w:ascii="Garamond" w:hAnsi="Garamond"/>
        </w:rPr>
        <w:t>Vlasta  Marečková</w:t>
      </w:r>
      <w:proofErr w:type="gramEnd"/>
    </w:p>
    <w:p w:rsidR="00E44221" w:rsidRPr="00B33772" w:rsidRDefault="00E44221" w:rsidP="00E44221">
      <w:pPr>
        <w:keepNext/>
        <w:jc w:val="both"/>
        <w:outlineLvl w:val="0"/>
        <w:rPr>
          <w:rFonts w:ascii="Garamond" w:hAnsi="Garamond"/>
        </w:rPr>
      </w:pPr>
      <w:r w:rsidRPr="00B33772">
        <w:rPr>
          <w:rFonts w:ascii="Garamond" w:hAnsi="Garamond"/>
        </w:rPr>
        <w:t xml:space="preserve">Stravování:    Stanislava Hudáková </w:t>
      </w:r>
    </w:p>
    <w:p w:rsidR="00E44221" w:rsidRPr="00B33772" w:rsidRDefault="00E44221" w:rsidP="00E44221">
      <w:pPr>
        <w:rPr>
          <w:rFonts w:ascii="Garamond" w:hAnsi="Garamond"/>
        </w:rPr>
      </w:pPr>
      <w:r w:rsidRPr="00B33772">
        <w:rPr>
          <w:rFonts w:ascii="Garamond" w:hAnsi="Garamond"/>
        </w:rPr>
        <w:t xml:space="preserve">Pokladna:      Vlasta Marečková, Dagmar </w:t>
      </w:r>
      <w:proofErr w:type="spellStart"/>
      <w:r w:rsidRPr="00B33772">
        <w:rPr>
          <w:rFonts w:ascii="Garamond" w:hAnsi="Garamond"/>
        </w:rPr>
        <w:t>Kramaříková</w:t>
      </w:r>
      <w:proofErr w:type="spellEnd"/>
      <w:r w:rsidRPr="00B33772">
        <w:rPr>
          <w:rFonts w:ascii="Garamond" w:hAnsi="Garamond"/>
        </w:rPr>
        <w:t xml:space="preserve"> </w:t>
      </w:r>
    </w:p>
    <w:p w:rsidR="00E44221" w:rsidRPr="00B33772" w:rsidRDefault="00E44221" w:rsidP="00E44221">
      <w:pPr>
        <w:tabs>
          <w:tab w:val="left" w:pos="5670"/>
        </w:tabs>
        <w:rPr>
          <w:rFonts w:ascii="Garamond" w:hAnsi="Garamond"/>
          <w:sz w:val="28"/>
          <w:szCs w:val="28"/>
        </w:rPr>
      </w:pPr>
    </w:p>
    <w:p w:rsidR="00E44221" w:rsidRPr="00B33772" w:rsidRDefault="00E44221" w:rsidP="00E44221">
      <w:pPr>
        <w:numPr>
          <w:ilvl w:val="0"/>
          <w:numId w:val="8"/>
        </w:numPr>
        <w:tabs>
          <w:tab w:val="left" w:pos="5670"/>
        </w:tabs>
        <w:jc w:val="both"/>
        <w:rPr>
          <w:rFonts w:ascii="Garamond" w:hAnsi="Garamond"/>
        </w:rPr>
      </w:pPr>
      <w:r w:rsidRPr="00B33772">
        <w:rPr>
          <w:rFonts w:ascii="Garamond" w:hAnsi="Garamond"/>
        </w:rPr>
        <w:t>obstarává pokladní službu, proplácení náhrad svědkům a přísedícím,</w:t>
      </w:r>
    </w:p>
    <w:p w:rsidR="00E44221" w:rsidRPr="00B33772" w:rsidRDefault="00E44221" w:rsidP="00E44221">
      <w:pPr>
        <w:numPr>
          <w:ilvl w:val="0"/>
          <w:numId w:val="8"/>
        </w:numPr>
        <w:tabs>
          <w:tab w:val="left" w:pos="5670"/>
        </w:tabs>
        <w:jc w:val="both"/>
        <w:rPr>
          <w:rFonts w:ascii="Garamond" w:hAnsi="Garamond"/>
        </w:rPr>
      </w:pPr>
      <w:r w:rsidRPr="00B33772">
        <w:rPr>
          <w:rFonts w:ascii="Garamond" w:hAnsi="Garamond"/>
        </w:rPr>
        <w:t>zajišťuje příjem elektronicky podaných podání soudu včetně elektronicky podepsaných,</w:t>
      </w:r>
    </w:p>
    <w:p w:rsidR="00E44221" w:rsidRPr="00B33772" w:rsidRDefault="00E44221" w:rsidP="00E44221">
      <w:pPr>
        <w:numPr>
          <w:ilvl w:val="0"/>
          <w:numId w:val="8"/>
        </w:numPr>
        <w:tabs>
          <w:tab w:val="left" w:pos="5670"/>
        </w:tabs>
        <w:jc w:val="both"/>
        <w:rPr>
          <w:rFonts w:ascii="Garamond" w:hAnsi="Garamond"/>
        </w:rPr>
      </w:pPr>
      <w:r w:rsidRPr="00B33772">
        <w:rPr>
          <w:rFonts w:ascii="Garamond" w:hAnsi="Garamond"/>
        </w:rPr>
        <w:t>zajišťuje odesílání písemností soudu v elektronické podobě s elektronickým podpisem,</w:t>
      </w:r>
    </w:p>
    <w:p w:rsidR="00E44221" w:rsidRPr="00B33772" w:rsidRDefault="00E44221" w:rsidP="00E44221">
      <w:pPr>
        <w:numPr>
          <w:ilvl w:val="0"/>
          <w:numId w:val="8"/>
        </w:numPr>
        <w:tabs>
          <w:tab w:val="left" w:pos="5670"/>
        </w:tabs>
        <w:jc w:val="both"/>
        <w:rPr>
          <w:rFonts w:ascii="Garamond" w:hAnsi="Garamond"/>
        </w:rPr>
      </w:pPr>
      <w:r w:rsidRPr="00B33772">
        <w:rPr>
          <w:rFonts w:ascii="Garamond" w:hAnsi="Garamond"/>
        </w:rPr>
        <w:t>samostatně zajišťuje materiálně technické zásobování pro organizaci,</w:t>
      </w:r>
    </w:p>
    <w:p w:rsidR="00E44221" w:rsidRPr="00B33772" w:rsidRDefault="00E44221" w:rsidP="00E44221">
      <w:pPr>
        <w:numPr>
          <w:ilvl w:val="0"/>
          <w:numId w:val="8"/>
        </w:numPr>
        <w:tabs>
          <w:tab w:val="left" w:pos="5670"/>
        </w:tabs>
        <w:jc w:val="both"/>
        <w:rPr>
          <w:rFonts w:ascii="Garamond" w:hAnsi="Garamond"/>
        </w:rPr>
      </w:pPr>
      <w:r w:rsidRPr="00B33772">
        <w:rPr>
          <w:rFonts w:ascii="Garamond" w:hAnsi="Garamond"/>
        </w:rPr>
        <w:t>vede agendu osobních karet zaměstnanců a soudců na svěřené předměty,</w:t>
      </w:r>
    </w:p>
    <w:p w:rsidR="00E44221" w:rsidRPr="00B33772" w:rsidRDefault="00E44221" w:rsidP="00E44221">
      <w:pPr>
        <w:numPr>
          <w:ilvl w:val="0"/>
          <w:numId w:val="8"/>
        </w:numPr>
        <w:tabs>
          <w:tab w:val="left" w:pos="5670"/>
        </w:tabs>
        <w:jc w:val="both"/>
        <w:rPr>
          <w:rFonts w:ascii="Garamond" w:hAnsi="Garamond"/>
        </w:rPr>
      </w:pPr>
      <w:r w:rsidRPr="00B33772">
        <w:rPr>
          <w:rFonts w:ascii="Garamond" w:hAnsi="Garamond"/>
        </w:rPr>
        <w:t>vykonává práce v podatelně, obsluhuje telefonní ústřednu a frankovací stroj, doručuje písemnosti mimo úkony soudu v budově soudu,</w:t>
      </w:r>
    </w:p>
    <w:p w:rsidR="00E44221" w:rsidRPr="00B33772" w:rsidRDefault="00E44221" w:rsidP="00E44221">
      <w:pPr>
        <w:numPr>
          <w:ilvl w:val="0"/>
          <w:numId w:val="8"/>
        </w:numPr>
        <w:tabs>
          <w:tab w:val="left" w:pos="5670"/>
        </w:tabs>
        <w:jc w:val="both"/>
        <w:rPr>
          <w:rFonts w:ascii="Garamond" w:hAnsi="Garamond"/>
        </w:rPr>
      </w:pPr>
      <w:r w:rsidRPr="00B33772">
        <w:rPr>
          <w:rFonts w:ascii="Garamond" w:hAnsi="Garamond"/>
        </w:rPr>
        <w:t>zastupuje pracovnici datových schránek a tiskového centra,</w:t>
      </w:r>
    </w:p>
    <w:p w:rsidR="00E44221" w:rsidRPr="00B33772" w:rsidRDefault="00E44221" w:rsidP="00E44221">
      <w:pPr>
        <w:numPr>
          <w:ilvl w:val="0"/>
          <w:numId w:val="8"/>
        </w:numPr>
        <w:tabs>
          <w:tab w:val="left" w:pos="5670"/>
        </w:tabs>
        <w:jc w:val="both"/>
        <w:rPr>
          <w:rFonts w:ascii="Garamond" w:hAnsi="Garamond"/>
        </w:rPr>
      </w:pPr>
      <w:r w:rsidRPr="00B33772">
        <w:rPr>
          <w:rFonts w:ascii="Garamond" w:hAnsi="Garamond"/>
        </w:rPr>
        <w:t>spravuje agendu stravování (včetně manipulace s poukázkami na stravné),</w:t>
      </w:r>
    </w:p>
    <w:p w:rsidR="00E44221" w:rsidRPr="00B33772" w:rsidRDefault="00E44221" w:rsidP="00E44221">
      <w:pPr>
        <w:numPr>
          <w:ilvl w:val="0"/>
          <w:numId w:val="8"/>
        </w:numPr>
        <w:tabs>
          <w:tab w:val="left" w:pos="5670"/>
        </w:tabs>
        <w:jc w:val="both"/>
        <w:rPr>
          <w:rFonts w:ascii="Garamond" w:hAnsi="Garamond"/>
        </w:rPr>
      </w:pPr>
      <w:r w:rsidRPr="00B33772">
        <w:rPr>
          <w:rFonts w:ascii="Garamond" w:hAnsi="Garamond"/>
        </w:rPr>
        <w:t>provádí práce dle pokynů ředitelky správy soudu.</w:t>
      </w:r>
    </w:p>
    <w:p w:rsidR="00E44221" w:rsidRPr="00B33772" w:rsidRDefault="00E44221" w:rsidP="00E44221">
      <w:pPr>
        <w:jc w:val="both"/>
        <w:rPr>
          <w:rFonts w:ascii="Garamond" w:eastAsia="Calibri" w:hAnsi="Garamond"/>
          <w:lang w:eastAsia="en-US"/>
        </w:rPr>
      </w:pPr>
    </w:p>
    <w:p w:rsidR="00E44221" w:rsidRPr="00B33772" w:rsidRDefault="00E44221" w:rsidP="00E44221">
      <w:pPr>
        <w:tabs>
          <w:tab w:val="left" w:pos="5670"/>
        </w:tabs>
        <w:jc w:val="both"/>
        <w:rPr>
          <w:rFonts w:ascii="Garamond" w:eastAsia="Calibri" w:hAnsi="Garamond"/>
          <w:lang w:eastAsia="en-US"/>
        </w:rPr>
      </w:pPr>
    </w:p>
    <w:p w:rsidR="00E44221" w:rsidRPr="00B33772" w:rsidRDefault="00E44221" w:rsidP="00E44221">
      <w:pPr>
        <w:tabs>
          <w:tab w:val="left" w:pos="5670"/>
        </w:tabs>
        <w:jc w:val="both"/>
        <w:rPr>
          <w:rFonts w:ascii="Garamond" w:hAnsi="Garamond"/>
          <w:b/>
          <w:bCs/>
        </w:rPr>
      </w:pPr>
    </w:p>
    <w:p w:rsidR="00E44221" w:rsidRPr="00B33772" w:rsidRDefault="00E44221" w:rsidP="00E44221">
      <w:pPr>
        <w:tabs>
          <w:tab w:val="left" w:pos="5670"/>
        </w:tabs>
        <w:jc w:val="both"/>
        <w:rPr>
          <w:rFonts w:ascii="Garamond" w:hAnsi="Garamond"/>
          <w:b/>
          <w:bCs/>
          <w:sz w:val="28"/>
          <w:szCs w:val="28"/>
        </w:rPr>
      </w:pPr>
      <w:r w:rsidRPr="00B33772">
        <w:rPr>
          <w:rFonts w:ascii="Garamond" w:hAnsi="Garamond"/>
          <w:b/>
          <w:bCs/>
          <w:sz w:val="28"/>
          <w:szCs w:val="28"/>
          <w:u w:val="single"/>
        </w:rPr>
        <w:t>Vymáhající úřednice:</w:t>
      </w:r>
      <w:r w:rsidRPr="00B33772">
        <w:rPr>
          <w:rFonts w:ascii="Garamond" w:hAnsi="Garamond"/>
          <w:b/>
          <w:bCs/>
          <w:sz w:val="28"/>
          <w:szCs w:val="28"/>
        </w:rPr>
        <w:t xml:space="preserve">                                                                                                                                        Petra Havlíková</w:t>
      </w:r>
    </w:p>
    <w:p w:rsidR="00E44221" w:rsidRPr="00B33772" w:rsidRDefault="00E44221" w:rsidP="00E44221">
      <w:pPr>
        <w:tabs>
          <w:tab w:val="left" w:pos="5670"/>
        </w:tabs>
        <w:jc w:val="both"/>
        <w:rPr>
          <w:rFonts w:ascii="Garamond" w:eastAsia="Calibri" w:hAnsi="Garamond"/>
          <w:b/>
          <w:bCs/>
          <w:lang w:eastAsia="en-US"/>
        </w:rPr>
      </w:pPr>
    </w:p>
    <w:p w:rsidR="00E44221" w:rsidRPr="00B33772" w:rsidRDefault="00E44221" w:rsidP="00E44221">
      <w:pPr>
        <w:tabs>
          <w:tab w:val="left" w:pos="5670"/>
        </w:tabs>
        <w:jc w:val="both"/>
        <w:rPr>
          <w:rFonts w:ascii="Garamond" w:hAnsi="Garamond"/>
        </w:rPr>
      </w:pPr>
      <w:r w:rsidRPr="00B33772">
        <w:rPr>
          <w:rFonts w:ascii="Garamond" w:eastAsia="Calibri" w:hAnsi="Garamond"/>
          <w:b/>
          <w:bCs/>
          <w:lang w:eastAsia="en-US"/>
        </w:rPr>
        <w:t>Zastupuje:</w:t>
      </w:r>
      <w:r w:rsidRPr="00B33772">
        <w:rPr>
          <w:rFonts w:ascii="Garamond" w:eastAsia="Calibri" w:hAnsi="Garamond"/>
          <w:lang w:eastAsia="en-US"/>
        </w:rPr>
        <w:t>  </w:t>
      </w:r>
      <w:r w:rsidRPr="00B33772">
        <w:rPr>
          <w:rFonts w:ascii="Garamond" w:hAnsi="Garamond"/>
        </w:rPr>
        <w:t>Ilona Stejskalová, Vlasta Marečková (pouze vymáhání)</w:t>
      </w:r>
    </w:p>
    <w:p w:rsidR="00E44221" w:rsidRPr="00B33772" w:rsidRDefault="00E44221" w:rsidP="00E44221">
      <w:pPr>
        <w:tabs>
          <w:tab w:val="left" w:pos="5670"/>
        </w:tabs>
        <w:ind w:left="993"/>
        <w:jc w:val="both"/>
        <w:rPr>
          <w:rFonts w:ascii="Garamond" w:hAnsi="Garamond"/>
        </w:rPr>
      </w:pPr>
    </w:p>
    <w:p w:rsidR="00E44221" w:rsidRPr="00B33772" w:rsidRDefault="00E44221" w:rsidP="00E44221">
      <w:pPr>
        <w:numPr>
          <w:ilvl w:val="0"/>
          <w:numId w:val="8"/>
        </w:numPr>
        <w:tabs>
          <w:tab w:val="left" w:pos="5670"/>
        </w:tabs>
        <w:autoSpaceDN w:val="0"/>
        <w:jc w:val="both"/>
        <w:rPr>
          <w:rFonts w:ascii="Garamond" w:hAnsi="Garamond"/>
          <w:b/>
          <w:bCs/>
        </w:rPr>
      </w:pPr>
      <w:r w:rsidRPr="00B33772">
        <w:rPr>
          <w:rFonts w:ascii="Garamond" w:hAnsi="Garamond"/>
        </w:rPr>
        <w:t xml:space="preserve">je pověřena samostatným prováděním všech úkonů souvisejících s evidencí, správou, vymáháním a nakládáním s daňovými pohledávkami dle § 1 odst. 4. písm. a) Instrukce MS ČR ze dne19. 12. 2012, č. j. 4/2012-INV-M, o vymáhání pohledávek, v platném znění, jejichž hodnota nepřesahuje 100.000,- Kč v rozsahu písmen A-L a začínající, jejichž hodnota nepřesahuje 100.000,- Kč v rozsahu písmen A-L a začínající jiným znakem, než je písmeno. Připravuje podklady pro předsedkyni soudu k úkonům daňových exekucí, jejichž hodnota přesahuje 100.000,-- Kč, </w:t>
      </w:r>
    </w:p>
    <w:p w:rsidR="00E44221" w:rsidRPr="00B33772" w:rsidRDefault="00E44221" w:rsidP="00E44221">
      <w:pPr>
        <w:numPr>
          <w:ilvl w:val="0"/>
          <w:numId w:val="8"/>
        </w:numPr>
        <w:tabs>
          <w:tab w:val="left" w:pos="5670"/>
        </w:tabs>
        <w:autoSpaceDN w:val="0"/>
        <w:jc w:val="both"/>
        <w:rPr>
          <w:rFonts w:ascii="Garamond" w:hAnsi="Garamond"/>
          <w:bCs/>
        </w:rPr>
      </w:pPr>
      <w:r w:rsidRPr="00B33772">
        <w:rPr>
          <w:rFonts w:ascii="Garamond" w:hAnsi="Garamond"/>
        </w:rPr>
        <w:t>zastupuje pracovnici spisovny soudu,</w:t>
      </w:r>
    </w:p>
    <w:p w:rsidR="00E44221" w:rsidRPr="00B33772" w:rsidRDefault="00E44221" w:rsidP="00E44221">
      <w:pPr>
        <w:numPr>
          <w:ilvl w:val="0"/>
          <w:numId w:val="8"/>
        </w:numPr>
        <w:tabs>
          <w:tab w:val="left" w:pos="5670"/>
        </w:tabs>
        <w:autoSpaceDN w:val="0"/>
        <w:jc w:val="both"/>
        <w:rPr>
          <w:rFonts w:ascii="Garamond" w:hAnsi="Garamond"/>
          <w:bCs/>
        </w:rPr>
      </w:pPr>
      <w:r w:rsidRPr="00B33772">
        <w:rPr>
          <w:rFonts w:ascii="Garamond" w:hAnsi="Garamond"/>
          <w:bCs/>
        </w:rPr>
        <w:t xml:space="preserve">zastupuje pracovnice provádějících lustraci a zápis napadlých věcí ve všech agendách do rejstříků soudu, </w:t>
      </w:r>
    </w:p>
    <w:p w:rsidR="00E44221" w:rsidRPr="00B33772" w:rsidRDefault="00E44221" w:rsidP="00E44221">
      <w:pPr>
        <w:numPr>
          <w:ilvl w:val="0"/>
          <w:numId w:val="8"/>
        </w:numPr>
        <w:tabs>
          <w:tab w:val="left" w:pos="5670"/>
        </w:tabs>
        <w:autoSpaceDN w:val="0"/>
        <w:jc w:val="both"/>
        <w:rPr>
          <w:rFonts w:ascii="Garamond" w:hAnsi="Garamond"/>
          <w:bCs/>
        </w:rPr>
      </w:pPr>
      <w:r w:rsidRPr="00B33772">
        <w:rPr>
          <w:rFonts w:ascii="Garamond" w:hAnsi="Garamond"/>
        </w:rPr>
        <w:t>provádí práce dle pokynů ředitelky správy soudu.</w:t>
      </w:r>
    </w:p>
    <w:p w:rsidR="00E44221" w:rsidRPr="00B33772" w:rsidRDefault="00E44221" w:rsidP="00E44221">
      <w:pPr>
        <w:tabs>
          <w:tab w:val="left" w:pos="5670"/>
        </w:tabs>
        <w:jc w:val="both"/>
        <w:rPr>
          <w:rFonts w:ascii="Garamond" w:hAnsi="Garamond"/>
          <w:b/>
          <w:bCs/>
          <w:sz w:val="28"/>
          <w:szCs w:val="28"/>
          <w:u w:val="single"/>
        </w:rPr>
      </w:pPr>
    </w:p>
    <w:p w:rsidR="00E44221" w:rsidRPr="00B33772" w:rsidRDefault="00E44221" w:rsidP="00E44221">
      <w:pPr>
        <w:tabs>
          <w:tab w:val="left" w:pos="5670"/>
        </w:tabs>
        <w:jc w:val="both"/>
        <w:rPr>
          <w:rFonts w:ascii="Garamond" w:eastAsia="Calibri" w:hAnsi="Garamond"/>
          <w:b/>
          <w:bCs/>
          <w:sz w:val="28"/>
          <w:szCs w:val="28"/>
          <w:lang w:eastAsia="en-US"/>
        </w:rPr>
      </w:pPr>
      <w:r w:rsidRPr="00B33772">
        <w:rPr>
          <w:rFonts w:ascii="Garamond" w:hAnsi="Garamond"/>
          <w:b/>
          <w:bCs/>
          <w:sz w:val="28"/>
          <w:szCs w:val="28"/>
          <w:u w:val="single"/>
        </w:rPr>
        <w:t>Vymáhající úřednice, pracovnice správy soudu:</w:t>
      </w:r>
      <w:r w:rsidRPr="00B33772">
        <w:rPr>
          <w:rFonts w:ascii="Garamond" w:hAnsi="Garamond"/>
          <w:b/>
          <w:bCs/>
          <w:sz w:val="28"/>
          <w:szCs w:val="28"/>
        </w:rPr>
        <w:t xml:space="preserve">                                                                                           Ilona Stejskalová</w:t>
      </w:r>
    </w:p>
    <w:p w:rsidR="00E44221" w:rsidRPr="00B33772" w:rsidRDefault="00E44221" w:rsidP="00E44221">
      <w:pPr>
        <w:tabs>
          <w:tab w:val="left" w:pos="5670"/>
        </w:tabs>
        <w:jc w:val="both"/>
        <w:rPr>
          <w:rFonts w:ascii="Garamond" w:eastAsia="Calibri" w:hAnsi="Garamond"/>
          <w:b/>
          <w:bCs/>
          <w:lang w:eastAsia="en-US"/>
        </w:rPr>
      </w:pPr>
    </w:p>
    <w:p w:rsidR="00E44221" w:rsidRPr="00B33772" w:rsidRDefault="00E44221" w:rsidP="00E44221">
      <w:pPr>
        <w:tabs>
          <w:tab w:val="left" w:pos="5670"/>
        </w:tabs>
        <w:jc w:val="both"/>
        <w:rPr>
          <w:rFonts w:ascii="Garamond" w:hAnsi="Garamond"/>
        </w:rPr>
      </w:pPr>
      <w:r w:rsidRPr="00B33772">
        <w:rPr>
          <w:rFonts w:ascii="Garamond" w:eastAsia="Calibri" w:hAnsi="Garamond"/>
          <w:b/>
          <w:bCs/>
          <w:lang w:eastAsia="en-US"/>
        </w:rPr>
        <w:t>Zastupuje:</w:t>
      </w:r>
      <w:r w:rsidRPr="00B33772">
        <w:rPr>
          <w:rFonts w:ascii="Garamond" w:eastAsia="Calibri" w:hAnsi="Garamond"/>
          <w:lang w:eastAsia="en-US"/>
        </w:rPr>
        <w:t> Petra Havlíková</w:t>
      </w:r>
      <w:r w:rsidRPr="00B33772">
        <w:rPr>
          <w:rFonts w:ascii="Garamond" w:hAnsi="Garamond"/>
        </w:rPr>
        <w:t>, Vlasta Marečková (pouze vymáhání)</w:t>
      </w:r>
    </w:p>
    <w:p w:rsidR="00E44221" w:rsidRPr="00B33772" w:rsidRDefault="00E44221" w:rsidP="00E44221">
      <w:pPr>
        <w:tabs>
          <w:tab w:val="left" w:pos="5670"/>
        </w:tabs>
        <w:rPr>
          <w:rFonts w:ascii="Garamond" w:hAnsi="Garamond"/>
          <w:b/>
          <w:bCs/>
        </w:rPr>
      </w:pPr>
    </w:p>
    <w:p w:rsidR="00E44221" w:rsidRPr="00B33772" w:rsidRDefault="00E44221" w:rsidP="00E44221">
      <w:pPr>
        <w:numPr>
          <w:ilvl w:val="0"/>
          <w:numId w:val="9"/>
        </w:numPr>
        <w:tabs>
          <w:tab w:val="clear" w:pos="1353"/>
          <w:tab w:val="left" w:pos="5670"/>
        </w:tabs>
        <w:autoSpaceDN w:val="0"/>
        <w:ind w:left="1276" w:hanging="283"/>
        <w:jc w:val="both"/>
        <w:rPr>
          <w:rFonts w:ascii="Garamond" w:hAnsi="Garamond"/>
          <w:b/>
          <w:bCs/>
        </w:rPr>
      </w:pPr>
      <w:r w:rsidRPr="00B33772">
        <w:rPr>
          <w:rFonts w:ascii="Garamond" w:hAnsi="Garamond"/>
        </w:rPr>
        <w:t xml:space="preserve">je pověřena samostatným prováděním všech úkonů souvisejících s evidencí, správou, vymáháním a nakládáním s daňovými pohledávkami dle § 1 odst. 4. písm. a) Instrukce MS ČR ze dne19. 12. 2012, č. j. 4/2012-INV-M, o vymáhání pohledávek, v platném znění, jejichž hodnota nepřesahuje 100.000,- Kč v rozsahu písmen M – Ž. Připravuje podklady pro předsedu soudu k úkonům daňových exekucí, jejichž hodnota přesahuje 100.000,-- Kč, </w:t>
      </w:r>
    </w:p>
    <w:p w:rsidR="00E44221" w:rsidRPr="00B33772" w:rsidRDefault="00E44221" w:rsidP="00E44221">
      <w:pPr>
        <w:numPr>
          <w:ilvl w:val="0"/>
          <w:numId w:val="9"/>
        </w:numPr>
        <w:tabs>
          <w:tab w:val="clear" w:pos="1353"/>
          <w:tab w:val="left" w:pos="5670"/>
        </w:tabs>
        <w:autoSpaceDN w:val="0"/>
        <w:ind w:left="1276" w:hanging="283"/>
        <w:jc w:val="both"/>
        <w:rPr>
          <w:rFonts w:ascii="Garamond" w:hAnsi="Garamond"/>
        </w:rPr>
      </w:pPr>
      <w:r w:rsidRPr="00B33772">
        <w:rPr>
          <w:rFonts w:ascii="Garamond" w:hAnsi="Garamond"/>
        </w:rPr>
        <w:t>provádí práce dle pokynů ředitelky správy soudu.</w:t>
      </w:r>
    </w:p>
    <w:p w:rsidR="00E44221" w:rsidRPr="00B33772" w:rsidRDefault="00E44221" w:rsidP="00E44221">
      <w:pPr>
        <w:numPr>
          <w:ilvl w:val="0"/>
          <w:numId w:val="9"/>
        </w:numPr>
        <w:tabs>
          <w:tab w:val="clear" w:pos="1353"/>
          <w:tab w:val="left" w:pos="5670"/>
        </w:tabs>
        <w:autoSpaceDN w:val="0"/>
        <w:ind w:left="1276" w:hanging="283"/>
        <w:jc w:val="both"/>
        <w:rPr>
          <w:rFonts w:ascii="Garamond" w:hAnsi="Garamond"/>
          <w:b/>
          <w:bCs/>
        </w:rPr>
      </w:pPr>
      <w:r w:rsidRPr="00B33772">
        <w:rPr>
          <w:rFonts w:ascii="Garamond" w:hAnsi="Garamond"/>
        </w:rPr>
        <w:t>zastupuje pracovnici podatelny soudu.</w:t>
      </w:r>
    </w:p>
    <w:p w:rsidR="00E44221" w:rsidRPr="00B33772" w:rsidRDefault="00E44221" w:rsidP="00E44221">
      <w:pPr>
        <w:tabs>
          <w:tab w:val="left" w:pos="5670"/>
        </w:tabs>
        <w:ind w:left="1276"/>
        <w:jc w:val="both"/>
        <w:rPr>
          <w:rFonts w:ascii="Garamond" w:hAnsi="Garamond"/>
        </w:rPr>
      </w:pPr>
    </w:p>
    <w:p w:rsidR="00E44221" w:rsidRPr="00B33772" w:rsidRDefault="00E44221" w:rsidP="00E44221">
      <w:pPr>
        <w:tabs>
          <w:tab w:val="left" w:pos="5670"/>
        </w:tabs>
        <w:rPr>
          <w:rFonts w:ascii="Garamond" w:hAnsi="Garamond"/>
          <w:b/>
          <w:bCs/>
        </w:rPr>
      </w:pPr>
    </w:p>
    <w:p w:rsidR="00E44221" w:rsidRPr="00B33772" w:rsidRDefault="00E44221" w:rsidP="00E44221">
      <w:pPr>
        <w:widowControl w:val="0"/>
        <w:adjustRightInd w:val="0"/>
        <w:jc w:val="both"/>
        <w:rPr>
          <w:rFonts w:ascii="Garamond" w:hAnsi="Garamond"/>
        </w:rPr>
      </w:pPr>
    </w:p>
    <w:p w:rsidR="00E44221" w:rsidRPr="00B33772" w:rsidRDefault="00E44221" w:rsidP="00E44221">
      <w:pPr>
        <w:tabs>
          <w:tab w:val="left" w:pos="5670"/>
        </w:tabs>
        <w:rPr>
          <w:rFonts w:ascii="Garamond" w:hAnsi="Garamond"/>
          <w:b/>
          <w:bCs/>
          <w:sz w:val="28"/>
          <w:szCs w:val="28"/>
        </w:rPr>
      </w:pPr>
      <w:r w:rsidRPr="00B33772">
        <w:rPr>
          <w:rFonts w:ascii="Garamond" w:hAnsi="Garamond"/>
          <w:b/>
          <w:bCs/>
          <w:sz w:val="28"/>
          <w:szCs w:val="28"/>
          <w:u w:val="single"/>
        </w:rPr>
        <w:t>Informační centrum:</w:t>
      </w:r>
      <w:r w:rsidRPr="00B33772">
        <w:rPr>
          <w:rFonts w:ascii="Garamond" w:hAnsi="Garamond"/>
          <w:b/>
          <w:bCs/>
          <w:sz w:val="28"/>
          <w:szCs w:val="28"/>
        </w:rPr>
        <w:t xml:space="preserve">                                                                                                                                    Zdeňka </w:t>
      </w:r>
      <w:proofErr w:type="spellStart"/>
      <w:r w:rsidRPr="00B33772">
        <w:rPr>
          <w:rFonts w:ascii="Garamond" w:hAnsi="Garamond"/>
          <w:b/>
          <w:bCs/>
          <w:sz w:val="28"/>
          <w:szCs w:val="28"/>
        </w:rPr>
        <w:t>Matusová</w:t>
      </w:r>
      <w:proofErr w:type="spellEnd"/>
    </w:p>
    <w:p w:rsidR="00E44221" w:rsidRPr="00B33772" w:rsidRDefault="00E44221" w:rsidP="00E44221">
      <w:pPr>
        <w:tabs>
          <w:tab w:val="left" w:pos="5670"/>
        </w:tabs>
        <w:rPr>
          <w:rFonts w:ascii="Garamond" w:hAnsi="Garamond"/>
        </w:rPr>
      </w:pPr>
    </w:p>
    <w:p w:rsidR="00E44221" w:rsidRPr="00B33772" w:rsidRDefault="00E44221" w:rsidP="00E44221">
      <w:pPr>
        <w:tabs>
          <w:tab w:val="left" w:pos="5670"/>
        </w:tabs>
        <w:jc w:val="both"/>
        <w:rPr>
          <w:rFonts w:ascii="Garamond" w:hAnsi="Garamond"/>
        </w:rPr>
      </w:pPr>
      <w:r w:rsidRPr="00B33772">
        <w:rPr>
          <w:rFonts w:ascii="Garamond" w:eastAsia="Calibri" w:hAnsi="Garamond"/>
          <w:b/>
          <w:bCs/>
          <w:lang w:eastAsia="en-US"/>
        </w:rPr>
        <w:t>Zastupuje:</w:t>
      </w:r>
      <w:r w:rsidRPr="00B33772">
        <w:rPr>
          <w:rFonts w:ascii="Garamond" w:eastAsia="Calibri" w:hAnsi="Garamond"/>
          <w:lang w:eastAsia="en-US"/>
        </w:rPr>
        <w:t> </w:t>
      </w:r>
      <w:r w:rsidRPr="00B33772">
        <w:rPr>
          <w:rFonts w:ascii="Garamond" w:hAnsi="Garamond"/>
        </w:rPr>
        <w:t xml:space="preserve">Andrea </w:t>
      </w:r>
      <w:proofErr w:type="spellStart"/>
      <w:r w:rsidRPr="00B33772">
        <w:rPr>
          <w:rFonts w:ascii="Garamond" w:hAnsi="Garamond"/>
        </w:rPr>
        <w:t>Tkáčiková</w:t>
      </w:r>
      <w:proofErr w:type="spellEnd"/>
      <w:r w:rsidRPr="00B33772">
        <w:rPr>
          <w:rFonts w:ascii="Garamond" w:hAnsi="Garamond"/>
        </w:rPr>
        <w:t xml:space="preserve">, </w:t>
      </w:r>
      <w:proofErr w:type="gramStart"/>
      <w:r w:rsidRPr="00B33772">
        <w:rPr>
          <w:rFonts w:ascii="Garamond" w:hAnsi="Garamond"/>
        </w:rPr>
        <w:t xml:space="preserve">Alena  </w:t>
      </w:r>
      <w:proofErr w:type="spellStart"/>
      <w:r w:rsidRPr="00B33772">
        <w:rPr>
          <w:rFonts w:ascii="Garamond" w:hAnsi="Garamond"/>
        </w:rPr>
        <w:t>Licková</w:t>
      </w:r>
      <w:proofErr w:type="spellEnd"/>
      <w:proofErr w:type="gramEnd"/>
      <w:r w:rsidRPr="00B33772">
        <w:rPr>
          <w:rFonts w:ascii="Garamond" w:hAnsi="Garamond"/>
        </w:rPr>
        <w:t xml:space="preserve">, Dagmar </w:t>
      </w:r>
      <w:proofErr w:type="spellStart"/>
      <w:r w:rsidRPr="00B33772">
        <w:rPr>
          <w:rFonts w:ascii="Garamond" w:hAnsi="Garamond"/>
        </w:rPr>
        <w:t>Kramaříková</w:t>
      </w:r>
      <w:proofErr w:type="spellEnd"/>
    </w:p>
    <w:p w:rsidR="00E44221" w:rsidRPr="00B33772" w:rsidRDefault="00E44221" w:rsidP="00E44221">
      <w:pPr>
        <w:tabs>
          <w:tab w:val="left" w:pos="5670"/>
        </w:tabs>
        <w:rPr>
          <w:rFonts w:ascii="Garamond" w:hAnsi="Garamond"/>
        </w:rPr>
      </w:pPr>
    </w:p>
    <w:p w:rsidR="00E44221" w:rsidRPr="00B33772" w:rsidRDefault="00E44221" w:rsidP="00E44221">
      <w:pPr>
        <w:numPr>
          <w:ilvl w:val="0"/>
          <w:numId w:val="8"/>
        </w:numPr>
        <w:tabs>
          <w:tab w:val="clear" w:pos="1353"/>
        </w:tabs>
        <w:ind w:left="1134" w:hanging="141"/>
        <w:jc w:val="both"/>
        <w:rPr>
          <w:rFonts w:ascii="Garamond" w:hAnsi="Garamond"/>
        </w:rPr>
      </w:pPr>
      <w:r w:rsidRPr="00B33772">
        <w:rPr>
          <w:rFonts w:ascii="Garamond" w:hAnsi="Garamond"/>
        </w:rPr>
        <w:t xml:space="preserve">  zajišťuje poskytování písemných, telefonických a osobně požadovaných informací účastníkům řízení o stavu řízení,</w:t>
      </w:r>
    </w:p>
    <w:p w:rsidR="00E44221" w:rsidRPr="00B33772" w:rsidRDefault="00E44221" w:rsidP="00E44221">
      <w:pPr>
        <w:numPr>
          <w:ilvl w:val="0"/>
          <w:numId w:val="8"/>
        </w:numPr>
        <w:tabs>
          <w:tab w:val="clear" w:pos="1353"/>
        </w:tabs>
        <w:ind w:left="1134" w:hanging="141"/>
        <w:jc w:val="both"/>
        <w:rPr>
          <w:rFonts w:ascii="Garamond" w:hAnsi="Garamond"/>
        </w:rPr>
      </w:pPr>
      <w:r w:rsidRPr="00B33772">
        <w:rPr>
          <w:rFonts w:ascii="Garamond" w:hAnsi="Garamond"/>
        </w:rPr>
        <w:t xml:space="preserve">  zajišťuje vyznačování doložek právní moci a vykonatelnosti na stejnopisy rozhodnutí Okresního soudu v Chrudimi,</w:t>
      </w:r>
    </w:p>
    <w:p w:rsidR="00E44221" w:rsidRPr="00B33772" w:rsidRDefault="00E44221" w:rsidP="00E44221">
      <w:pPr>
        <w:numPr>
          <w:ilvl w:val="0"/>
          <w:numId w:val="8"/>
        </w:numPr>
        <w:tabs>
          <w:tab w:val="clear" w:pos="1353"/>
        </w:tabs>
        <w:ind w:left="1134" w:hanging="141"/>
        <w:jc w:val="both"/>
        <w:rPr>
          <w:rFonts w:ascii="Garamond" w:hAnsi="Garamond"/>
        </w:rPr>
      </w:pPr>
      <w:r w:rsidRPr="00B33772">
        <w:rPr>
          <w:rFonts w:ascii="Garamond" w:hAnsi="Garamond"/>
        </w:rPr>
        <w:t xml:space="preserve">  zajišťuje a zprostředkovává nahlížení do soudních spisů písemných i elektronických oprávněným osobám,</w:t>
      </w:r>
    </w:p>
    <w:p w:rsidR="00E44221" w:rsidRPr="00B33772" w:rsidRDefault="00E44221" w:rsidP="00E44221">
      <w:pPr>
        <w:numPr>
          <w:ilvl w:val="0"/>
          <w:numId w:val="8"/>
        </w:numPr>
        <w:tabs>
          <w:tab w:val="clear" w:pos="1353"/>
        </w:tabs>
        <w:ind w:left="1134" w:hanging="141"/>
        <w:jc w:val="both"/>
        <w:rPr>
          <w:rFonts w:ascii="Garamond" w:hAnsi="Garamond"/>
        </w:rPr>
      </w:pPr>
      <w:r w:rsidRPr="00B33772">
        <w:rPr>
          <w:rFonts w:ascii="Garamond" w:hAnsi="Garamond"/>
        </w:rPr>
        <w:t xml:space="preserve">  pořizuje kopie ze soudních spisů,</w:t>
      </w:r>
    </w:p>
    <w:p w:rsidR="00E44221" w:rsidRPr="00B33772" w:rsidRDefault="00E44221" w:rsidP="00E44221">
      <w:pPr>
        <w:numPr>
          <w:ilvl w:val="0"/>
          <w:numId w:val="8"/>
        </w:numPr>
        <w:tabs>
          <w:tab w:val="clear" w:pos="1353"/>
        </w:tabs>
        <w:ind w:left="1134" w:hanging="141"/>
        <w:jc w:val="both"/>
        <w:rPr>
          <w:rFonts w:ascii="Garamond" w:hAnsi="Garamond"/>
        </w:rPr>
      </w:pPr>
      <w:r w:rsidRPr="00B33772">
        <w:rPr>
          <w:rFonts w:ascii="Garamond" w:hAnsi="Garamond"/>
        </w:rPr>
        <w:t xml:space="preserve">  zajišťuje dle pokynů předsedkyně soudu vyřizování žádostí o součinnost a vylustrování věcí k osobě či na osoby,</w:t>
      </w:r>
    </w:p>
    <w:p w:rsidR="00E44221" w:rsidRPr="00B33772" w:rsidRDefault="00E44221" w:rsidP="00E44221">
      <w:pPr>
        <w:numPr>
          <w:ilvl w:val="0"/>
          <w:numId w:val="8"/>
        </w:numPr>
        <w:tabs>
          <w:tab w:val="clear" w:pos="1353"/>
        </w:tabs>
        <w:ind w:left="1134" w:hanging="141"/>
        <w:jc w:val="both"/>
        <w:rPr>
          <w:rFonts w:ascii="Garamond" w:hAnsi="Garamond"/>
        </w:rPr>
      </w:pPr>
      <w:r w:rsidRPr="00B33772">
        <w:rPr>
          <w:rFonts w:ascii="Garamond" w:hAnsi="Garamond"/>
        </w:rPr>
        <w:t xml:space="preserve">  provádí práce dle pokynů předsedkyně soudu a ředitelky správy soudu,</w:t>
      </w:r>
    </w:p>
    <w:p w:rsidR="00E44221" w:rsidRPr="00B33772" w:rsidRDefault="00E44221" w:rsidP="00E44221">
      <w:pPr>
        <w:numPr>
          <w:ilvl w:val="0"/>
          <w:numId w:val="8"/>
        </w:numPr>
        <w:tabs>
          <w:tab w:val="clear" w:pos="1353"/>
        </w:tabs>
        <w:ind w:left="1134" w:hanging="141"/>
        <w:jc w:val="both"/>
        <w:rPr>
          <w:rFonts w:ascii="Garamond" w:hAnsi="Garamond"/>
        </w:rPr>
      </w:pPr>
      <w:r w:rsidRPr="00B33772">
        <w:rPr>
          <w:rFonts w:ascii="Garamond" w:hAnsi="Garamond"/>
        </w:rPr>
        <w:t xml:space="preserve">  provádí konverzi dokumentů,</w:t>
      </w:r>
    </w:p>
    <w:p w:rsidR="00E44221" w:rsidRPr="00B33772" w:rsidRDefault="00E44221" w:rsidP="00E44221">
      <w:pPr>
        <w:numPr>
          <w:ilvl w:val="0"/>
          <w:numId w:val="8"/>
        </w:numPr>
        <w:tabs>
          <w:tab w:val="clear" w:pos="1353"/>
        </w:tabs>
        <w:ind w:left="1134" w:hanging="141"/>
        <w:jc w:val="both"/>
        <w:rPr>
          <w:rFonts w:ascii="Garamond" w:hAnsi="Garamond"/>
        </w:rPr>
      </w:pPr>
      <w:r w:rsidRPr="00B33772">
        <w:rPr>
          <w:rFonts w:ascii="Garamond" w:hAnsi="Garamond"/>
        </w:rPr>
        <w:t xml:space="preserve">  vede sběrné spisy, provádí skenování a další nutné úkony v agendě EPR pro oba řešitelské týmy.  </w:t>
      </w:r>
    </w:p>
    <w:p w:rsidR="00E44221" w:rsidRPr="00B33772" w:rsidRDefault="00E44221" w:rsidP="00E44221">
      <w:pPr>
        <w:widowControl w:val="0"/>
        <w:adjustRightInd w:val="0"/>
        <w:jc w:val="both"/>
        <w:rPr>
          <w:rFonts w:ascii="Garamond" w:hAnsi="Garamond"/>
        </w:rPr>
      </w:pPr>
    </w:p>
    <w:p w:rsidR="00E44221" w:rsidRPr="00B33772" w:rsidRDefault="00E44221" w:rsidP="00E44221">
      <w:pPr>
        <w:widowControl w:val="0"/>
        <w:adjustRightInd w:val="0"/>
        <w:jc w:val="both"/>
        <w:rPr>
          <w:rFonts w:ascii="Garamond" w:hAnsi="Garamond"/>
        </w:rPr>
      </w:pPr>
    </w:p>
    <w:p w:rsidR="00E44221" w:rsidRPr="00B33772" w:rsidRDefault="00E44221" w:rsidP="00E44221">
      <w:pPr>
        <w:widowControl w:val="0"/>
        <w:adjustRightInd w:val="0"/>
        <w:jc w:val="both"/>
        <w:rPr>
          <w:rFonts w:ascii="Garamond" w:hAnsi="Garamond"/>
        </w:rPr>
      </w:pPr>
    </w:p>
    <w:p w:rsidR="00E44221" w:rsidRPr="00B33772" w:rsidRDefault="00E44221" w:rsidP="00E44221">
      <w:pPr>
        <w:rPr>
          <w:rFonts w:ascii="Garamond" w:hAnsi="Garamond"/>
          <w:b/>
          <w:sz w:val="28"/>
          <w:szCs w:val="28"/>
          <w:u w:val="single"/>
        </w:rPr>
      </w:pPr>
    </w:p>
    <w:p w:rsidR="00E44221" w:rsidRPr="00B33772" w:rsidRDefault="00E44221" w:rsidP="00E44221">
      <w:pPr>
        <w:rPr>
          <w:rFonts w:ascii="Garamond" w:hAnsi="Garamond"/>
          <w:b/>
          <w:sz w:val="28"/>
          <w:szCs w:val="28"/>
          <w:u w:val="single"/>
        </w:rPr>
      </w:pPr>
    </w:p>
    <w:p w:rsidR="00E44221" w:rsidRPr="00B33772" w:rsidRDefault="00E44221" w:rsidP="00E44221">
      <w:pPr>
        <w:rPr>
          <w:rFonts w:ascii="Garamond" w:hAnsi="Garamond"/>
          <w:b/>
          <w:sz w:val="28"/>
          <w:szCs w:val="28"/>
          <w:u w:val="single"/>
        </w:rPr>
      </w:pPr>
    </w:p>
    <w:p w:rsidR="00E44221" w:rsidRPr="00B33772" w:rsidRDefault="00E44221" w:rsidP="00E44221">
      <w:pPr>
        <w:rPr>
          <w:rFonts w:ascii="Garamond" w:hAnsi="Garamond"/>
          <w:b/>
          <w:sz w:val="28"/>
          <w:szCs w:val="28"/>
          <w:u w:val="single"/>
        </w:rPr>
      </w:pPr>
    </w:p>
    <w:p w:rsidR="00E44221" w:rsidRPr="00B33772" w:rsidRDefault="00E44221" w:rsidP="00E44221">
      <w:pPr>
        <w:rPr>
          <w:rFonts w:ascii="Garamond" w:hAnsi="Garamond"/>
          <w:b/>
          <w:sz w:val="28"/>
          <w:szCs w:val="28"/>
        </w:rPr>
      </w:pPr>
      <w:r w:rsidRPr="00B33772">
        <w:rPr>
          <w:rFonts w:ascii="Garamond" w:hAnsi="Garamond"/>
          <w:b/>
          <w:sz w:val="28"/>
          <w:szCs w:val="28"/>
          <w:u w:val="single"/>
        </w:rPr>
        <w:t>Pracovnice vyššího podacího oddělení:</w:t>
      </w:r>
      <w:r w:rsidRPr="00B33772">
        <w:rPr>
          <w:rFonts w:ascii="Garamond" w:hAnsi="Garamond"/>
          <w:b/>
          <w:sz w:val="28"/>
          <w:szCs w:val="28"/>
        </w:rPr>
        <w:t xml:space="preserve">                                                                                                     Magdalena Dittrich  </w:t>
      </w:r>
    </w:p>
    <w:p w:rsidR="00E44221" w:rsidRPr="00B33772" w:rsidRDefault="00E44221" w:rsidP="00E44221">
      <w:pPr>
        <w:rPr>
          <w:rFonts w:ascii="Garamond" w:eastAsia="Calibri" w:hAnsi="Garamond"/>
          <w:b/>
          <w:bCs/>
          <w:lang w:eastAsia="en-US"/>
        </w:rPr>
      </w:pPr>
    </w:p>
    <w:p w:rsidR="00E44221" w:rsidRPr="00B33772" w:rsidRDefault="00E44221" w:rsidP="00E44221">
      <w:pPr>
        <w:tabs>
          <w:tab w:val="left" w:pos="5670"/>
        </w:tabs>
        <w:jc w:val="both"/>
        <w:rPr>
          <w:rFonts w:ascii="Garamond" w:hAnsi="Garamond"/>
          <w:bCs/>
        </w:rPr>
      </w:pPr>
      <w:r w:rsidRPr="00B33772">
        <w:rPr>
          <w:rFonts w:ascii="Garamond" w:eastAsia="Calibri" w:hAnsi="Garamond"/>
          <w:b/>
          <w:bCs/>
          <w:lang w:eastAsia="en-US"/>
        </w:rPr>
        <w:t>Zastupuje:</w:t>
      </w:r>
      <w:r w:rsidRPr="00B33772">
        <w:rPr>
          <w:rFonts w:ascii="Garamond" w:eastAsia="Calibri" w:hAnsi="Garamond"/>
          <w:lang w:eastAsia="en-US"/>
        </w:rPr>
        <w:t> </w:t>
      </w:r>
      <w:r w:rsidRPr="00B33772">
        <w:rPr>
          <w:rFonts w:ascii="Garamond" w:hAnsi="Garamond"/>
        </w:rPr>
        <w:t>Lenka Sotonová, Petra Havlíková, Ilona Solničková</w:t>
      </w:r>
    </w:p>
    <w:p w:rsidR="00E44221" w:rsidRPr="00B33772" w:rsidRDefault="00E44221" w:rsidP="00E44221">
      <w:pPr>
        <w:rPr>
          <w:rFonts w:ascii="Garamond" w:hAnsi="Garamond"/>
        </w:rPr>
      </w:pPr>
    </w:p>
    <w:p w:rsidR="00E44221" w:rsidRPr="00B33772" w:rsidRDefault="00E44221" w:rsidP="00E44221">
      <w:pPr>
        <w:rPr>
          <w:rFonts w:ascii="Garamond" w:hAnsi="Garamond"/>
        </w:rPr>
      </w:pPr>
    </w:p>
    <w:p w:rsidR="00E44221" w:rsidRPr="00B33772" w:rsidRDefault="00E44221" w:rsidP="00E44221">
      <w:pPr>
        <w:numPr>
          <w:ilvl w:val="0"/>
          <w:numId w:val="8"/>
        </w:numPr>
        <w:tabs>
          <w:tab w:val="left" w:pos="5670"/>
        </w:tabs>
        <w:autoSpaceDN w:val="0"/>
        <w:jc w:val="both"/>
        <w:rPr>
          <w:rFonts w:ascii="Garamond" w:hAnsi="Garamond"/>
          <w:bCs/>
        </w:rPr>
      </w:pPr>
      <w:r w:rsidRPr="00B33772">
        <w:rPr>
          <w:rFonts w:ascii="Garamond" w:hAnsi="Garamond"/>
        </w:rPr>
        <w:t>provádí lustraci a zápis napadlých věcí ve všech agendách do rejstříků soudu,</w:t>
      </w:r>
    </w:p>
    <w:p w:rsidR="00E44221" w:rsidRPr="00B33772" w:rsidRDefault="00E44221" w:rsidP="00E44221">
      <w:pPr>
        <w:numPr>
          <w:ilvl w:val="0"/>
          <w:numId w:val="8"/>
        </w:numPr>
        <w:tabs>
          <w:tab w:val="left" w:pos="5670"/>
        </w:tabs>
        <w:autoSpaceDN w:val="0"/>
        <w:jc w:val="both"/>
        <w:rPr>
          <w:rFonts w:ascii="Garamond" w:hAnsi="Garamond"/>
          <w:bCs/>
        </w:rPr>
      </w:pPr>
      <w:r w:rsidRPr="00B33772">
        <w:rPr>
          <w:rFonts w:ascii="Garamond" w:hAnsi="Garamond"/>
        </w:rPr>
        <w:t>provádí práce dle pokynů ředitelky správy soudu.</w:t>
      </w:r>
    </w:p>
    <w:p w:rsidR="00E44221" w:rsidRPr="00B33772" w:rsidRDefault="00E44221" w:rsidP="00E44221">
      <w:pPr>
        <w:rPr>
          <w:rFonts w:ascii="Garamond" w:hAnsi="Garamond"/>
        </w:rPr>
      </w:pPr>
    </w:p>
    <w:p w:rsidR="00E44221" w:rsidRPr="00B33772" w:rsidRDefault="00E44221" w:rsidP="00E44221">
      <w:pPr>
        <w:tabs>
          <w:tab w:val="left" w:pos="5670"/>
        </w:tabs>
        <w:jc w:val="both"/>
        <w:rPr>
          <w:rFonts w:ascii="Garamond" w:hAnsi="Garamond"/>
          <w:b/>
        </w:rPr>
      </w:pPr>
    </w:p>
    <w:p w:rsidR="00E44221" w:rsidRPr="00B33772" w:rsidRDefault="00E44221" w:rsidP="00E44221">
      <w:pPr>
        <w:tabs>
          <w:tab w:val="left" w:pos="5670"/>
        </w:tabs>
        <w:jc w:val="both"/>
        <w:rPr>
          <w:rFonts w:ascii="Garamond" w:hAnsi="Garamond"/>
          <w:b/>
          <w:bCs/>
          <w:sz w:val="28"/>
          <w:szCs w:val="28"/>
          <w:u w:val="single"/>
        </w:rPr>
      </w:pPr>
    </w:p>
    <w:p w:rsidR="00E44221" w:rsidRPr="00B33772" w:rsidRDefault="00E44221" w:rsidP="00E44221">
      <w:pPr>
        <w:tabs>
          <w:tab w:val="left" w:pos="5670"/>
        </w:tabs>
        <w:jc w:val="both"/>
        <w:rPr>
          <w:rFonts w:ascii="Garamond" w:hAnsi="Garamond"/>
          <w:b/>
          <w:bCs/>
          <w:sz w:val="28"/>
          <w:szCs w:val="28"/>
        </w:rPr>
      </w:pPr>
      <w:r w:rsidRPr="00B33772">
        <w:rPr>
          <w:rFonts w:ascii="Garamond" w:hAnsi="Garamond"/>
          <w:b/>
          <w:bCs/>
          <w:sz w:val="28"/>
          <w:szCs w:val="28"/>
          <w:u w:val="single"/>
        </w:rPr>
        <w:t>Pracovnice vyššího podacího oddělení:</w:t>
      </w:r>
      <w:r w:rsidRPr="00B33772">
        <w:rPr>
          <w:rFonts w:ascii="Garamond" w:hAnsi="Garamond"/>
          <w:b/>
          <w:bCs/>
          <w:sz w:val="28"/>
          <w:szCs w:val="28"/>
        </w:rPr>
        <w:t xml:space="preserve">                                                                                                           </w:t>
      </w:r>
      <w:r w:rsidRPr="00B33772">
        <w:rPr>
          <w:rFonts w:ascii="Garamond" w:hAnsi="Garamond"/>
          <w:b/>
          <w:sz w:val="28"/>
          <w:szCs w:val="28"/>
        </w:rPr>
        <w:t>Lenka Sotonová</w:t>
      </w:r>
    </w:p>
    <w:p w:rsidR="00E44221" w:rsidRPr="00B33772" w:rsidRDefault="00E44221" w:rsidP="00E44221">
      <w:pPr>
        <w:rPr>
          <w:rFonts w:ascii="Garamond" w:hAnsi="Garamond"/>
          <w:lang w:eastAsia="en-US"/>
        </w:rPr>
      </w:pPr>
    </w:p>
    <w:p w:rsidR="00E44221" w:rsidRPr="00B33772" w:rsidRDefault="00E44221" w:rsidP="00E44221">
      <w:pPr>
        <w:tabs>
          <w:tab w:val="left" w:pos="5670"/>
        </w:tabs>
        <w:jc w:val="both"/>
        <w:rPr>
          <w:rFonts w:ascii="Garamond" w:hAnsi="Garamond"/>
          <w:bCs/>
        </w:rPr>
      </w:pPr>
      <w:r w:rsidRPr="00B33772">
        <w:rPr>
          <w:rFonts w:ascii="Garamond" w:eastAsia="Calibri" w:hAnsi="Garamond"/>
          <w:b/>
          <w:bCs/>
          <w:lang w:eastAsia="en-US"/>
        </w:rPr>
        <w:t>Zastupuje:</w:t>
      </w:r>
      <w:r w:rsidRPr="00B33772">
        <w:rPr>
          <w:rFonts w:ascii="Garamond" w:eastAsia="Calibri" w:hAnsi="Garamond"/>
          <w:lang w:eastAsia="en-US"/>
        </w:rPr>
        <w:t> </w:t>
      </w:r>
      <w:r w:rsidRPr="00B33772">
        <w:rPr>
          <w:rFonts w:ascii="Garamond" w:hAnsi="Garamond"/>
        </w:rPr>
        <w:t>Magdalena Dittrich, Petra Havlíková, Ilona Solničková</w:t>
      </w:r>
    </w:p>
    <w:p w:rsidR="00E44221" w:rsidRPr="00B33772" w:rsidRDefault="00E44221" w:rsidP="00E44221">
      <w:pPr>
        <w:rPr>
          <w:rFonts w:ascii="Garamond" w:hAnsi="Garamond"/>
          <w:lang w:eastAsia="en-US"/>
        </w:rPr>
      </w:pPr>
    </w:p>
    <w:p w:rsidR="00E44221" w:rsidRPr="00B33772" w:rsidRDefault="00E44221" w:rsidP="00E44221">
      <w:pPr>
        <w:numPr>
          <w:ilvl w:val="0"/>
          <w:numId w:val="8"/>
        </w:numPr>
        <w:tabs>
          <w:tab w:val="left" w:pos="5670"/>
        </w:tabs>
        <w:autoSpaceDN w:val="0"/>
        <w:jc w:val="both"/>
        <w:rPr>
          <w:rFonts w:ascii="Garamond" w:hAnsi="Garamond"/>
          <w:b/>
          <w:bCs/>
        </w:rPr>
      </w:pPr>
      <w:r w:rsidRPr="00B33772">
        <w:rPr>
          <w:rFonts w:ascii="Garamond" w:hAnsi="Garamond"/>
        </w:rPr>
        <w:t>provádí lustraci a zápis napadlých věcí ve všech agendách do rejstříků soudu,</w:t>
      </w:r>
    </w:p>
    <w:p w:rsidR="00E44221" w:rsidRPr="00B33772" w:rsidRDefault="00E44221" w:rsidP="00E44221">
      <w:pPr>
        <w:numPr>
          <w:ilvl w:val="0"/>
          <w:numId w:val="8"/>
        </w:numPr>
        <w:tabs>
          <w:tab w:val="left" w:pos="5670"/>
        </w:tabs>
        <w:autoSpaceDN w:val="0"/>
        <w:jc w:val="both"/>
        <w:rPr>
          <w:rFonts w:ascii="Garamond" w:hAnsi="Garamond"/>
          <w:b/>
          <w:bCs/>
        </w:rPr>
      </w:pPr>
      <w:r w:rsidRPr="00B33772">
        <w:rPr>
          <w:rFonts w:ascii="Garamond" w:hAnsi="Garamond"/>
        </w:rPr>
        <w:t>zastupuje pracovnici datových schránek a tiskového centra,</w:t>
      </w:r>
    </w:p>
    <w:p w:rsidR="00E44221" w:rsidRPr="00B33772" w:rsidRDefault="00E44221" w:rsidP="00E44221">
      <w:pPr>
        <w:numPr>
          <w:ilvl w:val="0"/>
          <w:numId w:val="8"/>
        </w:numPr>
        <w:tabs>
          <w:tab w:val="left" w:pos="5670"/>
        </w:tabs>
        <w:autoSpaceDN w:val="0"/>
        <w:jc w:val="both"/>
        <w:rPr>
          <w:rFonts w:ascii="Garamond" w:hAnsi="Garamond"/>
          <w:b/>
          <w:bCs/>
        </w:rPr>
      </w:pPr>
      <w:r w:rsidRPr="00B33772">
        <w:rPr>
          <w:rFonts w:ascii="Garamond" w:hAnsi="Garamond"/>
        </w:rPr>
        <w:t>zastupuje pracovnici spisovny</w:t>
      </w:r>
    </w:p>
    <w:p w:rsidR="00E44221" w:rsidRPr="00B33772" w:rsidRDefault="00E44221" w:rsidP="00E44221">
      <w:pPr>
        <w:numPr>
          <w:ilvl w:val="0"/>
          <w:numId w:val="8"/>
        </w:numPr>
        <w:tabs>
          <w:tab w:val="left" w:pos="5670"/>
        </w:tabs>
        <w:autoSpaceDN w:val="0"/>
        <w:jc w:val="both"/>
        <w:rPr>
          <w:rFonts w:ascii="Garamond" w:hAnsi="Garamond"/>
          <w:b/>
          <w:bCs/>
        </w:rPr>
      </w:pPr>
      <w:r w:rsidRPr="00B33772">
        <w:rPr>
          <w:rFonts w:ascii="Garamond" w:hAnsi="Garamond"/>
        </w:rPr>
        <w:t>provádí práce dle pokynů ředitelky správy soudu.</w:t>
      </w:r>
    </w:p>
    <w:p w:rsidR="00E44221" w:rsidRPr="00B33772" w:rsidRDefault="00E44221" w:rsidP="00E44221">
      <w:pPr>
        <w:tabs>
          <w:tab w:val="left" w:pos="5670"/>
        </w:tabs>
        <w:ind w:left="1353"/>
        <w:jc w:val="both"/>
        <w:rPr>
          <w:rFonts w:ascii="Garamond" w:hAnsi="Garamond"/>
          <w:b/>
          <w:bCs/>
        </w:rPr>
      </w:pPr>
    </w:p>
    <w:p w:rsidR="00E44221" w:rsidRPr="00B33772" w:rsidRDefault="00E44221" w:rsidP="00E44221">
      <w:pPr>
        <w:rPr>
          <w:rFonts w:ascii="Garamond" w:hAnsi="Garamond"/>
        </w:rPr>
      </w:pPr>
    </w:p>
    <w:p w:rsidR="00E44221" w:rsidRPr="00B33772" w:rsidRDefault="00E44221" w:rsidP="00E44221">
      <w:pPr>
        <w:tabs>
          <w:tab w:val="left" w:pos="5670"/>
        </w:tabs>
        <w:rPr>
          <w:rFonts w:ascii="Garamond" w:hAnsi="Garamond"/>
        </w:rPr>
      </w:pPr>
    </w:p>
    <w:p w:rsidR="00E44221" w:rsidRPr="00B33772" w:rsidRDefault="00E44221" w:rsidP="00E44221">
      <w:pPr>
        <w:tabs>
          <w:tab w:val="left" w:pos="5670"/>
        </w:tabs>
        <w:rPr>
          <w:rFonts w:ascii="Garamond" w:hAnsi="Garamond"/>
          <w:b/>
          <w:bCs/>
          <w:sz w:val="28"/>
          <w:szCs w:val="28"/>
        </w:rPr>
      </w:pPr>
      <w:r w:rsidRPr="00B33772">
        <w:rPr>
          <w:rFonts w:ascii="Garamond" w:hAnsi="Garamond"/>
          <w:b/>
          <w:bCs/>
          <w:sz w:val="28"/>
          <w:szCs w:val="28"/>
          <w:u w:val="single"/>
        </w:rPr>
        <w:t>Datové schránky, elektronická výpravna, podatelna:</w:t>
      </w:r>
      <w:r w:rsidRPr="00B33772">
        <w:rPr>
          <w:rFonts w:ascii="Garamond" w:hAnsi="Garamond"/>
          <w:b/>
          <w:bCs/>
          <w:sz w:val="28"/>
          <w:szCs w:val="28"/>
        </w:rPr>
        <w:t xml:space="preserve">                                                                            Dagmar </w:t>
      </w:r>
      <w:proofErr w:type="spellStart"/>
      <w:r w:rsidRPr="00B33772">
        <w:rPr>
          <w:rFonts w:ascii="Garamond" w:hAnsi="Garamond"/>
          <w:b/>
          <w:bCs/>
          <w:sz w:val="28"/>
          <w:szCs w:val="28"/>
        </w:rPr>
        <w:t>Kramaříková</w:t>
      </w:r>
      <w:proofErr w:type="spellEnd"/>
    </w:p>
    <w:p w:rsidR="00E44221" w:rsidRPr="00B33772" w:rsidRDefault="00E44221" w:rsidP="00E44221">
      <w:pPr>
        <w:tabs>
          <w:tab w:val="left" w:pos="5670"/>
        </w:tabs>
        <w:rPr>
          <w:rFonts w:ascii="Garamond" w:hAnsi="Garamond"/>
          <w:b/>
          <w:bCs/>
        </w:rPr>
      </w:pPr>
    </w:p>
    <w:p w:rsidR="00E44221" w:rsidRPr="00B33772" w:rsidRDefault="00E44221" w:rsidP="00E44221">
      <w:pPr>
        <w:tabs>
          <w:tab w:val="left" w:pos="5670"/>
        </w:tabs>
        <w:rPr>
          <w:rFonts w:ascii="Garamond" w:hAnsi="Garamond"/>
        </w:rPr>
      </w:pPr>
      <w:r w:rsidRPr="00B33772">
        <w:rPr>
          <w:rFonts w:ascii="Garamond" w:eastAsia="Calibri" w:hAnsi="Garamond"/>
          <w:b/>
          <w:bCs/>
          <w:lang w:eastAsia="en-US"/>
        </w:rPr>
        <w:t>Zastupuje:</w:t>
      </w:r>
    </w:p>
    <w:p w:rsidR="00E44221" w:rsidRPr="00B33772" w:rsidRDefault="00E44221" w:rsidP="00E44221">
      <w:pPr>
        <w:keepNext/>
        <w:outlineLvl w:val="0"/>
        <w:rPr>
          <w:rFonts w:ascii="Garamond" w:hAnsi="Garamond"/>
        </w:rPr>
      </w:pPr>
      <w:r w:rsidRPr="00B33772">
        <w:rPr>
          <w:rFonts w:ascii="Garamond" w:hAnsi="Garamond"/>
        </w:rPr>
        <w:t>Datové schránky a tiskové centrum: Lenka Sotonová, Magdalena Dittrich, Renata Nováková, Pavlína Tichá</w:t>
      </w:r>
    </w:p>
    <w:p w:rsidR="00E44221" w:rsidRPr="00B33772" w:rsidRDefault="00E44221" w:rsidP="00E44221">
      <w:pPr>
        <w:rPr>
          <w:rFonts w:ascii="Garamond" w:hAnsi="Garamond"/>
        </w:rPr>
      </w:pPr>
      <w:r w:rsidRPr="00B33772">
        <w:rPr>
          <w:rFonts w:ascii="Garamond" w:hAnsi="Garamond"/>
        </w:rPr>
        <w:t>Podatelna: Pavlína Tichá, Renata Nováková, Ilona Stejskalová, Vlasta Marečková</w:t>
      </w:r>
    </w:p>
    <w:p w:rsidR="00E44221" w:rsidRPr="00B33772" w:rsidRDefault="00E44221" w:rsidP="00E44221">
      <w:pPr>
        <w:rPr>
          <w:rFonts w:ascii="Garamond" w:hAnsi="Garamond"/>
        </w:rPr>
      </w:pPr>
    </w:p>
    <w:p w:rsidR="00E44221" w:rsidRPr="00B33772" w:rsidRDefault="00E44221" w:rsidP="00E44221">
      <w:pPr>
        <w:numPr>
          <w:ilvl w:val="0"/>
          <w:numId w:val="8"/>
        </w:numPr>
        <w:tabs>
          <w:tab w:val="left" w:pos="5670"/>
        </w:tabs>
        <w:jc w:val="both"/>
        <w:rPr>
          <w:rFonts w:ascii="Garamond" w:hAnsi="Garamond"/>
        </w:rPr>
      </w:pPr>
      <w:r w:rsidRPr="00B33772">
        <w:rPr>
          <w:rFonts w:ascii="Garamond" w:hAnsi="Garamond"/>
        </w:rPr>
        <w:t>zajišťuje příjem elektronicky podaných podání soudu včetně elektronicky podepsaných,</w:t>
      </w:r>
    </w:p>
    <w:p w:rsidR="00E44221" w:rsidRPr="00B33772" w:rsidRDefault="00E44221" w:rsidP="00E44221">
      <w:pPr>
        <w:numPr>
          <w:ilvl w:val="0"/>
          <w:numId w:val="8"/>
        </w:numPr>
        <w:tabs>
          <w:tab w:val="left" w:pos="5670"/>
        </w:tabs>
        <w:jc w:val="both"/>
        <w:rPr>
          <w:rFonts w:ascii="Garamond" w:hAnsi="Garamond"/>
        </w:rPr>
      </w:pPr>
      <w:r w:rsidRPr="00B33772">
        <w:rPr>
          <w:rFonts w:ascii="Garamond" w:hAnsi="Garamond"/>
        </w:rPr>
        <w:t>zajišťuje odesílání písemností soudu v elektronické podobě s elektronickým podpisem,</w:t>
      </w:r>
    </w:p>
    <w:p w:rsidR="00E44221" w:rsidRPr="00B33772" w:rsidRDefault="00E44221" w:rsidP="00E44221">
      <w:pPr>
        <w:numPr>
          <w:ilvl w:val="0"/>
          <w:numId w:val="8"/>
        </w:numPr>
        <w:tabs>
          <w:tab w:val="left" w:pos="5670"/>
        </w:tabs>
        <w:jc w:val="both"/>
        <w:rPr>
          <w:rFonts w:ascii="Garamond" w:hAnsi="Garamond"/>
        </w:rPr>
      </w:pPr>
      <w:r w:rsidRPr="00B33772">
        <w:rPr>
          <w:rFonts w:ascii="Garamond" w:hAnsi="Garamond"/>
        </w:rPr>
        <w:t>zajišťuje distribuci zpráv přijatých do datové schránky soudu, jejich předání, vytištění a uložení v elektronické podobě do systému ISAS,</w:t>
      </w:r>
    </w:p>
    <w:p w:rsidR="00E44221" w:rsidRPr="00B33772" w:rsidRDefault="00E44221" w:rsidP="00E44221">
      <w:pPr>
        <w:numPr>
          <w:ilvl w:val="0"/>
          <w:numId w:val="8"/>
        </w:numPr>
        <w:tabs>
          <w:tab w:val="left" w:pos="5670"/>
        </w:tabs>
        <w:jc w:val="both"/>
        <w:rPr>
          <w:rFonts w:ascii="Garamond" w:hAnsi="Garamond"/>
        </w:rPr>
      </w:pPr>
      <w:r w:rsidRPr="00B33772">
        <w:rPr>
          <w:rFonts w:ascii="Garamond" w:hAnsi="Garamond"/>
        </w:rPr>
        <w:t>zajišťuje chod  elektronické výpravny soudu – odchozí zprávy doručované do datových schránek,</w:t>
      </w:r>
    </w:p>
    <w:p w:rsidR="00E44221" w:rsidRPr="00B33772" w:rsidRDefault="00E44221" w:rsidP="00E44221">
      <w:pPr>
        <w:numPr>
          <w:ilvl w:val="0"/>
          <w:numId w:val="8"/>
        </w:numPr>
        <w:tabs>
          <w:tab w:val="left" w:pos="5670"/>
        </w:tabs>
        <w:jc w:val="both"/>
        <w:rPr>
          <w:rFonts w:ascii="Garamond" w:hAnsi="Garamond"/>
        </w:rPr>
      </w:pPr>
      <w:r w:rsidRPr="00B33772">
        <w:rPr>
          <w:rFonts w:ascii="Garamond" w:hAnsi="Garamond"/>
        </w:rPr>
        <w:t xml:space="preserve">provádí konverzi dokumentů, </w:t>
      </w:r>
    </w:p>
    <w:p w:rsidR="00E44221" w:rsidRPr="00B33772" w:rsidRDefault="00E44221" w:rsidP="00E44221">
      <w:pPr>
        <w:numPr>
          <w:ilvl w:val="0"/>
          <w:numId w:val="8"/>
        </w:numPr>
        <w:tabs>
          <w:tab w:val="left" w:pos="5670"/>
        </w:tabs>
        <w:jc w:val="both"/>
        <w:rPr>
          <w:rFonts w:ascii="Garamond" w:hAnsi="Garamond"/>
        </w:rPr>
      </w:pPr>
      <w:r w:rsidRPr="00B33772">
        <w:rPr>
          <w:rFonts w:ascii="Garamond" w:hAnsi="Garamond"/>
        </w:rPr>
        <w:t>zajišťuje chod tiskového centra soudu,</w:t>
      </w:r>
    </w:p>
    <w:p w:rsidR="00E44221" w:rsidRPr="00B33772" w:rsidRDefault="00E44221" w:rsidP="00E44221">
      <w:pPr>
        <w:numPr>
          <w:ilvl w:val="0"/>
          <w:numId w:val="8"/>
        </w:numPr>
        <w:tabs>
          <w:tab w:val="left" w:pos="5670"/>
        </w:tabs>
        <w:jc w:val="both"/>
        <w:rPr>
          <w:rFonts w:ascii="Garamond" w:hAnsi="Garamond"/>
        </w:rPr>
      </w:pPr>
      <w:r w:rsidRPr="00B33772">
        <w:rPr>
          <w:rFonts w:ascii="Garamond" w:hAnsi="Garamond"/>
        </w:rPr>
        <w:t>vede agendu knihovny,</w:t>
      </w:r>
    </w:p>
    <w:p w:rsidR="00E44221" w:rsidRPr="00B33772" w:rsidRDefault="00E44221" w:rsidP="00E44221">
      <w:pPr>
        <w:numPr>
          <w:ilvl w:val="0"/>
          <w:numId w:val="8"/>
        </w:numPr>
        <w:tabs>
          <w:tab w:val="left" w:pos="5670"/>
        </w:tabs>
        <w:jc w:val="both"/>
        <w:rPr>
          <w:rFonts w:ascii="Garamond" w:hAnsi="Garamond"/>
        </w:rPr>
      </w:pPr>
      <w:r w:rsidRPr="00B33772">
        <w:rPr>
          <w:rFonts w:ascii="Garamond" w:hAnsi="Garamond"/>
        </w:rPr>
        <w:t>spravuje agendu vydávání pracovních oděvů a ochranných pracovních pomůcek,</w:t>
      </w:r>
    </w:p>
    <w:p w:rsidR="00E44221" w:rsidRPr="00B33772" w:rsidRDefault="00E44221" w:rsidP="00E44221">
      <w:pPr>
        <w:numPr>
          <w:ilvl w:val="0"/>
          <w:numId w:val="8"/>
        </w:numPr>
        <w:tabs>
          <w:tab w:val="left" w:pos="5670"/>
        </w:tabs>
        <w:jc w:val="both"/>
        <w:rPr>
          <w:rFonts w:ascii="Garamond" w:hAnsi="Garamond"/>
        </w:rPr>
      </w:pPr>
      <w:r w:rsidRPr="00B33772">
        <w:rPr>
          <w:rFonts w:ascii="Garamond" w:hAnsi="Garamond"/>
        </w:rPr>
        <w:t>provádí práce dle pokynů ředitelky správy soudu,</w:t>
      </w:r>
    </w:p>
    <w:p w:rsidR="00E44221" w:rsidRPr="00B33772" w:rsidRDefault="00E44221" w:rsidP="00E44221">
      <w:pPr>
        <w:numPr>
          <w:ilvl w:val="0"/>
          <w:numId w:val="8"/>
        </w:numPr>
        <w:tabs>
          <w:tab w:val="left" w:pos="5670"/>
        </w:tabs>
        <w:jc w:val="both"/>
        <w:rPr>
          <w:rFonts w:ascii="Garamond" w:hAnsi="Garamond"/>
        </w:rPr>
      </w:pPr>
      <w:r w:rsidRPr="00B33772">
        <w:rPr>
          <w:rFonts w:ascii="Garamond" w:hAnsi="Garamond"/>
        </w:rPr>
        <w:t>vykonává práce v podatelně soudu, obsluhuje telefonní ústřednu a frankovací stroj,</w:t>
      </w:r>
    </w:p>
    <w:p w:rsidR="00E44221" w:rsidRPr="00B33772" w:rsidRDefault="00E44221" w:rsidP="00E44221">
      <w:pPr>
        <w:tabs>
          <w:tab w:val="left" w:pos="5670"/>
        </w:tabs>
        <w:ind w:left="1353"/>
        <w:jc w:val="both"/>
        <w:rPr>
          <w:rFonts w:ascii="Garamond" w:hAnsi="Garamond"/>
        </w:rPr>
      </w:pPr>
      <w:r w:rsidRPr="00B33772">
        <w:rPr>
          <w:rFonts w:ascii="Garamond" w:hAnsi="Garamond"/>
        </w:rPr>
        <w:t>doručuje písemnosti mimo úkony soudu v budově soudu,</w:t>
      </w:r>
    </w:p>
    <w:p w:rsidR="00E44221" w:rsidRPr="00B33772" w:rsidRDefault="00E44221" w:rsidP="00E44221">
      <w:pPr>
        <w:numPr>
          <w:ilvl w:val="0"/>
          <w:numId w:val="8"/>
        </w:numPr>
        <w:tabs>
          <w:tab w:val="left" w:pos="5670"/>
        </w:tabs>
        <w:jc w:val="both"/>
        <w:rPr>
          <w:rFonts w:ascii="Garamond" w:hAnsi="Garamond"/>
        </w:rPr>
      </w:pPr>
      <w:r w:rsidRPr="00B33772">
        <w:rPr>
          <w:rFonts w:ascii="Garamond" w:hAnsi="Garamond"/>
        </w:rPr>
        <w:lastRenderedPageBreak/>
        <w:t xml:space="preserve">zastupuje pracovnici podatelny a e-podatelny soudu, </w:t>
      </w:r>
    </w:p>
    <w:p w:rsidR="00E44221" w:rsidRPr="00B33772" w:rsidRDefault="00E44221" w:rsidP="00E44221">
      <w:pPr>
        <w:numPr>
          <w:ilvl w:val="0"/>
          <w:numId w:val="8"/>
        </w:numPr>
        <w:tabs>
          <w:tab w:val="left" w:pos="5670"/>
        </w:tabs>
        <w:jc w:val="both"/>
        <w:rPr>
          <w:rFonts w:ascii="Garamond" w:hAnsi="Garamond"/>
        </w:rPr>
      </w:pPr>
      <w:r w:rsidRPr="00B33772">
        <w:rPr>
          <w:rFonts w:ascii="Garamond" w:hAnsi="Garamond"/>
        </w:rPr>
        <w:t>zastupuje pokladní soudu,</w:t>
      </w:r>
    </w:p>
    <w:p w:rsidR="00E44221" w:rsidRPr="00B33772" w:rsidRDefault="00E44221" w:rsidP="00E44221">
      <w:pPr>
        <w:numPr>
          <w:ilvl w:val="0"/>
          <w:numId w:val="8"/>
        </w:numPr>
        <w:tabs>
          <w:tab w:val="left" w:pos="5670"/>
        </w:tabs>
        <w:jc w:val="both"/>
        <w:rPr>
          <w:rFonts w:ascii="Garamond" w:hAnsi="Garamond"/>
        </w:rPr>
      </w:pPr>
      <w:r w:rsidRPr="00B33772">
        <w:rPr>
          <w:rFonts w:ascii="Garamond" w:hAnsi="Garamond"/>
        </w:rPr>
        <w:t>zastupuje pracovnici informačního centra soudu.</w:t>
      </w:r>
    </w:p>
    <w:p w:rsidR="00E44221" w:rsidRPr="00B33772" w:rsidRDefault="00E44221" w:rsidP="00E44221">
      <w:pPr>
        <w:widowControl w:val="0"/>
        <w:adjustRightInd w:val="0"/>
        <w:jc w:val="both"/>
        <w:rPr>
          <w:rFonts w:ascii="Garamond" w:hAnsi="Garamond"/>
        </w:rPr>
      </w:pPr>
    </w:p>
    <w:p w:rsidR="00E44221" w:rsidRPr="00B33772" w:rsidRDefault="00E44221" w:rsidP="00E44221">
      <w:pPr>
        <w:widowControl w:val="0"/>
        <w:adjustRightInd w:val="0"/>
        <w:jc w:val="both"/>
        <w:rPr>
          <w:rFonts w:ascii="Garamond" w:hAnsi="Garamond"/>
        </w:rPr>
      </w:pPr>
    </w:p>
    <w:p w:rsidR="00E44221" w:rsidRPr="00B33772" w:rsidRDefault="00E44221" w:rsidP="00E44221">
      <w:pPr>
        <w:tabs>
          <w:tab w:val="left" w:pos="5670"/>
        </w:tabs>
        <w:rPr>
          <w:rFonts w:ascii="Garamond" w:hAnsi="Garamond"/>
          <w:b/>
          <w:bCs/>
          <w:sz w:val="28"/>
          <w:szCs w:val="28"/>
        </w:rPr>
      </w:pPr>
      <w:r w:rsidRPr="00B33772">
        <w:rPr>
          <w:rFonts w:ascii="Garamond" w:hAnsi="Garamond"/>
          <w:b/>
          <w:bCs/>
          <w:sz w:val="28"/>
          <w:szCs w:val="28"/>
          <w:u w:val="single"/>
        </w:rPr>
        <w:t>Pracovnice správy soudu, správa majetku:</w:t>
      </w:r>
      <w:r w:rsidRPr="00B33772">
        <w:rPr>
          <w:rFonts w:ascii="Garamond" w:hAnsi="Garamond"/>
          <w:b/>
          <w:bCs/>
          <w:sz w:val="28"/>
          <w:szCs w:val="28"/>
        </w:rPr>
        <w:t xml:space="preserve">                                                                                               Renata Nováková</w:t>
      </w:r>
    </w:p>
    <w:p w:rsidR="00E44221" w:rsidRPr="00B33772" w:rsidRDefault="00E44221" w:rsidP="00E44221">
      <w:pPr>
        <w:tabs>
          <w:tab w:val="left" w:pos="5670"/>
        </w:tabs>
        <w:rPr>
          <w:rFonts w:ascii="Garamond" w:hAnsi="Garamond"/>
          <w:b/>
          <w:bCs/>
        </w:rPr>
      </w:pPr>
    </w:p>
    <w:p w:rsidR="00E44221" w:rsidRPr="00B33772" w:rsidRDefault="00E44221" w:rsidP="00E44221">
      <w:pPr>
        <w:tabs>
          <w:tab w:val="left" w:pos="5670"/>
        </w:tabs>
        <w:rPr>
          <w:rFonts w:ascii="Garamond" w:hAnsi="Garamond"/>
        </w:rPr>
      </w:pPr>
      <w:r w:rsidRPr="00B33772">
        <w:rPr>
          <w:rFonts w:ascii="Garamond" w:eastAsia="Calibri" w:hAnsi="Garamond"/>
          <w:b/>
          <w:bCs/>
          <w:lang w:eastAsia="en-US"/>
        </w:rPr>
        <w:t>Zastupuje:</w:t>
      </w:r>
    </w:p>
    <w:p w:rsidR="00E44221" w:rsidRPr="00B33772" w:rsidRDefault="00E44221" w:rsidP="00E44221">
      <w:pPr>
        <w:keepNext/>
        <w:outlineLvl w:val="0"/>
        <w:rPr>
          <w:rFonts w:ascii="Garamond" w:hAnsi="Garamond"/>
        </w:rPr>
      </w:pPr>
      <w:r w:rsidRPr="00B33772">
        <w:rPr>
          <w:rFonts w:ascii="Garamond" w:hAnsi="Garamond"/>
        </w:rPr>
        <w:t>Spisovna: Petra Havlíková, Lenka Sotonová</w:t>
      </w:r>
    </w:p>
    <w:p w:rsidR="00E44221" w:rsidRPr="00B33772" w:rsidRDefault="00E44221" w:rsidP="00E44221">
      <w:pPr>
        <w:rPr>
          <w:rFonts w:ascii="Garamond" w:hAnsi="Garamond"/>
        </w:rPr>
      </w:pPr>
      <w:r w:rsidRPr="00B33772">
        <w:rPr>
          <w:rFonts w:ascii="Garamond" w:hAnsi="Garamond"/>
        </w:rPr>
        <w:t xml:space="preserve">Podatelna: </w:t>
      </w:r>
      <w:proofErr w:type="gramStart"/>
      <w:r w:rsidRPr="00B33772">
        <w:rPr>
          <w:rFonts w:ascii="Garamond" w:hAnsi="Garamond"/>
        </w:rPr>
        <w:t>Pavlína  Tichá</w:t>
      </w:r>
      <w:proofErr w:type="gramEnd"/>
      <w:r w:rsidRPr="00B33772">
        <w:rPr>
          <w:rFonts w:ascii="Garamond" w:hAnsi="Garamond"/>
        </w:rPr>
        <w:t xml:space="preserve">, Dagmar  </w:t>
      </w:r>
      <w:proofErr w:type="spellStart"/>
      <w:r w:rsidRPr="00B33772">
        <w:rPr>
          <w:rFonts w:ascii="Garamond" w:hAnsi="Garamond"/>
        </w:rPr>
        <w:t>Kramaříková</w:t>
      </w:r>
      <w:proofErr w:type="spellEnd"/>
      <w:r w:rsidRPr="00B33772">
        <w:rPr>
          <w:rFonts w:ascii="Garamond" w:hAnsi="Garamond"/>
        </w:rPr>
        <w:t>, Ilona Stejskalová, Vlasta  Marečková</w:t>
      </w:r>
    </w:p>
    <w:p w:rsidR="00E44221" w:rsidRPr="00B33772" w:rsidRDefault="00E44221" w:rsidP="00E44221">
      <w:pPr>
        <w:tabs>
          <w:tab w:val="left" w:pos="5670"/>
        </w:tabs>
        <w:rPr>
          <w:rFonts w:ascii="Garamond" w:hAnsi="Garamond"/>
          <w:b/>
          <w:bCs/>
        </w:rPr>
      </w:pPr>
    </w:p>
    <w:p w:rsidR="00E44221" w:rsidRPr="00B33772" w:rsidRDefault="00E44221" w:rsidP="00E44221">
      <w:pPr>
        <w:numPr>
          <w:ilvl w:val="0"/>
          <w:numId w:val="8"/>
        </w:numPr>
        <w:tabs>
          <w:tab w:val="left" w:pos="5670"/>
        </w:tabs>
        <w:jc w:val="both"/>
        <w:rPr>
          <w:rFonts w:ascii="Garamond" w:hAnsi="Garamond"/>
        </w:rPr>
      </w:pPr>
      <w:r w:rsidRPr="00B33772">
        <w:rPr>
          <w:rFonts w:ascii="Garamond" w:hAnsi="Garamond"/>
        </w:rPr>
        <w:t>zajišťuje správu majetku budovy, včetně evidence na PC,</w:t>
      </w:r>
    </w:p>
    <w:p w:rsidR="00E44221" w:rsidRPr="00B33772" w:rsidRDefault="00E44221" w:rsidP="00E44221">
      <w:pPr>
        <w:numPr>
          <w:ilvl w:val="0"/>
          <w:numId w:val="8"/>
        </w:numPr>
        <w:tabs>
          <w:tab w:val="left" w:pos="5670"/>
        </w:tabs>
        <w:jc w:val="both"/>
        <w:rPr>
          <w:rFonts w:ascii="Garamond" w:hAnsi="Garamond"/>
        </w:rPr>
      </w:pPr>
      <w:r w:rsidRPr="00B33772">
        <w:rPr>
          <w:rFonts w:ascii="Garamond" w:hAnsi="Garamond"/>
        </w:rPr>
        <w:t>zastupuje pracovnici podatelny soudu,</w:t>
      </w:r>
    </w:p>
    <w:p w:rsidR="00E44221" w:rsidRPr="00B33772" w:rsidRDefault="00E44221" w:rsidP="00E44221">
      <w:pPr>
        <w:numPr>
          <w:ilvl w:val="0"/>
          <w:numId w:val="8"/>
        </w:numPr>
        <w:tabs>
          <w:tab w:val="left" w:pos="5670"/>
        </w:tabs>
        <w:jc w:val="both"/>
        <w:rPr>
          <w:rFonts w:ascii="Garamond" w:hAnsi="Garamond"/>
        </w:rPr>
      </w:pPr>
      <w:r w:rsidRPr="00B33772">
        <w:rPr>
          <w:rFonts w:ascii="Garamond" w:hAnsi="Garamond"/>
        </w:rPr>
        <w:t xml:space="preserve">zajišťuje spisovou službu a </w:t>
      </w:r>
      <w:proofErr w:type="spellStart"/>
      <w:r w:rsidRPr="00B33772">
        <w:rPr>
          <w:rFonts w:ascii="Garamond" w:hAnsi="Garamond"/>
        </w:rPr>
        <w:t>předarchivní</w:t>
      </w:r>
      <w:proofErr w:type="spellEnd"/>
      <w:r w:rsidRPr="00B33772">
        <w:rPr>
          <w:rFonts w:ascii="Garamond" w:hAnsi="Garamond"/>
        </w:rPr>
        <w:t xml:space="preserve"> péči o písemnosti,</w:t>
      </w:r>
    </w:p>
    <w:p w:rsidR="00E44221" w:rsidRPr="00B33772" w:rsidRDefault="00E44221" w:rsidP="00E44221">
      <w:pPr>
        <w:numPr>
          <w:ilvl w:val="0"/>
          <w:numId w:val="8"/>
        </w:numPr>
        <w:tabs>
          <w:tab w:val="left" w:pos="5670"/>
        </w:tabs>
        <w:jc w:val="both"/>
        <w:rPr>
          <w:rFonts w:ascii="Garamond" w:hAnsi="Garamond"/>
        </w:rPr>
      </w:pPr>
      <w:r w:rsidRPr="00B33772">
        <w:rPr>
          <w:rFonts w:ascii="Garamond" w:hAnsi="Garamond"/>
        </w:rPr>
        <w:t>vede spisovou evidenci a připravuje skartační řízení podle příslušných předpisů, vyhledává a poskytuje uložené spisové dokumentace podle stanovených postupů,</w:t>
      </w:r>
    </w:p>
    <w:p w:rsidR="00E44221" w:rsidRPr="00B33772" w:rsidRDefault="00E44221" w:rsidP="00E44221">
      <w:pPr>
        <w:numPr>
          <w:ilvl w:val="0"/>
          <w:numId w:val="8"/>
        </w:numPr>
        <w:tabs>
          <w:tab w:val="left" w:pos="5670"/>
        </w:tabs>
        <w:jc w:val="both"/>
        <w:rPr>
          <w:rFonts w:ascii="Garamond" w:hAnsi="Garamond"/>
          <w:b/>
          <w:bCs/>
        </w:rPr>
      </w:pPr>
      <w:r w:rsidRPr="00B33772">
        <w:rPr>
          <w:rFonts w:ascii="Garamond" w:hAnsi="Garamond"/>
        </w:rPr>
        <w:t>provádí práce dle pokynů ředitelky správy soudu,</w:t>
      </w:r>
    </w:p>
    <w:p w:rsidR="00E44221" w:rsidRPr="00B33772" w:rsidRDefault="00E44221" w:rsidP="00E44221">
      <w:pPr>
        <w:numPr>
          <w:ilvl w:val="0"/>
          <w:numId w:val="8"/>
        </w:numPr>
        <w:tabs>
          <w:tab w:val="left" w:pos="5670"/>
        </w:tabs>
        <w:jc w:val="both"/>
        <w:rPr>
          <w:rFonts w:ascii="Garamond" w:hAnsi="Garamond"/>
        </w:rPr>
      </w:pPr>
      <w:r w:rsidRPr="00B33772">
        <w:rPr>
          <w:rFonts w:ascii="Garamond" w:hAnsi="Garamond"/>
        </w:rPr>
        <w:t>zastupuje pracovnici datových schránek a tiskového centra,</w:t>
      </w:r>
    </w:p>
    <w:p w:rsidR="00E44221" w:rsidRPr="00B33772" w:rsidRDefault="00E44221" w:rsidP="00E44221">
      <w:pPr>
        <w:numPr>
          <w:ilvl w:val="0"/>
          <w:numId w:val="8"/>
        </w:numPr>
        <w:tabs>
          <w:tab w:val="left" w:pos="5670"/>
        </w:tabs>
        <w:jc w:val="both"/>
        <w:rPr>
          <w:rFonts w:ascii="Garamond" w:hAnsi="Garamond"/>
        </w:rPr>
      </w:pPr>
      <w:r w:rsidRPr="00B33772">
        <w:rPr>
          <w:rFonts w:ascii="Garamond" w:hAnsi="Garamond"/>
        </w:rPr>
        <w:t>zastupuje pracovnici přijímající podání do elektronické podatelny.</w:t>
      </w:r>
    </w:p>
    <w:p w:rsidR="00E44221" w:rsidRPr="00B33772" w:rsidRDefault="00E44221" w:rsidP="00E44221">
      <w:pPr>
        <w:tabs>
          <w:tab w:val="left" w:pos="5670"/>
        </w:tabs>
        <w:ind w:left="1353"/>
        <w:jc w:val="both"/>
        <w:rPr>
          <w:rFonts w:ascii="Garamond" w:hAnsi="Garamond"/>
          <w:b/>
          <w:bCs/>
        </w:rPr>
      </w:pPr>
    </w:p>
    <w:p w:rsidR="00E44221" w:rsidRPr="00B33772" w:rsidRDefault="00E44221" w:rsidP="00E44221">
      <w:pPr>
        <w:tabs>
          <w:tab w:val="left" w:pos="5670"/>
        </w:tabs>
        <w:rPr>
          <w:rFonts w:ascii="Garamond" w:hAnsi="Garamond"/>
        </w:rPr>
      </w:pPr>
    </w:p>
    <w:p w:rsidR="00E44221" w:rsidRPr="00B33772" w:rsidRDefault="00E44221" w:rsidP="00E44221">
      <w:pPr>
        <w:widowControl w:val="0"/>
        <w:adjustRightInd w:val="0"/>
        <w:jc w:val="both"/>
        <w:rPr>
          <w:rFonts w:ascii="Garamond" w:hAnsi="Garamond"/>
        </w:rPr>
      </w:pPr>
    </w:p>
    <w:p w:rsidR="00E44221" w:rsidRPr="00B33772" w:rsidRDefault="00E44221" w:rsidP="00E44221">
      <w:pPr>
        <w:widowControl w:val="0"/>
        <w:adjustRightInd w:val="0"/>
        <w:jc w:val="both"/>
        <w:rPr>
          <w:rFonts w:ascii="Garamond" w:hAnsi="Garamond"/>
        </w:rPr>
      </w:pPr>
    </w:p>
    <w:p w:rsidR="00E44221" w:rsidRPr="00B33772" w:rsidRDefault="00E44221" w:rsidP="00E44221">
      <w:pPr>
        <w:tabs>
          <w:tab w:val="left" w:pos="5670"/>
        </w:tabs>
        <w:rPr>
          <w:rFonts w:ascii="Garamond" w:hAnsi="Garamond"/>
          <w:b/>
          <w:bCs/>
          <w:sz w:val="28"/>
          <w:szCs w:val="28"/>
          <w:u w:val="single"/>
        </w:rPr>
      </w:pPr>
    </w:p>
    <w:p w:rsidR="00E44221" w:rsidRPr="00B33772" w:rsidRDefault="00E44221" w:rsidP="00E44221">
      <w:pPr>
        <w:tabs>
          <w:tab w:val="left" w:pos="5670"/>
        </w:tabs>
        <w:rPr>
          <w:rFonts w:ascii="Garamond" w:hAnsi="Garamond"/>
          <w:b/>
          <w:bCs/>
          <w:sz w:val="28"/>
          <w:szCs w:val="28"/>
        </w:rPr>
      </w:pPr>
      <w:r w:rsidRPr="00B33772">
        <w:rPr>
          <w:rFonts w:ascii="Garamond" w:hAnsi="Garamond"/>
          <w:b/>
          <w:bCs/>
          <w:sz w:val="28"/>
          <w:szCs w:val="28"/>
          <w:u w:val="single"/>
        </w:rPr>
        <w:t>Řidič a údržba:</w:t>
      </w:r>
      <w:r w:rsidRPr="00B33772">
        <w:rPr>
          <w:rFonts w:ascii="Garamond" w:hAnsi="Garamond"/>
          <w:b/>
          <w:bCs/>
          <w:sz w:val="28"/>
          <w:szCs w:val="28"/>
        </w:rPr>
        <w:t xml:space="preserve">                                                                                                                                                                Jiří Pertl</w:t>
      </w:r>
    </w:p>
    <w:p w:rsidR="00E44221" w:rsidRPr="00B33772" w:rsidRDefault="00E44221" w:rsidP="00E44221">
      <w:pPr>
        <w:tabs>
          <w:tab w:val="left" w:pos="5670"/>
        </w:tabs>
        <w:rPr>
          <w:rFonts w:ascii="Garamond" w:eastAsia="Calibri" w:hAnsi="Garamond"/>
          <w:b/>
          <w:bCs/>
          <w:lang w:eastAsia="en-US"/>
        </w:rPr>
      </w:pPr>
    </w:p>
    <w:p w:rsidR="00E44221" w:rsidRPr="00B33772" w:rsidRDefault="00E44221" w:rsidP="00E44221">
      <w:pPr>
        <w:tabs>
          <w:tab w:val="left" w:pos="5670"/>
        </w:tabs>
        <w:rPr>
          <w:rFonts w:ascii="Garamond" w:hAnsi="Garamond"/>
        </w:rPr>
      </w:pPr>
      <w:r w:rsidRPr="00B33772">
        <w:rPr>
          <w:rFonts w:ascii="Garamond" w:eastAsia="Calibri" w:hAnsi="Garamond"/>
          <w:b/>
          <w:bCs/>
          <w:lang w:eastAsia="en-US"/>
        </w:rPr>
        <w:t>Zastupuje:</w:t>
      </w:r>
      <w:r w:rsidRPr="00B33772">
        <w:rPr>
          <w:rFonts w:ascii="Garamond" w:eastAsia="Calibri" w:hAnsi="Garamond"/>
          <w:lang w:eastAsia="en-US"/>
        </w:rPr>
        <w:t> </w:t>
      </w:r>
      <w:r w:rsidRPr="00B33772">
        <w:rPr>
          <w:rFonts w:ascii="Garamond" w:hAnsi="Garamond"/>
        </w:rPr>
        <w:t>Ing. Viktor Sedláček (ve věcech technických)</w:t>
      </w:r>
    </w:p>
    <w:p w:rsidR="00E44221" w:rsidRPr="00B33772" w:rsidRDefault="00E44221" w:rsidP="00E44221">
      <w:pPr>
        <w:tabs>
          <w:tab w:val="left" w:pos="5670"/>
        </w:tabs>
        <w:rPr>
          <w:rFonts w:ascii="Garamond" w:hAnsi="Garamond"/>
          <w:b/>
          <w:bCs/>
          <w:u w:val="single"/>
        </w:rPr>
      </w:pPr>
    </w:p>
    <w:p w:rsidR="00E44221" w:rsidRPr="00B33772" w:rsidRDefault="00E44221" w:rsidP="00E44221">
      <w:pPr>
        <w:numPr>
          <w:ilvl w:val="0"/>
          <w:numId w:val="8"/>
        </w:numPr>
        <w:tabs>
          <w:tab w:val="left" w:pos="5670"/>
        </w:tabs>
        <w:rPr>
          <w:rFonts w:ascii="Garamond" w:hAnsi="Garamond"/>
        </w:rPr>
      </w:pPr>
      <w:r w:rsidRPr="00B33772">
        <w:rPr>
          <w:rFonts w:ascii="Garamond" w:hAnsi="Garamond"/>
        </w:rPr>
        <w:t>zajišťuje obsluhu plynových kotelen, úklid v okolí budovy OS, včetně sněhu, provádí drobné údržbářské práce,</w:t>
      </w:r>
    </w:p>
    <w:p w:rsidR="00E44221" w:rsidRPr="00B33772" w:rsidRDefault="00E44221" w:rsidP="00E44221">
      <w:pPr>
        <w:numPr>
          <w:ilvl w:val="0"/>
          <w:numId w:val="8"/>
        </w:numPr>
        <w:tabs>
          <w:tab w:val="left" w:pos="5670"/>
        </w:tabs>
        <w:rPr>
          <w:rFonts w:ascii="Garamond" w:hAnsi="Garamond"/>
        </w:rPr>
      </w:pPr>
      <w:r w:rsidRPr="00B33772">
        <w:rPr>
          <w:rFonts w:ascii="Garamond" w:hAnsi="Garamond"/>
        </w:rPr>
        <w:t>je řidičem referentského vozidla,</w:t>
      </w:r>
    </w:p>
    <w:p w:rsidR="00E44221" w:rsidRPr="00B33772" w:rsidRDefault="00E44221" w:rsidP="00E44221">
      <w:pPr>
        <w:numPr>
          <w:ilvl w:val="0"/>
          <w:numId w:val="8"/>
        </w:numPr>
        <w:tabs>
          <w:tab w:val="left" w:pos="5670"/>
        </w:tabs>
        <w:rPr>
          <w:rFonts w:ascii="Garamond" w:hAnsi="Garamond"/>
        </w:rPr>
      </w:pPr>
      <w:r w:rsidRPr="00B33772">
        <w:rPr>
          <w:rFonts w:ascii="Garamond" w:hAnsi="Garamond"/>
        </w:rPr>
        <w:t>realizuje pomocné evidenční práce v agendě autoprovozu,</w:t>
      </w:r>
    </w:p>
    <w:p w:rsidR="00E44221" w:rsidRPr="00B33772" w:rsidRDefault="00E44221" w:rsidP="00E44221">
      <w:pPr>
        <w:numPr>
          <w:ilvl w:val="0"/>
          <w:numId w:val="8"/>
        </w:numPr>
        <w:tabs>
          <w:tab w:val="left" w:pos="5670"/>
        </w:tabs>
        <w:rPr>
          <w:rFonts w:ascii="Garamond" w:hAnsi="Garamond"/>
        </w:rPr>
      </w:pPr>
      <w:r w:rsidRPr="00B33772">
        <w:rPr>
          <w:rFonts w:ascii="Garamond" w:hAnsi="Garamond"/>
        </w:rPr>
        <w:t>doplňuje tonery a válce do tiskáren a kopírek v době nepřítomnosti ing. Sedláčka,</w:t>
      </w:r>
    </w:p>
    <w:p w:rsidR="00E44221" w:rsidRPr="00B33772" w:rsidRDefault="00E44221" w:rsidP="00E44221">
      <w:pPr>
        <w:numPr>
          <w:ilvl w:val="0"/>
          <w:numId w:val="8"/>
        </w:numPr>
        <w:tabs>
          <w:tab w:val="left" w:pos="5670"/>
        </w:tabs>
        <w:jc w:val="both"/>
        <w:rPr>
          <w:rFonts w:ascii="Garamond" w:hAnsi="Garamond"/>
        </w:rPr>
      </w:pPr>
      <w:r w:rsidRPr="00B33772">
        <w:rPr>
          <w:rFonts w:ascii="Garamond" w:hAnsi="Garamond"/>
        </w:rPr>
        <w:lastRenderedPageBreak/>
        <w:t xml:space="preserve">vede evidenci a lhůtování všech povinných revizí veškerých prostor soudu a zařízení v nich umístěných včetně zajišťování kontaktu s jednotlivými odborníky (kotelna, kotle, spalinové cesty, el. </w:t>
      </w:r>
      <w:proofErr w:type="gramStart"/>
      <w:r w:rsidRPr="00B33772">
        <w:rPr>
          <w:rFonts w:ascii="Garamond" w:hAnsi="Garamond"/>
        </w:rPr>
        <w:t>přístroje</w:t>
      </w:r>
      <w:proofErr w:type="gramEnd"/>
      <w:r w:rsidRPr="00B33772">
        <w:rPr>
          <w:rFonts w:ascii="Garamond" w:hAnsi="Garamond"/>
        </w:rPr>
        <w:t xml:space="preserve"> a zařízení, has. přístroje, hydranty, EZS, výtahy, atd.) a zodpovídá za dodržování správné frekvence revizí,</w:t>
      </w:r>
    </w:p>
    <w:p w:rsidR="00E44221" w:rsidRPr="00B33772" w:rsidRDefault="00E44221" w:rsidP="00E44221">
      <w:pPr>
        <w:numPr>
          <w:ilvl w:val="0"/>
          <w:numId w:val="8"/>
        </w:numPr>
        <w:tabs>
          <w:tab w:val="left" w:pos="5670"/>
        </w:tabs>
        <w:rPr>
          <w:rFonts w:ascii="Garamond" w:hAnsi="Garamond"/>
          <w:b/>
          <w:bCs/>
          <w:u w:val="single"/>
        </w:rPr>
      </w:pPr>
      <w:r w:rsidRPr="00B33772">
        <w:rPr>
          <w:rFonts w:ascii="Garamond" w:hAnsi="Garamond"/>
        </w:rPr>
        <w:t>doručuje písemnosti mimo budovu soudu při úkonu soudu</w:t>
      </w:r>
    </w:p>
    <w:p w:rsidR="00E44221" w:rsidRPr="00B33772" w:rsidRDefault="00E44221" w:rsidP="00E44221">
      <w:pPr>
        <w:numPr>
          <w:ilvl w:val="0"/>
          <w:numId w:val="8"/>
        </w:numPr>
        <w:autoSpaceDE w:val="0"/>
        <w:autoSpaceDN w:val="0"/>
        <w:adjustRightInd w:val="0"/>
        <w:jc w:val="both"/>
        <w:rPr>
          <w:rFonts w:ascii="Garamond" w:hAnsi="Garamond"/>
        </w:rPr>
      </w:pPr>
      <w:r w:rsidRPr="00B33772">
        <w:rPr>
          <w:rFonts w:ascii="Garamond" w:hAnsi="Garamond"/>
        </w:rPr>
        <w:t>zajišťuje vyvěšování státní vlajky na budově soudu dle pravidel a frekvence dané zákonem č. 352/2001 Sb., o užívání státních symbolů České republiky a o změně některých zákonů.</w:t>
      </w:r>
    </w:p>
    <w:p w:rsidR="00E44221" w:rsidRPr="00B33772" w:rsidRDefault="00E44221" w:rsidP="00E44221">
      <w:pPr>
        <w:tabs>
          <w:tab w:val="left" w:pos="5670"/>
        </w:tabs>
        <w:ind w:left="1353"/>
        <w:rPr>
          <w:rFonts w:ascii="Garamond" w:hAnsi="Garamond"/>
          <w:b/>
          <w:bCs/>
          <w:u w:val="single"/>
        </w:rPr>
      </w:pPr>
      <w:r w:rsidRPr="00B33772">
        <w:rPr>
          <w:rFonts w:ascii="Garamond" w:hAnsi="Garamond"/>
          <w:b/>
          <w:bCs/>
          <w:u w:val="single"/>
        </w:rPr>
        <w:t xml:space="preserve"> </w:t>
      </w:r>
    </w:p>
    <w:p w:rsidR="00E44221" w:rsidRPr="00B33772" w:rsidRDefault="00E44221" w:rsidP="00E44221">
      <w:pPr>
        <w:tabs>
          <w:tab w:val="left" w:pos="5670"/>
        </w:tabs>
        <w:rPr>
          <w:rFonts w:ascii="Garamond" w:hAnsi="Garamond"/>
        </w:rPr>
      </w:pPr>
    </w:p>
    <w:p w:rsidR="00E44221" w:rsidRPr="00B33772" w:rsidRDefault="00E44221" w:rsidP="00E44221">
      <w:pPr>
        <w:tabs>
          <w:tab w:val="left" w:pos="5670"/>
        </w:tabs>
        <w:rPr>
          <w:rFonts w:ascii="Garamond" w:hAnsi="Garamond"/>
        </w:rPr>
      </w:pPr>
    </w:p>
    <w:p w:rsidR="00E44221" w:rsidRPr="00B33772" w:rsidRDefault="00E44221" w:rsidP="00E44221">
      <w:pPr>
        <w:widowControl w:val="0"/>
        <w:adjustRightInd w:val="0"/>
        <w:rPr>
          <w:rFonts w:ascii="Garamond" w:hAnsi="Garamond"/>
          <w:b/>
          <w:bCs/>
          <w:sz w:val="28"/>
          <w:szCs w:val="28"/>
        </w:rPr>
      </w:pPr>
      <w:r w:rsidRPr="00B33772">
        <w:rPr>
          <w:rFonts w:ascii="Garamond" w:hAnsi="Garamond"/>
          <w:b/>
          <w:bCs/>
          <w:sz w:val="28"/>
          <w:szCs w:val="28"/>
          <w:u w:val="single"/>
        </w:rPr>
        <w:t>Úklid budov</w:t>
      </w:r>
      <w:r w:rsidRPr="00B33772">
        <w:rPr>
          <w:rFonts w:ascii="Garamond" w:hAnsi="Garamond"/>
          <w:b/>
          <w:bCs/>
          <w:sz w:val="28"/>
          <w:szCs w:val="28"/>
        </w:rPr>
        <w:t>:                                                                                                                                                Naděžda Paulusová</w:t>
      </w:r>
    </w:p>
    <w:p w:rsidR="00E44221" w:rsidRPr="00B33772" w:rsidRDefault="00E44221" w:rsidP="00E44221">
      <w:pPr>
        <w:widowControl w:val="0"/>
        <w:adjustRightInd w:val="0"/>
        <w:rPr>
          <w:rFonts w:ascii="Garamond" w:hAnsi="Garamond"/>
          <w:b/>
          <w:bCs/>
          <w:sz w:val="28"/>
          <w:szCs w:val="28"/>
        </w:rPr>
      </w:pPr>
      <w:r w:rsidRPr="00B33772">
        <w:rPr>
          <w:rFonts w:ascii="Garamond" w:hAnsi="Garamond"/>
          <w:b/>
          <w:bCs/>
          <w:sz w:val="28"/>
          <w:szCs w:val="28"/>
        </w:rPr>
        <w:t xml:space="preserve">                                                                                                                                                                   Vendulka Halamková</w:t>
      </w:r>
    </w:p>
    <w:p w:rsidR="00E44221" w:rsidRPr="00B33772" w:rsidRDefault="00E44221" w:rsidP="00E44221">
      <w:pPr>
        <w:tabs>
          <w:tab w:val="left" w:pos="5670"/>
        </w:tabs>
        <w:rPr>
          <w:rFonts w:ascii="Garamond" w:hAnsi="Garamond"/>
        </w:rPr>
      </w:pPr>
      <w:r w:rsidRPr="00B33772">
        <w:rPr>
          <w:rFonts w:ascii="Garamond" w:eastAsia="Calibri" w:hAnsi="Garamond"/>
          <w:b/>
          <w:bCs/>
          <w:lang w:eastAsia="en-US"/>
        </w:rPr>
        <w:t>Zastupuje:</w:t>
      </w:r>
      <w:r w:rsidRPr="00B33772">
        <w:rPr>
          <w:rFonts w:ascii="Garamond" w:eastAsia="Calibri" w:hAnsi="Garamond"/>
          <w:lang w:eastAsia="en-US"/>
        </w:rPr>
        <w:t xml:space="preserve"> vzájemně</w:t>
      </w:r>
    </w:p>
    <w:p w:rsidR="00E44221" w:rsidRPr="00B33772" w:rsidRDefault="00E44221" w:rsidP="00E44221">
      <w:pPr>
        <w:tabs>
          <w:tab w:val="left" w:pos="5670"/>
        </w:tabs>
        <w:rPr>
          <w:rFonts w:ascii="Garamond" w:hAnsi="Garamond"/>
        </w:rPr>
      </w:pPr>
    </w:p>
    <w:p w:rsidR="00E44221" w:rsidRPr="00B33772" w:rsidRDefault="00E44221" w:rsidP="00E44221">
      <w:pPr>
        <w:numPr>
          <w:ilvl w:val="0"/>
          <w:numId w:val="8"/>
        </w:numPr>
        <w:tabs>
          <w:tab w:val="left" w:pos="5670"/>
        </w:tabs>
        <w:rPr>
          <w:rFonts w:ascii="Garamond" w:hAnsi="Garamond"/>
        </w:rPr>
      </w:pPr>
      <w:r w:rsidRPr="00B33772">
        <w:rPr>
          <w:rFonts w:ascii="Garamond" w:hAnsi="Garamond"/>
        </w:rPr>
        <w:t>provádějí úklid v budovách Okresního soudu v Chrudimi dle pracovní smlouvy,</w:t>
      </w:r>
    </w:p>
    <w:p w:rsidR="00E44221" w:rsidRPr="00B33772" w:rsidRDefault="00E44221" w:rsidP="00E44221">
      <w:pPr>
        <w:numPr>
          <w:ilvl w:val="0"/>
          <w:numId w:val="8"/>
        </w:numPr>
        <w:tabs>
          <w:tab w:val="left" w:pos="5670"/>
        </w:tabs>
        <w:rPr>
          <w:rFonts w:ascii="Garamond" w:hAnsi="Garamond"/>
        </w:rPr>
      </w:pPr>
      <w:r w:rsidRPr="00B33772">
        <w:rPr>
          <w:rFonts w:ascii="Garamond" w:hAnsi="Garamond"/>
        </w:rPr>
        <w:t>vynášejí odpad a zajišťují jeho ekologické třídění.</w:t>
      </w:r>
    </w:p>
    <w:p w:rsidR="00E44221" w:rsidRPr="00B33772" w:rsidRDefault="00E44221" w:rsidP="00E44221">
      <w:pPr>
        <w:tabs>
          <w:tab w:val="left" w:pos="5670"/>
        </w:tabs>
        <w:rPr>
          <w:rFonts w:ascii="Garamond" w:hAnsi="Garamond"/>
          <w:b/>
          <w:bCs/>
          <w:u w:val="single"/>
        </w:rPr>
      </w:pPr>
    </w:p>
    <w:p w:rsidR="00E44221" w:rsidRPr="00B33772" w:rsidRDefault="00E44221" w:rsidP="00E44221">
      <w:pPr>
        <w:tabs>
          <w:tab w:val="left" w:pos="5670"/>
        </w:tabs>
        <w:rPr>
          <w:rFonts w:ascii="Garamond" w:hAnsi="Garamond"/>
        </w:rPr>
      </w:pPr>
    </w:p>
    <w:p w:rsidR="00E44221" w:rsidRPr="00B33772" w:rsidRDefault="00E44221" w:rsidP="00E44221">
      <w:pPr>
        <w:tabs>
          <w:tab w:val="left" w:pos="5670"/>
        </w:tabs>
        <w:rPr>
          <w:rFonts w:ascii="Garamond" w:hAnsi="Garamond"/>
        </w:rPr>
      </w:pPr>
    </w:p>
    <w:p w:rsidR="00E44221" w:rsidRPr="00B33772" w:rsidRDefault="00E44221" w:rsidP="00E44221">
      <w:pPr>
        <w:widowControl w:val="0"/>
        <w:adjustRightInd w:val="0"/>
        <w:rPr>
          <w:rFonts w:ascii="Garamond" w:hAnsi="Garamond"/>
          <w:sz w:val="28"/>
          <w:szCs w:val="28"/>
        </w:rPr>
      </w:pPr>
      <w:r w:rsidRPr="00B33772">
        <w:rPr>
          <w:rFonts w:ascii="Garamond" w:hAnsi="Garamond"/>
          <w:b/>
          <w:bCs/>
          <w:sz w:val="28"/>
          <w:szCs w:val="28"/>
          <w:u w:val="single"/>
        </w:rPr>
        <w:t>Soudní doručovatelé:</w:t>
      </w:r>
      <w:r w:rsidRPr="00B33772">
        <w:rPr>
          <w:rFonts w:ascii="Garamond" w:hAnsi="Garamond"/>
          <w:sz w:val="28"/>
          <w:szCs w:val="28"/>
        </w:rPr>
        <w:tab/>
      </w:r>
    </w:p>
    <w:p w:rsidR="00E44221" w:rsidRPr="00B33772" w:rsidRDefault="00E44221" w:rsidP="00E44221">
      <w:pPr>
        <w:tabs>
          <w:tab w:val="left" w:pos="5670"/>
        </w:tabs>
        <w:rPr>
          <w:rFonts w:ascii="Garamond" w:hAnsi="Garamond"/>
        </w:rPr>
      </w:pPr>
    </w:p>
    <w:p w:rsidR="00E44221" w:rsidRPr="00B33772" w:rsidRDefault="00E44221" w:rsidP="00E44221">
      <w:pPr>
        <w:tabs>
          <w:tab w:val="left" w:pos="5670"/>
        </w:tabs>
        <w:rPr>
          <w:rFonts w:ascii="Garamond" w:hAnsi="Garamond"/>
        </w:rPr>
      </w:pPr>
    </w:p>
    <w:p w:rsidR="00E44221" w:rsidRPr="00B33772" w:rsidRDefault="00E44221" w:rsidP="00E44221">
      <w:pPr>
        <w:tabs>
          <w:tab w:val="left" w:pos="5670"/>
        </w:tabs>
        <w:rPr>
          <w:rFonts w:ascii="Garamond" w:hAnsi="Garamond"/>
        </w:rPr>
      </w:pPr>
      <w:r w:rsidRPr="00B33772">
        <w:rPr>
          <w:rFonts w:ascii="Garamond" w:hAnsi="Garamond"/>
        </w:rPr>
        <w:t xml:space="preserve">Všichni zaměstnanci soudu se </w:t>
      </w:r>
      <w:r w:rsidRPr="00B33772">
        <w:rPr>
          <w:rFonts w:ascii="Garamond" w:hAnsi="Garamond"/>
          <w:b/>
        </w:rPr>
        <w:t>pověřují doručováním</w:t>
      </w:r>
      <w:r w:rsidRPr="00B33772">
        <w:rPr>
          <w:rFonts w:ascii="Garamond" w:hAnsi="Garamond"/>
        </w:rPr>
        <w:t xml:space="preserve"> písemností v budově soudu.</w:t>
      </w:r>
    </w:p>
    <w:p w:rsidR="00E44221" w:rsidRPr="00B33772" w:rsidRDefault="00E44221" w:rsidP="00E44221">
      <w:pPr>
        <w:widowControl w:val="0"/>
        <w:adjustRightInd w:val="0"/>
        <w:jc w:val="both"/>
        <w:rPr>
          <w:rFonts w:ascii="Garamond" w:hAnsi="Garamond"/>
        </w:rPr>
      </w:pPr>
    </w:p>
    <w:p w:rsidR="00E44221" w:rsidRPr="00B33772" w:rsidRDefault="00E44221" w:rsidP="00E44221">
      <w:pPr>
        <w:widowControl w:val="0"/>
        <w:adjustRightInd w:val="0"/>
        <w:jc w:val="both"/>
        <w:rPr>
          <w:rFonts w:ascii="Garamond" w:hAnsi="Garamond"/>
        </w:rPr>
      </w:pPr>
    </w:p>
    <w:p w:rsidR="00E44221" w:rsidRPr="00B33772" w:rsidRDefault="00E44221" w:rsidP="00E44221">
      <w:pPr>
        <w:widowControl w:val="0"/>
        <w:adjustRightInd w:val="0"/>
        <w:rPr>
          <w:rFonts w:ascii="Garamond" w:hAnsi="Garamond"/>
          <w:sz w:val="28"/>
          <w:szCs w:val="28"/>
        </w:rPr>
      </w:pPr>
      <w:r w:rsidRPr="00B33772">
        <w:rPr>
          <w:rFonts w:ascii="Garamond" w:hAnsi="Garamond"/>
          <w:sz w:val="28"/>
          <w:szCs w:val="28"/>
        </w:rPr>
        <w:tab/>
      </w:r>
      <w:r w:rsidRPr="00B33772">
        <w:rPr>
          <w:rFonts w:ascii="Garamond" w:hAnsi="Garamond"/>
          <w:sz w:val="28"/>
          <w:szCs w:val="28"/>
        </w:rPr>
        <w:tab/>
      </w:r>
      <w:r w:rsidRPr="00B33772">
        <w:rPr>
          <w:rFonts w:ascii="Garamond" w:hAnsi="Garamond"/>
          <w:sz w:val="28"/>
          <w:szCs w:val="28"/>
        </w:rPr>
        <w:tab/>
      </w:r>
      <w:r w:rsidRPr="00B33772">
        <w:rPr>
          <w:rFonts w:ascii="Garamond" w:hAnsi="Garamond"/>
          <w:sz w:val="28"/>
          <w:szCs w:val="28"/>
        </w:rPr>
        <w:tab/>
      </w:r>
      <w:r w:rsidRPr="00B33772">
        <w:rPr>
          <w:rFonts w:ascii="Garamond" w:hAnsi="Garamond"/>
          <w:sz w:val="28"/>
          <w:szCs w:val="28"/>
        </w:rPr>
        <w:tab/>
      </w:r>
      <w:r w:rsidRPr="00B33772">
        <w:rPr>
          <w:rFonts w:ascii="Garamond" w:hAnsi="Garamond"/>
          <w:b/>
          <w:bCs/>
          <w:sz w:val="28"/>
          <w:szCs w:val="28"/>
        </w:rPr>
        <w:tab/>
        <w:t xml:space="preserve">                    </w:t>
      </w:r>
    </w:p>
    <w:p w:rsidR="00E44221" w:rsidRPr="00B33772" w:rsidRDefault="00E44221" w:rsidP="00E744E8">
      <w:pPr>
        <w:autoSpaceDE w:val="0"/>
        <w:autoSpaceDN w:val="0"/>
        <w:jc w:val="both"/>
        <w:rPr>
          <w:rFonts w:ascii="Garamond" w:hAnsi="Garamond"/>
          <w:b/>
        </w:rPr>
      </w:pPr>
    </w:p>
    <w:p w:rsidR="00E44221" w:rsidRPr="00B33772" w:rsidRDefault="00E44221" w:rsidP="00E744E8">
      <w:pPr>
        <w:autoSpaceDE w:val="0"/>
        <w:autoSpaceDN w:val="0"/>
        <w:jc w:val="both"/>
        <w:rPr>
          <w:rFonts w:ascii="Garamond" w:hAnsi="Garamond"/>
          <w:b/>
        </w:rPr>
      </w:pPr>
    </w:p>
    <w:p w:rsidR="00E44221" w:rsidRPr="00B33772" w:rsidRDefault="00E44221" w:rsidP="00E744E8">
      <w:pPr>
        <w:autoSpaceDE w:val="0"/>
        <w:autoSpaceDN w:val="0"/>
        <w:jc w:val="both"/>
        <w:rPr>
          <w:rFonts w:ascii="Garamond" w:hAnsi="Garamond"/>
          <w:b/>
        </w:rPr>
      </w:pPr>
    </w:p>
    <w:p w:rsidR="00E44221" w:rsidRPr="00B33772" w:rsidRDefault="00E44221" w:rsidP="00E744E8">
      <w:pPr>
        <w:autoSpaceDE w:val="0"/>
        <w:autoSpaceDN w:val="0"/>
        <w:jc w:val="both"/>
        <w:rPr>
          <w:rFonts w:ascii="Garamond" w:hAnsi="Garamond"/>
          <w:b/>
        </w:rPr>
      </w:pPr>
    </w:p>
    <w:p w:rsidR="00E44221" w:rsidRPr="00B33772" w:rsidRDefault="00E44221" w:rsidP="00E744E8">
      <w:pPr>
        <w:autoSpaceDE w:val="0"/>
        <w:autoSpaceDN w:val="0"/>
        <w:jc w:val="both"/>
        <w:rPr>
          <w:rFonts w:ascii="Garamond" w:hAnsi="Garamond"/>
          <w:b/>
        </w:rPr>
      </w:pPr>
    </w:p>
    <w:p w:rsidR="00E44221" w:rsidRPr="00B33772" w:rsidRDefault="00E44221" w:rsidP="00E744E8">
      <w:pPr>
        <w:autoSpaceDE w:val="0"/>
        <w:autoSpaceDN w:val="0"/>
        <w:jc w:val="both"/>
        <w:rPr>
          <w:rFonts w:ascii="Garamond" w:hAnsi="Garamond"/>
          <w:b/>
        </w:rPr>
      </w:pPr>
    </w:p>
    <w:p w:rsidR="00E44221" w:rsidRPr="00B33772" w:rsidRDefault="00E44221" w:rsidP="00E744E8">
      <w:pPr>
        <w:autoSpaceDE w:val="0"/>
        <w:autoSpaceDN w:val="0"/>
        <w:jc w:val="both"/>
        <w:rPr>
          <w:rFonts w:ascii="Garamond" w:hAnsi="Garamond"/>
          <w:b/>
        </w:rPr>
      </w:pPr>
    </w:p>
    <w:p w:rsidR="00E44221" w:rsidRPr="00B33772" w:rsidRDefault="00E44221" w:rsidP="00E744E8">
      <w:pPr>
        <w:autoSpaceDE w:val="0"/>
        <w:autoSpaceDN w:val="0"/>
        <w:jc w:val="both"/>
        <w:rPr>
          <w:rFonts w:ascii="Garamond" w:hAnsi="Garamond"/>
          <w:b/>
        </w:rPr>
      </w:pPr>
    </w:p>
    <w:p w:rsidR="00E44221" w:rsidRPr="00B33772" w:rsidRDefault="00E44221" w:rsidP="00E744E8">
      <w:pPr>
        <w:autoSpaceDE w:val="0"/>
        <w:autoSpaceDN w:val="0"/>
        <w:jc w:val="both"/>
        <w:rPr>
          <w:rFonts w:ascii="Garamond" w:hAnsi="Garamond"/>
          <w:b/>
        </w:rPr>
      </w:pPr>
    </w:p>
    <w:p w:rsidR="00E44221" w:rsidRPr="00B33772" w:rsidRDefault="00E44221" w:rsidP="00E44221">
      <w:pPr>
        <w:jc w:val="both"/>
        <w:rPr>
          <w:rFonts w:ascii="Garamond" w:hAnsi="Garamond"/>
          <w:b/>
          <w:color w:val="FF0000"/>
        </w:rPr>
      </w:pPr>
    </w:p>
    <w:p w:rsidR="00E44221" w:rsidRPr="00B33772" w:rsidRDefault="00E44221" w:rsidP="00E44221">
      <w:pPr>
        <w:widowControl w:val="0"/>
        <w:adjustRightInd w:val="0"/>
        <w:jc w:val="center"/>
        <w:rPr>
          <w:rFonts w:ascii="Garamond" w:hAnsi="Garamond"/>
          <w:b/>
          <w:bCs/>
          <w:sz w:val="28"/>
          <w:szCs w:val="28"/>
          <w:u w:val="single"/>
        </w:rPr>
      </w:pPr>
      <w:r w:rsidRPr="00B33772">
        <w:rPr>
          <w:rFonts w:ascii="Garamond" w:hAnsi="Garamond"/>
          <w:b/>
          <w:bCs/>
          <w:sz w:val="28"/>
          <w:szCs w:val="28"/>
          <w:u w:val="single"/>
        </w:rPr>
        <w:t>ÚSEK TRESTNÍ</w:t>
      </w:r>
    </w:p>
    <w:p w:rsidR="00E44221" w:rsidRPr="00B33772" w:rsidRDefault="00E44221" w:rsidP="00E44221">
      <w:pPr>
        <w:tabs>
          <w:tab w:val="left" w:pos="6663"/>
        </w:tabs>
        <w:adjustRightInd w:val="0"/>
        <w:ind w:right="23"/>
        <w:jc w:val="center"/>
        <w:rPr>
          <w:rFonts w:ascii="Garamond" w:hAnsi="Garamond"/>
          <w:b/>
          <w:bCs/>
        </w:rPr>
      </w:pPr>
    </w:p>
    <w:p w:rsidR="00E44221" w:rsidRPr="00B33772" w:rsidRDefault="00E44221" w:rsidP="00E44221">
      <w:pPr>
        <w:tabs>
          <w:tab w:val="left" w:pos="426"/>
        </w:tabs>
        <w:rPr>
          <w:rFonts w:ascii="Garamond" w:hAnsi="Garamond"/>
          <w:b/>
          <w:bCs/>
          <w:sz w:val="28"/>
          <w:szCs w:val="28"/>
        </w:rPr>
      </w:pPr>
    </w:p>
    <w:p w:rsidR="00E44221" w:rsidRPr="00B33772" w:rsidRDefault="00E44221" w:rsidP="00E44221">
      <w:pPr>
        <w:tabs>
          <w:tab w:val="left" w:pos="426"/>
        </w:tabs>
        <w:jc w:val="center"/>
        <w:rPr>
          <w:rFonts w:ascii="Garamond" w:hAnsi="Garamond"/>
          <w:b/>
          <w:bCs/>
          <w:sz w:val="28"/>
          <w:szCs w:val="28"/>
        </w:rPr>
      </w:pPr>
      <w:r w:rsidRPr="00B33772">
        <w:rPr>
          <w:rFonts w:ascii="Garamond" w:hAnsi="Garamond"/>
          <w:b/>
          <w:bCs/>
          <w:sz w:val="28"/>
          <w:szCs w:val="28"/>
        </w:rPr>
        <w:t>Pravidla pro přidělování věcí trestní agendy</w:t>
      </w:r>
    </w:p>
    <w:p w:rsidR="00E44221" w:rsidRPr="00B33772" w:rsidRDefault="00E44221" w:rsidP="00E44221">
      <w:pPr>
        <w:widowControl w:val="0"/>
        <w:tabs>
          <w:tab w:val="left" w:pos="360"/>
        </w:tabs>
        <w:adjustRightInd w:val="0"/>
        <w:jc w:val="both"/>
        <w:rPr>
          <w:rFonts w:ascii="Garamond" w:hAnsi="Garamond"/>
        </w:rPr>
      </w:pPr>
    </w:p>
    <w:p w:rsidR="00E44221" w:rsidRPr="00B33772" w:rsidRDefault="00E44221" w:rsidP="00E44221">
      <w:pPr>
        <w:numPr>
          <w:ilvl w:val="0"/>
          <w:numId w:val="10"/>
        </w:numPr>
        <w:tabs>
          <w:tab w:val="left" w:pos="284"/>
        </w:tabs>
        <w:ind w:left="0" w:firstLine="0"/>
        <w:jc w:val="both"/>
        <w:rPr>
          <w:rFonts w:ascii="Garamond" w:hAnsi="Garamond"/>
        </w:rPr>
      </w:pPr>
      <w:r w:rsidRPr="00B33772">
        <w:rPr>
          <w:rFonts w:ascii="Garamond" w:hAnsi="Garamond"/>
          <w:b/>
        </w:rPr>
        <w:t xml:space="preserve">Věci se </w:t>
      </w:r>
      <w:r w:rsidRPr="00B33772">
        <w:rPr>
          <w:rFonts w:ascii="Garamond" w:hAnsi="Garamond"/>
          <w:b/>
          <w:bCs/>
        </w:rPr>
        <w:t>zásadně</w:t>
      </w:r>
      <w:r w:rsidRPr="00B33772">
        <w:rPr>
          <w:rFonts w:ascii="Garamond" w:hAnsi="Garamond"/>
          <w:b/>
        </w:rPr>
        <w:t xml:space="preserve"> přidělují do jednotlivých soudních oddělení </w:t>
      </w:r>
      <w:r w:rsidRPr="00B33772">
        <w:rPr>
          <w:rFonts w:ascii="Garamond" w:hAnsi="Garamond"/>
          <w:b/>
          <w:bCs/>
        </w:rPr>
        <w:t>podle časové posloupnosti</w:t>
      </w:r>
      <w:r w:rsidRPr="00B33772">
        <w:rPr>
          <w:rFonts w:ascii="Garamond" w:hAnsi="Garamond"/>
          <w:b/>
        </w:rPr>
        <w:t xml:space="preserve"> jejich nápadu</w:t>
      </w:r>
      <w:r w:rsidRPr="00B33772">
        <w:rPr>
          <w:rFonts w:ascii="Garamond" w:hAnsi="Garamond"/>
        </w:rPr>
        <w:t xml:space="preserve">, každá napadlá věc je opatřena datem, hodinou a minutou nápadu a jde-li o elektronické podání, je k ní připojen identifikátor, v němž je uveden datum a přesný čas doručení věci do podatelny soudu. Věci seřazené podle časové posloupnosti nápadu od nejstarší po nejmladší jsou přidělovány </w:t>
      </w:r>
      <w:r w:rsidRPr="00B33772">
        <w:rPr>
          <w:rFonts w:ascii="Garamond" w:hAnsi="Garamond"/>
          <w:b/>
        </w:rPr>
        <w:t xml:space="preserve">s využitím obecného algoritmu programu ISAS postupně a opakovaně po jedné do soudních oddělení </w:t>
      </w:r>
      <w:r w:rsidRPr="00B33772">
        <w:rPr>
          <w:rFonts w:ascii="Garamond" w:hAnsi="Garamond"/>
        </w:rPr>
        <w:t>vyřizujících tuto agendu dle konkrétní náplně práce, a to od soudního oddělení s nejnižším číslem po soudní oddělení s nejvyšším číslem. Obecný algoritmus programu ISAS je v souladu s aktuálním zněním rozvrhu práce nastaven tak, že automaticky přiděluje věci do jednotlivých soudních oddělení ve výši procentního údaje nebo podílu v konkrétní náplni práce jednotlivých soudních oddělení. Obecný algoritmus programu ISAS při přidělování nápadu v procentní výši nebo podílu zahrnuje i věci náležející do jednotlivých soudních oddělení dle specializací a věci, v nichž dojde ze zákonných důvodů ke změně řešitele – soudce.</w:t>
      </w:r>
    </w:p>
    <w:p w:rsidR="00E44221" w:rsidRPr="00B33772" w:rsidRDefault="00E44221" w:rsidP="00E44221">
      <w:pPr>
        <w:tabs>
          <w:tab w:val="left" w:pos="1418"/>
        </w:tabs>
        <w:ind w:left="375"/>
        <w:jc w:val="both"/>
        <w:rPr>
          <w:rFonts w:ascii="Garamond" w:hAnsi="Garamond"/>
          <w:bCs/>
        </w:rPr>
      </w:pPr>
    </w:p>
    <w:p w:rsidR="00315CCD" w:rsidRPr="00B33772" w:rsidRDefault="00E44221" w:rsidP="00315CCD">
      <w:pPr>
        <w:tabs>
          <w:tab w:val="left" w:pos="1418"/>
        </w:tabs>
        <w:ind w:left="15"/>
        <w:jc w:val="both"/>
        <w:rPr>
          <w:rFonts w:ascii="Garamond" w:hAnsi="Garamond"/>
        </w:rPr>
      </w:pPr>
      <w:r w:rsidRPr="00B33772">
        <w:rPr>
          <w:rFonts w:ascii="Garamond" w:hAnsi="Garamond"/>
          <w:b/>
          <w:bCs/>
        </w:rPr>
        <w:t>2.</w:t>
      </w:r>
      <w:r w:rsidRPr="00B33772">
        <w:rPr>
          <w:rFonts w:ascii="Garamond" w:hAnsi="Garamond"/>
        </w:rPr>
        <w:t xml:space="preserve"> </w:t>
      </w:r>
      <w:r w:rsidR="00315CCD" w:rsidRPr="00B33772">
        <w:rPr>
          <w:rFonts w:ascii="Garamond" w:hAnsi="Garamond"/>
        </w:rPr>
        <w:t xml:space="preserve">Věci se </w:t>
      </w:r>
      <w:r w:rsidR="00315CCD" w:rsidRPr="00B33772">
        <w:rPr>
          <w:rFonts w:ascii="Garamond" w:hAnsi="Garamond"/>
          <w:bCs/>
        </w:rPr>
        <w:t>přidělují</w:t>
      </w:r>
      <w:r w:rsidR="00315CCD" w:rsidRPr="00B33772">
        <w:rPr>
          <w:rFonts w:ascii="Garamond" w:hAnsi="Garamond"/>
        </w:rPr>
        <w:t xml:space="preserve"> do jednotlivých soudních oddělení </w:t>
      </w:r>
      <w:r w:rsidR="00315CCD" w:rsidRPr="00B33772">
        <w:rPr>
          <w:rFonts w:ascii="Garamond" w:hAnsi="Garamond"/>
          <w:b/>
        </w:rPr>
        <w:t>s přihlédnutím ke specializacím</w:t>
      </w:r>
      <w:r w:rsidR="00315CCD" w:rsidRPr="00B33772">
        <w:rPr>
          <w:rFonts w:ascii="Garamond" w:hAnsi="Garamond"/>
        </w:rPr>
        <w:t xml:space="preserve">, vymezených v konkrétní náplni práce pro jednotlivá soudní oddělení </w:t>
      </w:r>
      <w:r w:rsidR="00315CCD" w:rsidRPr="00B33772">
        <w:rPr>
          <w:rFonts w:ascii="Garamond" w:hAnsi="Garamond"/>
          <w:b/>
        </w:rPr>
        <w:t>s </w:t>
      </w:r>
      <w:r w:rsidR="00315CCD" w:rsidRPr="00B33772">
        <w:rPr>
          <w:rFonts w:ascii="Garamond" w:hAnsi="Garamond"/>
          <w:b/>
          <w:bCs/>
        </w:rPr>
        <w:t>výjimkami</w:t>
      </w:r>
      <w:r w:rsidR="00315CCD" w:rsidRPr="00B33772">
        <w:rPr>
          <w:rFonts w:ascii="Garamond" w:hAnsi="Garamond"/>
        </w:rPr>
        <w:t xml:space="preserve"> v tomto pořadí:</w:t>
      </w:r>
    </w:p>
    <w:p w:rsidR="00315CCD" w:rsidRPr="00B33772" w:rsidRDefault="00315CCD" w:rsidP="00315CCD">
      <w:pPr>
        <w:tabs>
          <w:tab w:val="left" w:pos="1418"/>
        </w:tabs>
        <w:ind w:left="15"/>
        <w:jc w:val="both"/>
        <w:rPr>
          <w:rFonts w:ascii="Garamond" w:hAnsi="Garamond"/>
        </w:rPr>
      </w:pPr>
    </w:p>
    <w:p w:rsidR="00315CCD" w:rsidRPr="00B33772" w:rsidRDefault="00315CCD" w:rsidP="00315CCD">
      <w:pPr>
        <w:pStyle w:val="Odstavecseseznamem"/>
        <w:numPr>
          <w:ilvl w:val="0"/>
          <w:numId w:val="33"/>
        </w:numPr>
        <w:tabs>
          <w:tab w:val="left" w:pos="1418"/>
        </w:tabs>
        <w:jc w:val="both"/>
        <w:rPr>
          <w:rFonts w:ascii="Garamond" w:hAnsi="Garamond"/>
        </w:rPr>
      </w:pPr>
      <w:r w:rsidRPr="00B33772">
        <w:rPr>
          <w:rFonts w:ascii="Garamond" w:hAnsi="Garamond"/>
        </w:rPr>
        <w:t>pokud napadne věc proti obviněnému, u něhož je vedeno pravomocně neskončené trestní stíhání, zapíše se věc do téhož soudního oddělení, ve kterém je vedena věc předchozí, přičemž toto kritérium je při rozhodování o přidělení věci do</w:t>
      </w:r>
      <w:r w:rsidRPr="00B33772">
        <w:rPr>
          <w:rFonts w:ascii="Garamond" w:hAnsi="Garamond"/>
          <w:b/>
          <w:bCs/>
          <w:i/>
          <w:iCs/>
        </w:rPr>
        <w:t xml:space="preserve"> </w:t>
      </w:r>
      <w:r w:rsidRPr="00B33772">
        <w:rPr>
          <w:rFonts w:ascii="Garamond" w:hAnsi="Garamond"/>
        </w:rPr>
        <w:t>příslušného soudního oddělení prvotní a má přednost i před specializacemi</w:t>
      </w:r>
      <w:r w:rsidRPr="00B33772">
        <w:rPr>
          <w:rFonts w:ascii="Garamond" w:hAnsi="Garamond"/>
          <w:b/>
          <w:bCs/>
          <w:i/>
          <w:iCs/>
        </w:rPr>
        <w:t>,</w:t>
      </w:r>
    </w:p>
    <w:p w:rsidR="00315CCD" w:rsidRPr="00B33772" w:rsidRDefault="00315CCD" w:rsidP="00315CCD">
      <w:pPr>
        <w:pStyle w:val="Odstavecseseznamem"/>
        <w:numPr>
          <w:ilvl w:val="0"/>
          <w:numId w:val="33"/>
        </w:numPr>
        <w:tabs>
          <w:tab w:val="left" w:pos="1418"/>
        </w:tabs>
        <w:jc w:val="both"/>
        <w:rPr>
          <w:rFonts w:ascii="Garamond" w:hAnsi="Garamond"/>
        </w:rPr>
      </w:pPr>
      <w:r w:rsidRPr="00B33772">
        <w:rPr>
          <w:rFonts w:ascii="Garamond" w:hAnsi="Garamond"/>
        </w:rPr>
        <w:t>věci napadlé po předchozím vrácení k došetření, po povolení obnovy řízení, po zrušení rozhodnutí v důsledku dovolání nebo stížnosti pro porušení zákona se přidělí do téhož soudního oddělení, v němž byla věc rozhodována původně,</w:t>
      </w:r>
    </w:p>
    <w:p w:rsidR="00315CCD" w:rsidRPr="00B33772" w:rsidRDefault="00315CCD" w:rsidP="00315CCD">
      <w:pPr>
        <w:pStyle w:val="Odstavecseseznamem"/>
        <w:numPr>
          <w:ilvl w:val="0"/>
          <w:numId w:val="33"/>
        </w:numPr>
        <w:tabs>
          <w:tab w:val="left" w:pos="1418"/>
        </w:tabs>
        <w:jc w:val="both"/>
        <w:rPr>
          <w:rFonts w:ascii="Garamond" w:hAnsi="Garamond"/>
        </w:rPr>
      </w:pPr>
      <w:r w:rsidRPr="00B33772">
        <w:rPr>
          <w:rFonts w:ascii="Garamond" w:hAnsi="Garamond"/>
        </w:rPr>
        <w:t xml:space="preserve">věci vazební se přidělují postupně do oddělení </w:t>
      </w:r>
      <w:r w:rsidRPr="00B33772">
        <w:rPr>
          <w:rFonts w:ascii="Garamond" w:hAnsi="Garamond"/>
          <w:bCs/>
        </w:rPr>
        <w:t>1 T, 2 T a 6 T</w:t>
      </w:r>
      <w:r w:rsidRPr="00B33772">
        <w:rPr>
          <w:rFonts w:ascii="Garamond" w:hAnsi="Garamond"/>
        </w:rPr>
        <w:t xml:space="preserve">, přičemž napadne-li věc vazební do rejstříku </w:t>
      </w:r>
      <w:proofErr w:type="spellStart"/>
      <w:r w:rsidRPr="00B33772">
        <w:rPr>
          <w:rFonts w:ascii="Garamond" w:hAnsi="Garamond"/>
        </w:rPr>
        <w:t>Tm</w:t>
      </w:r>
      <w:proofErr w:type="spellEnd"/>
      <w:r w:rsidRPr="00B33772">
        <w:rPr>
          <w:rFonts w:ascii="Garamond" w:hAnsi="Garamond"/>
        </w:rPr>
        <w:t>, započítá se do rozdělování věcí vazebních v rejstříku T,</w:t>
      </w:r>
    </w:p>
    <w:p w:rsidR="00315CCD" w:rsidRPr="00B33772" w:rsidRDefault="00315CCD" w:rsidP="00315CCD">
      <w:pPr>
        <w:pStyle w:val="Odstavecseseznamem"/>
        <w:numPr>
          <w:ilvl w:val="0"/>
          <w:numId w:val="33"/>
        </w:numPr>
        <w:tabs>
          <w:tab w:val="left" w:pos="1418"/>
        </w:tabs>
        <w:jc w:val="both"/>
        <w:rPr>
          <w:rFonts w:ascii="Garamond" w:hAnsi="Garamond"/>
        </w:rPr>
      </w:pPr>
      <w:r w:rsidRPr="00B33772">
        <w:rPr>
          <w:rFonts w:ascii="Garamond" w:hAnsi="Garamond"/>
        </w:rPr>
        <w:t>pokud napadne věc s více trestnými činy, které jsou vymezeny v konkrétní náplni práce pro soudní oddělení trestního úseku, je věc přidělena do soudního oddělení podle pravidla vztahující se k závažnějšímu trestnému činu.</w:t>
      </w:r>
    </w:p>
    <w:p w:rsidR="00E44221" w:rsidRPr="00B33772" w:rsidRDefault="00E44221" w:rsidP="00315CCD">
      <w:pPr>
        <w:tabs>
          <w:tab w:val="left" w:pos="1418"/>
        </w:tabs>
        <w:ind w:left="15"/>
        <w:jc w:val="both"/>
        <w:rPr>
          <w:rFonts w:ascii="Garamond" w:hAnsi="Garamond"/>
        </w:rPr>
      </w:pPr>
    </w:p>
    <w:p w:rsidR="00E44221" w:rsidRPr="00B33772" w:rsidRDefault="00E44221" w:rsidP="00E44221">
      <w:pPr>
        <w:jc w:val="both"/>
        <w:rPr>
          <w:rFonts w:ascii="Garamond" w:hAnsi="Garamond"/>
          <w:lang w:eastAsia="en-US"/>
        </w:rPr>
      </w:pPr>
      <w:r w:rsidRPr="00B33772">
        <w:rPr>
          <w:rFonts w:ascii="Garamond" w:hAnsi="Garamond"/>
          <w:b/>
          <w:lang w:eastAsia="en-US"/>
        </w:rPr>
        <w:t xml:space="preserve">3. </w:t>
      </w:r>
      <w:r w:rsidRPr="00B33772">
        <w:rPr>
          <w:rFonts w:ascii="Garamond" w:hAnsi="Garamond"/>
          <w:lang w:eastAsia="en-US"/>
        </w:rPr>
        <w:t>Z věcí nepřidělených podle pravidla 2. se</w:t>
      </w:r>
      <w:r w:rsidRPr="00B33772">
        <w:rPr>
          <w:rFonts w:ascii="Garamond" w:hAnsi="Garamond"/>
          <w:b/>
          <w:lang w:eastAsia="en-US"/>
        </w:rPr>
        <w:t xml:space="preserve"> senátní věci</w:t>
      </w:r>
      <w:r w:rsidRPr="00B33772">
        <w:rPr>
          <w:rFonts w:ascii="Garamond" w:hAnsi="Garamond"/>
          <w:lang w:eastAsia="en-US"/>
        </w:rPr>
        <w:t xml:space="preserve"> přidělují podle časové posloupnosti postupně a opakovaně po jedné do soudních oddělení trestního úseku tak, aby došlo k rovnoměrnému vytížení těchto oddělení</w:t>
      </w:r>
      <w:r w:rsidRPr="00B33772">
        <w:rPr>
          <w:rFonts w:ascii="Garamond" w:hAnsi="Garamond"/>
        </w:rPr>
        <w:t>, a to od soudního oddělení s nejnižším číslem po soudní oddělení s nejvyšším číslem.</w:t>
      </w:r>
    </w:p>
    <w:p w:rsidR="00E44221" w:rsidRPr="00B33772" w:rsidRDefault="00E44221" w:rsidP="00E44221">
      <w:pPr>
        <w:jc w:val="both"/>
        <w:rPr>
          <w:rFonts w:ascii="Garamond" w:hAnsi="Garamond"/>
          <w:lang w:eastAsia="en-US"/>
        </w:rPr>
      </w:pPr>
    </w:p>
    <w:p w:rsidR="00E44221" w:rsidRPr="00B33772" w:rsidRDefault="00E44221" w:rsidP="00E44221">
      <w:pPr>
        <w:jc w:val="both"/>
        <w:rPr>
          <w:rFonts w:ascii="Garamond" w:hAnsi="Garamond"/>
          <w:lang w:eastAsia="en-US"/>
        </w:rPr>
      </w:pPr>
      <w:r w:rsidRPr="00B33772">
        <w:rPr>
          <w:rFonts w:ascii="Garamond" w:hAnsi="Garamond"/>
          <w:b/>
          <w:lang w:eastAsia="en-US"/>
        </w:rPr>
        <w:lastRenderedPageBreak/>
        <w:t xml:space="preserve">4. Věci rozsáhlé (500 listů a více) </w:t>
      </w:r>
      <w:r w:rsidRPr="00B33772">
        <w:rPr>
          <w:rFonts w:ascii="Garamond" w:hAnsi="Garamond"/>
          <w:lang w:eastAsia="en-US"/>
        </w:rPr>
        <w:t>nepřidělené podle pravidel sub.  2. – 3. se přidělují podle časové posloupnosti postupně a opakovaně po jedné do soudních oddělení trestního úseku tak, aby došlo k rovnoměrnému vytížení těchto oddělení.</w:t>
      </w:r>
    </w:p>
    <w:p w:rsidR="00E44221" w:rsidRPr="00B33772" w:rsidRDefault="00E44221" w:rsidP="00E44221">
      <w:pPr>
        <w:jc w:val="both"/>
        <w:rPr>
          <w:rFonts w:ascii="Garamond" w:hAnsi="Garamond"/>
          <w:lang w:eastAsia="en-US"/>
        </w:rPr>
      </w:pPr>
      <w:r w:rsidRPr="00B33772">
        <w:rPr>
          <w:rFonts w:ascii="Garamond" w:hAnsi="Garamond"/>
          <w:b/>
        </w:rPr>
        <w:t xml:space="preserve">5. Věci nepřidělené podle pravidel sub. 2. – 4. </w:t>
      </w:r>
      <w:r w:rsidRPr="00B33772">
        <w:rPr>
          <w:rFonts w:ascii="Garamond" w:hAnsi="Garamond"/>
        </w:rPr>
        <w:t>se přidělují podle časové posloupnosti jejich nápadu od nejstarší po nejmladší</w:t>
      </w:r>
      <w:r w:rsidRPr="00B33772">
        <w:rPr>
          <w:rFonts w:ascii="Garamond" w:hAnsi="Garamond"/>
          <w:lang w:eastAsia="en-US"/>
        </w:rPr>
        <w:t xml:space="preserve"> postupně a opakovaně po jedné do soudních oddělení trestního úseku tak, aby došlo k rovnoměrnému vytížení těchto oddělení.</w:t>
      </w:r>
    </w:p>
    <w:p w:rsidR="00E44221" w:rsidRPr="00B33772" w:rsidRDefault="00E44221" w:rsidP="00E44221">
      <w:pPr>
        <w:jc w:val="both"/>
        <w:rPr>
          <w:rFonts w:ascii="Garamond" w:hAnsi="Garamond"/>
          <w:lang w:eastAsia="en-US"/>
        </w:rPr>
      </w:pPr>
    </w:p>
    <w:p w:rsidR="00E44221" w:rsidRPr="00B33772" w:rsidRDefault="00E44221" w:rsidP="00E44221">
      <w:pPr>
        <w:jc w:val="both"/>
        <w:rPr>
          <w:rFonts w:ascii="Garamond" w:hAnsi="Garamond"/>
          <w:lang w:eastAsia="en-US"/>
        </w:rPr>
      </w:pPr>
      <w:r w:rsidRPr="00B33772">
        <w:rPr>
          <w:rFonts w:ascii="Garamond" w:hAnsi="Garamond"/>
          <w:b/>
          <w:lang w:eastAsia="en-US"/>
        </w:rPr>
        <w:t xml:space="preserve">6. </w:t>
      </w:r>
      <w:r w:rsidRPr="00B33772">
        <w:rPr>
          <w:rFonts w:ascii="Garamond" w:hAnsi="Garamond"/>
          <w:lang w:eastAsia="en-US"/>
        </w:rPr>
        <w:t xml:space="preserve">Z důvodu vyrovnaného nápadu do soudních oddělení se při přidělování věcí podle shora uvedených pravidel </w:t>
      </w:r>
      <w:r w:rsidRPr="00B33772">
        <w:rPr>
          <w:rFonts w:ascii="Garamond" w:hAnsi="Garamond"/>
          <w:b/>
          <w:lang w:eastAsia="en-US"/>
        </w:rPr>
        <w:t>započítává nápad věcí</w:t>
      </w:r>
      <w:r w:rsidRPr="00B33772">
        <w:rPr>
          <w:rFonts w:ascii="Garamond" w:hAnsi="Garamond"/>
          <w:lang w:eastAsia="en-US"/>
        </w:rPr>
        <w:t xml:space="preserve"> do jednotlivých soudních oddělení a nápad věcí </w:t>
      </w:r>
      <w:proofErr w:type="spellStart"/>
      <w:r w:rsidRPr="00B33772">
        <w:rPr>
          <w:rFonts w:ascii="Garamond" w:hAnsi="Garamond"/>
          <w:lang w:eastAsia="en-US"/>
        </w:rPr>
        <w:t>Tm</w:t>
      </w:r>
      <w:proofErr w:type="spellEnd"/>
      <w:r w:rsidRPr="00B33772">
        <w:rPr>
          <w:rFonts w:ascii="Garamond" w:hAnsi="Garamond"/>
          <w:lang w:eastAsia="en-US"/>
        </w:rPr>
        <w:t xml:space="preserve"> do soudního oddělení 2.</w:t>
      </w:r>
    </w:p>
    <w:p w:rsidR="00E44221" w:rsidRPr="00B33772" w:rsidRDefault="00E44221" w:rsidP="00E44221">
      <w:pPr>
        <w:jc w:val="both"/>
        <w:rPr>
          <w:rFonts w:ascii="Garamond" w:hAnsi="Garamond"/>
          <w:lang w:eastAsia="en-US"/>
        </w:rPr>
      </w:pPr>
    </w:p>
    <w:p w:rsidR="00E44221" w:rsidRPr="00B33772" w:rsidRDefault="00E44221" w:rsidP="00E44221">
      <w:pPr>
        <w:jc w:val="both"/>
        <w:rPr>
          <w:rFonts w:ascii="Garamond" w:hAnsi="Garamond"/>
          <w:lang w:eastAsia="en-US"/>
        </w:rPr>
      </w:pPr>
      <w:r w:rsidRPr="00B33772">
        <w:rPr>
          <w:rFonts w:ascii="Garamond" w:hAnsi="Garamond"/>
          <w:b/>
          <w:lang w:eastAsia="en-US"/>
        </w:rPr>
        <w:t xml:space="preserve">7. Věci návrhů na uznání cizozemského rozhodnutí </w:t>
      </w:r>
      <w:r w:rsidRPr="00B33772">
        <w:rPr>
          <w:rFonts w:ascii="Garamond" w:hAnsi="Garamond"/>
          <w:lang w:eastAsia="en-US"/>
        </w:rPr>
        <w:t xml:space="preserve">(z rejstříku T) a věci rejstříků </w:t>
      </w:r>
      <w:proofErr w:type="spellStart"/>
      <w:r w:rsidRPr="00B33772">
        <w:rPr>
          <w:rFonts w:ascii="Garamond" w:hAnsi="Garamond"/>
          <w:lang w:eastAsia="en-US"/>
        </w:rPr>
        <w:t>Rt</w:t>
      </w:r>
      <w:proofErr w:type="spellEnd"/>
      <w:r w:rsidRPr="00B33772">
        <w:rPr>
          <w:rFonts w:ascii="Garamond" w:hAnsi="Garamond"/>
          <w:lang w:eastAsia="en-US"/>
        </w:rPr>
        <w:t xml:space="preserve">, </w:t>
      </w:r>
      <w:proofErr w:type="spellStart"/>
      <w:r w:rsidRPr="00B33772">
        <w:rPr>
          <w:rFonts w:ascii="Garamond" w:hAnsi="Garamond"/>
          <w:lang w:eastAsia="en-US"/>
        </w:rPr>
        <w:t>Td</w:t>
      </w:r>
      <w:proofErr w:type="spellEnd"/>
      <w:r w:rsidRPr="00B33772">
        <w:rPr>
          <w:rFonts w:ascii="Garamond" w:hAnsi="Garamond"/>
          <w:lang w:eastAsia="en-US"/>
        </w:rPr>
        <w:t xml:space="preserve">, </w:t>
      </w:r>
      <w:proofErr w:type="spellStart"/>
      <w:r w:rsidRPr="00B33772">
        <w:rPr>
          <w:rFonts w:ascii="Garamond" w:hAnsi="Garamond"/>
          <w:lang w:eastAsia="en-US"/>
        </w:rPr>
        <w:t>Nt</w:t>
      </w:r>
      <w:proofErr w:type="spellEnd"/>
      <w:r w:rsidRPr="00B33772">
        <w:rPr>
          <w:rFonts w:ascii="Garamond" w:hAnsi="Garamond"/>
          <w:lang w:eastAsia="en-US"/>
        </w:rPr>
        <w:t xml:space="preserve"> a </w:t>
      </w:r>
      <w:proofErr w:type="spellStart"/>
      <w:r w:rsidRPr="00B33772">
        <w:rPr>
          <w:rFonts w:ascii="Garamond" w:hAnsi="Garamond"/>
          <w:lang w:eastAsia="en-US"/>
        </w:rPr>
        <w:t>Ntr</w:t>
      </w:r>
      <w:proofErr w:type="spellEnd"/>
      <w:r w:rsidRPr="00B33772">
        <w:rPr>
          <w:rFonts w:ascii="Garamond" w:hAnsi="Garamond"/>
          <w:lang w:eastAsia="en-US"/>
        </w:rPr>
        <w:t xml:space="preserve"> se přidělují podle časové posloupnosti postupně, opakovaně a střídavě po jedné do soudních oddělení trestního úseku.  </w:t>
      </w:r>
    </w:p>
    <w:p w:rsidR="00E44221" w:rsidRPr="00B33772" w:rsidRDefault="00E44221" w:rsidP="00E44221">
      <w:pPr>
        <w:jc w:val="both"/>
        <w:rPr>
          <w:rFonts w:ascii="Garamond" w:hAnsi="Garamond"/>
          <w:lang w:eastAsia="en-US"/>
        </w:rPr>
      </w:pPr>
    </w:p>
    <w:p w:rsidR="00E44221" w:rsidRPr="00B33772" w:rsidRDefault="00E44221" w:rsidP="00E44221">
      <w:pPr>
        <w:jc w:val="both"/>
        <w:rPr>
          <w:rFonts w:ascii="Garamond" w:hAnsi="Garamond"/>
        </w:rPr>
      </w:pPr>
      <w:r w:rsidRPr="00B33772">
        <w:rPr>
          <w:rFonts w:ascii="Garamond" w:hAnsi="Garamond"/>
          <w:b/>
        </w:rPr>
        <w:t>8.</w:t>
      </w:r>
      <w:r w:rsidRPr="00B33772">
        <w:rPr>
          <w:rFonts w:ascii="Garamond" w:hAnsi="Garamond"/>
          <w:bCs/>
        </w:rPr>
        <w:t xml:space="preserve"> </w:t>
      </w:r>
      <w:r w:rsidRPr="00B33772">
        <w:rPr>
          <w:rFonts w:ascii="Garamond" w:hAnsi="Garamond"/>
        </w:rPr>
        <w:t xml:space="preserve">Pokud je již při nápadu obžaloby nebo návrhu na schválení dohody o vině a trestu ze spisu zřejmé, že soudce, kterému by měla být věc přidělena, konal úkony, pro které by byl vyloučen z projednání a rozhodnutí věci z některého důvodu uvedeného v ustanovení § 30 odst. 2, věta druhá </w:t>
      </w:r>
      <w:proofErr w:type="spellStart"/>
      <w:r w:rsidRPr="00B33772">
        <w:rPr>
          <w:rFonts w:ascii="Garamond" w:hAnsi="Garamond"/>
        </w:rPr>
        <w:t>tr</w:t>
      </w:r>
      <w:proofErr w:type="spellEnd"/>
      <w:r w:rsidRPr="00B33772">
        <w:rPr>
          <w:rFonts w:ascii="Garamond" w:hAnsi="Garamond"/>
        </w:rPr>
        <w:t xml:space="preserve">. </w:t>
      </w:r>
      <w:proofErr w:type="gramStart"/>
      <w:r w:rsidRPr="00B33772">
        <w:rPr>
          <w:rFonts w:ascii="Garamond" w:hAnsi="Garamond"/>
        </w:rPr>
        <w:t>řádu</w:t>
      </w:r>
      <w:proofErr w:type="gramEnd"/>
      <w:r w:rsidRPr="00B33772">
        <w:rPr>
          <w:rFonts w:ascii="Garamond" w:hAnsi="Garamond"/>
        </w:rPr>
        <w:t>, takovému soudci se věc vůbec nepřidělí a přidělí se dalšímu soudci v pořadí.</w:t>
      </w:r>
    </w:p>
    <w:p w:rsidR="00E44221" w:rsidRPr="00B33772" w:rsidRDefault="00E44221" w:rsidP="00E44221">
      <w:pPr>
        <w:widowControl w:val="0"/>
        <w:jc w:val="both"/>
        <w:rPr>
          <w:rFonts w:ascii="Garamond" w:hAnsi="Garamond"/>
          <w:bCs/>
        </w:rPr>
      </w:pPr>
    </w:p>
    <w:p w:rsidR="00E44221" w:rsidRPr="00B33772" w:rsidRDefault="00E44221" w:rsidP="00E44221">
      <w:pPr>
        <w:widowControl w:val="0"/>
        <w:adjustRightInd w:val="0"/>
        <w:jc w:val="both"/>
        <w:rPr>
          <w:rFonts w:ascii="Garamond" w:hAnsi="Garamond"/>
        </w:rPr>
      </w:pPr>
      <w:r w:rsidRPr="00B33772">
        <w:rPr>
          <w:rFonts w:ascii="Garamond" w:hAnsi="Garamond"/>
          <w:b/>
        </w:rPr>
        <w:t xml:space="preserve">9. </w:t>
      </w:r>
      <w:r w:rsidRPr="00B33772">
        <w:rPr>
          <w:rFonts w:ascii="Garamond" w:hAnsi="Garamond"/>
        </w:rPr>
        <w:t xml:space="preserve">Dojde-li k vyloučení věci podle § 23 odst. 1 </w:t>
      </w:r>
      <w:proofErr w:type="spellStart"/>
      <w:r w:rsidRPr="00B33772">
        <w:rPr>
          <w:rFonts w:ascii="Garamond" w:hAnsi="Garamond"/>
        </w:rPr>
        <w:t>tr</w:t>
      </w:r>
      <w:proofErr w:type="spellEnd"/>
      <w:r w:rsidRPr="00B33772">
        <w:rPr>
          <w:rFonts w:ascii="Garamond" w:hAnsi="Garamond"/>
        </w:rPr>
        <w:t xml:space="preserve">. </w:t>
      </w:r>
      <w:proofErr w:type="gramStart"/>
      <w:r w:rsidRPr="00B33772">
        <w:rPr>
          <w:rFonts w:ascii="Garamond" w:hAnsi="Garamond"/>
        </w:rPr>
        <w:t>řádu</w:t>
      </w:r>
      <w:proofErr w:type="gramEnd"/>
      <w:r w:rsidRPr="00B33772">
        <w:rPr>
          <w:rFonts w:ascii="Garamond" w:hAnsi="Garamond"/>
        </w:rPr>
        <w:t>, vyloučená věc se projedná a rozhodne ve stejném oddělení, v němž bylo o vyloučení rozhodnuto.</w:t>
      </w:r>
    </w:p>
    <w:p w:rsidR="00E44221" w:rsidRPr="00B33772" w:rsidRDefault="00E44221" w:rsidP="00E44221">
      <w:pPr>
        <w:widowControl w:val="0"/>
        <w:adjustRightInd w:val="0"/>
        <w:ind w:firstLine="540"/>
        <w:jc w:val="both"/>
        <w:rPr>
          <w:rFonts w:ascii="Garamond" w:hAnsi="Garamond"/>
        </w:rPr>
      </w:pPr>
    </w:p>
    <w:p w:rsidR="00E44221" w:rsidRPr="00B33772" w:rsidRDefault="00E44221" w:rsidP="00E44221">
      <w:pPr>
        <w:widowControl w:val="0"/>
        <w:adjustRightInd w:val="0"/>
        <w:jc w:val="both"/>
        <w:rPr>
          <w:rFonts w:ascii="Garamond" w:hAnsi="Garamond"/>
        </w:rPr>
      </w:pPr>
      <w:r w:rsidRPr="00B33772">
        <w:rPr>
          <w:rFonts w:ascii="Garamond" w:hAnsi="Garamond"/>
          <w:b/>
        </w:rPr>
        <w:t>10</w:t>
      </w:r>
      <w:r w:rsidRPr="00B33772">
        <w:rPr>
          <w:rFonts w:ascii="Garamond" w:hAnsi="Garamond"/>
        </w:rPr>
        <w:t xml:space="preserve">. Zastupující soudci zastupují v pořadí uvedeném u jednotlivých oddělení. </w:t>
      </w:r>
    </w:p>
    <w:p w:rsidR="00E44221" w:rsidRPr="00B33772" w:rsidRDefault="00E44221" w:rsidP="00E44221">
      <w:pPr>
        <w:widowControl w:val="0"/>
        <w:adjustRightInd w:val="0"/>
        <w:ind w:firstLine="540"/>
        <w:jc w:val="both"/>
        <w:rPr>
          <w:rFonts w:ascii="Garamond" w:hAnsi="Garamond"/>
        </w:rPr>
      </w:pPr>
      <w:r w:rsidRPr="00B33772">
        <w:rPr>
          <w:rFonts w:ascii="Garamond" w:hAnsi="Garamond"/>
        </w:rPr>
        <w:t xml:space="preserve"> </w:t>
      </w:r>
    </w:p>
    <w:p w:rsidR="00E44221" w:rsidRPr="00B33772" w:rsidRDefault="00E44221" w:rsidP="00E44221">
      <w:pPr>
        <w:widowControl w:val="0"/>
        <w:adjustRightInd w:val="0"/>
        <w:jc w:val="both"/>
        <w:rPr>
          <w:rFonts w:ascii="Garamond" w:hAnsi="Garamond"/>
        </w:rPr>
      </w:pPr>
      <w:r w:rsidRPr="00B33772">
        <w:rPr>
          <w:rFonts w:ascii="Garamond" w:hAnsi="Garamond"/>
          <w:b/>
        </w:rPr>
        <w:t>11</w:t>
      </w:r>
      <w:r w:rsidRPr="00B33772">
        <w:rPr>
          <w:rFonts w:ascii="Garamond" w:hAnsi="Garamond"/>
        </w:rPr>
        <w:t xml:space="preserve">. V případě nepřítomnosti soudce přesahující 20 pracovních dnů, nebo pokud bude již dříve na základě doložených skutečností (např. lékařské zprávy) zřejmé, že jeho budoucí nepřítomnost přesáhne 1 kalendářní měsíc, se nápad věcí do příslušného oddělení pozastaví a ode dne následujícího po dni ukončení pracovní neschopnosti se nápad v příslušném oddělení obnoví a přiměřeně dorovná. </w:t>
      </w:r>
    </w:p>
    <w:p w:rsidR="00E44221" w:rsidRPr="00B33772" w:rsidRDefault="00E44221" w:rsidP="00E44221">
      <w:pPr>
        <w:widowControl w:val="0"/>
        <w:adjustRightInd w:val="0"/>
        <w:ind w:firstLine="540"/>
        <w:jc w:val="both"/>
        <w:rPr>
          <w:rFonts w:ascii="Garamond" w:hAnsi="Garamond"/>
        </w:rPr>
      </w:pPr>
    </w:p>
    <w:p w:rsidR="00E44221" w:rsidRPr="00B33772" w:rsidRDefault="00E44221" w:rsidP="00E44221">
      <w:pPr>
        <w:widowControl w:val="0"/>
        <w:adjustRightInd w:val="0"/>
        <w:jc w:val="both"/>
        <w:rPr>
          <w:rFonts w:ascii="Garamond" w:hAnsi="Garamond"/>
        </w:rPr>
      </w:pPr>
      <w:r w:rsidRPr="00B33772">
        <w:rPr>
          <w:rFonts w:ascii="Garamond" w:hAnsi="Garamond"/>
          <w:b/>
        </w:rPr>
        <w:t>12</w:t>
      </w:r>
      <w:r w:rsidRPr="00B33772">
        <w:rPr>
          <w:rFonts w:ascii="Garamond" w:hAnsi="Garamond"/>
        </w:rPr>
        <w:t>. Všichni soudci jsou příkazci operací podle zákona o finanční kontrole č. 320/2001 Sb., ve znění pozdějších předpisů a rozhodují o nakládání s pohledávkami z pořádkových pokut a peněžitých trestů, kdy rozhodnutí zakládající pohledávku vydal soudce.</w:t>
      </w:r>
    </w:p>
    <w:p w:rsidR="00E44221" w:rsidRPr="00B33772" w:rsidRDefault="00E44221" w:rsidP="00E44221">
      <w:pPr>
        <w:widowControl w:val="0"/>
        <w:adjustRightInd w:val="0"/>
        <w:ind w:firstLine="540"/>
        <w:jc w:val="both"/>
        <w:rPr>
          <w:rFonts w:ascii="Garamond" w:hAnsi="Garamond"/>
        </w:rPr>
      </w:pPr>
      <w:r w:rsidRPr="00B33772">
        <w:rPr>
          <w:rFonts w:ascii="Garamond" w:hAnsi="Garamond"/>
        </w:rPr>
        <w:t xml:space="preserve">   </w:t>
      </w:r>
    </w:p>
    <w:p w:rsidR="00E44221" w:rsidRPr="00B33772" w:rsidRDefault="00E44221" w:rsidP="00E44221">
      <w:pPr>
        <w:widowControl w:val="0"/>
        <w:shd w:val="clear" w:color="auto" w:fill="FFFFFF"/>
        <w:adjustRightInd w:val="0"/>
        <w:jc w:val="both"/>
        <w:rPr>
          <w:rFonts w:ascii="Garamond" w:hAnsi="Garamond"/>
        </w:rPr>
      </w:pPr>
      <w:r w:rsidRPr="00B33772">
        <w:rPr>
          <w:rFonts w:ascii="Garamond" w:hAnsi="Garamond"/>
          <w:b/>
        </w:rPr>
        <w:t>13.</w:t>
      </w:r>
      <w:r w:rsidRPr="00B33772">
        <w:rPr>
          <w:rFonts w:ascii="Garamond" w:hAnsi="Garamond"/>
        </w:rPr>
        <w:t xml:space="preserve"> Podle nařízení Rady Evropy č. 805/2004 ze dne 21. 4. 2004 vyznačí Evropský exekuční titul na rozhodnutí ten soudce, který o věci v adhezním řízení rozhodl. </w:t>
      </w:r>
    </w:p>
    <w:p w:rsidR="00E44221" w:rsidRPr="00B33772" w:rsidRDefault="00E44221" w:rsidP="00E44221">
      <w:pPr>
        <w:widowControl w:val="0"/>
        <w:shd w:val="clear" w:color="auto" w:fill="FFFFFF"/>
        <w:adjustRightInd w:val="0"/>
        <w:jc w:val="both"/>
        <w:rPr>
          <w:rFonts w:ascii="Garamond" w:hAnsi="Garamond"/>
        </w:rPr>
      </w:pPr>
    </w:p>
    <w:p w:rsidR="00E44221" w:rsidRPr="00B33772" w:rsidRDefault="00E44221" w:rsidP="00E44221">
      <w:pPr>
        <w:widowControl w:val="0"/>
        <w:shd w:val="clear" w:color="auto" w:fill="FFFFFF"/>
        <w:adjustRightInd w:val="0"/>
        <w:jc w:val="both"/>
        <w:rPr>
          <w:rFonts w:ascii="Garamond" w:hAnsi="Garamond"/>
        </w:rPr>
      </w:pPr>
      <w:r w:rsidRPr="00B33772">
        <w:rPr>
          <w:rFonts w:ascii="Garamond" w:hAnsi="Garamond"/>
          <w:b/>
        </w:rPr>
        <w:t xml:space="preserve">14. </w:t>
      </w:r>
      <w:r w:rsidRPr="00B33772">
        <w:rPr>
          <w:rFonts w:ascii="Garamond" w:hAnsi="Garamond"/>
        </w:rPr>
        <w:t>Všichni soudci rozhodují o nakládání s pohledávkami z pořádkových pokut a z peněžitých trestů, kdy rozhodnutí zakládající pohledávku soudce vydal.</w:t>
      </w:r>
    </w:p>
    <w:p w:rsidR="00E44221" w:rsidRPr="00B33772" w:rsidRDefault="00E44221" w:rsidP="00E44221">
      <w:pPr>
        <w:widowControl w:val="0"/>
        <w:shd w:val="clear" w:color="auto" w:fill="FFFFFF"/>
        <w:adjustRightInd w:val="0"/>
        <w:jc w:val="both"/>
        <w:rPr>
          <w:rFonts w:ascii="Garamond" w:hAnsi="Garamond"/>
        </w:rPr>
      </w:pPr>
    </w:p>
    <w:p w:rsidR="00E44221" w:rsidRPr="00B33772" w:rsidRDefault="00E44221" w:rsidP="00E44221">
      <w:pPr>
        <w:widowControl w:val="0"/>
        <w:shd w:val="clear" w:color="auto" w:fill="FFFFFF"/>
        <w:adjustRightInd w:val="0"/>
        <w:jc w:val="both"/>
        <w:rPr>
          <w:rFonts w:ascii="Garamond" w:hAnsi="Garamond"/>
          <w:b/>
        </w:rPr>
      </w:pPr>
      <w:r w:rsidRPr="00B33772">
        <w:rPr>
          <w:rFonts w:ascii="Garamond" w:hAnsi="Garamond"/>
          <w:b/>
        </w:rPr>
        <w:t xml:space="preserve">15. </w:t>
      </w:r>
      <w:r w:rsidRPr="00B33772">
        <w:rPr>
          <w:rFonts w:ascii="Garamond" w:hAnsi="Garamond"/>
        </w:rPr>
        <w:t>Všichni soudci</w:t>
      </w:r>
      <w:r w:rsidRPr="00B33772">
        <w:rPr>
          <w:rFonts w:ascii="Garamond" w:hAnsi="Garamond"/>
          <w:b/>
        </w:rPr>
        <w:t xml:space="preserve"> </w:t>
      </w:r>
      <w:r w:rsidRPr="00B33772">
        <w:rPr>
          <w:rFonts w:ascii="Garamond" w:hAnsi="Garamond"/>
        </w:rPr>
        <w:t>udílí pokyny místní jednotce justiční stráže dle § 3 odst. 3 písm. e), odst. 4 Instrukce MS čj. 395/2009 – OBKŘ.</w:t>
      </w:r>
    </w:p>
    <w:p w:rsidR="00E44221" w:rsidRPr="00B33772" w:rsidRDefault="00E44221" w:rsidP="00E44221">
      <w:pPr>
        <w:widowControl w:val="0"/>
        <w:jc w:val="both"/>
        <w:rPr>
          <w:rFonts w:ascii="Garamond" w:hAnsi="Garamond"/>
        </w:rPr>
      </w:pPr>
    </w:p>
    <w:p w:rsidR="00E44221" w:rsidRPr="00B33772" w:rsidRDefault="00E44221" w:rsidP="00E44221">
      <w:pPr>
        <w:rPr>
          <w:rFonts w:ascii="Garamond" w:hAnsi="Garamond"/>
          <w:lang w:eastAsia="en-US"/>
        </w:rPr>
      </w:pPr>
    </w:p>
    <w:p w:rsidR="00064D57" w:rsidRPr="00B33772" w:rsidRDefault="00064D57" w:rsidP="00E44221">
      <w:pPr>
        <w:jc w:val="center"/>
        <w:rPr>
          <w:rFonts w:ascii="Garamond" w:hAnsi="Garamond"/>
          <w:b/>
          <w:bCs/>
          <w:sz w:val="28"/>
          <w:szCs w:val="28"/>
        </w:rPr>
      </w:pPr>
    </w:p>
    <w:p w:rsidR="00E44221" w:rsidRPr="00B33772" w:rsidRDefault="00E44221" w:rsidP="00E44221">
      <w:pPr>
        <w:jc w:val="center"/>
        <w:rPr>
          <w:rFonts w:ascii="Garamond" w:hAnsi="Garamond"/>
          <w:b/>
          <w:bCs/>
          <w:sz w:val="28"/>
          <w:szCs w:val="28"/>
        </w:rPr>
      </w:pPr>
      <w:r w:rsidRPr="00B33772">
        <w:rPr>
          <w:rFonts w:ascii="Garamond" w:hAnsi="Garamond"/>
          <w:b/>
          <w:bCs/>
          <w:sz w:val="28"/>
          <w:szCs w:val="28"/>
        </w:rPr>
        <w:t>Pravidla pro přidělování a zastupování přísedících v trestní agendě</w:t>
      </w:r>
    </w:p>
    <w:p w:rsidR="00E44221" w:rsidRPr="00B33772" w:rsidRDefault="00E44221" w:rsidP="00E44221">
      <w:pPr>
        <w:rPr>
          <w:rFonts w:ascii="Garamond" w:hAnsi="Garamond"/>
          <w:b/>
          <w:bCs/>
        </w:rPr>
      </w:pPr>
    </w:p>
    <w:p w:rsidR="00E44221" w:rsidRPr="00B33772" w:rsidRDefault="00E44221" w:rsidP="00E44221">
      <w:pPr>
        <w:jc w:val="both"/>
        <w:rPr>
          <w:rFonts w:ascii="Garamond" w:hAnsi="Garamond"/>
          <w:bCs/>
        </w:rPr>
      </w:pPr>
      <w:r w:rsidRPr="00B33772">
        <w:rPr>
          <w:rFonts w:ascii="Garamond" w:hAnsi="Garamond"/>
          <w:b/>
          <w:bCs/>
        </w:rPr>
        <w:t xml:space="preserve">1. Přísedící </w:t>
      </w:r>
      <w:r w:rsidRPr="00B33772">
        <w:rPr>
          <w:rFonts w:ascii="Garamond" w:hAnsi="Garamond"/>
          <w:bCs/>
        </w:rPr>
        <w:t>jsou v soudních odděleních zařazováni v příslušném počtu (tj. v počtu dvou či více přísedících, viz institut náhradního přísedícího podle</w:t>
      </w:r>
      <w:r w:rsidRPr="00B33772">
        <w:rPr>
          <w:rFonts w:ascii="Garamond" w:hAnsi="Garamond"/>
          <w:bCs/>
        </w:rPr>
        <w:br/>
        <w:t xml:space="preserve">§ 197 </w:t>
      </w:r>
      <w:proofErr w:type="spellStart"/>
      <w:r w:rsidRPr="00B33772">
        <w:rPr>
          <w:rFonts w:ascii="Garamond" w:hAnsi="Garamond"/>
          <w:bCs/>
        </w:rPr>
        <w:t>tr</w:t>
      </w:r>
      <w:proofErr w:type="spellEnd"/>
      <w:r w:rsidRPr="00B33772">
        <w:rPr>
          <w:rFonts w:ascii="Garamond" w:hAnsi="Garamond"/>
          <w:bCs/>
        </w:rPr>
        <w:t xml:space="preserve">. </w:t>
      </w:r>
      <w:proofErr w:type="gramStart"/>
      <w:r w:rsidRPr="00B33772">
        <w:rPr>
          <w:rFonts w:ascii="Garamond" w:hAnsi="Garamond"/>
          <w:bCs/>
        </w:rPr>
        <w:t>ř.</w:t>
      </w:r>
      <w:proofErr w:type="gramEnd"/>
      <w:r w:rsidRPr="00B33772">
        <w:rPr>
          <w:rFonts w:ascii="Garamond" w:hAnsi="Garamond"/>
          <w:bCs/>
        </w:rPr>
        <w:t>) do senátů k rozhodování v jednotlivých trestních věcech podle jednacích dnů v pořadí, v němž jsou uvedeni v rozvrhu práce.</w:t>
      </w:r>
    </w:p>
    <w:p w:rsidR="00E44221" w:rsidRPr="00B33772" w:rsidRDefault="00E44221" w:rsidP="00E44221">
      <w:pPr>
        <w:jc w:val="both"/>
        <w:rPr>
          <w:rFonts w:ascii="Garamond" w:hAnsi="Garamond"/>
          <w:b/>
          <w:bCs/>
        </w:rPr>
      </w:pPr>
    </w:p>
    <w:p w:rsidR="00E44221" w:rsidRPr="00B33772" w:rsidRDefault="00E44221" w:rsidP="00E44221">
      <w:pPr>
        <w:jc w:val="both"/>
        <w:rPr>
          <w:rFonts w:ascii="Garamond" w:hAnsi="Garamond"/>
          <w:bCs/>
        </w:rPr>
      </w:pPr>
      <w:r w:rsidRPr="00B33772">
        <w:rPr>
          <w:rFonts w:ascii="Garamond" w:hAnsi="Garamond"/>
          <w:b/>
          <w:bCs/>
        </w:rPr>
        <w:t xml:space="preserve">2. V případě, že přísedící nelze povolat k zasedáním </w:t>
      </w:r>
      <w:r w:rsidRPr="00B33772">
        <w:rPr>
          <w:rFonts w:ascii="Garamond" w:hAnsi="Garamond"/>
          <w:bCs/>
        </w:rPr>
        <w:t>v senátech z důvodů jejich vyloučení z vykonávání úkonů trestního řízení nebo odůvodněných překážek výkonu funkce (v důsledku zdravotní indispozice, pracovní neschopnosti, dovolené, osobních rodinných, pracovních, dopravních, jakož i dalších objektivních překážek výkonu funkce), zařadí se do senátu v pořadí následující přísedící. Vedoucí kanceláře o této skutečnosti sepíše záznam s uvedením důvodů, pro které nebylo pořadí přísedících zachováno a záznam založí do příslušného trestního spisu.</w:t>
      </w:r>
    </w:p>
    <w:p w:rsidR="00E44221" w:rsidRPr="00B33772" w:rsidRDefault="00E44221" w:rsidP="00E44221">
      <w:pPr>
        <w:jc w:val="both"/>
        <w:rPr>
          <w:rFonts w:ascii="Garamond" w:hAnsi="Garamond"/>
          <w:b/>
          <w:bCs/>
        </w:rPr>
      </w:pPr>
    </w:p>
    <w:p w:rsidR="00E44221" w:rsidRPr="00B33772" w:rsidRDefault="00E44221" w:rsidP="00E44221">
      <w:pPr>
        <w:jc w:val="both"/>
        <w:rPr>
          <w:rFonts w:ascii="Garamond" w:hAnsi="Garamond"/>
        </w:rPr>
      </w:pPr>
      <w:r w:rsidRPr="00B33772">
        <w:rPr>
          <w:rFonts w:ascii="Garamond" w:hAnsi="Garamond"/>
          <w:b/>
          <w:bCs/>
        </w:rPr>
        <w:t xml:space="preserve">3. Pokud nemůže z důvodů uvedených v bodě 2 svoji funkci v době konání nařízeného soudního jednání vykonávat potřebný počet přísedících </w:t>
      </w:r>
      <w:r w:rsidRPr="00B33772">
        <w:rPr>
          <w:rFonts w:ascii="Garamond" w:hAnsi="Garamond"/>
          <w:bCs/>
        </w:rPr>
        <w:t>zařazených do konkrétního senátu, přidělí se pro toto soudní jednání podle shodných pravidel přísedící ze soudního oddělení zastupujícího soudce v pořadí.</w:t>
      </w:r>
      <w:r w:rsidRPr="00B33772">
        <w:rPr>
          <w:rFonts w:ascii="Garamond" w:hAnsi="Garamond"/>
        </w:rPr>
        <w:t xml:space="preserve"> </w:t>
      </w:r>
    </w:p>
    <w:p w:rsidR="00E44221" w:rsidRPr="00B33772" w:rsidRDefault="00E44221" w:rsidP="00E44221">
      <w:pPr>
        <w:jc w:val="both"/>
        <w:rPr>
          <w:rFonts w:ascii="Garamond" w:hAnsi="Garamond"/>
          <w:b/>
          <w:bCs/>
        </w:rPr>
      </w:pPr>
    </w:p>
    <w:p w:rsidR="00E44221" w:rsidRPr="00B33772" w:rsidRDefault="00E44221" w:rsidP="00E44221">
      <w:pPr>
        <w:jc w:val="both"/>
        <w:rPr>
          <w:rFonts w:ascii="Garamond" w:hAnsi="Garamond"/>
          <w:bCs/>
        </w:rPr>
      </w:pPr>
      <w:r w:rsidRPr="00B33772">
        <w:rPr>
          <w:rFonts w:ascii="Garamond" w:hAnsi="Garamond"/>
          <w:b/>
          <w:bCs/>
        </w:rPr>
        <w:t xml:space="preserve">4. Je-li na příslušný jednací den senátu nařízeno několik typů soudního jednání </w:t>
      </w:r>
      <w:r w:rsidRPr="00B33772">
        <w:rPr>
          <w:rFonts w:ascii="Garamond" w:hAnsi="Garamond"/>
          <w:bCs/>
        </w:rPr>
        <w:t>(hlavní líčení, veřejné zasedání, vazební zasedání a neveřejné zasedání), senát zasedá vždy ve stejném složení u všech nařízených soudních jednání.</w:t>
      </w:r>
    </w:p>
    <w:p w:rsidR="00E44221" w:rsidRPr="00B33772" w:rsidRDefault="00E44221" w:rsidP="00E44221">
      <w:pPr>
        <w:jc w:val="both"/>
        <w:rPr>
          <w:rFonts w:ascii="Garamond" w:hAnsi="Garamond"/>
          <w:b/>
          <w:bCs/>
        </w:rPr>
      </w:pPr>
    </w:p>
    <w:p w:rsidR="00E44221" w:rsidRPr="00B33772" w:rsidRDefault="00E44221" w:rsidP="00E44221">
      <w:pPr>
        <w:jc w:val="both"/>
        <w:rPr>
          <w:rFonts w:ascii="Garamond" w:hAnsi="Garamond"/>
          <w:bCs/>
        </w:rPr>
      </w:pPr>
      <w:r w:rsidRPr="00B33772">
        <w:rPr>
          <w:rFonts w:ascii="Garamond" w:hAnsi="Garamond"/>
          <w:b/>
          <w:bCs/>
        </w:rPr>
        <w:t xml:space="preserve">5. Povolávání přísedících </w:t>
      </w:r>
      <w:r w:rsidRPr="00B33772">
        <w:rPr>
          <w:rFonts w:ascii="Garamond" w:hAnsi="Garamond"/>
          <w:bCs/>
        </w:rPr>
        <w:t>k zasedáním podle stanovených pravidel organizuje vedoucí trestní kanceláře.</w:t>
      </w:r>
    </w:p>
    <w:p w:rsidR="00E44221" w:rsidRPr="00B33772" w:rsidRDefault="00E44221" w:rsidP="00E44221">
      <w:pPr>
        <w:jc w:val="both"/>
        <w:rPr>
          <w:rFonts w:ascii="Garamond" w:hAnsi="Garamond"/>
          <w:b/>
          <w:bCs/>
        </w:rPr>
      </w:pPr>
    </w:p>
    <w:p w:rsidR="00E44221" w:rsidRPr="00B33772" w:rsidRDefault="00E44221" w:rsidP="00E44221">
      <w:pPr>
        <w:jc w:val="both"/>
        <w:rPr>
          <w:rFonts w:ascii="Garamond" w:hAnsi="Garamond"/>
          <w:bCs/>
        </w:rPr>
      </w:pPr>
      <w:r w:rsidRPr="00B33772">
        <w:rPr>
          <w:rFonts w:ascii="Garamond" w:hAnsi="Garamond"/>
          <w:b/>
          <w:bCs/>
        </w:rPr>
        <w:t xml:space="preserve">6. Neskončené senátní věci </w:t>
      </w:r>
      <w:r w:rsidRPr="00B33772">
        <w:rPr>
          <w:rFonts w:ascii="Garamond" w:hAnsi="Garamond"/>
          <w:bCs/>
        </w:rPr>
        <w:t>dokončí a rozhodnou senáty v původním složení.</w:t>
      </w:r>
    </w:p>
    <w:p w:rsidR="00E44221" w:rsidRPr="00B33772" w:rsidRDefault="00E44221" w:rsidP="00E44221">
      <w:pPr>
        <w:jc w:val="both"/>
        <w:rPr>
          <w:rFonts w:ascii="Garamond" w:hAnsi="Garamond"/>
        </w:rPr>
      </w:pPr>
    </w:p>
    <w:p w:rsidR="00E44221" w:rsidRPr="00B33772" w:rsidRDefault="00E44221" w:rsidP="00E44221">
      <w:pPr>
        <w:jc w:val="both"/>
        <w:rPr>
          <w:rFonts w:ascii="Garamond" w:hAnsi="Garamond"/>
        </w:rPr>
      </w:pPr>
    </w:p>
    <w:p w:rsidR="00E44221" w:rsidRPr="00B33772" w:rsidRDefault="00E44221" w:rsidP="00E44221">
      <w:pPr>
        <w:tabs>
          <w:tab w:val="left" w:pos="1418"/>
        </w:tabs>
        <w:jc w:val="center"/>
        <w:rPr>
          <w:rFonts w:ascii="Garamond" w:hAnsi="Garamond"/>
          <w:b/>
          <w:sz w:val="28"/>
          <w:szCs w:val="28"/>
        </w:rPr>
      </w:pPr>
      <w:r w:rsidRPr="00B33772">
        <w:rPr>
          <w:rFonts w:ascii="Garamond" w:hAnsi="Garamond"/>
          <w:b/>
          <w:sz w:val="28"/>
          <w:szCs w:val="28"/>
        </w:rPr>
        <w:t>Pohotovost v mimopracovní době</w:t>
      </w:r>
    </w:p>
    <w:p w:rsidR="00E44221" w:rsidRPr="00B33772" w:rsidRDefault="00E44221" w:rsidP="00E44221">
      <w:pPr>
        <w:jc w:val="both"/>
        <w:rPr>
          <w:rFonts w:ascii="Garamond" w:hAnsi="Garamond"/>
        </w:rPr>
      </w:pPr>
    </w:p>
    <w:p w:rsidR="00E44221" w:rsidRPr="00B33772" w:rsidRDefault="00E44221" w:rsidP="00E44221">
      <w:pPr>
        <w:jc w:val="both"/>
        <w:rPr>
          <w:rFonts w:ascii="Garamond" w:hAnsi="Garamond"/>
        </w:rPr>
      </w:pPr>
      <w:r w:rsidRPr="00B33772">
        <w:rPr>
          <w:rFonts w:ascii="Garamond" w:hAnsi="Garamond"/>
        </w:rPr>
        <w:t xml:space="preserve">Pracovní pohotovost soudců v mimopracovní době </w:t>
      </w:r>
      <w:r w:rsidRPr="00B33772">
        <w:rPr>
          <w:rFonts w:ascii="Garamond" w:hAnsi="Garamond"/>
          <w:b/>
        </w:rPr>
        <w:t>nařizuje předseda soudu opatřeními</w:t>
      </w:r>
      <w:r w:rsidRPr="00B33772">
        <w:rPr>
          <w:rFonts w:ascii="Garamond" w:hAnsi="Garamond"/>
        </w:rPr>
        <w:t xml:space="preserve">, která jsou zveřejňována na úřední desce soudu. </w:t>
      </w:r>
    </w:p>
    <w:p w:rsidR="00E44221" w:rsidRPr="00B33772" w:rsidRDefault="00E44221" w:rsidP="00E44221">
      <w:pPr>
        <w:jc w:val="both"/>
        <w:rPr>
          <w:rFonts w:ascii="Garamond" w:hAnsi="Garamond"/>
        </w:rPr>
      </w:pPr>
    </w:p>
    <w:p w:rsidR="00E44221" w:rsidRPr="00B33772" w:rsidRDefault="00E44221" w:rsidP="00E44221">
      <w:pPr>
        <w:jc w:val="both"/>
        <w:rPr>
          <w:rFonts w:ascii="Garamond" w:hAnsi="Garamond"/>
        </w:rPr>
      </w:pPr>
      <w:r w:rsidRPr="00B33772">
        <w:rPr>
          <w:rFonts w:ascii="Garamond" w:hAnsi="Garamond"/>
          <w:b/>
        </w:rPr>
        <w:t>Kritériem pro přidělení věci</w:t>
      </w:r>
      <w:r w:rsidRPr="00B33772">
        <w:rPr>
          <w:rFonts w:ascii="Garamond" w:hAnsi="Garamond"/>
        </w:rPr>
        <w:t xml:space="preserve"> je časový úsek od 7.00 hodin prvního dne pohotovosti do 6.59 hodin posledního dne pohotovosti a okamžik doručení (převzetí) návrhu.</w:t>
      </w:r>
    </w:p>
    <w:p w:rsidR="00E44221" w:rsidRPr="00B33772" w:rsidRDefault="00E44221" w:rsidP="00E44221">
      <w:pPr>
        <w:jc w:val="both"/>
        <w:rPr>
          <w:rFonts w:ascii="Garamond" w:hAnsi="Garamond"/>
        </w:rPr>
      </w:pPr>
    </w:p>
    <w:p w:rsidR="00E44221" w:rsidRPr="00B33772" w:rsidRDefault="00E44221" w:rsidP="00E44221">
      <w:pPr>
        <w:jc w:val="both"/>
        <w:rPr>
          <w:rFonts w:ascii="Garamond" w:hAnsi="Garamond"/>
        </w:rPr>
      </w:pPr>
      <w:r w:rsidRPr="00B33772">
        <w:rPr>
          <w:rFonts w:ascii="Garamond" w:hAnsi="Garamond"/>
          <w:b/>
        </w:rPr>
        <w:t>Za pracovní dobu</w:t>
      </w:r>
      <w:r w:rsidRPr="00B33772">
        <w:rPr>
          <w:rFonts w:ascii="Garamond" w:hAnsi="Garamond"/>
        </w:rPr>
        <w:t xml:space="preserve"> soudce </w:t>
      </w:r>
      <w:r w:rsidRPr="00B33772">
        <w:rPr>
          <w:rFonts w:ascii="Garamond" w:hAnsi="Garamond"/>
          <w:b/>
        </w:rPr>
        <w:t>z hlediska pohotovosti</w:t>
      </w:r>
      <w:r w:rsidRPr="00B33772">
        <w:rPr>
          <w:rFonts w:ascii="Garamond" w:hAnsi="Garamond"/>
        </w:rPr>
        <w:t xml:space="preserve"> se považuje časový úsek od 7.00 do 15.30 hodin ve dnech pondělí až čtvrtek a časový úsek od 7.00 do 14.00 hodin v pátek. </w:t>
      </w:r>
    </w:p>
    <w:p w:rsidR="00E44221" w:rsidRPr="00B33772" w:rsidRDefault="00E44221" w:rsidP="00E44221">
      <w:pPr>
        <w:jc w:val="both"/>
        <w:rPr>
          <w:rFonts w:ascii="Garamond" w:hAnsi="Garamond"/>
        </w:rPr>
      </w:pPr>
    </w:p>
    <w:p w:rsidR="00E44221" w:rsidRPr="00B33772" w:rsidRDefault="00E44221" w:rsidP="00E44221">
      <w:pPr>
        <w:tabs>
          <w:tab w:val="left" w:pos="720"/>
        </w:tabs>
        <w:jc w:val="both"/>
        <w:rPr>
          <w:rFonts w:ascii="Garamond" w:hAnsi="Garamond"/>
        </w:rPr>
      </w:pPr>
      <w:r w:rsidRPr="00B33772">
        <w:rPr>
          <w:rFonts w:ascii="Garamond" w:hAnsi="Garamond"/>
        </w:rPr>
        <w:lastRenderedPageBreak/>
        <w:t xml:space="preserve">Během pohotovosti </w:t>
      </w:r>
      <w:r w:rsidRPr="00B33772">
        <w:rPr>
          <w:rFonts w:ascii="Garamond" w:hAnsi="Garamond"/>
          <w:b/>
        </w:rPr>
        <w:t>v mimopracovní době</w:t>
      </w:r>
      <w:r w:rsidRPr="00B33772">
        <w:rPr>
          <w:rFonts w:ascii="Garamond" w:hAnsi="Garamond"/>
        </w:rPr>
        <w:t xml:space="preserve"> soudce:</w:t>
      </w:r>
    </w:p>
    <w:p w:rsidR="00E44221" w:rsidRPr="00B33772" w:rsidRDefault="00E44221" w:rsidP="00E44221">
      <w:pPr>
        <w:tabs>
          <w:tab w:val="left" w:pos="720"/>
        </w:tabs>
        <w:jc w:val="both"/>
        <w:rPr>
          <w:rFonts w:ascii="Garamond" w:hAnsi="Garamond"/>
          <w:u w:val="single"/>
        </w:rPr>
      </w:pPr>
      <w:r w:rsidRPr="00B33772">
        <w:rPr>
          <w:rFonts w:ascii="Garamond" w:hAnsi="Garamond"/>
        </w:rPr>
        <w:t xml:space="preserve">a/ provádí výslech zadržených osob podle </w:t>
      </w:r>
      <w:r w:rsidRPr="00B33772">
        <w:rPr>
          <w:rFonts w:ascii="Garamond" w:hAnsi="Garamond"/>
          <w:u w:val="single"/>
        </w:rPr>
        <w:t xml:space="preserve">§ 314b odst. 2 </w:t>
      </w:r>
      <w:proofErr w:type="spellStart"/>
      <w:r w:rsidRPr="00B33772">
        <w:rPr>
          <w:rFonts w:ascii="Garamond" w:hAnsi="Garamond"/>
          <w:u w:val="single"/>
        </w:rPr>
        <w:t>tr</w:t>
      </w:r>
      <w:proofErr w:type="spellEnd"/>
      <w:r w:rsidRPr="00B33772">
        <w:rPr>
          <w:rFonts w:ascii="Garamond" w:hAnsi="Garamond"/>
          <w:u w:val="single"/>
        </w:rPr>
        <w:t xml:space="preserve">. </w:t>
      </w:r>
      <w:proofErr w:type="gramStart"/>
      <w:r w:rsidRPr="00B33772">
        <w:rPr>
          <w:rFonts w:ascii="Garamond" w:hAnsi="Garamond"/>
          <w:u w:val="single"/>
        </w:rPr>
        <w:t>ř.</w:t>
      </w:r>
      <w:proofErr w:type="gramEnd"/>
      <w:r w:rsidRPr="00B33772">
        <w:rPr>
          <w:rFonts w:ascii="Garamond" w:hAnsi="Garamond"/>
          <w:u w:val="single"/>
        </w:rPr>
        <w:t xml:space="preserve">, </w:t>
      </w:r>
      <w:r w:rsidRPr="00B33772">
        <w:rPr>
          <w:rFonts w:ascii="Garamond" w:hAnsi="Garamond"/>
        </w:rPr>
        <w:t>včetně doručování předvolání k hlavnímu líčení, rozhodnutí o vazbě, a pokud takový úkon provádí soudce působící na oddělení „T“, též k vydání rozhodnutí ve věci samé, pokud je návrh na potrestání doručen a zadržená osoba předána soudu v době mimopracovní,</w:t>
      </w:r>
    </w:p>
    <w:p w:rsidR="00E44221" w:rsidRPr="00B33772" w:rsidRDefault="00E44221" w:rsidP="00E44221">
      <w:pPr>
        <w:jc w:val="both"/>
        <w:rPr>
          <w:rFonts w:ascii="Garamond" w:hAnsi="Garamond"/>
        </w:rPr>
      </w:pPr>
      <w:r w:rsidRPr="00B33772">
        <w:rPr>
          <w:rFonts w:ascii="Garamond" w:hAnsi="Garamond"/>
        </w:rPr>
        <w:t xml:space="preserve">b/ provádí úkony a rozhoduje ve věcech rejstříku </w:t>
      </w:r>
      <w:proofErr w:type="spellStart"/>
      <w:r w:rsidRPr="00B33772">
        <w:rPr>
          <w:rFonts w:ascii="Garamond" w:hAnsi="Garamond"/>
        </w:rPr>
        <w:t>Nt</w:t>
      </w:r>
      <w:proofErr w:type="spellEnd"/>
      <w:r w:rsidRPr="00B33772">
        <w:rPr>
          <w:rFonts w:ascii="Garamond" w:hAnsi="Garamond"/>
        </w:rPr>
        <w:t xml:space="preserve"> a </w:t>
      </w:r>
      <w:proofErr w:type="spellStart"/>
      <w:r w:rsidRPr="00B33772">
        <w:rPr>
          <w:rFonts w:ascii="Garamond" w:hAnsi="Garamond"/>
        </w:rPr>
        <w:t>Ntm</w:t>
      </w:r>
      <w:proofErr w:type="spellEnd"/>
      <w:r w:rsidRPr="00B33772">
        <w:rPr>
          <w:rFonts w:ascii="Garamond" w:hAnsi="Garamond"/>
        </w:rPr>
        <w:t xml:space="preserve"> v přípravném řízení, s výjimkou rozhodování o stížnosti proti rozhodnutí o zajištění majetku, zrušení nebo omezení zajištění peněžních prostředků na účtu, </w:t>
      </w:r>
    </w:p>
    <w:p w:rsidR="00E44221" w:rsidRPr="00B33772" w:rsidRDefault="00E44221" w:rsidP="00E44221">
      <w:pPr>
        <w:jc w:val="both"/>
        <w:rPr>
          <w:rFonts w:ascii="Garamond" w:hAnsi="Garamond"/>
        </w:rPr>
      </w:pPr>
      <w:r w:rsidRPr="00B33772">
        <w:rPr>
          <w:rFonts w:ascii="Garamond" w:hAnsi="Garamond"/>
        </w:rPr>
        <w:t xml:space="preserve">c/ účastní se úkonů dle § 158a </w:t>
      </w:r>
      <w:proofErr w:type="spellStart"/>
      <w:proofErr w:type="gramStart"/>
      <w:r w:rsidRPr="00B33772">
        <w:rPr>
          <w:rFonts w:ascii="Garamond" w:hAnsi="Garamond"/>
        </w:rPr>
        <w:t>tr</w:t>
      </w:r>
      <w:proofErr w:type="gramEnd"/>
      <w:r w:rsidRPr="00B33772">
        <w:rPr>
          <w:rFonts w:ascii="Garamond" w:hAnsi="Garamond"/>
        </w:rPr>
        <w:t>.</w:t>
      </w:r>
      <w:proofErr w:type="gramStart"/>
      <w:r w:rsidRPr="00B33772">
        <w:rPr>
          <w:rFonts w:ascii="Garamond" w:hAnsi="Garamond"/>
        </w:rPr>
        <w:t>ř</w:t>
      </w:r>
      <w:proofErr w:type="spellEnd"/>
      <w:r w:rsidRPr="00B33772">
        <w:rPr>
          <w:rFonts w:ascii="Garamond" w:hAnsi="Garamond"/>
        </w:rPr>
        <w:t>.</w:t>
      </w:r>
      <w:proofErr w:type="gramEnd"/>
      <w:r w:rsidRPr="00B33772">
        <w:rPr>
          <w:rFonts w:ascii="Garamond" w:hAnsi="Garamond"/>
        </w:rPr>
        <w:t xml:space="preserve">, </w:t>
      </w:r>
    </w:p>
    <w:p w:rsidR="00E44221" w:rsidRPr="00B33772" w:rsidRDefault="00E44221" w:rsidP="00E44221">
      <w:pPr>
        <w:jc w:val="both"/>
        <w:rPr>
          <w:rFonts w:ascii="Garamond" w:hAnsi="Garamond"/>
        </w:rPr>
      </w:pPr>
      <w:r w:rsidRPr="00B33772">
        <w:rPr>
          <w:rFonts w:ascii="Garamond" w:hAnsi="Garamond"/>
        </w:rPr>
        <w:t xml:space="preserve">d/ provádí úkony a rozhoduje o návrzích na vydání předběžného opatření </w:t>
      </w:r>
      <w:r w:rsidRPr="00B33772">
        <w:rPr>
          <w:rFonts w:ascii="Garamond" w:hAnsi="Garamond"/>
          <w:u w:val="single"/>
        </w:rPr>
        <w:t xml:space="preserve">podle § 400 a </w:t>
      </w:r>
      <w:proofErr w:type="spellStart"/>
      <w:r w:rsidRPr="00B33772">
        <w:rPr>
          <w:rFonts w:ascii="Garamond" w:hAnsi="Garamond"/>
          <w:u w:val="single"/>
        </w:rPr>
        <w:t>násl</w:t>
      </w:r>
      <w:proofErr w:type="spellEnd"/>
      <w:r w:rsidRPr="00B33772">
        <w:rPr>
          <w:rFonts w:ascii="Garamond" w:hAnsi="Garamond"/>
          <w:u w:val="single"/>
        </w:rPr>
        <w:t xml:space="preserve"> a § 452 a násl. zákona č. 292/2013 Sb. v platném znění</w:t>
      </w:r>
      <w:r w:rsidRPr="00B33772">
        <w:rPr>
          <w:rFonts w:ascii="Garamond" w:hAnsi="Garamond"/>
        </w:rPr>
        <w:t>.</w:t>
      </w:r>
    </w:p>
    <w:p w:rsidR="00E44221" w:rsidRPr="00B33772" w:rsidRDefault="00E44221" w:rsidP="00E44221">
      <w:pPr>
        <w:jc w:val="both"/>
        <w:rPr>
          <w:rFonts w:ascii="Garamond" w:hAnsi="Garamond"/>
        </w:rPr>
      </w:pPr>
    </w:p>
    <w:p w:rsidR="00E44221" w:rsidRPr="00B33772" w:rsidRDefault="00E44221" w:rsidP="00E44221">
      <w:pPr>
        <w:jc w:val="both"/>
        <w:rPr>
          <w:rFonts w:ascii="Garamond" w:hAnsi="Garamond"/>
        </w:rPr>
      </w:pPr>
      <w:r w:rsidRPr="00B33772">
        <w:rPr>
          <w:rFonts w:ascii="Garamond" w:hAnsi="Garamond"/>
          <w:b/>
        </w:rPr>
        <w:t xml:space="preserve">Úkony a rozhodnutí </w:t>
      </w:r>
      <w:proofErr w:type="spellStart"/>
      <w:proofErr w:type="gramStart"/>
      <w:r w:rsidRPr="00B33772">
        <w:rPr>
          <w:rFonts w:ascii="Garamond" w:hAnsi="Garamond"/>
          <w:b/>
        </w:rPr>
        <w:t>sub.b</w:t>
      </w:r>
      <w:proofErr w:type="spellEnd"/>
      <w:r w:rsidRPr="00B33772">
        <w:rPr>
          <w:rFonts w:ascii="Garamond" w:hAnsi="Garamond"/>
          <w:b/>
        </w:rPr>
        <w:t>, c, d/</w:t>
      </w:r>
      <w:proofErr w:type="gramEnd"/>
      <w:r w:rsidRPr="00B33772">
        <w:rPr>
          <w:rFonts w:ascii="Garamond" w:hAnsi="Garamond"/>
        </w:rPr>
        <w:t xml:space="preserve"> shora soudce činí </w:t>
      </w:r>
      <w:r w:rsidRPr="00B33772">
        <w:rPr>
          <w:rFonts w:ascii="Garamond" w:hAnsi="Garamond"/>
          <w:b/>
        </w:rPr>
        <w:t>i v pracovní době</w:t>
      </w:r>
      <w:r w:rsidRPr="00B33772">
        <w:rPr>
          <w:rFonts w:ascii="Garamond" w:hAnsi="Garamond"/>
        </w:rPr>
        <w:t xml:space="preserve"> v rámci týdne s nařízenou pohotovostí.</w:t>
      </w:r>
    </w:p>
    <w:p w:rsidR="00E44221" w:rsidRPr="00B33772" w:rsidRDefault="00E44221" w:rsidP="00E44221">
      <w:pPr>
        <w:jc w:val="both"/>
        <w:rPr>
          <w:rFonts w:ascii="Garamond" w:hAnsi="Garamond"/>
        </w:rPr>
      </w:pPr>
    </w:p>
    <w:p w:rsidR="00E44221" w:rsidRPr="00B33772" w:rsidRDefault="00E44221" w:rsidP="00E44221">
      <w:pPr>
        <w:tabs>
          <w:tab w:val="left" w:pos="1418"/>
        </w:tabs>
        <w:jc w:val="both"/>
        <w:rPr>
          <w:rFonts w:ascii="Garamond" w:hAnsi="Garamond"/>
          <w:b/>
          <w:bCs/>
        </w:rPr>
      </w:pPr>
      <w:r w:rsidRPr="00B33772">
        <w:rPr>
          <w:rFonts w:ascii="Garamond" w:hAnsi="Garamond"/>
          <w:b/>
          <w:bCs/>
        </w:rPr>
        <w:t xml:space="preserve">Bezodkladnost rozhodnutí o návrhu na předběžné opatření ve smyslu § 75c odst. 2 </w:t>
      </w:r>
      <w:proofErr w:type="gramStart"/>
      <w:r w:rsidRPr="00B33772">
        <w:rPr>
          <w:rFonts w:ascii="Garamond" w:hAnsi="Garamond"/>
          <w:b/>
          <w:bCs/>
        </w:rPr>
        <w:t>o.s.</w:t>
      </w:r>
      <w:proofErr w:type="gramEnd"/>
      <w:r w:rsidRPr="00B33772">
        <w:rPr>
          <w:rFonts w:ascii="Garamond" w:hAnsi="Garamond"/>
          <w:b/>
          <w:bCs/>
        </w:rPr>
        <w:t>ř.</w:t>
      </w:r>
      <w:r w:rsidRPr="00B33772">
        <w:rPr>
          <w:rFonts w:ascii="Garamond" w:hAnsi="Garamond"/>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B33772">
        <w:rPr>
          <w:rFonts w:ascii="Garamond" w:hAnsi="Garamond"/>
          <w:b/>
        </w:rPr>
        <w:t>.</w:t>
      </w:r>
    </w:p>
    <w:p w:rsidR="00E44221" w:rsidRPr="00B33772" w:rsidRDefault="00E44221" w:rsidP="00E44221">
      <w:pPr>
        <w:jc w:val="both"/>
        <w:rPr>
          <w:rFonts w:ascii="Garamond" w:hAnsi="Garamond"/>
        </w:rPr>
      </w:pPr>
    </w:p>
    <w:p w:rsidR="00E44221" w:rsidRPr="00B33772" w:rsidRDefault="00E44221" w:rsidP="00E44221">
      <w:pPr>
        <w:jc w:val="both"/>
        <w:rPr>
          <w:rFonts w:ascii="Garamond" w:hAnsi="Garamond"/>
        </w:rPr>
      </w:pPr>
      <w:r w:rsidRPr="00B33772">
        <w:rPr>
          <w:rFonts w:ascii="Garamond" w:hAnsi="Garamond"/>
        </w:rPr>
        <w:t xml:space="preserve">Věci, v nichž připadá v úvahu provedení zkráceného řízení podle § 314b odst. 2 </w:t>
      </w:r>
      <w:proofErr w:type="spellStart"/>
      <w:r w:rsidRPr="00B33772">
        <w:rPr>
          <w:rFonts w:ascii="Garamond" w:hAnsi="Garamond"/>
        </w:rPr>
        <w:t>tr</w:t>
      </w:r>
      <w:proofErr w:type="spellEnd"/>
      <w:r w:rsidRPr="00B33772">
        <w:rPr>
          <w:rFonts w:ascii="Garamond" w:hAnsi="Garamond"/>
        </w:rPr>
        <w:t xml:space="preserve">. </w:t>
      </w:r>
      <w:proofErr w:type="gramStart"/>
      <w:r w:rsidRPr="00B33772">
        <w:rPr>
          <w:rFonts w:ascii="Garamond" w:hAnsi="Garamond"/>
        </w:rPr>
        <w:t>ř.</w:t>
      </w:r>
      <w:proofErr w:type="gramEnd"/>
      <w:r w:rsidRPr="00B33772">
        <w:rPr>
          <w:rFonts w:ascii="Garamond" w:hAnsi="Garamond"/>
        </w:rPr>
        <w:t xml:space="preserve"> se přidělují k rozhodnutí do soudního oddělení toho soudce vyřizujícího agendu „T“, který je pověřen pracovní pohotovostí dle opatření předsedy soudu. Je-li pověřen pracovní pohotovostí soudce jiného úseku soudu, tak věci, v nichž připadá v úvahu provedení zkráceného řízení, se přidělují do soudních oddělení vyřizujících agendu „T“ dle obecných pravidel pro přidělování nápadu; pokud z důvodů vázanosti plněním svých pracovních úkolů v jednací síni nemůže řízení provést příslušný soudce “T“, ani ostatní soudci T jej zastupující a věc nesnese odkladu, provádí úkony </w:t>
      </w:r>
      <w:proofErr w:type="gramStart"/>
      <w:r w:rsidRPr="00B33772">
        <w:rPr>
          <w:rFonts w:ascii="Garamond" w:hAnsi="Garamond"/>
        </w:rPr>
        <w:t>sub. a) tohoto</w:t>
      </w:r>
      <w:proofErr w:type="gramEnd"/>
      <w:r w:rsidRPr="00B33772">
        <w:rPr>
          <w:rFonts w:ascii="Garamond" w:hAnsi="Garamond"/>
        </w:rPr>
        <w:t xml:space="preserve"> oddílu soudce pověřený pracovní pohotovostí i v pracovní době.  </w:t>
      </w:r>
    </w:p>
    <w:p w:rsidR="00E44221" w:rsidRPr="00B33772" w:rsidRDefault="00E44221" w:rsidP="00E44221">
      <w:pPr>
        <w:jc w:val="both"/>
        <w:rPr>
          <w:rFonts w:ascii="Garamond" w:hAnsi="Garamond"/>
        </w:rPr>
      </w:pPr>
      <w:r w:rsidRPr="00B33772">
        <w:rPr>
          <w:rFonts w:ascii="Garamond" w:hAnsi="Garamond"/>
        </w:rPr>
        <w:t xml:space="preserve"> </w:t>
      </w:r>
    </w:p>
    <w:p w:rsidR="00E44221" w:rsidRPr="00B33772" w:rsidRDefault="00E44221" w:rsidP="00E44221">
      <w:pPr>
        <w:jc w:val="both"/>
        <w:rPr>
          <w:rFonts w:ascii="Garamond" w:hAnsi="Garamond"/>
        </w:rPr>
      </w:pPr>
      <w:r w:rsidRPr="00B33772">
        <w:rPr>
          <w:rFonts w:ascii="Garamond" w:hAnsi="Garamond"/>
        </w:rPr>
        <w:t>Soudce, který má opatřením předsedy soudu v daném týdnu nařízenou pracovní pohotovost se pověřuje uplatňováním požadavku na přítomnost příslušníka justiční stráže podle § 2 odst. 2 pokynu Generálního ředitele Vězeňské služby ČR ze dne 20. 10. 2012, č. j. VS 27/2012-50/</w:t>
      </w:r>
      <w:proofErr w:type="spellStart"/>
      <w:r w:rsidRPr="00B33772">
        <w:rPr>
          <w:rFonts w:ascii="Garamond" w:hAnsi="Garamond"/>
        </w:rPr>
        <w:t>Všeob</w:t>
      </w:r>
      <w:proofErr w:type="spellEnd"/>
      <w:r w:rsidRPr="00B33772">
        <w:rPr>
          <w:rFonts w:ascii="Garamond" w:hAnsi="Garamond"/>
        </w:rPr>
        <w:t>.</w:t>
      </w:r>
    </w:p>
    <w:p w:rsidR="00E44221" w:rsidRPr="00B33772" w:rsidRDefault="00E44221" w:rsidP="00E44221">
      <w:pPr>
        <w:jc w:val="both"/>
        <w:rPr>
          <w:rFonts w:ascii="Garamond" w:hAnsi="Garamond"/>
        </w:rPr>
      </w:pPr>
    </w:p>
    <w:p w:rsidR="00E44221" w:rsidRPr="00B33772" w:rsidRDefault="00E44221" w:rsidP="00E44221">
      <w:pPr>
        <w:jc w:val="both"/>
        <w:rPr>
          <w:rFonts w:ascii="Garamond" w:hAnsi="Garamond"/>
        </w:rPr>
      </w:pPr>
    </w:p>
    <w:p w:rsidR="00E44221" w:rsidRPr="00B33772" w:rsidRDefault="00E44221" w:rsidP="00E44221">
      <w:pPr>
        <w:jc w:val="center"/>
        <w:rPr>
          <w:rFonts w:ascii="Garamond" w:hAnsi="Garamond"/>
          <w:sz w:val="28"/>
          <w:szCs w:val="28"/>
        </w:rPr>
      </w:pPr>
      <w:r w:rsidRPr="00B33772">
        <w:rPr>
          <w:rFonts w:ascii="Garamond" w:hAnsi="Garamond"/>
          <w:b/>
          <w:sz w:val="28"/>
          <w:szCs w:val="28"/>
          <w:lang w:eastAsia="x-none"/>
        </w:rPr>
        <w:t xml:space="preserve">Obecná úprava při přidělení věci v rozporu s rozvrhem práce, vyřizování žádostí o prodloužení lhůty k vyhotovení </w:t>
      </w:r>
      <w:r w:rsidRPr="00B33772">
        <w:rPr>
          <w:rFonts w:ascii="Garamond" w:hAnsi="Garamond"/>
          <w:b/>
          <w:sz w:val="28"/>
          <w:szCs w:val="28"/>
          <w:lang w:eastAsia="x-none"/>
        </w:rPr>
        <w:br/>
        <w:t xml:space="preserve">a vypravení rozhodnutí a vyřizování žádostí o prodloužení lhůty k prvnímu úkonu podle § 181 odst. 3 </w:t>
      </w:r>
      <w:proofErr w:type="spellStart"/>
      <w:r w:rsidRPr="00B33772">
        <w:rPr>
          <w:rFonts w:ascii="Garamond" w:hAnsi="Garamond"/>
          <w:b/>
          <w:sz w:val="28"/>
          <w:szCs w:val="28"/>
          <w:lang w:eastAsia="x-none"/>
        </w:rPr>
        <w:t>tr</w:t>
      </w:r>
      <w:proofErr w:type="spellEnd"/>
      <w:r w:rsidRPr="00B33772">
        <w:rPr>
          <w:rFonts w:ascii="Garamond" w:hAnsi="Garamond"/>
          <w:b/>
          <w:sz w:val="28"/>
          <w:szCs w:val="28"/>
          <w:lang w:eastAsia="x-none"/>
        </w:rPr>
        <w:t xml:space="preserve">. </w:t>
      </w:r>
      <w:proofErr w:type="gramStart"/>
      <w:r w:rsidRPr="00B33772">
        <w:rPr>
          <w:rFonts w:ascii="Garamond" w:hAnsi="Garamond"/>
          <w:b/>
          <w:sz w:val="28"/>
          <w:szCs w:val="28"/>
          <w:lang w:eastAsia="x-none"/>
        </w:rPr>
        <w:t>řádu</w:t>
      </w:r>
      <w:proofErr w:type="gramEnd"/>
    </w:p>
    <w:p w:rsidR="00E44221" w:rsidRPr="00B33772" w:rsidRDefault="00E44221" w:rsidP="00E44221">
      <w:pPr>
        <w:jc w:val="both"/>
        <w:rPr>
          <w:rFonts w:ascii="Garamond" w:hAnsi="Garamond"/>
        </w:rPr>
      </w:pPr>
    </w:p>
    <w:p w:rsidR="00E44221" w:rsidRPr="00B33772" w:rsidRDefault="00E44221" w:rsidP="00E44221">
      <w:pPr>
        <w:jc w:val="both"/>
        <w:rPr>
          <w:rFonts w:ascii="Garamond" w:hAnsi="Garamond"/>
        </w:rPr>
      </w:pPr>
      <w:r w:rsidRPr="00B33772">
        <w:rPr>
          <w:rFonts w:ascii="Garamond" w:hAnsi="Garamond"/>
        </w:rPr>
        <w:t xml:space="preserve">Dospěje-li referent k názoru, že vyřizovaná věc byla do soudního oddělení přidělena v rozporu s rozvrhem práce (v důsledku omylu či administrativního pochybení, případně nerespektování specializace), předloží věc bez zbytečného odkladu s písemným stanoviskem předsedovi soudu, který vydá písemný pokyn k novému přidělení věci podle  pravidel stanovených rozvrhem práce. Pro účely nového přidělení věci se má za to, že věc napadla v okamžiku, kdy byla s pokynem předsedy soudu k novému přidělení předána vyšší podatelně. V případě pochybností rozhodne s konečnou platností předseda soudu.  </w:t>
      </w:r>
    </w:p>
    <w:p w:rsidR="00E44221" w:rsidRPr="00B33772" w:rsidRDefault="00E44221" w:rsidP="00E44221">
      <w:pPr>
        <w:rPr>
          <w:rFonts w:ascii="Garamond" w:eastAsia="Calibri" w:hAnsi="Garamond"/>
          <w:lang w:eastAsia="en-US"/>
        </w:rPr>
      </w:pPr>
    </w:p>
    <w:p w:rsidR="00E44221" w:rsidRPr="00B33772" w:rsidRDefault="00E44221" w:rsidP="00E44221">
      <w:pPr>
        <w:jc w:val="both"/>
        <w:rPr>
          <w:rFonts w:ascii="Garamond" w:hAnsi="Garamond"/>
          <w:lang w:eastAsia="x-none"/>
        </w:rPr>
      </w:pPr>
    </w:p>
    <w:p w:rsidR="00E44221" w:rsidRPr="00B33772" w:rsidRDefault="00E44221" w:rsidP="00E44221">
      <w:pPr>
        <w:jc w:val="both"/>
        <w:rPr>
          <w:rFonts w:ascii="Garamond" w:hAnsi="Garamond"/>
        </w:rPr>
      </w:pPr>
      <w:r w:rsidRPr="00B33772">
        <w:rPr>
          <w:rFonts w:ascii="Garamond" w:hAnsi="Garamond"/>
          <w:lang w:eastAsia="x-none"/>
        </w:rPr>
        <w:t xml:space="preserve">Žádosti o prodloužení lhůty k vyhotovení a vypravení rozhodnutí a žádosti o prodloužení lhůty k prvnímu úkonu podle § 181 odst. 3 </w:t>
      </w:r>
      <w:proofErr w:type="spellStart"/>
      <w:r w:rsidRPr="00B33772">
        <w:rPr>
          <w:rFonts w:ascii="Garamond" w:hAnsi="Garamond"/>
          <w:lang w:eastAsia="x-none"/>
        </w:rPr>
        <w:t>tr</w:t>
      </w:r>
      <w:proofErr w:type="spellEnd"/>
      <w:r w:rsidRPr="00B33772">
        <w:rPr>
          <w:rFonts w:ascii="Garamond" w:hAnsi="Garamond"/>
          <w:lang w:eastAsia="x-none"/>
        </w:rPr>
        <w:t xml:space="preserve">. </w:t>
      </w:r>
      <w:proofErr w:type="gramStart"/>
      <w:r w:rsidRPr="00B33772">
        <w:rPr>
          <w:rFonts w:ascii="Garamond" w:hAnsi="Garamond"/>
          <w:lang w:eastAsia="x-none"/>
        </w:rPr>
        <w:t>řádu</w:t>
      </w:r>
      <w:proofErr w:type="gramEnd"/>
      <w:r w:rsidRPr="00B33772">
        <w:rPr>
          <w:rFonts w:ascii="Garamond" w:hAnsi="Garamond"/>
          <w:lang w:eastAsia="x-none"/>
        </w:rPr>
        <w:t xml:space="preserve"> musí být písemně odůvodněny a rozhoduje o nich předseda soudu.</w:t>
      </w:r>
    </w:p>
    <w:p w:rsidR="00E44221" w:rsidRPr="00B33772" w:rsidRDefault="00E44221" w:rsidP="00E44221">
      <w:pPr>
        <w:jc w:val="both"/>
        <w:rPr>
          <w:rFonts w:ascii="Garamond" w:hAnsi="Garamond"/>
        </w:rPr>
      </w:pPr>
    </w:p>
    <w:p w:rsidR="00E44221" w:rsidRPr="00B33772" w:rsidRDefault="00E44221" w:rsidP="00E44221">
      <w:pPr>
        <w:jc w:val="both"/>
        <w:rPr>
          <w:rFonts w:ascii="Garamond" w:hAnsi="Garamond"/>
        </w:rPr>
      </w:pPr>
    </w:p>
    <w:p w:rsidR="00E44221" w:rsidRPr="00B33772" w:rsidRDefault="00E44221" w:rsidP="00E44221">
      <w:pPr>
        <w:ind w:right="23"/>
        <w:jc w:val="center"/>
        <w:rPr>
          <w:rFonts w:ascii="Garamond" w:hAnsi="Garamond"/>
          <w:b/>
          <w:bCs/>
          <w:sz w:val="28"/>
          <w:szCs w:val="28"/>
        </w:rPr>
      </w:pPr>
      <w:r w:rsidRPr="00B33772">
        <w:rPr>
          <w:rFonts w:ascii="Garamond" w:hAnsi="Garamond"/>
          <w:b/>
          <w:bCs/>
          <w:sz w:val="28"/>
          <w:szCs w:val="28"/>
        </w:rPr>
        <w:t>Soudci trestního úseku</w:t>
      </w:r>
    </w:p>
    <w:p w:rsidR="00E44221" w:rsidRPr="00B33772" w:rsidRDefault="00E44221" w:rsidP="00E44221">
      <w:pPr>
        <w:ind w:right="23"/>
        <w:jc w:val="center"/>
        <w:rPr>
          <w:rFonts w:ascii="Garamond" w:hAnsi="Garamond"/>
          <w:b/>
          <w:bCs/>
          <w:sz w:val="28"/>
          <w:szCs w:val="28"/>
        </w:rPr>
      </w:pPr>
    </w:p>
    <w:p w:rsidR="00E44221" w:rsidRPr="00B33772" w:rsidRDefault="00E44221" w:rsidP="00E44221">
      <w:pPr>
        <w:jc w:val="both"/>
        <w:rPr>
          <w:rFonts w:ascii="Garamond" w:hAnsi="Garamond"/>
          <w:b/>
          <w:u w:val="single"/>
        </w:rPr>
      </w:pPr>
    </w:p>
    <w:p w:rsidR="00E44221" w:rsidRPr="00B33772" w:rsidRDefault="00E44221" w:rsidP="00E44221">
      <w:pPr>
        <w:jc w:val="both"/>
        <w:rPr>
          <w:rFonts w:ascii="Garamond" w:hAnsi="Garamond"/>
          <w:bCs/>
          <w:sz w:val="28"/>
          <w:szCs w:val="28"/>
        </w:rPr>
      </w:pPr>
      <w:r w:rsidRPr="00B33772">
        <w:rPr>
          <w:rFonts w:ascii="Garamond" w:hAnsi="Garamond"/>
          <w:b/>
          <w:bCs/>
          <w:kern w:val="2"/>
          <w:sz w:val="28"/>
          <w:szCs w:val="28"/>
          <w:u w:val="single"/>
        </w:rPr>
        <w:t xml:space="preserve">Soudní oddělení č. 1 (senáty 1 T, 1 </w:t>
      </w:r>
      <w:proofErr w:type="spellStart"/>
      <w:r w:rsidRPr="00B33772">
        <w:rPr>
          <w:rFonts w:ascii="Garamond" w:hAnsi="Garamond"/>
          <w:b/>
          <w:bCs/>
          <w:kern w:val="2"/>
          <w:sz w:val="28"/>
          <w:szCs w:val="28"/>
          <w:u w:val="single"/>
        </w:rPr>
        <w:t>Nt</w:t>
      </w:r>
      <w:proofErr w:type="spellEnd"/>
      <w:r w:rsidRPr="00B33772">
        <w:rPr>
          <w:rFonts w:ascii="Garamond" w:hAnsi="Garamond"/>
          <w:b/>
          <w:bCs/>
          <w:kern w:val="2"/>
          <w:sz w:val="28"/>
          <w:szCs w:val="28"/>
          <w:u w:val="single"/>
        </w:rPr>
        <w:t xml:space="preserve"> a 1 </w:t>
      </w:r>
      <w:proofErr w:type="spellStart"/>
      <w:proofErr w:type="gramStart"/>
      <w:r w:rsidRPr="00B33772">
        <w:rPr>
          <w:rFonts w:ascii="Garamond" w:hAnsi="Garamond"/>
          <w:b/>
          <w:bCs/>
          <w:kern w:val="2"/>
          <w:sz w:val="28"/>
          <w:szCs w:val="28"/>
          <w:u w:val="single"/>
        </w:rPr>
        <w:t>Td</w:t>
      </w:r>
      <w:proofErr w:type="spellEnd"/>
      <w:r w:rsidRPr="00B33772">
        <w:rPr>
          <w:rFonts w:ascii="Garamond" w:hAnsi="Garamond"/>
          <w:b/>
          <w:bCs/>
          <w:kern w:val="2"/>
          <w:sz w:val="28"/>
          <w:szCs w:val="28"/>
          <w:u w:val="single"/>
        </w:rPr>
        <w:t>)</w:t>
      </w:r>
      <w:r w:rsidRPr="00B33772">
        <w:rPr>
          <w:rFonts w:ascii="Garamond" w:hAnsi="Garamond"/>
          <w:b/>
          <w:bCs/>
          <w:kern w:val="2"/>
          <w:sz w:val="28"/>
          <w:szCs w:val="28"/>
        </w:rPr>
        <w:t xml:space="preserve">                                                                                         JUDr.</w:t>
      </w:r>
      <w:proofErr w:type="gramEnd"/>
      <w:r w:rsidRPr="00B33772">
        <w:rPr>
          <w:rFonts w:ascii="Garamond" w:hAnsi="Garamond"/>
          <w:b/>
          <w:bCs/>
          <w:kern w:val="2"/>
          <w:sz w:val="28"/>
          <w:szCs w:val="28"/>
        </w:rPr>
        <w:t xml:space="preserve"> Milan Špryňar</w:t>
      </w:r>
    </w:p>
    <w:p w:rsidR="00E44221" w:rsidRPr="00B33772" w:rsidRDefault="00E44221" w:rsidP="00E44221">
      <w:pPr>
        <w:spacing w:after="120"/>
        <w:jc w:val="both"/>
        <w:rPr>
          <w:rFonts w:ascii="Garamond" w:hAnsi="Garamond"/>
          <w:b/>
        </w:rPr>
      </w:pPr>
    </w:p>
    <w:p w:rsidR="00E44221" w:rsidRPr="00B33772" w:rsidRDefault="00E44221" w:rsidP="00E44221">
      <w:pPr>
        <w:spacing w:after="120"/>
        <w:jc w:val="both"/>
        <w:rPr>
          <w:rFonts w:ascii="Garamond" w:hAnsi="Garamond"/>
        </w:rPr>
      </w:pPr>
      <w:r w:rsidRPr="00B33772">
        <w:rPr>
          <w:rFonts w:ascii="Garamond" w:hAnsi="Garamond"/>
          <w:b/>
        </w:rPr>
        <w:t>Zastupují v pořadí</w:t>
      </w:r>
      <w:r w:rsidRPr="00B33772">
        <w:rPr>
          <w:rFonts w:ascii="Garamond" w:hAnsi="Garamond"/>
        </w:rPr>
        <w:t>: Mgr. René Tinz, Mgr. Jakub Jakubík, JUDr. Brigita Košinová</w:t>
      </w:r>
      <w:r w:rsidRPr="00B33772">
        <w:rPr>
          <w:rFonts w:ascii="Garamond" w:hAnsi="Garamond"/>
          <w:b/>
        </w:rPr>
        <w:t xml:space="preserve">  </w:t>
      </w:r>
    </w:p>
    <w:p w:rsidR="00E44221" w:rsidRPr="00B33772" w:rsidRDefault="00E44221" w:rsidP="00E44221">
      <w:pPr>
        <w:widowControl w:val="0"/>
        <w:adjustRightInd w:val="0"/>
        <w:ind w:right="23"/>
        <w:jc w:val="both"/>
        <w:rPr>
          <w:rFonts w:ascii="Garamond" w:hAnsi="Garamond"/>
          <w:kern w:val="2"/>
        </w:rPr>
      </w:pPr>
      <w:r w:rsidRPr="00B33772">
        <w:rPr>
          <w:rFonts w:ascii="Garamond" w:hAnsi="Garamond"/>
          <w:kern w:val="2"/>
        </w:rPr>
        <w:t>Rozhodování</w:t>
      </w:r>
      <w:r w:rsidRPr="00B33772">
        <w:rPr>
          <w:rFonts w:ascii="Garamond" w:hAnsi="Garamond"/>
          <w:b/>
          <w:bCs/>
          <w:kern w:val="2"/>
        </w:rPr>
        <w:t xml:space="preserve"> </w:t>
      </w:r>
      <w:r w:rsidRPr="00B33772">
        <w:rPr>
          <w:rFonts w:ascii="Garamond" w:hAnsi="Garamond"/>
          <w:kern w:val="2"/>
        </w:rPr>
        <w:t xml:space="preserve">senátních a </w:t>
      </w:r>
      <w:proofErr w:type="spellStart"/>
      <w:r w:rsidRPr="00B33772">
        <w:rPr>
          <w:rFonts w:ascii="Garamond" w:hAnsi="Garamond"/>
          <w:kern w:val="2"/>
        </w:rPr>
        <w:t>samosoudcovských</w:t>
      </w:r>
      <w:proofErr w:type="spellEnd"/>
      <w:r w:rsidRPr="00B33772">
        <w:rPr>
          <w:rFonts w:ascii="Garamond" w:hAnsi="Garamond"/>
          <w:kern w:val="2"/>
        </w:rPr>
        <w:t xml:space="preserve"> trestních věcí přidělených podle pravidel pro rozdělování soudní agendy, a to </w:t>
      </w:r>
    </w:p>
    <w:p w:rsidR="00383444" w:rsidRPr="00B33772" w:rsidRDefault="00383444" w:rsidP="00E44221">
      <w:pPr>
        <w:widowControl w:val="0"/>
        <w:adjustRightInd w:val="0"/>
        <w:ind w:right="23"/>
        <w:jc w:val="both"/>
        <w:rPr>
          <w:rFonts w:ascii="Garamond" w:hAnsi="Garamond"/>
          <w:kern w:val="2"/>
        </w:rPr>
      </w:pPr>
    </w:p>
    <w:p w:rsidR="00383444" w:rsidRPr="00B33772" w:rsidRDefault="00383444" w:rsidP="00383444">
      <w:pPr>
        <w:pStyle w:val="Odstavecseseznamem"/>
        <w:widowControl w:val="0"/>
        <w:numPr>
          <w:ilvl w:val="0"/>
          <w:numId w:val="12"/>
        </w:numPr>
        <w:adjustRightInd w:val="0"/>
        <w:ind w:right="23"/>
        <w:jc w:val="both"/>
        <w:rPr>
          <w:rFonts w:ascii="Garamond" w:hAnsi="Garamond"/>
          <w:kern w:val="2"/>
        </w:rPr>
      </w:pPr>
      <w:r w:rsidRPr="00B33772">
        <w:rPr>
          <w:rFonts w:ascii="Garamond" w:hAnsi="Garamond"/>
          <w:kern w:val="2"/>
        </w:rPr>
        <w:t xml:space="preserve">věci rejstříku T se specializací na trestné činy proti branné povinnosti podle hlavy XI. a trestné činy vojenské podle hlavy XII. (§ 369 až § 399 </w:t>
      </w:r>
      <w:proofErr w:type="spellStart"/>
      <w:r w:rsidRPr="00B33772">
        <w:rPr>
          <w:rFonts w:ascii="Garamond" w:hAnsi="Garamond"/>
          <w:kern w:val="2"/>
        </w:rPr>
        <w:t>tr</w:t>
      </w:r>
      <w:proofErr w:type="spellEnd"/>
      <w:r w:rsidRPr="00B33772">
        <w:rPr>
          <w:rFonts w:ascii="Garamond" w:hAnsi="Garamond"/>
          <w:kern w:val="2"/>
        </w:rPr>
        <w:t>.</w:t>
      </w:r>
    </w:p>
    <w:p w:rsidR="00E44221" w:rsidRPr="00B33772" w:rsidRDefault="00383444" w:rsidP="00383444">
      <w:pPr>
        <w:pStyle w:val="Odstavecseseznamem"/>
        <w:widowControl w:val="0"/>
        <w:adjustRightInd w:val="0"/>
        <w:ind w:right="23"/>
        <w:jc w:val="both"/>
        <w:rPr>
          <w:rFonts w:ascii="Garamond" w:hAnsi="Garamond"/>
        </w:rPr>
      </w:pPr>
      <w:r w:rsidRPr="00B33772">
        <w:rPr>
          <w:rFonts w:ascii="Garamond" w:hAnsi="Garamond"/>
          <w:kern w:val="2"/>
        </w:rPr>
        <w:t>zákoníku)“,</w:t>
      </w:r>
    </w:p>
    <w:p w:rsidR="00E44221" w:rsidRPr="00B33772" w:rsidRDefault="00E44221" w:rsidP="00E44221">
      <w:pPr>
        <w:numPr>
          <w:ilvl w:val="0"/>
          <w:numId w:val="12"/>
        </w:numPr>
        <w:jc w:val="both"/>
        <w:rPr>
          <w:rFonts w:ascii="Garamond" w:hAnsi="Garamond"/>
        </w:rPr>
      </w:pPr>
      <w:r w:rsidRPr="00B33772">
        <w:rPr>
          <w:rFonts w:ascii="Garamond" w:hAnsi="Garamond"/>
        </w:rPr>
        <w:t>věci rejstříku T mimo věcí specializovaných v ostatních senátech trestního oddělení do celkového rozsahu 35%, přidělených podle pravidel pro přidělování nápadu,</w:t>
      </w:r>
    </w:p>
    <w:p w:rsidR="00E44221" w:rsidRPr="00B33772" w:rsidRDefault="00E44221" w:rsidP="00E44221">
      <w:pPr>
        <w:numPr>
          <w:ilvl w:val="0"/>
          <w:numId w:val="12"/>
        </w:numPr>
        <w:jc w:val="both"/>
        <w:rPr>
          <w:rFonts w:ascii="Garamond" w:hAnsi="Garamond"/>
        </w:rPr>
      </w:pPr>
      <w:r w:rsidRPr="00B33772">
        <w:rPr>
          <w:rFonts w:ascii="Garamond" w:hAnsi="Garamond"/>
        </w:rPr>
        <w:t xml:space="preserve">věci rejstříku </w:t>
      </w:r>
      <w:proofErr w:type="spellStart"/>
      <w:r w:rsidRPr="00B33772">
        <w:rPr>
          <w:rFonts w:ascii="Garamond" w:hAnsi="Garamond"/>
        </w:rPr>
        <w:t>Nt</w:t>
      </w:r>
      <w:proofErr w:type="spellEnd"/>
      <w:r w:rsidRPr="00B33772">
        <w:rPr>
          <w:rFonts w:ascii="Garamond" w:hAnsi="Garamond"/>
        </w:rPr>
        <w:t xml:space="preserve"> mimo věcí specializovaných v ostatních senátech trestního oddělení,</w:t>
      </w:r>
    </w:p>
    <w:p w:rsidR="00E44221" w:rsidRPr="00B33772" w:rsidRDefault="00E44221" w:rsidP="00E44221">
      <w:pPr>
        <w:numPr>
          <w:ilvl w:val="0"/>
          <w:numId w:val="12"/>
        </w:numPr>
        <w:jc w:val="both"/>
        <w:rPr>
          <w:rFonts w:ascii="Garamond" w:hAnsi="Garamond"/>
        </w:rPr>
      </w:pPr>
      <w:r w:rsidRPr="00B33772">
        <w:rPr>
          <w:rFonts w:ascii="Garamond" w:hAnsi="Garamond"/>
        </w:rPr>
        <w:t xml:space="preserve">vyřizování </w:t>
      </w:r>
      <w:proofErr w:type="spellStart"/>
      <w:r w:rsidRPr="00B33772">
        <w:rPr>
          <w:rFonts w:ascii="Garamond" w:hAnsi="Garamond"/>
        </w:rPr>
        <w:t>porozsudkové</w:t>
      </w:r>
      <w:proofErr w:type="spellEnd"/>
      <w:r w:rsidRPr="00B33772">
        <w:rPr>
          <w:rFonts w:ascii="Garamond" w:hAnsi="Garamond"/>
        </w:rPr>
        <w:t xml:space="preserve"> agendy v senátě 1T,</w:t>
      </w:r>
    </w:p>
    <w:p w:rsidR="00E44221" w:rsidRPr="00B33772" w:rsidRDefault="00E44221" w:rsidP="00E44221">
      <w:pPr>
        <w:numPr>
          <w:ilvl w:val="0"/>
          <w:numId w:val="12"/>
        </w:numPr>
        <w:jc w:val="both"/>
        <w:rPr>
          <w:rFonts w:ascii="Garamond" w:hAnsi="Garamond"/>
        </w:rPr>
      </w:pPr>
      <w:r w:rsidRPr="00B33772">
        <w:rPr>
          <w:rFonts w:ascii="Garamond" w:hAnsi="Garamond"/>
        </w:rPr>
        <w:t xml:space="preserve">věci rejstříku </w:t>
      </w:r>
      <w:proofErr w:type="spellStart"/>
      <w:r w:rsidRPr="00B33772">
        <w:rPr>
          <w:rFonts w:ascii="Garamond" w:hAnsi="Garamond"/>
        </w:rPr>
        <w:t>Td</w:t>
      </w:r>
      <w:proofErr w:type="spellEnd"/>
      <w:r w:rsidRPr="00B33772">
        <w:rPr>
          <w:rFonts w:ascii="Garamond" w:hAnsi="Garamond"/>
        </w:rPr>
        <w:t>,</w:t>
      </w:r>
    </w:p>
    <w:p w:rsidR="00E44221" w:rsidRPr="00B33772" w:rsidRDefault="00E44221" w:rsidP="00E44221">
      <w:pPr>
        <w:numPr>
          <w:ilvl w:val="0"/>
          <w:numId w:val="12"/>
        </w:numPr>
        <w:jc w:val="both"/>
        <w:rPr>
          <w:rFonts w:ascii="Garamond" w:hAnsi="Garamond"/>
        </w:rPr>
      </w:pPr>
      <w:r w:rsidRPr="00B33772">
        <w:rPr>
          <w:rFonts w:ascii="Garamond" w:hAnsi="Garamond"/>
        </w:rPr>
        <w:t>věci vycházející z aplikace zákona č. 104/2013 Sb.</w:t>
      </w:r>
    </w:p>
    <w:p w:rsidR="00E44221" w:rsidRPr="00B33772" w:rsidRDefault="00E44221" w:rsidP="00E44221">
      <w:pPr>
        <w:adjustRightInd w:val="0"/>
        <w:ind w:right="23"/>
        <w:jc w:val="both"/>
        <w:rPr>
          <w:rFonts w:ascii="Garamond" w:hAnsi="Garamond"/>
          <w:b/>
          <w:bCs/>
        </w:rPr>
      </w:pPr>
    </w:p>
    <w:p w:rsidR="00E44221" w:rsidRPr="00B33772" w:rsidRDefault="00E44221" w:rsidP="00E44221">
      <w:pPr>
        <w:adjustRightInd w:val="0"/>
        <w:ind w:right="23"/>
        <w:jc w:val="both"/>
        <w:rPr>
          <w:rFonts w:ascii="Garamond" w:hAnsi="Garamond"/>
          <w:bCs/>
          <w:u w:val="single"/>
        </w:rPr>
      </w:pPr>
    </w:p>
    <w:p w:rsidR="00E44221" w:rsidRPr="00B33772" w:rsidRDefault="00E44221" w:rsidP="00E44221">
      <w:pPr>
        <w:widowControl w:val="0"/>
        <w:adjustRightInd w:val="0"/>
        <w:jc w:val="both"/>
        <w:rPr>
          <w:rFonts w:ascii="Garamond" w:hAnsi="Garamond"/>
          <w:bCs/>
          <w:u w:val="single"/>
        </w:rPr>
      </w:pPr>
      <w:r w:rsidRPr="00B33772">
        <w:rPr>
          <w:rFonts w:ascii="Garamond" w:hAnsi="Garamond"/>
          <w:bCs/>
          <w:u w:val="single"/>
        </w:rPr>
        <w:t>Přísedící:</w:t>
      </w:r>
    </w:p>
    <w:p w:rsidR="00E44221" w:rsidRPr="00B33772" w:rsidRDefault="00E44221" w:rsidP="00E44221">
      <w:pPr>
        <w:widowControl w:val="0"/>
        <w:adjustRightInd w:val="0"/>
        <w:jc w:val="both"/>
        <w:rPr>
          <w:rFonts w:ascii="Garamond" w:hAnsi="Garamond"/>
          <w:bCs/>
        </w:rPr>
      </w:pPr>
      <w:r w:rsidRPr="00B33772">
        <w:rPr>
          <w:rFonts w:ascii="Garamond" w:hAnsi="Garamond"/>
          <w:bCs/>
        </w:rPr>
        <w:tab/>
        <w:t>1. Stará Olga</w:t>
      </w:r>
    </w:p>
    <w:p w:rsidR="00E44221" w:rsidRPr="00B33772" w:rsidRDefault="00E44221" w:rsidP="00E44221">
      <w:pPr>
        <w:widowControl w:val="0"/>
        <w:adjustRightInd w:val="0"/>
        <w:jc w:val="both"/>
        <w:rPr>
          <w:rFonts w:ascii="Garamond" w:hAnsi="Garamond"/>
          <w:bCs/>
        </w:rPr>
      </w:pPr>
      <w:r w:rsidRPr="00B33772">
        <w:rPr>
          <w:rFonts w:ascii="Garamond" w:hAnsi="Garamond"/>
          <w:bCs/>
        </w:rPr>
        <w:tab/>
        <w:t>2. Němec Vítězslav</w:t>
      </w:r>
    </w:p>
    <w:p w:rsidR="00E44221" w:rsidRPr="00B33772" w:rsidRDefault="00E44221" w:rsidP="00E44221">
      <w:pPr>
        <w:jc w:val="both"/>
        <w:rPr>
          <w:rFonts w:ascii="Garamond" w:hAnsi="Garamond"/>
          <w:bCs/>
        </w:rPr>
      </w:pPr>
      <w:r w:rsidRPr="00B33772">
        <w:rPr>
          <w:rFonts w:ascii="Garamond" w:hAnsi="Garamond"/>
          <w:bCs/>
        </w:rPr>
        <w:tab/>
        <w:t>3. Hebký Pavel</w:t>
      </w:r>
    </w:p>
    <w:p w:rsidR="00E44221" w:rsidRPr="00B33772" w:rsidRDefault="00E44221" w:rsidP="00E44221">
      <w:pPr>
        <w:jc w:val="both"/>
        <w:rPr>
          <w:rFonts w:ascii="Garamond" w:hAnsi="Garamond"/>
          <w:bCs/>
        </w:rPr>
      </w:pPr>
      <w:r w:rsidRPr="00B33772">
        <w:rPr>
          <w:rFonts w:ascii="Garamond" w:hAnsi="Garamond"/>
          <w:bCs/>
        </w:rPr>
        <w:t xml:space="preserve">            4. Novotná Alena Mgr.</w:t>
      </w:r>
    </w:p>
    <w:p w:rsidR="00E44221" w:rsidRPr="00B33772" w:rsidRDefault="00E44221" w:rsidP="00E44221">
      <w:pPr>
        <w:jc w:val="both"/>
        <w:rPr>
          <w:rFonts w:ascii="Garamond" w:hAnsi="Garamond"/>
          <w:bCs/>
        </w:rPr>
      </w:pPr>
      <w:r w:rsidRPr="00B33772">
        <w:rPr>
          <w:rFonts w:ascii="Garamond" w:hAnsi="Garamond"/>
          <w:bCs/>
        </w:rPr>
        <w:t xml:space="preserve">            5. Matějková Jolana, PhDr.</w:t>
      </w:r>
    </w:p>
    <w:p w:rsidR="00E44221" w:rsidRPr="00B33772" w:rsidRDefault="00E44221" w:rsidP="00E44221">
      <w:pPr>
        <w:jc w:val="both"/>
        <w:rPr>
          <w:rFonts w:ascii="Garamond" w:hAnsi="Garamond"/>
          <w:bCs/>
        </w:rPr>
      </w:pPr>
    </w:p>
    <w:p w:rsidR="00E44221" w:rsidRPr="00B33772" w:rsidRDefault="00E44221" w:rsidP="00E44221">
      <w:pPr>
        <w:jc w:val="both"/>
        <w:rPr>
          <w:rFonts w:ascii="Garamond" w:hAnsi="Garamond"/>
          <w:b/>
          <w:u w:val="single"/>
        </w:rPr>
      </w:pPr>
    </w:p>
    <w:p w:rsidR="00E44221" w:rsidRPr="00B33772" w:rsidRDefault="00E44221" w:rsidP="00E44221">
      <w:pPr>
        <w:jc w:val="both"/>
        <w:rPr>
          <w:rFonts w:ascii="Garamond" w:hAnsi="Garamond"/>
          <w:b/>
          <w:u w:val="single"/>
        </w:rPr>
      </w:pPr>
    </w:p>
    <w:p w:rsidR="00E44221" w:rsidRPr="00B33772" w:rsidRDefault="00E44221" w:rsidP="00E44221">
      <w:pPr>
        <w:pStyle w:val="Nadpis1"/>
        <w:rPr>
          <w:rFonts w:ascii="Garamond" w:hAnsi="Garamond" w:cs="Arial"/>
          <w:b w:val="0"/>
          <w:bCs/>
          <w:szCs w:val="28"/>
        </w:rPr>
      </w:pPr>
      <w:r w:rsidRPr="00B33772">
        <w:rPr>
          <w:rFonts w:ascii="Garamond" w:hAnsi="Garamond" w:cs="Arial"/>
          <w:bCs/>
          <w:szCs w:val="28"/>
          <w:u w:val="single"/>
        </w:rPr>
        <w:lastRenderedPageBreak/>
        <w:t xml:space="preserve">Soudní oddělení č. 2 (senáty </w:t>
      </w:r>
      <w:proofErr w:type="gramStart"/>
      <w:r w:rsidRPr="00B33772">
        <w:rPr>
          <w:rFonts w:ascii="Garamond" w:hAnsi="Garamond" w:cs="Arial"/>
          <w:bCs/>
          <w:szCs w:val="28"/>
          <w:u w:val="single"/>
        </w:rPr>
        <w:t xml:space="preserve">č.  2 T, 2 </w:t>
      </w:r>
      <w:proofErr w:type="spellStart"/>
      <w:r w:rsidRPr="00B33772">
        <w:rPr>
          <w:rFonts w:ascii="Garamond" w:hAnsi="Garamond" w:cs="Arial"/>
          <w:bCs/>
          <w:szCs w:val="28"/>
          <w:u w:val="single"/>
        </w:rPr>
        <w:t>Nt</w:t>
      </w:r>
      <w:proofErr w:type="spellEnd"/>
      <w:proofErr w:type="gramEnd"/>
      <w:r w:rsidRPr="00B33772">
        <w:rPr>
          <w:rFonts w:ascii="Garamond" w:hAnsi="Garamond" w:cs="Arial"/>
          <w:bCs/>
          <w:szCs w:val="28"/>
          <w:u w:val="single"/>
        </w:rPr>
        <w:t xml:space="preserve"> a 2 </w:t>
      </w:r>
      <w:proofErr w:type="spellStart"/>
      <w:r w:rsidRPr="00B33772">
        <w:rPr>
          <w:rFonts w:ascii="Garamond" w:hAnsi="Garamond" w:cs="Arial"/>
          <w:bCs/>
          <w:szCs w:val="28"/>
          <w:u w:val="single"/>
        </w:rPr>
        <w:t>Td</w:t>
      </w:r>
      <w:proofErr w:type="spellEnd"/>
      <w:r w:rsidRPr="00B33772">
        <w:rPr>
          <w:rFonts w:ascii="Garamond" w:hAnsi="Garamond" w:cs="Arial"/>
          <w:bCs/>
          <w:szCs w:val="28"/>
          <w:u w:val="single"/>
        </w:rPr>
        <w:t>)</w:t>
      </w:r>
      <w:r w:rsidRPr="00B33772">
        <w:rPr>
          <w:rFonts w:ascii="Garamond" w:hAnsi="Garamond" w:cs="Arial"/>
          <w:bCs/>
          <w:szCs w:val="28"/>
        </w:rPr>
        <w:t xml:space="preserve">                                                                                           Mgr. René Tinz</w:t>
      </w:r>
    </w:p>
    <w:p w:rsidR="00E44221" w:rsidRPr="00B33772" w:rsidRDefault="00E44221" w:rsidP="00E44221">
      <w:pPr>
        <w:jc w:val="both"/>
        <w:rPr>
          <w:rFonts w:ascii="Garamond" w:hAnsi="Garamond"/>
          <w:b/>
        </w:rPr>
      </w:pPr>
    </w:p>
    <w:p w:rsidR="00E44221" w:rsidRPr="00B33772" w:rsidRDefault="00E44221" w:rsidP="00E44221">
      <w:pPr>
        <w:jc w:val="both"/>
        <w:rPr>
          <w:rFonts w:ascii="Garamond" w:hAnsi="Garamond"/>
          <w:b/>
          <w:bCs/>
          <w:u w:val="single"/>
        </w:rPr>
      </w:pPr>
      <w:r w:rsidRPr="00B33772">
        <w:rPr>
          <w:rFonts w:ascii="Garamond" w:hAnsi="Garamond"/>
          <w:b/>
        </w:rPr>
        <w:t>Zastupují v pořadí</w:t>
      </w:r>
      <w:r w:rsidRPr="00B33772">
        <w:rPr>
          <w:rFonts w:ascii="Garamond" w:hAnsi="Garamond"/>
        </w:rPr>
        <w:t>: Mgr. Jakub Jakubík, JUDr. Brigita Košinová, JUDr. Milan Špryňar</w:t>
      </w:r>
    </w:p>
    <w:p w:rsidR="00E44221" w:rsidRPr="00B33772" w:rsidRDefault="00E44221" w:rsidP="00E44221">
      <w:pPr>
        <w:pStyle w:val="Zkladntext"/>
        <w:rPr>
          <w:rStyle w:val="ZhlavChar"/>
          <w:rFonts w:ascii="Garamond" w:hAnsi="Garamond"/>
        </w:rPr>
      </w:pPr>
    </w:p>
    <w:p w:rsidR="00E44221" w:rsidRPr="00B33772" w:rsidRDefault="00E44221" w:rsidP="00E44221">
      <w:pPr>
        <w:widowControl w:val="0"/>
        <w:adjustRightInd w:val="0"/>
        <w:ind w:right="23"/>
        <w:jc w:val="both"/>
        <w:rPr>
          <w:rFonts w:ascii="Garamond" w:hAnsi="Garamond"/>
          <w:kern w:val="2"/>
        </w:rPr>
      </w:pPr>
      <w:r w:rsidRPr="00B33772">
        <w:rPr>
          <w:rFonts w:ascii="Garamond" w:hAnsi="Garamond"/>
          <w:kern w:val="2"/>
        </w:rPr>
        <w:t>Rozhodování</w:t>
      </w:r>
      <w:r w:rsidRPr="00B33772">
        <w:rPr>
          <w:rFonts w:ascii="Garamond" w:hAnsi="Garamond"/>
          <w:b/>
          <w:bCs/>
          <w:kern w:val="2"/>
        </w:rPr>
        <w:t xml:space="preserve"> </w:t>
      </w:r>
      <w:r w:rsidRPr="00B33772">
        <w:rPr>
          <w:rFonts w:ascii="Garamond" w:hAnsi="Garamond"/>
          <w:kern w:val="2"/>
        </w:rPr>
        <w:t xml:space="preserve">senátních a </w:t>
      </w:r>
      <w:proofErr w:type="spellStart"/>
      <w:r w:rsidRPr="00B33772">
        <w:rPr>
          <w:rFonts w:ascii="Garamond" w:hAnsi="Garamond"/>
          <w:kern w:val="2"/>
        </w:rPr>
        <w:t>samosoudcovských</w:t>
      </w:r>
      <w:proofErr w:type="spellEnd"/>
      <w:r w:rsidRPr="00B33772">
        <w:rPr>
          <w:rFonts w:ascii="Garamond" w:hAnsi="Garamond"/>
          <w:kern w:val="2"/>
        </w:rPr>
        <w:t xml:space="preserve"> trestních věcí přidělených podle pravidel pro rozdělování soudní agendy, a to </w:t>
      </w:r>
    </w:p>
    <w:p w:rsidR="00E44221" w:rsidRPr="00B33772" w:rsidRDefault="00E44221" w:rsidP="00E44221">
      <w:pPr>
        <w:widowControl w:val="0"/>
        <w:adjustRightInd w:val="0"/>
        <w:ind w:right="23"/>
        <w:jc w:val="both"/>
        <w:rPr>
          <w:rFonts w:ascii="Garamond" w:hAnsi="Garamond"/>
          <w:kern w:val="2"/>
        </w:rPr>
      </w:pPr>
    </w:p>
    <w:p w:rsidR="00E44221" w:rsidRPr="00B33772" w:rsidRDefault="00E44221" w:rsidP="00E44221">
      <w:pPr>
        <w:pStyle w:val="Odstavecseseznamem"/>
        <w:numPr>
          <w:ilvl w:val="0"/>
          <w:numId w:val="14"/>
        </w:numPr>
        <w:autoSpaceDN w:val="0"/>
        <w:ind w:left="567"/>
        <w:jc w:val="both"/>
        <w:rPr>
          <w:rFonts w:ascii="Garamond" w:hAnsi="Garamond"/>
        </w:rPr>
      </w:pPr>
      <w:r w:rsidRPr="00B33772">
        <w:rPr>
          <w:rFonts w:ascii="Garamond" w:hAnsi="Garamond"/>
        </w:rPr>
        <w:t>věci rejstříku T mimo věcí specializovaných  v ostatních senátech trestních oddělení do celkového rozsahu 100%, včetně věcí přidělených podle pravidel pro přidělování nápadu,</w:t>
      </w:r>
    </w:p>
    <w:p w:rsidR="00E44221" w:rsidRPr="00B33772" w:rsidRDefault="00E44221" w:rsidP="00E44221">
      <w:pPr>
        <w:pStyle w:val="Odstavecseseznamem"/>
        <w:numPr>
          <w:ilvl w:val="0"/>
          <w:numId w:val="14"/>
        </w:numPr>
        <w:autoSpaceDN w:val="0"/>
        <w:ind w:left="567"/>
        <w:jc w:val="both"/>
        <w:rPr>
          <w:rFonts w:ascii="Garamond" w:hAnsi="Garamond"/>
        </w:rPr>
      </w:pPr>
      <w:r w:rsidRPr="00B33772">
        <w:rPr>
          <w:rFonts w:ascii="Garamond" w:hAnsi="Garamond"/>
        </w:rPr>
        <w:t xml:space="preserve">věci rejstříku </w:t>
      </w:r>
      <w:proofErr w:type="spellStart"/>
      <w:r w:rsidRPr="00B33772">
        <w:rPr>
          <w:rFonts w:ascii="Garamond" w:hAnsi="Garamond"/>
        </w:rPr>
        <w:t>Nt</w:t>
      </w:r>
      <w:proofErr w:type="spellEnd"/>
      <w:r w:rsidRPr="00B33772">
        <w:rPr>
          <w:rFonts w:ascii="Garamond" w:hAnsi="Garamond"/>
        </w:rPr>
        <w:t xml:space="preserve"> mimo věcí specializovaných v ostatních senátech trestních oddělení </w:t>
      </w:r>
    </w:p>
    <w:p w:rsidR="00E44221" w:rsidRPr="00B33772" w:rsidRDefault="00E44221" w:rsidP="00E44221">
      <w:pPr>
        <w:pStyle w:val="Odstavecseseznamem"/>
        <w:numPr>
          <w:ilvl w:val="0"/>
          <w:numId w:val="14"/>
        </w:numPr>
        <w:autoSpaceDN w:val="0"/>
        <w:ind w:left="567"/>
        <w:jc w:val="both"/>
        <w:rPr>
          <w:rFonts w:ascii="Garamond" w:hAnsi="Garamond"/>
        </w:rPr>
      </w:pPr>
      <w:r w:rsidRPr="00B33772">
        <w:rPr>
          <w:rFonts w:ascii="Garamond" w:hAnsi="Garamond"/>
        </w:rPr>
        <w:t xml:space="preserve">vyřizování </w:t>
      </w:r>
      <w:proofErr w:type="spellStart"/>
      <w:r w:rsidRPr="00B33772">
        <w:rPr>
          <w:rFonts w:ascii="Garamond" w:hAnsi="Garamond"/>
        </w:rPr>
        <w:t>porozsudkové</w:t>
      </w:r>
      <w:proofErr w:type="spellEnd"/>
      <w:r w:rsidRPr="00B33772">
        <w:rPr>
          <w:rFonts w:ascii="Garamond" w:hAnsi="Garamond"/>
        </w:rPr>
        <w:t xml:space="preserve"> agendy v senátu 2 T, 12 T, 11 T</w:t>
      </w:r>
    </w:p>
    <w:p w:rsidR="00E44221" w:rsidRPr="00B33772" w:rsidRDefault="00E44221" w:rsidP="00E44221">
      <w:pPr>
        <w:pStyle w:val="Odstavecseseznamem"/>
        <w:numPr>
          <w:ilvl w:val="0"/>
          <w:numId w:val="14"/>
        </w:numPr>
        <w:autoSpaceDN w:val="0"/>
        <w:ind w:left="567"/>
        <w:jc w:val="both"/>
        <w:rPr>
          <w:rFonts w:ascii="Garamond" w:hAnsi="Garamond"/>
        </w:rPr>
      </w:pPr>
      <w:r w:rsidRPr="00B33772">
        <w:rPr>
          <w:rFonts w:ascii="Garamond" w:hAnsi="Garamond"/>
        </w:rPr>
        <w:t xml:space="preserve">věci rejstříků </w:t>
      </w:r>
      <w:proofErr w:type="spellStart"/>
      <w:r w:rsidRPr="00B33772">
        <w:rPr>
          <w:rFonts w:ascii="Garamond" w:hAnsi="Garamond"/>
        </w:rPr>
        <w:t>Td</w:t>
      </w:r>
      <w:proofErr w:type="spellEnd"/>
      <w:r w:rsidRPr="00B33772">
        <w:rPr>
          <w:rFonts w:ascii="Garamond" w:hAnsi="Garamond"/>
        </w:rPr>
        <w:t>,</w:t>
      </w:r>
    </w:p>
    <w:p w:rsidR="00E44221" w:rsidRPr="00B33772" w:rsidRDefault="00E44221" w:rsidP="00E44221">
      <w:pPr>
        <w:pStyle w:val="Odstavecseseznamem"/>
        <w:numPr>
          <w:ilvl w:val="0"/>
          <w:numId w:val="14"/>
        </w:numPr>
        <w:spacing w:after="200" w:line="276" w:lineRule="auto"/>
        <w:ind w:left="567"/>
        <w:jc w:val="both"/>
        <w:rPr>
          <w:rFonts w:ascii="Garamond" w:hAnsi="Garamond"/>
        </w:rPr>
      </w:pPr>
      <w:r w:rsidRPr="00B33772">
        <w:rPr>
          <w:rFonts w:ascii="Garamond" w:hAnsi="Garamond"/>
        </w:rPr>
        <w:t>věci vycházející z aplikace zákona č. 104/2013 Sb.</w:t>
      </w:r>
    </w:p>
    <w:p w:rsidR="00E44221" w:rsidRPr="00B33772" w:rsidRDefault="00E44221" w:rsidP="00E44221">
      <w:pPr>
        <w:widowControl w:val="0"/>
        <w:adjustRightInd w:val="0"/>
        <w:jc w:val="both"/>
        <w:rPr>
          <w:rFonts w:ascii="Garamond" w:hAnsi="Garamond"/>
          <w:bCs/>
          <w:u w:val="single"/>
        </w:rPr>
      </w:pPr>
      <w:r w:rsidRPr="00B33772">
        <w:rPr>
          <w:rFonts w:ascii="Garamond" w:hAnsi="Garamond"/>
          <w:bCs/>
          <w:u w:val="single"/>
        </w:rPr>
        <w:t>Přísedící:</w:t>
      </w:r>
    </w:p>
    <w:p w:rsidR="00E44221" w:rsidRPr="00B33772" w:rsidRDefault="00E44221" w:rsidP="00E44221">
      <w:pPr>
        <w:widowControl w:val="0"/>
        <w:adjustRightInd w:val="0"/>
        <w:jc w:val="both"/>
        <w:rPr>
          <w:rFonts w:ascii="Garamond" w:hAnsi="Garamond"/>
          <w:bCs/>
        </w:rPr>
      </w:pPr>
      <w:r w:rsidRPr="00B33772">
        <w:rPr>
          <w:rFonts w:ascii="Garamond" w:hAnsi="Garamond"/>
          <w:bCs/>
        </w:rPr>
        <w:tab/>
        <w:t>1. Ing. Chmelík Josef</w:t>
      </w:r>
    </w:p>
    <w:p w:rsidR="00E44221" w:rsidRPr="00B33772" w:rsidRDefault="00E44221" w:rsidP="00E44221">
      <w:pPr>
        <w:widowControl w:val="0"/>
        <w:adjustRightInd w:val="0"/>
        <w:jc w:val="both"/>
        <w:rPr>
          <w:rFonts w:ascii="Garamond" w:hAnsi="Garamond"/>
          <w:bCs/>
        </w:rPr>
      </w:pPr>
      <w:r w:rsidRPr="00B33772">
        <w:rPr>
          <w:rFonts w:ascii="Garamond" w:hAnsi="Garamond"/>
          <w:bCs/>
        </w:rPr>
        <w:tab/>
        <w:t xml:space="preserve">2. Jakubec Petr, </w:t>
      </w:r>
      <w:proofErr w:type="spellStart"/>
      <w:r w:rsidRPr="00B33772">
        <w:rPr>
          <w:rFonts w:ascii="Garamond" w:hAnsi="Garamond"/>
          <w:bCs/>
        </w:rPr>
        <w:t>DiS</w:t>
      </w:r>
      <w:proofErr w:type="spellEnd"/>
      <w:r w:rsidRPr="00B33772">
        <w:rPr>
          <w:rFonts w:ascii="Garamond" w:hAnsi="Garamond"/>
          <w:bCs/>
        </w:rPr>
        <w:t>.</w:t>
      </w:r>
    </w:p>
    <w:p w:rsidR="00E44221" w:rsidRPr="00B33772" w:rsidRDefault="00E44221" w:rsidP="00E44221">
      <w:pPr>
        <w:widowControl w:val="0"/>
        <w:adjustRightInd w:val="0"/>
        <w:jc w:val="both"/>
        <w:rPr>
          <w:rFonts w:ascii="Garamond" w:hAnsi="Garamond"/>
          <w:bCs/>
        </w:rPr>
      </w:pPr>
      <w:r w:rsidRPr="00B33772">
        <w:rPr>
          <w:rFonts w:ascii="Garamond" w:hAnsi="Garamond"/>
          <w:bCs/>
        </w:rPr>
        <w:tab/>
        <w:t xml:space="preserve">3. </w:t>
      </w:r>
      <w:proofErr w:type="spellStart"/>
      <w:r w:rsidRPr="00B33772">
        <w:rPr>
          <w:rFonts w:ascii="Garamond" w:hAnsi="Garamond"/>
          <w:bCs/>
        </w:rPr>
        <w:t>Kandusová</w:t>
      </w:r>
      <w:proofErr w:type="spellEnd"/>
      <w:r w:rsidRPr="00B33772">
        <w:rPr>
          <w:rFonts w:ascii="Garamond" w:hAnsi="Garamond"/>
          <w:bCs/>
        </w:rPr>
        <w:t xml:space="preserve"> Jitka</w:t>
      </w:r>
    </w:p>
    <w:p w:rsidR="00E44221" w:rsidRPr="00B33772" w:rsidRDefault="00E44221" w:rsidP="00E44221">
      <w:pPr>
        <w:ind w:left="709"/>
        <w:rPr>
          <w:rFonts w:ascii="Garamond" w:hAnsi="Garamond"/>
        </w:rPr>
      </w:pPr>
      <w:r w:rsidRPr="00B33772">
        <w:rPr>
          <w:rFonts w:ascii="Garamond" w:hAnsi="Garamond"/>
        </w:rPr>
        <w:t xml:space="preserve">4. </w:t>
      </w:r>
      <w:proofErr w:type="spellStart"/>
      <w:r w:rsidRPr="00B33772">
        <w:rPr>
          <w:rFonts w:ascii="Garamond" w:hAnsi="Garamond"/>
        </w:rPr>
        <w:t>Volmutová</w:t>
      </w:r>
      <w:proofErr w:type="spellEnd"/>
      <w:r w:rsidRPr="00B33772">
        <w:rPr>
          <w:rFonts w:ascii="Garamond" w:hAnsi="Garamond"/>
        </w:rPr>
        <w:t xml:space="preserve"> Eliška</w:t>
      </w:r>
    </w:p>
    <w:p w:rsidR="00E44221" w:rsidRPr="00B33772" w:rsidRDefault="00E44221" w:rsidP="00E44221">
      <w:pPr>
        <w:ind w:left="709"/>
        <w:rPr>
          <w:rFonts w:ascii="Garamond" w:hAnsi="Garamond"/>
        </w:rPr>
      </w:pPr>
      <w:r w:rsidRPr="00B33772">
        <w:rPr>
          <w:rFonts w:ascii="Garamond" w:hAnsi="Garamond"/>
        </w:rPr>
        <w:t xml:space="preserve"> </w:t>
      </w:r>
    </w:p>
    <w:p w:rsidR="00E44221" w:rsidRPr="00B33772" w:rsidRDefault="00E44221" w:rsidP="00E44221">
      <w:pPr>
        <w:jc w:val="both"/>
        <w:rPr>
          <w:rFonts w:ascii="Garamond" w:hAnsi="Garamond"/>
          <w:b/>
          <w:u w:val="single"/>
        </w:rPr>
      </w:pPr>
    </w:p>
    <w:p w:rsidR="00E44221" w:rsidRPr="00B33772" w:rsidRDefault="00E44221" w:rsidP="00E44221">
      <w:pPr>
        <w:jc w:val="both"/>
        <w:rPr>
          <w:rFonts w:ascii="Garamond" w:hAnsi="Garamond"/>
        </w:rPr>
      </w:pPr>
    </w:p>
    <w:p w:rsidR="00E44221" w:rsidRPr="00B33772" w:rsidRDefault="00E44221" w:rsidP="00E44221">
      <w:pPr>
        <w:pStyle w:val="Nadpis3"/>
        <w:rPr>
          <w:rFonts w:ascii="Garamond" w:hAnsi="Garamond" w:cs="Arial"/>
          <w:b/>
          <w:bCs/>
          <w:color w:val="auto"/>
          <w:sz w:val="28"/>
          <w:szCs w:val="28"/>
        </w:rPr>
      </w:pPr>
      <w:r w:rsidRPr="00B33772">
        <w:rPr>
          <w:rFonts w:ascii="Garamond" w:hAnsi="Garamond" w:cs="Arial"/>
          <w:b/>
          <w:bCs/>
          <w:color w:val="auto"/>
          <w:sz w:val="28"/>
          <w:szCs w:val="28"/>
          <w:u w:val="single"/>
        </w:rPr>
        <w:t xml:space="preserve">Soudní oddělení č. 6 (senát č. 6 T, 6 </w:t>
      </w:r>
      <w:proofErr w:type="spellStart"/>
      <w:r w:rsidRPr="00B33772">
        <w:rPr>
          <w:rFonts w:ascii="Garamond" w:hAnsi="Garamond" w:cs="Arial"/>
          <w:b/>
          <w:bCs/>
          <w:color w:val="auto"/>
          <w:sz w:val="28"/>
          <w:szCs w:val="28"/>
          <w:u w:val="single"/>
        </w:rPr>
        <w:t>Nt</w:t>
      </w:r>
      <w:proofErr w:type="spellEnd"/>
      <w:r w:rsidRPr="00B33772">
        <w:rPr>
          <w:rFonts w:ascii="Garamond" w:hAnsi="Garamond" w:cs="Arial"/>
          <w:b/>
          <w:bCs/>
          <w:color w:val="auto"/>
          <w:sz w:val="28"/>
          <w:szCs w:val="28"/>
          <w:u w:val="single"/>
        </w:rPr>
        <w:t xml:space="preserve"> a 6 </w:t>
      </w:r>
      <w:proofErr w:type="spellStart"/>
      <w:proofErr w:type="gramStart"/>
      <w:r w:rsidRPr="00B33772">
        <w:rPr>
          <w:rFonts w:ascii="Garamond" w:hAnsi="Garamond" w:cs="Arial"/>
          <w:b/>
          <w:bCs/>
          <w:color w:val="auto"/>
          <w:sz w:val="28"/>
          <w:szCs w:val="28"/>
          <w:u w:val="single"/>
        </w:rPr>
        <w:t>Td</w:t>
      </w:r>
      <w:proofErr w:type="spellEnd"/>
      <w:r w:rsidRPr="00B33772">
        <w:rPr>
          <w:rFonts w:ascii="Garamond" w:hAnsi="Garamond" w:cs="Arial"/>
          <w:b/>
          <w:bCs/>
          <w:color w:val="auto"/>
          <w:sz w:val="28"/>
          <w:szCs w:val="28"/>
          <w:u w:val="single"/>
        </w:rPr>
        <w:t>)</w:t>
      </w:r>
      <w:r w:rsidRPr="00B33772">
        <w:rPr>
          <w:rFonts w:ascii="Garamond" w:hAnsi="Garamond" w:cs="Arial"/>
          <w:b/>
          <w:bCs/>
          <w:color w:val="auto"/>
          <w:sz w:val="28"/>
          <w:szCs w:val="28"/>
        </w:rPr>
        <w:t xml:space="preserve">                                                                                       </w:t>
      </w:r>
      <w:r w:rsidRPr="00B33772">
        <w:rPr>
          <w:rFonts w:ascii="Garamond" w:hAnsi="Garamond" w:cs="Arial"/>
          <w:b/>
          <w:color w:val="auto"/>
          <w:sz w:val="28"/>
          <w:szCs w:val="28"/>
        </w:rPr>
        <w:t>Mgr.</w:t>
      </w:r>
      <w:proofErr w:type="gramEnd"/>
      <w:r w:rsidRPr="00B33772">
        <w:rPr>
          <w:rFonts w:ascii="Garamond" w:hAnsi="Garamond" w:cs="Arial"/>
          <w:b/>
          <w:color w:val="auto"/>
          <w:sz w:val="28"/>
          <w:szCs w:val="28"/>
        </w:rPr>
        <w:t xml:space="preserve"> Jakub Jakubík</w:t>
      </w:r>
    </w:p>
    <w:p w:rsidR="00E44221" w:rsidRPr="00B33772" w:rsidRDefault="00E44221" w:rsidP="00E44221">
      <w:pPr>
        <w:tabs>
          <w:tab w:val="left" w:pos="5670"/>
        </w:tabs>
        <w:jc w:val="both"/>
        <w:rPr>
          <w:rFonts w:ascii="Garamond" w:hAnsi="Garamond"/>
        </w:rPr>
      </w:pPr>
    </w:p>
    <w:p w:rsidR="00E44221" w:rsidRPr="00B33772" w:rsidRDefault="00E44221" w:rsidP="00E44221">
      <w:pPr>
        <w:jc w:val="both"/>
        <w:rPr>
          <w:rStyle w:val="ZhlavChar"/>
          <w:rFonts w:ascii="Garamond" w:hAnsi="Garamond"/>
          <w:b/>
          <w:bCs/>
        </w:rPr>
      </w:pPr>
      <w:r w:rsidRPr="00B33772">
        <w:rPr>
          <w:rFonts w:ascii="Garamond" w:hAnsi="Garamond"/>
          <w:b/>
        </w:rPr>
        <w:t>Zastupují v pořadí</w:t>
      </w:r>
      <w:r w:rsidRPr="00B33772">
        <w:rPr>
          <w:rFonts w:ascii="Garamond" w:hAnsi="Garamond"/>
        </w:rPr>
        <w:t>: JUDr. Brigita Košinová, JUDr. Milan Špryňar, Mgr. René Tinz</w:t>
      </w:r>
    </w:p>
    <w:p w:rsidR="00E44221" w:rsidRPr="00B33772" w:rsidRDefault="00E44221" w:rsidP="00E44221">
      <w:pPr>
        <w:widowControl w:val="0"/>
        <w:adjustRightInd w:val="0"/>
        <w:ind w:right="23"/>
        <w:jc w:val="both"/>
        <w:rPr>
          <w:rFonts w:ascii="Garamond" w:hAnsi="Garamond"/>
          <w:kern w:val="2"/>
        </w:rPr>
      </w:pPr>
    </w:p>
    <w:p w:rsidR="00E44221" w:rsidRPr="00B33772" w:rsidRDefault="00E44221" w:rsidP="00E44221">
      <w:pPr>
        <w:widowControl w:val="0"/>
        <w:adjustRightInd w:val="0"/>
        <w:ind w:right="23"/>
        <w:jc w:val="both"/>
        <w:rPr>
          <w:rStyle w:val="ZhlavChar"/>
          <w:rFonts w:ascii="Garamond" w:hAnsi="Garamond"/>
          <w:kern w:val="2"/>
        </w:rPr>
      </w:pPr>
      <w:r w:rsidRPr="00B33772">
        <w:rPr>
          <w:rFonts w:ascii="Garamond" w:hAnsi="Garamond"/>
          <w:kern w:val="2"/>
        </w:rPr>
        <w:t>Rozhodování</w:t>
      </w:r>
      <w:r w:rsidRPr="00B33772">
        <w:rPr>
          <w:rFonts w:ascii="Garamond" w:hAnsi="Garamond"/>
          <w:b/>
          <w:bCs/>
          <w:kern w:val="2"/>
        </w:rPr>
        <w:t xml:space="preserve"> </w:t>
      </w:r>
      <w:r w:rsidRPr="00B33772">
        <w:rPr>
          <w:rFonts w:ascii="Garamond" w:hAnsi="Garamond"/>
          <w:kern w:val="2"/>
        </w:rPr>
        <w:t xml:space="preserve">senátních a </w:t>
      </w:r>
      <w:proofErr w:type="spellStart"/>
      <w:r w:rsidRPr="00B33772">
        <w:rPr>
          <w:rFonts w:ascii="Garamond" w:hAnsi="Garamond"/>
          <w:kern w:val="2"/>
        </w:rPr>
        <w:t>samosoudcovských</w:t>
      </w:r>
      <w:proofErr w:type="spellEnd"/>
      <w:r w:rsidRPr="00B33772">
        <w:rPr>
          <w:rFonts w:ascii="Garamond" w:hAnsi="Garamond"/>
          <w:kern w:val="2"/>
        </w:rPr>
        <w:t xml:space="preserve"> trestních věcí přidělených podle pravidel pro rozdělování soudní agendy, a to </w:t>
      </w:r>
    </w:p>
    <w:p w:rsidR="00E44221" w:rsidRPr="00B33772" w:rsidRDefault="00E44221" w:rsidP="00E44221">
      <w:pPr>
        <w:pStyle w:val="Zkladntext"/>
        <w:rPr>
          <w:rFonts w:ascii="Garamond" w:hAnsi="Garamond"/>
        </w:rPr>
      </w:pPr>
    </w:p>
    <w:p w:rsidR="00E44221" w:rsidRPr="00B33772" w:rsidRDefault="00E44221" w:rsidP="00E44221">
      <w:pPr>
        <w:ind w:left="345"/>
        <w:jc w:val="both"/>
        <w:rPr>
          <w:rFonts w:ascii="Garamond" w:hAnsi="Garamond"/>
          <w:bCs/>
        </w:rPr>
      </w:pPr>
      <w:r w:rsidRPr="00B33772">
        <w:rPr>
          <w:rFonts w:ascii="Garamond" w:hAnsi="Garamond"/>
          <w:bCs/>
        </w:rPr>
        <w:t>1.</w:t>
      </w:r>
      <w:r w:rsidRPr="00B33772">
        <w:rPr>
          <w:rFonts w:ascii="Garamond" w:hAnsi="Garamond"/>
          <w:bCs/>
        </w:rPr>
        <w:tab/>
      </w:r>
    </w:p>
    <w:p w:rsidR="00E44221" w:rsidRPr="00B33772" w:rsidRDefault="00E44221" w:rsidP="00E44221">
      <w:pPr>
        <w:numPr>
          <w:ilvl w:val="0"/>
          <w:numId w:val="18"/>
        </w:numPr>
        <w:jc w:val="both"/>
        <w:rPr>
          <w:rFonts w:ascii="Garamond" w:hAnsi="Garamond"/>
        </w:rPr>
      </w:pPr>
      <w:r w:rsidRPr="00B33772">
        <w:rPr>
          <w:rFonts w:ascii="Garamond" w:hAnsi="Garamond"/>
        </w:rPr>
        <w:t>věci rejstříku T se specializací na hospodářské trestné činy podle hlavy VI. trestního zákoníku (§ 233 až § 271),</w:t>
      </w:r>
    </w:p>
    <w:p w:rsidR="00E44221" w:rsidRPr="00B33772" w:rsidRDefault="00E44221" w:rsidP="00E44221">
      <w:pPr>
        <w:numPr>
          <w:ilvl w:val="0"/>
          <w:numId w:val="18"/>
        </w:numPr>
        <w:jc w:val="both"/>
        <w:rPr>
          <w:rFonts w:ascii="Garamond" w:hAnsi="Garamond"/>
        </w:rPr>
      </w:pPr>
      <w:r w:rsidRPr="00B33772">
        <w:rPr>
          <w:rFonts w:ascii="Garamond" w:hAnsi="Garamond"/>
        </w:rPr>
        <w:t xml:space="preserve">věci rejstříku T se specializací na trestné činy úředních osob (hlava X., oddíl 2 trestního zákoníku) a úplatkářství (hlava X., oddíl 3 </w:t>
      </w:r>
      <w:proofErr w:type="spellStart"/>
      <w:r w:rsidRPr="00B33772">
        <w:rPr>
          <w:rFonts w:ascii="Garamond" w:hAnsi="Garamond"/>
        </w:rPr>
        <w:t>tr</w:t>
      </w:r>
      <w:proofErr w:type="spellEnd"/>
      <w:r w:rsidRPr="00B33772">
        <w:rPr>
          <w:rFonts w:ascii="Garamond" w:hAnsi="Garamond"/>
        </w:rPr>
        <w:t xml:space="preserve">. </w:t>
      </w:r>
      <w:proofErr w:type="gramStart"/>
      <w:r w:rsidRPr="00B33772">
        <w:rPr>
          <w:rFonts w:ascii="Garamond" w:hAnsi="Garamond"/>
        </w:rPr>
        <w:t>zákoníku</w:t>
      </w:r>
      <w:proofErr w:type="gramEnd"/>
      <w:r w:rsidRPr="00B33772">
        <w:rPr>
          <w:rFonts w:ascii="Garamond" w:hAnsi="Garamond"/>
        </w:rPr>
        <w:t xml:space="preserve">), § 329 až § 334 </w:t>
      </w:r>
      <w:proofErr w:type="spellStart"/>
      <w:r w:rsidRPr="00B33772">
        <w:rPr>
          <w:rFonts w:ascii="Garamond" w:hAnsi="Garamond"/>
        </w:rPr>
        <w:t>tr</w:t>
      </w:r>
      <w:proofErr w:type="spellEnd"/>
      <w:r w:rsidRPr="00B33772">
        <w:rPr>
          <w:rFonts w:ascii="Garamond" w:hAnsi="Garamond"/>
        </w:rPr>
        <w:t>. zákoníku.</w:t>
      </w:r>
    </w:p>
    <w:p w:rsidR="00064D57" w:rsidRPr="00B33772" w:rsidRDefault="00064D57" w:rsidP="00064D57">
      <w:pPr>
        <w:jc w:val="both"/>
        <w:rPr>
          <w:rFonts w:ascii="Garamond" w:hAnsi="Garamond"/>
        </w:rPr>
      </w:pPr>
    </w:p>
    <w:p w:rsidR="00064D57" w:rsidRPr="00B33772" w:rsidRDefault="00064D57" w:rsidP="00064D57">
      <w:pPr>
        <w:jc w:val="both"/>
        <w:rPr>
          <w:rFonts w:ascii="Garamond" w:hAnsi="Garamond"/>
        </w:rPr>
      </w:pPr>
    </w:p>
    <w:p w:rsidR="00064D57" w:rsidRPr="00B33772" w:rsidRDefault="00064D57" w:rsidP="00064D57">
      <w:pPr>
        <w:jc w:val="both"/>
        <w:rPr>
          <w:rFonts w:ascii="Garamond" w:hAnsi="Garamond"/>
        </w:rPr>
      </w:pPr>
    </w:p>
    <w:p w:rsidR="007A752C" w:rsidRPr="00B33772" w:rsidRDefault="007A752C" w:rsidP="00064D57">
      <w:pPr>
        <w:jc w:val="both"/>
        <w:rPr>
          <w:rFonts w:ascii="Garamond" w:hAnsi="Garamond"/>
        </w:rPr>
      </w:pPr>
    </w:p>
    <w:p w:rsidR="007A752C" w:rsidRPr="00B33772" w:rsidRDefault="007A752C" w:rsidP="00064D57">
      <w:pPr>
        <w:jc w:val="both"/>
        <w:rPr>
          <w:rFonts w:ascii="Garamond" w:hAnsi="Garamond"/>
        </w:rPr>
      </w:pPr>
    </w:p>
    <w:p w:rsidR="00E44221" w:rsidRPr="00B33772" w:rsidRDefault="00E44221" w:rsidP="00E44221">
      <w:pPr>
        <w:ind w:left="705"/>
        <w:jc w:val="both"/>
        <w:rPr>
          <w:rFonts w:ascii="Garamond" w:hAnsi="Garamond"/>
        </w:rPr>
      </w:pPr>
    </w:p>
    <w:p w:rsidR="00E44221" w:rsidRPr="00B33772" w:rsidRDefault="00E44221" w:rsidP="00E44221">
      <w:pPr>
        <w:jc w:val="both"/>
        <w:rPr>
          <w:rFonts w:ascii="Garamond" w:hAnsi="Garamond"/>
          <w:bCs/>
        </w:rPr>
      </w:pPr>
    </w:p>
    <w:p w:rsidR="00E44221" w:rsidRPr="00B33772" w:rsidRDefault="00E44221" w:rsidP="00E44221">
      <w:pPr>
        <w:ind w:left="345"/>
        <w:jc w:val="both"/>
        <w:rPr>
          <w:rFonts w:ascii="Garamond" w:hAnsi="Garamond"/>
          <w:bCs/>
        </w:rPr>
      </w:pPr>
      <w:r w:rsidRPr="00B33772">
        <w:rPr>
          <w:rFonts w:ascii="Garamond" w:hAnsi="Garamond"/>
          <w:bCs/>
        </w:rPr>
        <w:t>2.</w:t>
      </w:r>
    </w:p>
    <w:p w:rsidR="00E44221" w:rsidRPr="00B33772" w:rsidRDefault="00E44221" w:rsidP="00E44221">
      <w:pPr>
        <w:pStyle w:val="Odstavecseseznamem"/>
        <w:numPr>
          <w:ilvl w:val="0"/>
          <w:numId w:val="19"/>
        </w:numPr>
        <w:autoSpaceDE w:val="0"/>
        <w:autoSpaceDN w:val="0"/>
        <w:jc w:val="both"/>
        <w:rPr>
          <w:rFonts w:ascii="Garamond" w:hAnsi="Garamond"/>
        </w:rPr>
      </w:pPr>
      <w:r w:rsidRPr="00B33772">
        <w:rPr>
          <w:rFonts w:ascii="Garamond" w:hAnsi="Garamond"/>
        </w:rPr>
        <w:t xml:space="preserve">věci rejstříku T mimo věcí specializovaných v ostatních senátech trestních oddělení do celkového rozsahu 100%, včetně věcí ze specializace </w:t>
      </w:r>
      <w:r w:rsidRPr="00B33772">
        <w:rPr>
          <w:rFonts w:ascii="Garamond" w:hAnsi="Garamond"/>
        </w:rPr>
        <w:br/>
        <w:t>a věcí přidělených podle pravidel pro přidělování nápadu,</w:t>
      </w:r>
    </w:p>
    <w:p w:rsidR="00E44221" w:rsidRPr="00B33772" w:rsidRDefault="00E44221" w:rsidP="00E44221">
      <w:pPr>
        <w:numPr>
          <w:ilvl w:val="0"/>
          <w:numId w:val="19"/>
        </w:numPr>
        <w:autoSpaceDN w:val="0"/>
        <w:jc w:val="both"/>
        <w:rPr>
          <w:rFonts w:ascii="Garamond" w:hAnsi="Garamond"/>
        </w:rPr>
      </w:pPr>
      <w:r w:rsidRPr="00B33772">
        <w:rPr>
          <w:rFonts w:ascii="Garamond" w:hAnsi="Garamond"/>
        </w:rPr>
        <w:t xml:space="preserve">věci rejstříku </w:t>
      </w:r>
      <w:proofErr w:type="spellStart"/>
      <w:r w:rsidRPr="00B33772">
        <w:rPr>
          <w:rFonts w:ascii="Garamond" w:hAnsi="Garamond"/>
        </w:rPr>
        <w:t>Nt</w:t>
      </w:r>
      <w:proofErr w:type="spellEnd"/>
      <w:r w:rsidRPr="00B33772">
        <w:rPr>
          <w:rFonts w:ascii="Garamond" w:hAnsi="Garamond"/>
        </w:rPr>
        <w:t xml:space="preserve"> mimo věcí specializovaných v ostatních senátech trestních oddělení,</w:t>
      </w:r>
    </w:p>
    <w:p w:rsidR="00E44221" w:rsidRPr="00B33772" w:rsidRDefault="00E44221" w:rsidP="00E44221">
      <w:pPr>
        <w:pStyle w:val="Odstavecseseznamem"/>
        <w:numPr>
          <w:ilvl w:val="0"/>
          <w:numId w:val="19"/>
        </w:numPr>
        <w:autoSpaceDE w:val="0"/>
        <w:autoSpaceDN w:val="0"/>
        <w:jc w:val="both"/>
        <w:rPr>
          <w:rFonts w:ascii="Garamond" w:hAnsi="Garamond"/>
        </w:rPr>
      </w:pPr>
      <w:r w:rsidRPr="00B33772">
        <w:rPr>
          <w:rFonts w:ascii="Garamond" w:hAnsi="Garamond"/>
        </w:rPr>
        <w:t xml:space="preserve">vyřizování </w:t>
      </w:r>
      <w:proofErr w:type="spellStart"/>
      <w:r w:rsidRPr="00B33772">
        <w:rPr>
          <w:rFonts w:ascii="Garamond" w:hAnsi="Garamond"/>
        </w:rPr>
        <w:t>porozsudkové</w:t>
      </w:r>
      <w:proofErr w:type="spellEnd"/>
      <w:r w:rsidRPr="00B33772">
        <w:rPr>
          <w:rFonts w:ascii="Garamond" w:hAnsi="Garamond"/>
        </w:rPr>
        <w:t xml:space="preserve"> agendy v senátu 6 T,</w:t>
      </w:r>
    </w:p>
    <w:p w:rsidR="00E44221" w:rsidRPr="00B33772" w:rsidRDefault="00E44221" w:rsidP="00E44221">
      <w:pPr>
        <w:numPr>
          <w:ilvl w:val="0"/>
          <w:numId w:val="19"/>
        </w:numPr>
        <w:autoSpaceDN w:val="0"/>
        <w:jc w:val="both"/>
        <w:rPr>
          <w:rFonts w:ascii="Garamond" w:hAnsi="Garamond"/>
        </w:rPr>
      </w:pPr>
      <w:r w:rsidRPr="00B33772">
        <w:rPr>
          <w:rFonts w:ascii="Garamond" w:hAnsi="Garamond"/>
        </w:rPr>
        <w:t xml:space="preserve">věci rejstříků </w:t>
      </w:r>
      <w:proofErr w:type="spellStart"/>
      <w:r w:rsidRPr="00B33772">
        <w:rPr>
          <w:rFonts w:ascii="Garamond" w:hAnsi="Garamond"/>
        </w:rPr>
        <w:t>Td</w:t>
      </w:r>
      <w:proofErr w:type="spellEnd"/>
      <w:r w:rsidRPr="00B33772">
        <w:rPr>
          <w:rFonts w:ascii="Garamond" w:hAnsi="Garamond"/>
        </w:rPr>
        <w:t>,</w:t>
      </w:r>
    </w:p>
    <w:p w:rsidR="00E44221" w:rsidRPr="00B33772" w:rsidRDefault="00E44221" w:rsidP="00E44221">
      <w:pPr>
        <w:pStyle w:val="Odstavecseseznamem"/>
        <w:numPr>
          <w:ilvl w:val="0"/>
          <w:numId w:val="19"/>
        </w:numPr>
        <w:autoSpaceDE w:val="0"/>
        <w:autoSpaceDN w:val="0"/>
        <w:jc w:val="both"/>
        <w:rPr>
          <w:rFonts w:ascii="Garamond" w:hAnsi="Garamond"/>
        </w:rPr>
      </w:pPr>
      <w:r w:rsidRPr="00B33772">
        <w:rPr>
          <w:rFonts w:ascii="Garamond" w:hAnsi="Garamond"/>
        </w:rPr>
        <w:t>věci vycházející z aplikace zákona č. 104/2013 Sb.</w:t>
      </w:r>
    </w:p>
    <w:p w:rsidR="00E44221" w:rsidRPr="00B33772" w:rsidRDefault="00E44221" w:rsidP="00E44221">
      <w:pPr>
        <w:pStyle w:val="Odstavecseseznamem"/>
        <w:jc w:val="both"/>
        <w:rPr>
          <w:rFonts w:ascii="Garamond" w:hAnsi="Garamond"/>
        </w:rPr>
      </w:pPr>
    </w:p>
    <w:p w:rsidR="00E44221" w:rsidRPr="00B33772" w:rsidRDefault="00E44221" w:rsidP="00E44221">
      <w:pPr>
        <w:pStyle w:val="Odstavecseseznamem"/>
        <w:ind w:left="709" w:hanging="709"/>
        <w:jc w:val="both"/>
        <w:rPr>
          <w:rFonts w:ascii="Garamond" w:hAnsi="Garamond"/>
          <w:u w:val="single"/>
        </w:rPr>
      </w:pPr>
      <w:r w:rsidRPr="00B33772">
        <w:rPr>
          <w:rFonts w:ascii="Garamond" w:hAnsi="Garamond"/>
          <w:u w:val="single"/>
        </w:rPr>
        <w:t>Přísedící:</w:t>
      </w:r>
    </w:p>
    <w:p w:rsidR="00E44221" w:rsidRPr="00B33772" w:rsidRDefault="00E44221" w:rsidP="00E44221">
      <w:pPr>
        <w:numPr>
          <w:ilvl w:val="0"/>
          <w:numId w:val="16"/>
        </w:numPr>
        <w:tabs>
          <w:tab w:val="left" w:pos="851"/>
          <w:tab w:val="left" w:pos="993"/>
        </w:tabs>
        <w:ind w:left="709" w:firstLine="0"/>
        <w:jc w:val="both"/>
        <w:rPr>
          <w:rFonts w:ascii="Garamond" w:hAnsi="Garamond"/>
        </w:rPr>
      </w:pPr>
      <w:r w:rsidRPr="00B33772">
        <w:rPr>
          <w:rFonts w:ascii="Garamond" w:hAnsi="Garamond"/>
        </w:rPr>
        <w:t>Brandová Ludmila</w:t>
      </w:r>
    </w:p>
    <w:p w:rsidR="00E44221" w:rsidRPr="00B33772" w:rsidRDefault="00E44221" w:rsidP="00E44221">
      <w:pPr>
        <w:numPr>
          <w:ilvl w:val="0"/>
          <w:numId w:val="16"/>
        </w:numPr>
        <w:tabs>
          <w:tab w:val="left" w:pos="851"/>
          <w:tab w:val="left" w:pos="993"/>
        </w:tabs>
        <w:ind w:left="709" w:firstLine="0"/>
        <w:jc w:val="both"/>
        <w:rPr>
          <w:rFonts w:ascii="Garamond" w:hAnsi="Garamond"/>
        </w:rPr>
      </w:pPr>
      <w:r w:rsidRPr="00B33772">
        <w:rPr>
          <w:rFonts w:ascii="Garamond" w:hAnsi="Garamond"/>
        </w:rPr>
        <w:t>Dbalá Věra</w:t>
      </w:r>
    </w:p>
    <w:p w:rsidR="00E44221" w:rsidRPr="00B33772" w:rsidRDefault="00E44221" w:rsidP="00E44221">
      <w:pPr>
        <w:numPr>
          <w:ilvl w:val="0"/>
          <w:numId w:val="16"/>
        </w:numPr>
        <w:tabs>
          <w:tab w:val="left" w:pos="851"/>
          <w:tab w:val="left" w:pos="993"/>
        </w:tabs>
        <w:ind w:left="709" w:firstLine="0"/>
        <w:jc w:val="both"/>
        <w:rPr>
          <w:rFonts w:ascii="Garamond" w:hAnsi="Garamond"/>
        </w:rPr>
      </w:pPr>
      <w:r w:rsidRPr="00B33772">
        <w:rPr>
          <w:rFonts w:ascii="Garamond" w:hAnsi="Garamond"/>
        </w:rPr>
        <w:t>Kaňková Helena</w:t>
      </w:r>
    </w:p>
    <w:p w:rsidR="00E44221" w:rsidRPr="00B33772" w:rsidRDefault="00E44221" w:rsidP="00E44221">
      <w:pPr>
        <w:numPr>
          <w:ilvl w:val="0"/>
          <w:numId w:val="16"/>
        </w:numPr>
        <w:tabs>
          <w:tab w:val="left" w:pos="851"/>
          <w:tab w:val="left" w:pos="993"/>
        </w:tabs>
        <w:ind w:left="709" w:firstLine="0"/>
        <w:jc w:val="both"/>
        <w:rPr>
          <w:rFonts w:ascii="Garamond" w:hAnsi="Garamond"/>
        </w:rPr>
      </w:pPr>
      <w:r w:rsidRPr="00B33772">
        <w:rPr>
          <w:rFonts w:ascii="Garamond" w:hAnsi="Garamond"/>
        </w:rPr>
        <w:t>Kostka Petr</w:t>
      </w:r>
    </w:p>
    <w:p w:rsidR="00E44221" w:rsidRPr="00B33772" w:rsidRDefault="00E44221" w:rsidP="00E44221">
      <w:pPr>
        <w:numPr>
          <w:ilvl w:val="0"/>
          <w:numId w:val="16"/>
        </w:numPr>
        <w:tabs>
          <w:tab w:val="left" w:pos="851"/>
          <w:tab w:val="left" w:pos="993"/>
        </w:tabs>
        <w:ind w:left="709" w:firstLine="0"/>
        <w:rPr>
          <w:rFonts w:ascii="Garamond" w:hAnsi="Garamond"/>
        </w:rPr>
      </w:pPr>
      <w:proofErr w:type="spellStart"/>
      <w:r w:rsidRPr="00B33772">
        <w:rPr>
          <w:rFonts w:ascii="Garamond" w:hAnsi="Garamond"/>
        </w:rPr>
        <w:t>Vostřelová</w:t>
      </w:r>
      <w:proofErr w:type="spellEnd"/>
      <w:r w:rsidRPr="00B33772">
        <w:rPr>
          <w:rFonts w:ascii="Garamond" w:hAnsi="Garamond"/>
        </w:rPr>
        <w:t xml:space="preserve"> Štěpánka</w:t>
      </w:r>
    </w:p>
    <w:p w:rsidR="00E44221" w:rsidRPr="00B33772" w:rsidRDefault="00E44221" w:rsidP="00E44221">
      <w:pPr>
        <w:numPr>
          <w:ilvl w:val="0"/>
          <w:numId w:val="16"/>
        </w:numPr>
        <w:tabs>
          <w:tab w:val="left" w:pos="851"/>
          <w:tab w:val="left" w:pos="993"/>
        </w:tabs>
        <w:ind w:left="709" w:firstLine="0"/>
        <w:rPr>
          <w:rFonts w:ascii="Garamond" w:hAnsi="Garamond"/>
        </w:rPr>
      </w:pPr>
      <w:r w:rsidRPr="00B33772">
        <w:rPr>
          <w:rFonts w:ascii="Garamond" w:hAnsi="Garamond"/>
        </w:rPr>
        <w:t>Bořilová Dita, Mgr.</w:t>
      </w:r>
    </w:p>
    <w:p w:rsidR="00E44221" w:rsidRPr="00B33772" w:rsidRDefault="00E44221" w:rsidP="00E44221">
      <w:pPr>
        <w:pStyle w:val="Odstavecseseznamem"/>
        <w:tabs>
          <w:tab w:val="left" w:pos="709"/>
          <w:tab w:val="left" w:pos="6096"/>
        </w:tabs>
        <w:ind w:left="0"/>
        <w:jc w:val="both"/>
        <w:rPr>
          <w:rFonts w:ascii="Garamond" w:hAnsi="Garamond"/>
          <w:b/>
          <w:bCs/>
          <w:sz w:val="28"/>
          <w:szCs w:val="28"/>
          <w:u w:val="single"/>
        </w:rPr>
      </w:pPr>
    </w:p>
    <w:p w:rsidR="00E44221" w:rsidRPr="00B33772" w:rsidRDefault="00E44221" w:rsidP="00E44221">
      <w:pPr>
        <w:pStyle w:val="Odstavecseseznamem"/>
        <w:tabs>
          <w:tab w:val="left" w:pos="709"/>
          <w:tab w:val="left" w:pos="6096"/>
        </w:tabs>
        <w:ind w:left="0"/>
        <w:jc w:val="both"/>
        <w:rPr>
          <w:rFonts w:ascii="Garamond" w:hAnsi="Garamond"/>
          <w:b/>
          <w:bCs/>
          <w:sz w:val="28"/>
          <w:szCs w:val="28"/>
          <w:u w:val="single"/>
        </w:rPr>
      </w:pPr>
    </w:p>
    <w:p w:rsidR="00E44221" w:rsidRPr="00B33772" w:rsidRDefault="00E44221" w:rsidP="00E44221">
      <w:pPr>
        <w:pStyle w:val="Odstavecseseznamem"/>
        <w:tabs>
          <w:tab w:val="left" w:pos="709"/>
          <w:tab w:val="left" w:pos="6096"/>
        </w:tabs>
        <w:ind w:left="0"/>
        <w:jc w:val="both"/>
        <w:rPr>
          <w:rFonts w:ascii="Garamond" w:hAnsi="Garamond"/>
          <w:b/>
          <w:bCs/>
          <w:sz w:val="28"/>
          <w:szCs w:val="28"/>
        </w:rPr>
      </w:pPr>
      <w:r w:rsidRPr="00B33772">
        <w:rPr>
          <w:rFonts w:ascii="Garamond" w:hAnsi="Garamond"/>
          <w:b/>
          <w:bCs/>
          <w:sz w:val="28"/>
          <w:szCs w:val="28"/>
          <w:u w:val="single"/>
        </w:rPr>
        <w:t xml:space="preserve">Soudní oddělení č. 7 (senáty č. 7 T, 7 </w:t>
      </w:r>
      <w:proofErr w:type="spellStart"/>
      <w:r w:rsidRPr="00B33772">
        <w:rPr>
          <w:rFonts w:ascii="Garamond" w:hAnsi="Garamond"/>
          <w:b/>
          <w:bCs/>
          <w:sz w:val="28"/>
          <w:szCs w:val="28"/>
          <w:u w:val="single"/>
        </w:rPr>
        <w:t>Nt</w:t>
      </w:r>
      <w:proofErr w:type="spellEnd"/>
      <w:r w:rsidRPr="00B33772">
        <w:rPr>
          <w:rFonts w:ascii="Garamond" w:hAnsi="Garamond"/>
          <w:b/>
          <w:bCs/>
          <w:sz w:val="28"/>
          <w:szCs w:val="28"/>
          <w:u w:val="single"/>
        </w:rPr>
        <w:t xml:space="preserve"> a 7 </w:t>
      </w:r>
      <w:proofErr w:type="spellStart"/>
      <w:proofErr w:type="gramStart"/>
      <w:r w:rsidRPr="00B33772">
        <w:rPr>
          <w:rFonts w:ascii="Garamond" w:hAnsi="Garamond"/>
          <w:b/>
          <w:bCs/>
          <w:sz w:val="28"/>
          <w:szCs w:val="28"/>
          <w:u w:val="single"/>
        </w:rPr>
        <w:t>Td</w:t>
      </w:r>
      <w:proofErr w:type="spellEnd"/>
      <w:r w:rsidRPr="00B33772">
        <w:rPr>
          <w:rFonts w:ascii="Garamond" w:hAnsi="Garamond"/>
          <w:b/>
          <w:bCs/>
          <w:sz w:val="28"/>
          <w:szCs w:val="28"/>
          <w:u w:val="single"/>
        </w:rPr>
        <w:t>)</w:t>
      </w:r>
      <w:r w:rsidRPr="00B33772">
        <w:rPr>
          <w:rFonts w:ascii="Garamond" w:hAnsi="Garamond"/>
          <w:b/>
          <w:bCs/>
          <w:sz w:val="28"/>
          <w:szCs w:val="28"/>
        </w:rPr>
        <w:t xml:space="preserve">                                                                               JUDr.</w:t>
      </w:r>
      <w:proofErr w:type="gramEnd"/>
      <w:r w:rsidRPr="00B33772">
        <w:rPr>
          <w:rFonts w:ascii="Garamond" w:hAnsi="Garamond"/>
          <w:b/>
          <w:bCs/>
          <w:sz w:val="28"/>
          <w:szCs w:val="28"/>
        </w:rPr>
        <w:t xml:space="preserve"> Brigita Košinová</w:t>
      </w:r>
    </w:p>
    <w:p w:rsidR="00E44221" w:rsidRPr="00B33772" w:rsidRDefault="00E44221" w:rsidP="00E44221">
      <w:pPr>
        <w:tabs>
          <w:tab w:val="left" w:pos="5670"/>
          <w:tab w:val="left" w:pos="6096"/>
        </w:tabs>
        <w:jc w:val="both"/>
        <w:rPr>
          <w:rFonts w:ascii="Garamond" w:hAnsi="Garamond"/>
          <w:b/>
          <w:bCs/>
          <w:sz w:val="28"/>
          <w:szCs w:val="28"/>
          <w:u w:val="single"/>
        </w:rPr>
      </w:pPr>
    </w:p>
    <w:p w:rsidR="00E44221" w:rsidRPr="00B33772" w:rsidRDefault="00E44221" w:rsidP="00E44221">
      <w:pPr>
        <w:jc w:val="both"/>
        <w:rPr>
          <w:rFonts w:ascii="Garamond" w:hAnsi="Garamond"/>
        </w:rPr>
      </w:pPr>
      <w:r w:rsidRPr="00B33772">
        <w:rPr>
          <w:rFonts w:ascii="Garamond" w:hAnsi="Garamond"/>
          <w:b/>
        </w:rPr>
        <w:t>Zastupují v pořadí</w:t>
      </w:r>
      <w:r w:rsidRPr="00B33772">
        <w:rPr>
          <w:rFonts w:ascii="Garamond" w:hAnsi="Garamond"/>
        </w:rPr>
        <w:t>: JUDr. Milan Špryňar, Mgr. René Tinz, Mgr. Jakub Jakubík</w:t>
      </w:r>
    </w:p>
    <w:p w:rsidR="009911CC" w:rsidRPr="00B33772" w:rsidRDefault="009911CC" w:rsidP="00E44221">
      <w:pPr>
        <w:jc w:val="both"/>
        <w:rPr>
          <w:rFonts w:ascii="Garamond" w:hAnsi="Garamond"/>
        </w:rPr>
      </w:pPr>
    </w:p>
    <w:p w:rsidR="009911CC" w:rsidRPr="00B33772" w:rsidRDefault="009911CC" w:rsidP="00E44221">
      <w:pPr>
        <w:jc w:val="both"/>
        <w:rPr>
          <w:rFonts w:ascii="Garamond" w:hAnsi="Garamond"/>
          <w:b/>
          <w:bCs/>
          <w:u w:val="single"/>
        </w:rPr>
      </w:pPr>
      <w:r w:rsidRPr="00B33772">
        <w:rPr>
          <w:rFonts w:ascii="Garamond" w:hAnsi="Garamond"/>
        </w:rPr>
        <w:t xml:space="preserve">Do soudního oddělení č. 7 </w:t>
      </w:r>
      <w:r w:rsidRPr="00B33772">
        <w:rPr>
          <w:rFonts w:ascii="Garamond" w:hAnsi="Garamond"/>
          <w:b/>
        </w:rPr>
        <w:t>se zastav</w:t>
      </w:r>
      <w:bookmarkStart w:id="1" w:name="_GoBack"/>
      <w:bookmarkEnd w:id="1"/>
      <w:r w:rsidRPr="00B33772">
        <w:rPr>
          <w:rFonts w:ascii="Garamond" w:hAnsi="Garamond"/>
          <w:b/>
        </w:rPr>
        <w:t xml:space="preserve">uje nápad všech věcí rejstříků T, </w:t>
      </w:r>
      <w:proofErr w:type="spellStart"/>
      <w:r w:rsidRPr="00B33772">
        <w:rPr>
          <w:rFonts w:ascii="Garamond" w:hAnsi="Garamond"/>
          <w:b/>
        </w:rPr>
        <w:t>Nt</w:t>
      </w:r>
      <w:proofErr w:type="spellEnd"/>
      <w:r w:rsidRPr="00B33772">
        <w:rPr>
          <w:rFonts w:ascii="Garamond" w:hAnsi="Garamond"/>
          <w:b/>
        </w:rPr>
        <w:t xml:space="preserve"> a </w:t>
      </w:r>
      <w:proofErr w:type="spellStart"/>
      <w:r w:rsidRPr="00B33772">
        <w:rPr>
          <w:rFonts w:ascii="Garamond" w:hAnsi="Garamond"/>
          <w:b/>
        </w:rPr>
        <w:t>Td</w:t>
      </w:r>
      <w:proofErr w:type="spellEnd"/>
      <w:r w:rsidRPr="00B33772">
        <w:rPr>
          <w:rFonts w:ascii="Garamond" w:hAnsi="Garamond"/>
        </w:rPr>
        <w:t xml:space="preserve">. </w:t>
      </w:r>
    </w:p>
    <w:p w:rsidR="00E44221" w:rsidRPr="00B33772" w:rsidRDefault="00E44221" w:rsidP="00E44221">
      <w:pPr>
        <w:widowControl w:val="0"/>
        <w:adjustRightInd w:val="0"/>
        <w:ind w:right="23"/>
        <w:jc w:val="both"/>
        <w:rPr>
          <w:rFonts w:ascii="Garamond" w:hAnsi="Garamond"/>
          <w:kern w:val="2"/>
        </w:rPr>
      </w:pPr>
    </w:p>
    <w:p w:rsidR="00E44221" w:rsidRPr="00B33772" w:rsidRDefault="00E44221" w:rsidP="00E44221">
      <w:pPr>
        <w:pStyle w:val="Nadpis3"/>
        <w:jc w:val="both"/>
        <w:rPr>
          <w:rFonts w:ascii="Garamond" w:hAnsi="Garamond" w:cs="Arial"/>
          <w:b/>
          <w:color w:val="auto"/>
          <w:sz w:val="28"/>
          <w:szCs w:val="28"/>
          <w:u w:val="single"/>
        </w:rPr>
      </w:pPr>
    </w:p>
    <w:p w:rsidR="00E44221" w:rsidRPr="00B33772" w:rsidRDefault="00E44221" w:rsidP="00E44221">
      <w:pPr>
        <w:pStyle w:val="Nadpis3"/>
        <w:jc w:val="both"/>
        <w:rPr>
          <w:rFonts w:ascii="Garamond" w:hAnsi="Garamond" w:cs="Arial"/>
          <w:b/>
          <w:bCs/>
          <w:color w:val="auto"/>
          <w:sz w:val="28"/>
          <w:szCs w:val="28"/>
        </w:rPr>
      </w:pPr>
      <w:r w:rsidRPr="00B33772">
        <w:rPr>
          <w:rFonts w:ascii="Garamond" w:hAnsi="Garamond" w:cs="Arial"/>
          <w:b/>
          <w:color w:val="auto"/>
          <w:sz w:val="28"/>
          <w:szCs w:val="28"/>
          <w:u w:val="single"/>
        </w:rPr>
        <w:t>Soudní oddělení č. 11</w:t>
      </w:r>
      <w:r w:rsidRPr="00B33772">
        <w:rPr>
          <w:rFonts w:ascii="Garamond" w:hAnsi="Garamond" w:cs="Arial"/>
          <w:b/>
          <w:color w:val="auto"/>
          <w:sz w:val="28"/>
          <w:szCs w:val="28"/>
        </w:rPr>
        <w:t xml:space="preserve"> (senáty č. </w:t>
      </w:r>
      <w:r w:rsidRPr="00B33772">
        <w:rPr>
          <w:rFonts w:ascii="Garamond" w:hAnsi="Garamond" w:cs="Arial"/>
          <w:b/>
          <w:bCs/>
          <w:color w:val="auto"/>
          <w:sz w:val="28"/>
          <w:szCs w:val="28"/>
        </w:rPr>
        <w:t xml:space="preserve">11 T, 11 </w:t>
      </w:r>
      <w:proofErr w:type="spellStart"/>
      <w:r w:rsidRPr="00B33772">
        <w:rPr>
          <w:rFonts w:ascii="Garamond" w:hAnsi="Garamond" w:cs="Arial"/>
          <w:b/>
          <w:bCs/>
          <w:color w:val="auto"/>
          <w:sz w:val="28"/>
          <w:szCs w:val="28"/>
        </w:rPr>
        <w:t>Nt</w:t>
      </w:r>
      <w:proofErr w:type="spellEnd"/>
      <w:r w:rsidRPr="00B33772">
        <w:rPr>
          <w:rFonts w:ascii="Garamond" w:hAnsi="Garamond" w:cs="Arial"/>
          <w:b/>
          <w:bCs/>
          <w:color w:val="auto"/>
          <w:sz w:val="28"/>
          <w:szCs w:val="28"/>
        </w:rPr>
        <w:t xml:space="preserve"> a 11 </w:t>
      </w:r>
      <w:proofErr w:type="spellStart"/>
      <w:proofErr w:type="gramStart"/>
      <w:r w:rsidRPr="00B33772">
        <w:rPr>
          <w:rFonts w:ascii="Garamond" w:hAnsi="Garamond" w:cs="Arial"/>
          <w:b/>
          <w:bCs/>
          <w:color w:val="auto"/>
          <w:sz w:val="28"/>
          <w:szCs w:val="28"/>
        </w:rPr>
        <w:t>Td</w:t>
      </w:r>
      <w:proofErr w:type="spellEnd"/>
      <w:r w:rsidRPr="00B33772">
        <w:rPr>
          <w:rFonts w:ascii="Garamond" w:hAnsi="Garamond" w:cs="Arial"/>
          <w:b/>
          <w:bCs/>
          <w:color w:val="auto"/>
          <w:sz w:val="28"/>
          <w:szCs w:val="28"/>
        </w:rPr>
        <w:t xml:space="preserve">)    </w:t>
      </w:r>
      <w:r w:rsidRPr="00B33772">
        <w:rPr>
          <w:rFonts w:ascii="Garamond" w:hAnsi="Garamond" w:cs="Arial"/>
          <w:b/>
          <w:color w:val="auto"/>
          <w:sz w:val="28"/>
          <w:szCs w:val="28"/>
        </w:rPr>
        <w:t xml:space="preserve">                                                                       JUDr.</w:t>
      </w:r>
      <w:proofErr w:type="gramEnd"/>
      <w:r w:rsidRPr="00B33772">
        <w:rPr>
          <w:rFonts w:ascii="Garamond" w:hAnsi="Garamond" w:cs="Arial"/>
          <w:b/>
          <w:color w:val="auto"/>
          <w:sz w:val="28"/>
          <w:szCs w:val="28"/>
        </w:rPr>
        <w:t xml:space="preserve"> Hynek </w:t>
      </w:r>
      <w:proofErr w:type="spellStart"/>
      <w:r w:rsidRPr="00B33772">
        <w:rPr>
          <w:rFonts w:ascii="Garamond" w:hAnsi="Garamond" w:cs="Arial"/>
          <w:b/>
          <w:color w:val="auto"/>
          <w:sz w:val="28"/>
          <w:szCs w:val="28"/>
        </w:rPr>
        <w:t>Baňouch</w:t>
      </w:r>
      <w:proofErr w:type="spellEnd"/>
    </w:p>
    <w:p w:rsidR="00E44221" w:rsidRPr="00B33772" w:rsidRDefault="00E44221" w:rsidP="00E44221">
      <w:pPr>
        <w:jc w:val="both"/>
        <w:rPr>
          <w:rFonts w:ascii="Garamond" w:hAnsi="Garamond"/>
        </w:rPr>
      </w:pPr>
    </w:p>
    <w:p w:rsidR="00E44221" w:rsidRPr="00B33772" w:rsidRDefault="00E44221" w:rsidP="00E44221">
      <w:pPr>
        <w:jc w:val="both"/>
        <w:rPr>
          <w:rFonts w:ascii="Garamond" w:hAnsi="Garamond"/>
        </w:rPr>
      </w:pPr>
      <w:r w:rsidRPr="00B33772">
        <w:rPr>
          <w:rFonts w:ascii="Garamond" w:hAnsi="Garamond"/>
          <w:b/>
        </w:rPr>
        <w:t>Zastupují v pořadí:</w:t>
      </w:r>
      <w:r w:rsidRPr="00B33772">
        <w:rPr>
          <w:rFonts w:ascii="Garamond" w:hAnsi="Garamond"/>
        </w:rPr>
        <w:t xml:space="preserve"> Mgr. René Tinz, Mgr. Jakub Jakubík, JUDr. Brigita Košinová</w:t>
      </w:r>
    </w:p>
    <w:p w:rsidR="00E44221" w:rsidRPr="00B33772" w:rsidRDefault="00E44221" w:rsidP="00E44221">
      <w:pPr>
        <w:widowControl w:val="0"/>
        <w:adjustRightInd w:val="0"/>
        <w:jc w:val="both"/>
        <w:rPr>
          <w:rFonts w:ascii="Garamond" w:hAnsi="Garamond"/>
          <w:b/>
          <w:u w:val="single"/>
        </w:rPr>
      </w:pPr>
    </w:p>
    <w:p w:rsidR="00E44221" w:rsidRPr="00B33772" w:rsidRDefault="00E44221" w:rsidP="00E44221">
      <w:pPr>
        <w:widowControl w:val="0"/>
        <w:adjustRightInd w:val="0"/>
        <w:jc w:val="both"/>
        <w:rPr>
          <w:rFonts w:ascii="Garamond" w:hAnsi="Garamond"/>
        </w:rPr>
      </w:pPr>
      <w:r w:rsidRPr="00B33772">
        <w:rPr>
          <w:rFonts w:ascii="Garamond" w:hAnsi="Garamond"/>
        </w:rPr>
        <w:lastRenderedPageBreak/>
        <w:t>Nápad nových trestních věcí do tohoto senátu je zastaven.</w:t>
      </w:r>
    </w:p>
    <w:p w:rsidR="00E44221" w:rsidRPr="00B33772" w:rsidRDefault="00E44221" w:rsidP="00E44221">
      <w:pPr>
        <w:widowControl w:val="0"/>
        <w:adjustRightInd w:val="0"/>
        <w:jc w:val="both"/>
        <w:rPr>
          <w:rFonts w:ascii="Garamond" w:hAnsi="Garamond"/>
          <w:bCs/>
        </w:rPr>
      </w:pPr>
    </w:p>
    <w:p w:rsidR="00E44221" w:rsidRPr="00B33772" w:rsidRDefault="00E44221" w:rsidP="00E44221">
      <w:pPr>
        <w:widowControl w:val="0"/>
        <w:adjustRightInd w:val="0"/>
        <w:jc w:val="both"/>
        <w:rPr>
          <w:rFonts w:ascii="Garamond" w:hAnsi="Garamond"/>
          <w:b/>
          <w:bCs/>
          <w:u w:val="single"/>
        </w:rPr>
      </w:pPr>
      <w:r w:rsidRPr="00B33772">
        <w:rPr>
          <w:rFonts w:ascii="Garamond" w:hAnsi="Garamond"/>
          <w:bCs/>
          <w:u w:val="single"/>
        </w:rPr>
        <w:t>Přísedící:</w:t>
      </w:r>
    </w:p>
    <w:p w:rsidR="00E44221" w:rsidRPr="00B33772" w:rsidRDefault="00D034BF" w:rsidP="00E44221">
      <w:pPr>
        <w:widowControl w:val="0"/>
        <w:adjustRightInd w:val="0"/>
        <w:jc w:val="both"/>
        <w:rPr>
          <w:rFonts w:ascii="Garamond" w:hAnsi="Garamond"/>
          <w:bCs/>
        </w:rPr>
      </w:pPr>
      <w:r w:rsidRPr="00B33772">
        <w:rPr>
          <w:rFonts w:ascii="Garamond" w:hAnsi="Garamond"/>
          <w:bCs/>
        </w:rPr>
        <w:tab/>
        <w:t>1. Skokan Miroslav</w:t>
      </w:r>
      <w:r w:rsidR="00E44221" w:rsidRPr="00B33772">
        <w:rPr>
          <w:rFonts w:ascii="Garamond" w:hAnsi="Garamond"/>
          <w:bCs/>
        </w:rPr>
        <w:t xml:space="preserve"> </w:t>
      </w:r>
    </w:p>
    <w:p w:rsidR="00E44221" w:rsidRPr="00B33772" w:rsidRDefault="00E44221" w:rsidP="00E44221">
      <w:pPr>
        <w:jc w:val="both"/>
        <w:rPr>
          <w:rFonts w:ascii="Garamond" w:hAnsi="Garamond"/>
        </w:rPr>
      </w:pPr>
    </w:p>
    <w:p w:rsidR="00E44221" w:rsidRPr="00B33772" w:rsidRDefault="00E44221" w:rsidP="00E44221">
      <w:pPr>
        <w:jc w:val="both"/>
        <w:rPr>
          <w:rFonts w:ascii="Garamond" w:hAnsi="Garamond"/>
        </w:rPr>
      </w:pPr>
    </w:p>
    <w:p w:rsidR="00E44221" w:rsidRPr="00B33772" w:rsidRDefault="00E44221" w:rsidP="00E44221">
      <w:pPr>
        <w:adjustRightInd w:val="0"/>
        <w:ind w:right="23"/>
        <w:jc w:val="center"/>
        <w:rPr>
          <w:rFonts w:ascii="Garamond" w:hAnsi="Garamond"/>
          <w:sz w:val="28"/>
          <w:szCs w:val="28"/>
        </w:rPr>
      </w:pPr>
      <w:r w:rsidRPr="00B33772">
        <w:rPr>
          <w:rFonts w:ascii="Garamond" w:hAnsi="Garamond"/>
          <w:b/>
          <w:bCs/>
          <w:sz w:val="28"/>
          <w:szCs w:val="28"/>
        </w:rPr>
        <w:t>Soudce soudu pro mládež</w:t>
      </w:r>
    </w:p>
    <w:p w:rsidR="00E44221" w:rsidRPr="00B33772" w:rsidRDefault="00E44221" w:rsidP="00E44221">
      <w:pPr>
        <w:jc w:val="both"/>
        <w:rPr>
          <w:rFonts w:ascii="Garamond" w:hAnsi="Garamond"/>
        </w:rPr>
      </w:pPr>
    </w:p>
    <w:p w:rsidR="00E44221" w:rsidRPr="00B33772" w:rsidRDefault="00E44221" w:rsidP="00E44221">
      <w:pPr>
        <w:pStyle w:val="Nadpis1"/>
        <w:rPr>
          <w:rFonts w:ascii="Garamond" w:hAnsi="Garamond" w:cs="Arial"/>
          <w:b w:val="0"/>
          <w:bCs/>
          <w:szCs w:val="28"/>
        </w:rPr>
      </w:pPr>
      <w:r w:rsidRPr="00B33772">
        <w:rPr>
          <w:rFonts w:ascii="Garamond" w:hAnsi="Garamond" w:cs="Arial"/>
          <w:bCs/>
          <w:szCs w:val="28"/>
          <w:u w:val="single"/>
        </w:rPr>
        <w:t xml:space="preserve">Soudní oddělení č. 2 (senáty č. 2 </w:t>
      </w:r>
      <w:proofErr w:type="spellStart"/>
      <w:r w:rsidRPr="00B33772">
        <w:rPr>
          <w:rFonts w:ascii="Garamond" w:hAnsi="Garamond" w:cs="Arial"/>
          <w:bCs/>
          <w:szCs w:val="28"/>
          <w:u w:val="single"/>
        </w:rPr>
        <w:t>Tm</w:t>
      </w:r>
      <w:proofErr w:type="spellEnd"/>
      <w:r w:rsidRPr="00B33772">
        <w:rPr>
          <w:rFonts w:ascii="Garamond" w:hAnsi="Garamond" w:cs="Arial"/>
          <w:bCs/>
          <w:szCs w:val="28"/>
          <w:u w:val="single"/>
        </w:rPr>
        <w:t xml:space="preserve"> a 2 </w:t>
      </w:r>
      <w:proofErr w:type="spellStart"/>
      <w:proofErr w:type="gramStart"/>
      <w:r w:rsidRPr="00B33772">
        <w:rPr>
          <w:rFonts w:ascii="Garamond" w:hAnsi="Garamond" w:cs="Arial"/>
          <w:bCs/>
          <w:szCs w:val="28"/>
          <w:u w:val="single"/>
        </w:rPr>
        <w:t>Ntm</w:t>
      </w:r>
      <w:proofErr w:type="spellEnd"/>
      <w:r w:rsidRPr="00B33772">
        <w:rPr>
          <w:rFonts w:ascii="Garamond" w:hAnsi="Garamond" w:cs="Arial"/>
          <w:bCs/>
          <w:szCs w:val="28"/>
          <w:u w:val="single"/>
        </w:rPr>
        <w:t>)</w:t>
      </w:r>
      <w:r w:rsidRPr="00B33772">
        <w:rPr>
          <w:rFonts w:ascii="Garamond" w:hAnsi="Garamond" w:cs="Arial"/>
          <w:bCs/>
          <w:szCs w:val="28"/>
        </w:rPr>
        <w:t xml:space="preserve">                                                                                               Mgr.</w:t>
      </w:r>
      <w:proofErr w:type="gramEnd"/>
      <w:r w:rsidRPr="00B33772">
        <w:rPr>
          <w:rFonts w:ascii="Garamond" w:hAnsi="Garamond" w:cs="Arial"/>
          <w:bCs/>
          <w:szCs w:val="28"/>
        </w:rPr>
        <w:t xml:space="preserve"> René Tinz</w:t>
      </w:r>
    </w:p>
    <w:p w:rsidR="00E44221" w:rsidRPr="00B33772" w:rsidRDefault="00E44221" w:rsidP="00E44221">
      <w:pPr>
        <w:jc w:val="both"/>
        <w:rPr>
          <w:rFonts w:ascii="Garamond" w:hAnsi="Garamond"/>
          <w:b/>
        </w:rPr>
      </w:pPr>
    </w:p>
    <w:p w:rsidR="00E44221" w:rsidRPr="00B33772" w:rsidRDefault="00E44221" w:rsidP="00E44221">
      <w:pPr>
        <w:jc w:val="both"/>
        <w:rPr>
          <w:rFonts w:ascii="Garamond" w:hAnsi="Garamond"/>
          <w:b/>
          <w:bCs/>
          <w:u w:val="single"/>
        </w:rPr>
      </w:pPr>
      <w:r w:rsidRPr="00B33772">
        <w:rPr>
          <w:rFonts w:ascii="Garamond" w:hAnsi="Garamond"/>
          <w:b/>
        </w:rPr>
        <w:t>Zastupují v pořadí</w:t>
      </w:r>
      <w:r w:rsidRPr="00B33772">
        <w:rPr>
          <w:rFonts w:ascii="Garamond" w:hAnsi="Garamond"/>
        </w:rPr>
        <w:t>: Jakub Jakubík, JUDr. Brigita Košinová, JUDr. Milan Špryňar</w:t>
      </w:r>
    </w:p>
    <w:p w:rsidR="00E44221" w:rsidRPr="00B33772" w:rsidRDefault="00E44221" w:rsidP="00E44221">
      <w:pPr>
        <w:pStyle w:val="Zkladntext"/>
        <w:rPr>
          <w:rStyle w:val="ZhlavChar"/>
          <w:rFonts w:ascii="Garamond" w:hAnsi="Garamond"/>
        </w:rPr>
      </w:pPr>
    </w:p>
    <w:p w:rsidR="00E44221" w:rsidRPr="00B33772" w:rsidRDefault="00E44221" w:rsidP="00E44221">
      <w:pPr>
        <w:adjustRightInd w:val="0"/>
        <w:ind w:right="23"/>
        <w:jc w:val="both"/>
        <w:rPr>
          <w:rFonts w:ascii="Garamond" w:hAnsi="Garamond"/>
        </w:rPr>
      </w:pPr>
      <w:r w:rsidRPr="00B33772">
        <w:rPr>
          <w:rFonts w:ascii="Garamond" w:hAnsi="Garamond"/>
        </w:rPr>
        <w:t xml:space="preserve">Rozhodování senátních a </w:t>
      </w:r>
      <w:proofErr w:type="spellStart"/>
      <w:r w:rsidRPr="00B33772">
        <w:rPr>
          <w:rFonts w:ascii="Garamond" w:hAnsi="Garamond"/>
        </w:rPr>
        <w:t>samosoudcovských</w:t>
      </w:r>
      <w:proofErr w:type="spellEnd"/>
      <w:r w:rsidRPr="00B33772">
        <w:rPr>
          <w:rFonts w:ascii="Garamond" w:hAnsi="Garamond"/>
        </w:rPr>
        <w:t xml:space="preserve"> věcí trestních podle hlavy I. a II. zákona č. 218/2003 Sb., o soudnictví nad mládeží,</w:t>
      </w:r>
      <w:r w:rsidRPr="00B33772">
        <w:rPr>
          <w:rFonts w:ascii="Garamond" w:hAnsi="Garamond"/>
          <w:kern w:val="2"/>
        </w:rPr>
        <w:t xml:space="preserve"> přidělených podle pravidel pro rozdělování soudní agendy,</w:t>
      </w:r>
      <w:r w:rsidRPr="00B33772">
        <w:rPr>
          <w:rFonts w:ascii="Garamond" w:hAnsi="Garamond"/>
        </w:rPr>
        <w:t xml:space="preserve"> a to </w:t>
      </w:r>
    </w:p>
    <w:p w:rsidR="00E44221" w:rsidRPr="00B33772" w:rsidRDefault="00E44221" w:rsidP="00E44221">
      <w:pPr>
        <w:adjustRightInd w:val="0"/>
        <w:ind w:right="23"/>
        <w:jc w:val="both"/>
        <w:rPr>
          <w:rFonts w:ascii="Garamond" w:hAnsi="Garamond"/>
        </w:rPr>
      </w:pPr>
    </w:p>
    <w:p w:rsidR="00E44221" w:rsidRPr="00B33772" w:rsidRDefault="00E44221" w:rsidP="00E44221">
      <w:pPr>
        <w:numPr>
          <w:ilvl w:val="0"/>
          <w:numId w:val="13"/>
        </w:numPr>
        <w:jc w:val="both"/>
        <w:rPr>
          <w:rFonts w:ascii="Garamond" w:hAnsi="Garamond"/>
        </w:rPr>
      </w:pPr>
      <w:r w:rsidRPr="00B33772">
        <w:rPr>
          <w:rFonts w:ascii="Garamond" w:hAnsi="Garamond"/>
        </w:rPr>
        <w:t xml:space="preserve">věci rejstříku </w:t>
      </w:r>
      <w:proofErr w:type="spellStart"/>
      <w:r w:rsidRPr="00B33772">
        <w:rPr>
          <w:rFonts w:ascii="Garamond" w:hAnsi="Garamond"/>
        </w:rPr>
        <w:t>Tm</w:t>
      </w:r>
      <w:proofErr w:type="spellEnd"/>
      <w:r w:rsidRPr="00B33772">
        <w:rPr>
          <w:rFonts w:ascii="Garamond" w:hAnsi="Garamond"/>
        </w:rPr>
        <w:t xml:space="preserve">, </w:t>
      </w:r>
      <w:proofErr w:type="spellStart"/>
      <w:r w:rsidRPr="00B33772">
        <w:rPr>
          <w:rFonts w:ascii="Garamond" w:hAnsi="Garamond"/>
        </w:rPr>
        <w:t>Ntm</w:t>
      </w:r>
      <w:proofErr w:type="spellEnd"/>
    </w:p>
    <w:p w:rsidR="00E44221" w:rsidRPr="00B33772" w:rsidRDefault="00E44221" w:rsidP="00E44221">
      <w:pPr>
        <w:numPr>
          <w:ilvl w:val="0"/>
          <w:numId w:val="13"/>
        </w:numPr>
        <w:jc w:val="both"/>
        <w:rPr>
          <w:rFonts w:ascii="Garamond" w:hAnsi="Garamond"/>
        </w:rPr>
      </w:pPr>
      <w:r w:rsidRPr="00B33772">
        <w:rPr>
          <w:rFonts w:ascii="Garamond" w:hAnsi="Garamond"/>
        </w:rPr>
        <w:t xml:space="preserve">vyřizování </w:t>
      </w:r>
      <w:proofErr w:type="spellStart"/>
      <w:r w:rsidRPr="00B33772">
        <w:rPr>
          <w:rFonts w:ascii="Garamond" w:hAnsi="Garamond"/>
        </w:rPr>
        <w:t>porozsudkové</w:t>
      </w:r>
      <w:proofErr w:type="spellEnd"/>
      <w:r w:rsidRPr="00B33772">
        <w:rPr>
          <w:rFonts w:ascii="Garamond" w:hAnsi="Garamond"/>
        </w:rPr>
        <w:t xml:space="preserve"> agendy.</w:t>
      </w:r>
    </w:p>
    <w:p w:rsidR="00E44221" w:rsidRPr="00B33772" w:rsidRDefault="00E44221" w:rsidP="00E44221">
      <w:pPr>
        <w:adjustRightInd w:val="0"/>
        <w:ind w:right="23"/>
        <w:jc w:val="both"/>
        <w:rPr>
          <w:rFonts w:ascii="Garamond" w:hAnsi="Garamond"/>
        </w:rPr>
      </w:pPr>
    </w:p>
    <w:p w:rsidR="00E44221" w:rsidRPr="00B33772" w:rsidRDefault="00E44221" w:rsidP="00E44221">
      <w:pPr>
        <w:adjustRightInd w:val="0"/>
        <w:ind w:right="23"/>
        <w:jc w:val="both"/>
        <w:rPr>
          <w:rFonts w:ascii="Garamond" w:hAnsi="Garamond"/>
        </w:rPr>
      </w:pPr>
      <w:r w:rsidRPr="00B33772">
        <w:rPr>
          <w:rFonts w:ascii="Garamond" w:hAnsi="Garamond"/>
        </w:rPr>
        <w:t xml:space="preserve">V  případě vyloučení dospělého pachatele ze společného řízení s  mladistvým z rejstříku 2 </w:t>
      </w:r>
      <w:proofErr w:type="spellStart"/>
      <w:r w:rsidRPr="00B33772">
        <w:rPr>
          <w:rFonts w:ascii="Garamond" w:hAnsi="Garamond"/>
        </w:rPr>
        <w:t>Tm</w:t>
      </w:r>
      <w:proofErr w:type="spellEnd"/>
      <w:r w:rsidRPr="00B33772">
        <w:rPr>
          <w:rFonts w:ascii="Garamond" w:hAnsi="Garamond"/>
        </w:rPr>
        <w:t xml:space="preserve"> do rejstříku T napadne vyloučená věc do oddělení 2 T.</w:t>
      </w:r>
    </w:p>
    <w:p w:rsidR="00E44221" w:rsidRPr="00B33772" w:rsidRDefault="00E44221" w:rsidP="00E44221">
      <w:pPr>
        <w:widowControl w:val="0"/>
        <w:adjustRightInd w:val="0"/>
        <w:ind w:right="23"/>
        <w:jc w:val="both"/>
        <w:rPr>
          <w:rFonts w:ascii="Garamond" w:hAnsi="Garamond"/>
          <w:kern w:val="2"/>
        </w:rPr>
      </w:pPr>
    </w:p>
    <w:p w:rsidR="00E44221" w:rsidRPr="00B33772" w:rsidRDefault="00E44221" w:rsidP="00E44221">
      <w:pPr>
        <w:widowControl w:val="0"/>
        <w:adjustRightInd w:val="0"/>
        <w:ind w:right="23"/>
        <w:jc w:val="both"/>
        <w:rPr>
          <w:rFonts w:ascii="Garamond" w:hAnsi="Garamond"/>
          <w:kern w:val="2"/>
        </w:rPr>
      </w:pPr>
    </w:p>
    <w:p w:rsidR="00E44221" w:rsidRPr="00B33772" w:rsidRDefault="00E44221" w:rsidP="00E44221">
      <w:pPr>
        <w:widowControl w:val="0"/>
        <w:adjustRightInd w:val="0"/>
        <w:jc w:val="both"/>
        <w:rPr>
          <w:rFonts w:ascii="Garamond" w:hAnsi="Garamond"/>
          <w:bCs/>
          <w:u w:val="single"/>
        </w:rPr>
      </w:pPr>
      <w:r w:rsidRPr="00B33772">
        <w:rPr>
          <w:rFonts w:ascii="Garamond" w:hAnsi="Garamond"/>
          <w:bCs/>
          <w:u w:val="single"/>
        </w:rPr>
        <w:t>Přísedící:</w:t>
      </w:r>
    </w:p>
    <w:p w:rsidR="00E44221" w:rsidRPr="00B33772" w:rsidRDefault="00E44221" w:rsidP="00E44221">
      <w:pPr>
        <w:widowControl w:val="0"/>
        <w:adjustRightInd w:val="0"/>
        <w:jc w:val="both"/>
        <w:rPr>
          <w:rFonts w:ascii="Garamond" w:hAnsi="Garamond"/>
          <w:bCs/>
        </w:rPr>
      </w:pPr>
      <w:r w:rsidRPr="00B33772">
        <w:rPr>
          <w:rFonts w:ascii="Garamond" w:hAnsi="Garamond"/>
          <w:bCs/>
        </w:rPr>
        <w:tab/>
        <w:t>1. Ing. Chmelík Josef</w:t>
      </w:r>
    </w:p>
    <w:p w:rsidR="00E44221" w:rsidRPr="00B33772" w:rsidRDefault="00E44221" w:rsidP="00E44221">
      <w:pPr>
        <w:widowControl w:val="0"/>
        <w:adjustRightInd w:val="0"/>
        <w:jc w:val="both"/>
        <w:rPr>
          <w:rFonts w:ascii="Garamond" w:hAnsi="Garamond"/>
          <w:bCs/>
        </w:rPr>
      </w:pPr>
      <w:r w:rsidRPr="00B33772">
        <w:rPr>
          <w:rFonts w:ascii="Garamond" w:hAnsi="Garamond"/>
          <w:bCs/>
        </w:rPr>
        <w:tab/>
        <w:t xml:space="preserve">2. Jakubec Petr, </w:t>
      </w:r>
      <w:proofErr w:type="spellStart"/>
      <w:r w:rsidRPr="00B33772">
        <w:rPr>
          <w:rFonts w:ascii="Garamond" w:hAnsi="Garamond"/>
          <w:bCs/>
        </w:rPr>
        <w:t>DiS</w:t>
      </w:r>
      <w:proofErr w:type="spellEnd"/>
      <w:r w:rsidRPr="00B33772">
        <w:rPr>
          <w:rFonts w:ascii="Garamond" w:hAnsi="Garamond"/>
          <w:bCs/>
        </w:rPr>
        <w:t>.</w:t>
      </w:r>
    </w:p>
    <w:p w:rsidR="00E44221" w:rsidRPr="00B33772" w:rsidRDefault="00E44221" w:rsidP="00E44221">
      <w:pPr>
        <w:widowControl w:val="0"/>
        <w:adjustRightInd w:val="0"/>
        <w:jc w:val="both"/>
        <w:rPr>
          <w:rFonts w:ascii="Garamond" w:hAnsi="Garamond"/>
          <w:bCs/>
        </w:rPr>
      </w:pPr>
      <w:r w:rsidRPr="00B33772">
        <w:rPr>
          <w:rFonts w:ascii="Garamond" w:hAnsi="Garamond"/>
          <w:bCs/>
        </w:rPr>
        <w:tab/>
        <w:t xml:space="preserve">3. </w:t>
      </w:r>
      <w:proofErr w:type="spellStart"/>
      <w:r w:rsidRPr="00B33772">
        <w:rPr>
          <w:rFonts w:ascii="Garamond" w:hAnsi="Garamond"/>
          <w:bCs/>
        </w:rPr>
        <w:t>Kandusová</w:t>
      </w:r>
      <w:proofErr w:type="spellEnd"/>
      <w:r w:rsidRPr="00B33772">
        <w:rPr>
          <w:rFonts w:ascii="Garamond" w:hAnsi="Garamond"/>
          <w:bCs/>
        </w:rPr>
        <w:t xml:space="preserve"> Jitka</w:t>
      </w:r>
    </w:p>
    <w:p w:rsidR="00E44221" w:rsidRPr="00B33772" w:rsidRDefault="00E44221" w:rsidP="00E44221">
      <w:pPr>
        <w:ind w:left="709"/>
        <w:rPr>
          <w:rFonts w:ascii="Garamond" w:hAnsi="Garamond"/>
        </w:rPr>
      </w:pPr>
      <w:r w:rsidRPr="00B33772">
        <w:rPr>
          <w:rFonts w:ascii="Garamond" w:hAnsi="Garamond"/>
        </w:rPr>
        <w:t xml:space="preserve">4.Volmutová Eliška </w:t>
      </w:r>
    </w:p>
    <w:p w:rsidR="00E44221" w:rsidRPr="00B33772" w:rsidRDefault="00E44221" w:rsidP="00E44221">
      <w:pPr>
        <w:ind w:left="709"/>
        <w:rPr>
          <w:rFonts w:ascii="Garamond" w:hAnsi="Garamond"/>
        </w:rPr>
      </w:pPr>
      <w:r w:rsidRPr="00B33772">
        <w:rPr>
          <w:rFonts w:ascii="Garamond" w:hAnsi="Garamond"/>
        </w:rPr>
        <w:t>5. Kříž Jaroslav</w:t>
      </w:r>
    </w:p>
    <w:p w:rsidR="00E44221" w:rsidRPr="00B33772" w:rsidRDefault="00E44221" w:rsidP="00E44221">
      <w:pPr>
        <w:widowControl w:val="0"/>
        <w:adjustRightInd w:val="0"/>
        <w:jc w:val="both"/>
        <w:rPr>
          <w:rFonts w:ascii="Garamond" w:hAnsi="Garamond"/>
          <w:bCs/>
        </w:rPr>
      </w:pPr>
    </w:p>
    <w:p w:rsidR="00E44221" w:rsidRPr="00B33772" w:rsidRDefault="00E44221" w:rsidP="00E44221">
      <w:pPr>
        <w:widowControl w:val="0"/>
        <w:adjustRightInd w:val="0"/>
        <w:jc w:val="both"/>
        <w:rPr>
          <w:rFonts w:ascii="Garamond" w:hAnsi="Garamond"/>
        </w:rPr>
      </w:pPr>
      <w:r w:rsidRPr="00B33772">
        <w:rPr>
          <w:rFonts w:ascii="Garamond" w:hAnsi="Garamond"/>
          <w:bCs/>
        </w:rPr>
        <w:tab/>
      </w:r>
    </w:p>
    <w:p w:rsidR="00E44221" w:rsidRPr="00B33772" w:rsidRDefault="00E44221" w:rsidP="00E44221">
      <w:pPr>
        <w:adjustRightInd w:val="0"/>
        <w:ind w:right="23"/>
        <w:jc w:val="center"/>
        <w:rPr>
          <w:rFonts w:ascii="Garamond" w:hAnsi="Garamond"/>
          <w:sz w:val="28"/>
          <w:szCs w:val="28"/>
        </w:rPr>
      </w:pPr>
      <w:r w:rsidRPr="00B33772">
        <w:rPr>
          <w:rFonts w:ascii="Garamond" w:hAnsi="Garamond"/>
          <w:b/>
          <w:bCs/>
          <w:sz w:val="28"/>
          <w:szCs w:val="28"/>
        </w:rPr>
        <w:t>Soudce pro řízení ve věcech dětí mladších patnácti let</w:t>
      </w:r>
    </w:p>
    <w:p w:rsidR="00E44221" w:rsidRPr="00B33772" w:rsidRDefault="00E44221" w:rsidP="00E44221">
      <w:pPr>
        <w:adjustRightInd w:val="0"/>
        <w:ind w:right="23" w:firstLine="585"/>
        <w:jc w:val="both"/>
        <w:rPr>
          <w:rFonts w:ascii="Garamond" w:hAnsi="Garamond"/>
        </w:rPr>
      </w:pPr>
    </w:p>
    <w:p w:rsidR="00E44221" w:rsidRPr="00B33772" w:rsidRDefault="00E44221" w:rsidP="00E44221">
      <w:pPr>
        <w:adjustRightInd w:val="0"/>
        <w:ind w:right="23" w:firstLine="585"/>
        <w:jc w:val="both"/>
        <w:rPr>
          <w:rFonts w:ascii="Garamond" w:hAnsi="Garamond"/>
        </w:rPr>
      </w:pPr>
    </w:p>
    <w:p w:rsidR="00E44221" w:rsidRPr="00B33772" w:rsidRDefault="00E44221" w:rsidP="00E44221">
      <w:pPr>
        <w:jc w:val="both"/>
        <w:rPr>
          <w:rFonts w:ascii="Garamond" w:hAnsi="Garamond"/>
        </w:rPr>
      </w:pPr>
      <w:r w:rsidRPr="00B33772">
        <w:rPr>
          <w:rFonts w:ascii="Garamond" w:hAnsi="Garamond"/>
        </w:rPr>
        <w:lastRenderedPageBreak/>
        <w:t xml:space="preserve">Do oddělení </w:t>
      </w:r>
      <w:r w:rsidRPr="00B33772">
        <w:rPr>
          <w:rFonts w:ascii="Garamond" w:hAnsi="Garamond"/>
          <w:b/>
        </w:rPr>
        <w:t>Rod</w:t>
      </w:r>
      <w:r w:rsidRPr="00B33772">
        <w:rPr>
          <w:rFonts w:ascii="Garamond" w:hAnsi="Garamond"/>
        </w:rPr>
        <w:t xml:space="preserve"> se výlučně přidělují věci týkající se činů jinak trestných</w:t>
      </w:r>
      <w:r w:rsidRPr="00B33772">
        <w:rPr>
          <w:rFonts w:ascii="Garamond" w:hAnsi="Garamond"/>
          <w:b/>
          <w:bCs/>
        </w:rPr>
        <w:t xml:space="preserve"> </w:t>
      </w:r>
      <w:r w:rsidRPr="00B33772">
        <w:rPr>
          <w:rFonts w:ascii="Garamond" w:hAnsi="Garamond"/>
        </w:rPr>
        <w:t>spáchaných dětmi mladšími 15 let dle</w:t>
      </w:r>
      <w:r w:rsidRPr="00B33772">
        <w:rPr>
          <w:rFonts w:ascii="Garamond" w:hAnsi="Garamond"/>
          <w:b/>
          <w:bCs/>
        </w:rPr>
        <w:t xml:space="preserve"> </w:t>
      </w:r>
      <w:r w:rsidRPr="00B33772">
        <w:rPr>
          <w:rFonts w:ascii="Garamond" w:hAnsi="Garamond"/>
        </w:rPr>
        <w:t>zákona č. 218/2003 Sb., o odpovědnosti mládeže za protiprávní činy a o soudnictví ve věcech mládeže.</w:t>
      </w:r>
    </w:p>
    <w:p w:rsidR="00E44221" w:rsidRPr="00B33772" w:rsidRDefault="00E44221" w:rsidP="00E44221">
      <w:pPr>
        <w:ind w:firstLine="708"/>
        <w:jc w:val="both"/>
        <w:rPr>
          <w:rFonts w:ascii="Garamond" w:hAnsi="Garamond"/>
        </w:rPr>
      </w:pPr>
    </w:p>
    <w:p w:rsidR="00E44221" w:rsidRPr="00B33772" w:rsidRDefault="00E44221" w:rsidP="00E44221">
      <w:pPr>
        <w:pStyle w:val="Nadpis1"/>
        <w:rPr>
          <w:rFonts w:ascii="Garamond" w:hAnsi="Garamond" w:cs="Arial"/>
          <w:b w:val="0"/>
          <w:bCs/>
          <w:szCs w:val="28"/>
          <w:u w:val="single"/>
        </w:rPr>
      </w:pPr>
    </w:p>
    <w:p w:rsidR="00E44221" w:rsidRPr="00B33772" w:rsidRDefault="00E44221" w:rsidP="00E44221">
      <w:pPr>
        <w:pStyle w:val="Nadpis1"/>
        <w:rPr>
          <w:rFonts w:ascii="Garamond" w:hAnsi="Garamond" w:cs="Arial"/>
          <w:b w:val="0"/>
          <w:bCs/>
          <w:szCs w:val="28"/>
          <w:u w:val="single"/>
        </w:rPr>
      </w:pPr>
      <w:r w:rsidRPr="00B33772">
        <w:rPr>
          <w:rFonts w:ascii="Garamond" w:hAnsi="Garamond" w:cs="Arial"/>
          <w:bCs/>
          <w:szCs w:val="28"/>
          <w:u w:val="single"/>
        </w:rPr>
        <w:t xml:space="preserve">Soudní oddělení č. 5 (senát č. 5 </w:t>
      </w:r>
      <w:proofErr w:type="gramStart"/>
      <w:r w:rsidRPr="00B33772">
        <w:rPr>
          <w:rFonts w:ascii="Garamond" w:hAnsi="Garamond" w:cs="Arial"/>
          <w:bCs/>
          <w:szCs w:val="28"/>
          <w:u w:val="single"/>
        </w:rPr>
        <w:t>Rod)</w:t>
      </w:r>
      <w:r w:rsidRPr="00B33772">
        <w:rPr>
          <w:rFonts w:ascii="Garamond" w:hAnsi="Garamond" w:cs="Arial"/>
          <w:bCs/>
          <w:szCs w:val="28"/>
        </w:rPr>
        <w:t xml:space="preserve">                                                                                                          Mgr.</w:t>
      </w:r>
      <w:proofErr w:type="gramEnd"/>
      <w:r w:rsidRPr="00B33772">
        <w:rPr>
          <w:rFonts w:ascii="Garamond" w:hAnsi="Garamond" w:cs="Arial"/>
          <w:bCs/>
          <w:szCs w:val="28"/>
        </w:rPr>
        <w:t xml:space="preserve"> Leoš Kastner</w:t>
      </w:r>
    </w:p>
    <w:p w:rsidR="00E44221" w:rsidRPr="00B33772" w:rsidRDefault="00E44221" w:rsidP="00E44221">
      <w:pPr>
        <w:jc w:val="both"/>
        <w:rPr>
          <w:rFonts w:ascii="Garamond" w:hAnsi="Garamond"/>
          <w:b/>
        </w:rPr>
      </w:pPr>
    </w:p>
    <w:p w:rsidR="00E44221" w:rsidRPr="00B33772" w:rsidRDefault="00E44221" w:rsidP="00E44221">
      <w:pPr>
        <w:jc w:val="both"/>
        <w:rPr>
          <w:rFonts w:ascii="Garamond" w:hAnsi="Garamond"/>
          <w:b/>
          <w:bCs/>
          <w:u w:val="single"/>
        </w:rPr>
      </w:pPr>
      <w:r w:rsidRPr="00B33772">
        <w:rPr>
          <w:rFonts w:ascii="Garamond" w:hAnsi="Garamond"/>
          <w:b/>
        </w:rPr>
        <w:t>Zastupují v pořadí</w:t>
      </w:r>
      <w:r w:rsidRPr="00B33772">
        <w:rPr>
          <w:rFonts w:ascii="Garamond" w:hAnsi="Garamond"/>
        </w:rPr>
        <w:t>: Mgr. René Tinz, Jakub Jakubík</w:t>
      </w:r>
    </w:p>
    <w:p w:rsidR="00E44221" w:rsidRPr="00B33772" w:rsidRDefault="00E44221" w:rsidP="00E44221">
      <w:pPr>
        <w:jc w:val="both"/>
        <w:rPr>
          <w:rFonts w:ascii="Garamond" w:hAnsi="Garamond"/>
          <w:b/>
          <w:bCs/>
          <w:u w:val="single"/>
        </w:rPr>
      </w:pPr>
    </w:p>
    <w:p w:rsidR="00E44221" w:rsidRPr="00B33772" w:rsidRDefault="00E44221" w:rsidP="00E44221">
      <w:pPr>
        <w:jc w:val="both"/>
        <w:rPr>
          <w:rFonts w:ascii="Garamond" w:hAnsi="Garamond"/>
        </w:rPr>
      </w:pPr>
      <w:r w:rsidRPr="00B33772">
        <w:rPr>
          <w:rFonts w:ascii="Garamond" w:hAnsi="Garamond"/>
        </w:rPr>
        <w:t xml:space="preserve">Rozhodování ve věcech posuzování činů jinak trestných spáchaných dětmi mladšími 15 let dle hlavy III. zák. č. 218/2003 Sb. ve věcech mládeže v rozsahu 100%, včetně vyřizování </w:t>
      </w:r>
      <w:proofErr w:type="spellStart"/>
      <w:r w:rsidRPr="00B33772">
        <w:rPr>
          <w:rFonts w:ascii="Garamond" w:hAnsi="Garamond"/>
        </w:rPr>
        <w:t>porozsudkové</w:t>
      </w:r>
      <w:proofErr w:type="spellEnd"/>
      <w:r w:rsidRPr="00B33772">
        <w:rPr>
          <w:rFonts w:ascii="Garamond" w:hAnsi="Garamond"/>
        </w:rPr>
        <w:t xml:space="preserve"> agendy.</w:t>
      </w:r>
    </w:p>
    <w:p w:rsidR="00E44221" w:rsidRPr="00B33772" w:rsidRDefault="00E44221" w:rsidP="00E44221">
      <w:pPr>
        <w:jc w:val="both"/>
        <w:rPr>
          <w:rFonts w:ascii="Garamond" w:hAnsi="Garamond"/>
        </w:rPr>
      </w:pPr>
    </w:p>
    <w:p w:rsidR="00E44221" w:rsidRPr="00B33772" w:rsidRDefault="00E44221" w:rsidP="00E44221">
      <w:pPr>
        <w:jc w:val="both"/>
        <w:rPr>
          <w:rFonts w:ascii="Garamond" w:hAnsi="Garamond"/>
        </w:rPr>
      </w:pPr>
    </w:p>
    <w:p w:rsidR="00E44221" w:rsidRPr="00B33772" w:rsidRDefault="00E44221" w:rsidP="00E44221">
      <w:pPr>
        <w:widowControl w:val="0"/>
        <w:adjustRightInd w:val="0"/>
        <w:ind w:right="23"/>
        <w:jc w:val="center"/>
        <w:rPr>
          <w:rFonts w:ascii="Garamond" w:hAnsi="Garamond"/>
          <w:b/>
          <w:bCs/>
          <w:sz w:val="28"/>
          <w:szCs w:val="28"/>
        </w:rPr>
      </w:pPr>
      <w:r w:rsidRPr="00B33772">
        <w:rPr>
          <w:rFonts w:ascii="Garamond" w:hAnsi="Garamond"/>
          <w:b/>
          <w:bCs/>
          <w:sz w:val="28"/>
          <w:szCs w:val="28"/>
        </w:rPr>
        <w:t>Vyšší soudní úřednice a soudní tajemnice</w:t>
      </w:r>
    </w:p>
    <w:p w:rsidR="00E44221" w:rsidRPr="00B33772" w:rsidRDefault="00E44221" w:rsidP="00E44221">
      <w:pPr>
        <w:widowControl w:val="0"/>
        <w:adjustRightInd w:val="0"/>
        <w:ind w:right="23"/>
        <w:jc w:val="both"/>
        <w:rPr>
          <w:rFonts w:ascii="Garamond" w:hAnsi="Garamond"/>
          <w:b/>
          <w:bCs/>
        </w:rPr>
      </w:pPr>
    </w:p>
    <w:p w:rsidR="00E44221" w:rsidRPr="00B33772" w:rsidRDefault="00E44221" w:rsidP="00E44221">
      <w:pPr>
        <w:widowControl w:val="0"/>
        <w:adjustRightInd w:val="0"/>
        <w:ind w:right="23"/>
        <w:jc w:val="both"/>
        <w:rPr>
          <w:rFonts w:ascii="Garamond" w:hAnsi="Garamond"/>
        </w:rPr>
      </w:pPr>
      <w:r w:rsidRPr="00B33772">
        <w:rPr>
          <w:rFonts w:ascii="Garamond" w:hAnsi="Garamond"/>
        </w:rPr>
        <w:t>Vyšší soudní úřednice a soudní tajemnice jsou příkazci operací podle zákona č. 320/2001 Sb., o finanční kontrole ve veřejné správě, ve znění pozdějších předpisů.</w:t>
      </w:r>
    </w:p>
    <w:p w:rsidR="00E44221" w:rsidRPr="00B33772" w:rsidRDefault="00E44221" w:rsidP="00E44221">
      <w:pPr>
        <w:widowControl w:val="0"/>
        <w:adjustRightInd w:val="0"/>
        <w:ind w:right="23"/>
        <w:jc w:val="both"/>
        <w:rPr>
          <w:rFonts w:ascii="Garamond" w:hAnsi="Garamond"/>
        </w:rPr>
      </w:pPr>
    </w:p>
    <w:p w:rsidR="00E44221" w:rsidRPr="00B33772" w:rsidRDefault="00E44221" w:rsidP="00E44221">
      <w:pPr>
        <w:widowControl w:val="0"/>
        <w:adjustRightInd w:val="0"/>
        <w:ind w:right="23"/>
        <w:jc w:val="both"/>
        <w:rPr>
          <w:rFonts w:ascii="Garamond" w:hAnsi="Garamond"/>
        </w:rPr>
      </w:pPr>
      <w:r w:rsidRPr="00B33772">
        <w:rPr>
          <w:rFonts w:ascii="Garamond" w:hAnsi="Garamond"/>
        </w:rPr>
        <w:t xml:space="preserve">Vyšší soudní úřednice je předsedou soudu pověřena přítomností u výslechu osob prostřednictvím videokonference na základě dožádání jiného soudu. </w:t>
      </w:r>
    </w:p>
    <w:p w:rsidR="00E44221" w:rsidRPr="00B33772" w:rsidRDefault="00E44221" w:rsidP="00E44221">
      <w:pPr>
        <w:widowControl w:val="0"/>
        <w:adjustRightInd w:val="0"/>
        <w:ind w:right="23"/>
        <w:jc w:val="both"/>
        <w:rPr>
          <w:rFonts w:ascii="Garamond" w:hAnsi="Garamond"/>
        </w:rPr>
      </w:pPr>
    </w:p>
    <w:p w:rsidR="00E44221" w:rsidRPr="00B33772" w:rsidRDefault="00E44221" w:rsidP="00E44221">
      <w:pPr>
        <w:adjustRightInd w:val="0"/>
        <w:ind w:right="23"/>
        <w:jc w:val="both"/>
        <w:rPr>
          <w:rFonts w:ascii="Garamond" w:hAnsi="Garamond"/>
        </w:rPr>
      </w:pPr>
    </w:p>
    <w:p w:rsidR="00E44221" w:rsidRPr="00B33772" w:rsidRDefault="00E44221" w:rsidP="00E44221">
      <w:pPr>
        <w:adjustRightInd w:val="0"/>
        <w:ind w:right="23"/>
        <w:jc w:val="both"/>
        <w:rPr>
          <w:rFonts w:ascii="Garamond" w:hAnsi="Garamond"/>
          <w:sz w:val="28"/>
          <w:szCs w:val="28"/>
        </w:rPr>
      </w:pPr>
      <w:r w:rsidRPr="00B33772">
        <w:rPr>
          <w:rFonts w:ascii="Garamond" w:hAnsi="Garamond"/>
          <w:b/>
          <w:bCs/>
          <w:sz w:val="28"/>
          <w:szCs w:val="28"/>
          <w:u w:val="single"/>
        </w:rPr>
        <w:t>Vyšší soudní úřednice (soudní oddělení č. 25):</w:t>
      </w:r>
      <w:r w:rsidRPr="00B33772">
        <w:rPr>
          <w:rFonts w:ascii="Garamond" w:hAnsi="Garamond"/>
          <w:sz w:val="28"/>
          <w:szCs w:val="28"/>
        </w:rPr>
        <w:t xml:space="preserve">  </w:t>
      </w:r>
      <w:r w:rsidRPr="00B33772">
        <w:rPr>
          <w:rFonts w:ascii="Garamond" w:hAnsi="Garamond"/>
          <w:sz w:val="28"/>
          <w:szCs w:val="28"/>
        </w:rPr>
        <w:tab/>
      </w:r>
      <w:r w:rsidRPr="00B33772">
        <w:rPr>
          <w:rFonts w:ascii="Garamond" w:hAnsi="Garamond"/>
          <w:sz w:val="28"/>
          <w:szCs w:val="28"/>
        </w:rPr>
        <w:tab/>
      </w:r>
      <w:r w:rsidRPr="00B33772">
        <w:rPr>
          <w:rFonts w:ascii="Garamond" w:hAnsi="Garamond"/>
          <w:sz w:val="28"/>
          <w:szCs w:val="28"/>
        </w:rPr>
        <w:tab/>
        <w:t xml:space="preserve">                                                                    </w:t>
      </w:r>
      <w:r w:rsidRPr="00B33772">
        <w:rPr>
          <w:rFonts w:ascii="Garamond" w:hAnsi="Garamond"/>
          <w:b/>
          <w:sz w:val="28"/>
          <w:szCs w:val="28"/>
        </w:rPr>
        <w:t xml:space="preserve">Alena Komárková                                                                       </w:t>
      </w:r>
    </w:p>
    <w:p w:rsidR="00E44221" w:rsidRPr="00B33772" w:rsidRDefault="00E44221" w:rsidP="00E44221">
      <w:pPr>
        <w:adjustRightInd w:val="0"/>
        <w:ind w:right="23" w:firstLine="585"/>
        <w:jc w:val="both"/>
        <w:rPr>
          <w:rFonts w:ascii="Garamond" w:hAnsi="Garamond"/>
        </w:rPr>
      </w:pPr>
    </w:p>
    <w:p w:rsidR="00E44221" w:rsidRPr="00B33772" w:rsidRDefault="00E44221" w:rsidP="00E44221">
      <w:pPr>
        <w:jc w:val="both"/>
        <w:rPr>
          <w:rFonts w:ascii="Garamond" w:hAnsi="Garamond"/>
        </w:rPr>
      </w:pPr>
      <w:r w:rsidRPr="00B33772">
        <w:rPr>
          <w:rFonts w:ascii="Garamond" w:hAnsi="Garamond"/>
          <w:b/>
        </w:rPr>
        <w:t>Zastupuje:</w:t>
      </w:r>
      <w:r w:rsidRPr="00B33772">
        <w:rPr>
          <w:rFonts w:ascii="Garamond" w:hAnsi="Garamond"/>
        </w:rPr>
        <w:t xml:space="preserve"> Romana Blažková (v rozsahu pravomoci soudní tajemnice)</w:t>
      </w:r>
    </w:p>
    <w:p w:rsidR="00E44221" w:rsidRPr="00B33772" w:rsidRDefault="00E44221" w:rsidP="00E44221">
      <w:pPr>
        <w:jc w:val="both"/>
        <w:rPr>
          <w:rFonts w:ascii="Garamond" w:hAnsi="Garamond"/>
          <w:b/>
        </w:rPr>
      </w:pPr>
    </w:p>
    <w:p w:rsidR="00E44221" w:rsidRPr="00B33772" w:rsidRDefault="00E44221" w:rsidP="00E44221">
      <w:pPr>
        <w:jc w:val="both"/>
        <w:rPr>
          <w:rFonts w:ascii="Garamond" w:hAnsi="Garamond"/>
        </w:rPr>
      </w:pPr>
      <w:r w:rsidRPr="00B33772">
        <w:rPr>
          <w:rFonts w:ascii="Garamond" w:hAnsi="Garamond"/>
          <w:b/>
        </w:rPr>
        <w:t>Nadřízený soudce:</w:t>
      </w:r>
      <w:r w:rsidRPr="00B33772">
        <w:rPr>
          <w:rFonts w:ascii="Garamond" w:hAnsi="Garamond"/>
        </w:rPr>
        <w:t xml:space="preserve">   JUDr. Milan Špryňar, Mgr. René Tinz, Mgr. Jakub Jakubík, JUDr. Brigita Košinová, JUDr. Hynek  </w:t>
      </w:r>
      <w:proofErr w:type="spellStart"/>
      <w:r w:rsidRPr="00B33772">
        <w:rPr>
          <w:rFonts w:ascii="Garamond" w:hAnsi="Garamond"/>
        </w:rPr>
        <w:t>Baňouch</w:t>
      </w:r>
      <w:proofErr w:type="spellEnd"/>
    </w:p>
    <w:p w:rsidR="00E44221" w:rsidRPr="00B33772" w:rsidRDefault="00E44221" w:rsidP="00E44221">
      <w:pPr>
        <w:adjustRightInd w:val="0"/>
        <w:ind w:right="23" w:firstLine="585"/>
        <w:jc w:val="both"/>
        <w:rPr>
          <w:rFonts w:ascii="Garamond" w:hAnsi="Garamond"/>
        </w:rPr>
      </w:pPr>
    </w:p>
    <w:p w:rsidR="00E44221" w:rsidRPr="00B33772" w:rsidRDefault="00E44221" w:rsidP="00E44221">
      <w:pPr>
        <w:adjustRightInd w:val="0"/>
        <w:ind w:right="23"/>
        <w:jc w:val="both"/>
        <w:rPr>
          <w:rFonts w:ascii="Garamond" w:hAnsi="Garamond"/>
          <w:bCs/>
        </w:rPr>
      </w:pPr>
      <w:r w:rsidRPr="00B33772">
        <w:rPr>
          <w:rFonts w:ascii="Garamond" w:hAnsi="Garamond"/>
          <w:bCs/>
        </w:rPr>
        <w:t xml:space="preserve">Samostatně vykonává veškeré úkony soudu prvního stupně a samostatně rozhoduje namísto zákonného soudce v rozsahu vyplývajícím z § 12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 a to zejména </w:t>
      </w:r>
    </w:p>
    <w:p w:rsidR="00E44221" w:rsidRPr="00B33772" w:rsidRDefault="00E44221" w:rsidP="00E44221">
      <w:pPr>
        <w:tabs>
          <w:tab w:val="left" w:pos="5670"/>
        </w:tabs>
        <w:rPr>
          <w:rFonts w:ascii="Garamond" w:hAnsi="Garamond"/>
        </w:rPr>
      </w:pPr>
    </w:p>
    <w:p w:rsidR="00E44221" w:rsidRPr="00B33772" w:rsidRDefault="00E44221" w:rsidP="00E44221">
      <w:pPr>
        <w:numPr>
          <w:ilvl w:val="0"/>
          <w:numId w:val="8"/>
        </w:numPr>
        <w:tabs>
          <w:tab w:val="clear" w:pos="1353"/>
          <w:tab w:val="num" w:pos="709"/>
          <w:tab w:val="left" w:pos="5670"/>
        </w:tabs>
        <w:ind w:left="709"/>
        <w:jc w:val="both"/>
        <w:rPr>
          <w:rFonts w:ascii="Garamond" w:hAnsi="Garamond"/>
        </w:rPr>
      </w:pPr>
      <w:r w:rsidRPr="00B33772">
        <w:rPr>
          <w:rFonts w:ascii="Garamond" w:hAnsi="Garamond"/>
        </w:rPr>
        <w:t>opatřuje nebo vyžaduje podklady určené předsedou senátu, jako důležité pro řízení před soudem,</w:t>
      </w:r>
    </w:p>
    <w:p w:rsidR="00E44221" w:rsidRPr="00B33772" w:rsidRDefault="00E44221" w:rsidP="00E44221">
      <w:pPr>
        <w:numPr>
          <w:ilvl w:val="0"/>
          <w:numId w:val="8"/>
        </w:numPr>
        <w:tabs>
          <w:tab w:val="clear" w:pos="1353"/>
          <w:tab w:val="num" w:pos="709"/>
          <w:tab w:val="left" w:pos="5670"/>
        </w:tabs>
        <w:ind w:left="709"/>
        <w:jc w:val="both"/>
        <w:rPr>
          <w:rFonts w:ascii="Garamond" w:hAnsi="Garamond"/>
        </w:rPr>
      </w:pPr>
      <w:r w:rsidRPr="00B33772">
        <w:rPr>
          <w:rFonts w:ascii="Garamond" w:hAnsi="Garamond"/>
        </w:rPr>
        <w:t>rozhoduje o vrácení věci důležité pro trestní řízení po právní moci rozhodnutí ve věci samé,</w:t>
      </w:r>
    </w:p>
    <w:p w:rsidR="00E44221" w:rsidRPr="00B33772" w:rsidRDefault="00E44221" w:rsidP="00E44221">
      <w:pPr>
        <w:numPr>
          <w:ilvl w:val="0"/>
          <w:numId w:val="8"/>
        </w:numPr>
        <w:tabs>
          <w:tab w:val="clear" w:pos="1353"/>
          <w:tab w:val="num" w:pos="709"/>
          <w:tab w:val="left" w:pos="5670"/>
        </w:tabs>
        <w:ind w:left="709"/>
        <w:jc w:val="both"/>
        <w:rPr>
          <w:rFonts w:ascii="Garamond" w:hAnsi="Garamond"/>
        </w:rPr>
      </w:pPr>
      <w:r w:rsidRPr="00B33772">
        <w:rPr>
          <w:rFonts w:ascii="Garamond" w:hAnsi="Garamond"/>
        </w:rPr>
        <w:lastRenderedPageBreak/>
        <w:t xml:space="preserve">rozhoduje o výši odměny a náhradě hotových výdajů ustanoveného obhájce, o výši odměny a náhradě hotových výdajů zvoleného obhájce obviněným, který má nárok na bezplatnou obhajobu či obhajobu za sníženou, a o výši odměny a náhradě hotových výdajů ustanoveného zmocněnce, </w:t>
      </w:r>
    </w:p>
    <w:p w:rsidR="00E44221" w:rsidRPr="00B33772" w:rsidRDefault="00E44221" w:rsidP="00E44221">
      <w:pPr>
        <w:numPr>
          <w:ilvl w:val="0"/>
          <w:numId w:val="8"/>
        </w:numPr>
        <w:tabs>
          <w:tab w:val="clear" w:pos="1353"/>
          <w:tab w:val="num" w:pos="709"/>
          <w:tab w:val="left" w:pos="5670"/>
        </w:tabs>
        <w:ind w:left="709"/>
        <w:jc w:val="both"/>
        <w:rPr>
          <w:rFonts w:ascii="Garamond" w:hAnsi="Garamond"/>
        </w:rPr>
      </w:pPr>
      <w:r w:rsidRPr="00B33772">
        <w:rPr>
          <w:rFonts w:ascii="Garamond" w:hAnsi="Garamond"/>
        </w:rPr>
        <w:t>rozhoduje o povinnosti odsouzeného hradit státu náklady trestního řízení, náklady spojené s výkonem vazby a náklady spojené s výkonem trestu domácího vězení,</w:t>
      </w:r>
    </w:p>
    <w:p w:rsidR="00E44221" w:rsidRPr="00B33772" w:rsidRDefault="00E44221" w:rsidP="00E44221">
      <w:pPr>
        <w:numPr>
          <w:ilvl w:val="0"/>
          <w:numId w:val="8"/>
        </w:numPr>
        <w:tabs>
          <w:tab w:val="clear" w:pos="1353"/>
          <w:tab w:val="num" w:pos="709"/>
          <w:tab w:val="left" w:pos="5670"/>
        </w:tabs>
        <w:ind w:left="709"/>
        <w:jc w:val="both"/>
        <w:rPr>
          <w:rFonts w:ascii="Garamond" w:hAnsi="Garamond"/>
        </w:rPr>
      </w:pPr>
      <w:r w:rsidRPr="00B33772">
        <w:rPr>
          <w:rFonts w:ascii="Garamond" w:hAnsi="Garamond"/>
        </w:rPr>
        <w:t>rozhoduje o povinnosti odsouzeného hradit státu náklady vzniklé ustanovením zmocněnce poškozenému,</w:t>
      </w:r>
    </w:p>
    <w:p w:rsidR="00E44221" w:rsidRPr="00B33772" w:rsidRDefault="00E44221" w:rsidP="00E44221">
      <w:pPr>
        <w:numPr>
          <w:ilvl w:val="0"/>
          <w:numId w:val="8"/>
        </w:numPr>
        <w:tabs>
          <w:tab w:val="clear" w:pos="1353"/>
          <w:tab w:val="num" w:pos="709"/>
          <w:tab w:val="left" w:pos="5670"/>
        </w:tabs>
        <w:ind w:left="709"/>
        <w:jc w:val="both"/>
        <w:rPr>
          <w:rFonts w:ascii="Garamond" w:hAnsi="Garamond"/>
        </w:rPr>
      </w:pPr>
      <w:r w:rsidRPr="00B33772">
        <w:rPr>
          <w:rFonts w:ascii="Garamond" w:hAnsi="Garamond"/>
        </w:rPr>
        <w:t xml:space="preserve">rozhoduje o nároku na bezplatnou obhajobu či obhajobu za sníženou odměnu ve vykonávacím řízení ve věcech rejstříku T a </w:t>
      </w:r>
      <w:proofErr w:type="spellStart"/>
      <w:r w:rsidRPr="00B33772">
        <w:rPr>
          <w:rFonts w:ascii="Garamond" w:hAnsi="Garamond"/>
        </w:rPr>
        <w:t>Tm</w:t>
      </w:r>
      <w:proofErr w:type="spellEnd"/>
      <w:r w:rsidRPr="00B33772">
        <w:rPr>
          <w:rFonts w:ascii="Garamond" w:hAnsi="Garamond"/>
        </w:rPr>
        <w:t>,</w:t>
      </w:r>
    </w:p>
    <w:p w:rsidR="00E44221" w:rsidRPr="00B33772" w:rsidRDefault="00E44221" w:rsidP="00E44221">
      <w:pPr>
        <w:numPr>
          <w:ilvl w:val="0"/>
          <w:numId w:val="8"/>
        </w:numPr>
        <w:tabs>
          <w:tab w:val="clear" w:pos="1353"/>
          <w:tab w:val="num" w:pos="709"/>
          <w:tab w:val="left" w:pos="5670"/>
        </w:tabs>
        <w:ind w:left="709"/>
        <w:jc w:val="both"/>
        <w:rPr>
          <w:rFonts w:ascii="Garamond" w:hAnsi="Garamond"/>
        </w:rPr>
      </w:pPr>
      <w:r w:rsidRPr="00B33772">
        <w:rPr>
          <w:rFonts w:ascii="Garamond" w:hAnsi="Garamond"/>
        </w:rPr>
        <w:t>rozhoduje o zápočtu vazby a trestu,</w:t>
      </w:r>
    </w:p>
    <w:p w:rsidR="00E44221" w:rsidRPr="00B33772" w:rsidRDefault="00E44221" w:rsidP="00E44221">
      <w:pPr>
        <w:numPr>
          <w:ilvl w:val="0"/>
          <w:numId w:val="8"/>
        </w:numPr>
        <w:tabs>
          <w:tab w:val="clear" w:pos="1353"/>
          <w:tab w:val="num" w:pos="709"/>
          <w:tab w:val="left" w:pos="5670"/>
        </w:tabs>
        <w:ind w:left="709"/>
        <w:jc w:val="both"/>
        <w:rPr>
          <w:rFonts w:ascii="Garamond" w:hAnsi="Garamond"/>
        </w:rPr>
      </w:pPr>
      <w:r w:rsidRPr="00B33772">
        <w:rPr>
          <w:rFonts w:ascii="Garamond" w:hAnsi="Garamond"/>
        </w:rPr>
        <w:t>plní zákonné oznamovací povinnosti ve vykonávacím řízení, provádí opatření směřující k výkonu uložených trestů včetně zajištění podkladů pro nařízení výkonu trestu obecně prospěšných prací, ochranných opatření nebo pořádkové pokuty a rozhoduje o způsobu jejich výkonu, provádí úkony soudu k zajištění aplikace zákona č. 59/2017 Sb. ve znění jeho změn,</w:t>
      </w:r>
    </w:p>
    <w:p w:rsidR="00E44221" w:rsidRPr="00B33772" w:rsidRDefault="00E44221" w:rsidP="00E44221">
      <w:pPr>
        <w:numPr>
          <w:ilvl w:val="0"/>
          <w:numId w:val="8"/>
        </w:numPr>
        <w:tabs>
          <w:tab w:val="clear" w:pos="1353"/>
          <w:tab w:val="num" w:pos="709"/>
          <w:tab w:val="left" w:pos="5670"/>
        </w:tabs>
        <w:ind w:left="709"/>
        <w:jc w:val="both"/>
        <w:rPr>
          <w:rFonts w:ascii="Garamond" w:hAnsi="Garamond"/>
        </w:rPr>
      </w:pPr>
      <w:r w:rsidRPr="00B33772">
        <w:rPr>
          <w:rFonts w:ascii="Garamond" w:hAnsi="Garamond"/>
        </w:rPr>
        <w:t>doručuje písemnosti při úkonu soudu,</w:t>
      </w:r>
    </w:p>
    <w:p w:rsidR="00FC6ACE" w:rsidRPr="00B33772" w:rsidRDefault="00FC6ACE" w:rsidP="00FC6ACE">
      <w:pPr>
        <w:tabs>
          <w:tab w:val="left" w:pos="5670"/>
        </w:tabs>
        <w:jc w:val="both"/>
        <w:rPr>
          <w:rFonts w:ascii="Garamond" w:hAnsi="Garamond"/>
        </w:rPr>
      </w:pPr>
    </w:p>
    <w:p w:rsidR="00FC6ACE" w:rsidRPr="00B33772" w:rsidRDefault="00FC6ACE" w:rsidP="00FC6ACE">
      <w:pPr>
        <w:tabs>
          <w:tab w:val="left" w:pos="5670"/>
        </w:tabs>
        <w:jc w:val="both"/>
        <w:rPr>
          <w:rFonts w:ascii="Garamond" w:hAnsi="Garamond"/>
        </w:rPr>
      </w:pPr>
    </w:p>
    <w:p w:rsidR="00E44221" w:rsidRPr="00B33772" w:rsidRDefault="00E44221" w:rsidP="00E44221">
      <w:pPr>
        <w:numPr>
          <w:ilvl w:val="0"/>
          <w:numId w:val="8"/>
        </w:numPr>
        <w:tabs>
          <w:tab w:val="clear" w:pos="1353"/>
          <w:tab w:val="num" w:pos="709"/>
          <w:tab w:val="left" w:pos="5670"/>
        </w:tabs>
        <w:ind w:left="709"/>
        <w:jc w:val="both"/>
        <w:rPr>
          <w:rFonts w:ascii="Garamond" w:hAnsi="Garamond"/>
        </w:rPr>
      </w:pPr>
      <w:r w:rsidRPr="00B33772">
        <w:rPr>
          <w:rFonts w:ascii="Garamond" w:hAnsi="Garamond"/>
        </w:rPr>
        <w:t>ve vykonávacím řízení zajišťuje úkoly podle zákona č. 218/2003 Sb. (o soudnictví ve věcech mládeže) a podle zákona č. 279/2003 Sb., o výkonu zajištění majetku a věcí v trestním řízení a o změně některých zákonů,</w:t>
      </w:r>
    </w:p>
    <w:p w:rsidR="00E44221" w:rsidRPr="00B33772" w:rsidRDefault="00E44221" w:rsidP="00E44221">
      <w:pPr>
        <w:numPr>
          <w:ilvl w:val="0"/>
          <w:numId w:val="8"/>
        </w:numPr>
        <w:tabs>
          <w:tab w:val="clear" w:pos="1353"/>
          <w:tab w:val="num" w:pos="709"/>
          <w:tab w:val="left" w:pos="5670"/>
        </w:tabs>
        <w:ind w:left="709"/>
        <w:jc w:val="both"/>
        <w:rPr>
          <w:rFonts w:ascii="Garamond" w:hAnsi="Garamond"/>
        </w:rPr>
      </w:pPr>
      <w:r w:rsidRPr="00B33772">
        <w:rPr>
          <w:rFonts w:ascii="Garamond" w:hAnsi="Garamond"/>
        </w:rPr>
        <w:t>provádí úkony podle § 14 odst. a, b, d zákona č. 121/2008 Sb. o VSÚ,</w:t>
      </w:r>
    </w:p>
    <w:p w:rsidR="00E44221" w:rsidRPr="00B33772" w:rsidRDefault="00E44221" w:rsidP="00E44221">
      <w:pPr>
        <w:numPr>
          <w:ilvl w:val="0"/>
          <w:numId w:val="8"/>
        </w:numPr>
        <w:tabs>
          <w:tab w:val="clear" w:pos="1353"/>
          <w:tab w:val="num" w:pos="709"/>
          <w:tab w:val="left" w:pos="5670"/>
        </w:tabs>
        <w:ind w:left="709"/>
        <w:jc w:val="both"/>
        <w:rPr>
          <w:rFonts w:ascii="Garamond" w:hAnsi="Garamond"/>
        </w:rPr>
      </w:pPr>
      <w:r w:rsidRPr="00B33772">
        <w:rPr>
          <w:rFonts w:ascii="Garamond" w:hAnsi="Garamond"/>
        </w:rPr>
        <w:t xml:space="preserve">provádí kontrolu a prověrky kanceláří a případnou </w:t>
      </w:r>
      <w:proofErr w:type="spellStart"/>
      <w:r w:rsidRPr="00B33772">
        <w:rPr>
          <w:rFonts w:ascii="Garamond" w:hAnsi="Garamond"/>
        </w:rPr>
        <w:t>mundáž</w:t>
      </w:r>
      <w:proofErr w:type="spellEnd"/>
      <w:r w:rsidRPr="00B33772">
        <w:rPr>
          <w:rFonts w:ascii="Garamond" w:hAnsi="Garamond"/>
        </w:rPr>
        <w:t xml:space="preserve"> věcí T pro zajištění plynulého vyřizování agendy,</w:t>
      </w:r>
    </w:p>
    <w:p w:rsidR="00E44221" w:rsidRPr="00B33772" w:rsidRDefault="00E44221" w:rsidP="00E44221">
      <w:pPr>
        <w:numPr>
          <w:ilvl w:val="0"/>
          <w:numId w:val="8"/>
        </w:numPr>
        <w:tabs>
          <w:tab w:val="clear" w:pos="1353"/>
          <w:tab w:val="num" w:pos="709"/>
          <w:tab w:val="left" w:pos="5670"/>
        </w:tabs>
        <w:ind w:left="709"/>
        <w:jc w:val="both"/>
        <w:rPr>
          <w:rFonts w:ascii="Garamond" w:hAnsi="Garamond"/>
        </w:rPr>
      </w:pPr>
      <w:r w:rsidRPr="00B33772">
        <w:rPr>
          <w:rFonts w:ascii="Garamond" w:hAnsi="Garamond"/>
        </w:rPr>
        <w:t xml:space="preserve">vyřizuje </w:t>
      </w:r>
      <w:proofErr w:type="spellStart"/>
      <w:r w:rsidRPr="00B33772">
        <w:rPr>
          <w:rFonts w:ascii="Garamond" w:hAnsi="Garamond"/>
        </w:rPr>
        <w:t>porozsudkovou</w:t>
      </w:r>
      <w:proofErr w:type="spellEnd"/>
      <w:r w:rsidRPr="00B33772">
        <w:rPr>
          <w:rFonts w:ascii="Garamond" w:hAnsi="Garamond"/>
        </w:rPr>
        <w:t xml:space="preserve"> agendu,</w:t>
      </w:r>
    </w:p>
    <w:p w:rsidR="00E44221" w:rsidRPr="00B33772" w:rsidRDefault="00E44221" w:rsidP="00E44221">
      <w:pPr>
        <w:numPr>
          <w:ilvl w:val="0"/>
          <w:numId w:val="8"/>
        </w:numPr>
        <w:tabs>
          <w:tab w:val="clear" w:pos="1353"/>
          <w:tab w:val="num" w:pos="709"/>
          <w:tab w:val="left" w:pos="5670"/>
        </w:tabs>
        <w:ind w:left="709"/>
        <w:jc w:val="both"/>
        <w:rPr>
          <w:rFonts w:ascii="Garamond" w:hAnsi="Garamond"/>
        </w:rPr>
      </w:pPr>
      <w:r w:rsidRPr="00B33772">
        <w:rPr>
          <w:rFonts w:ascii="Garamond" w:hAnsi="Garamond"/>
        </w:rPr>
        <w:t>zpracovává statistiku</w:t>
      </w:r>
    </w:p>
    <w:p w:rsidR="00E44221" w:rsidRPr="00B33772" w:rsidRDefault="00E44221" w:rsidP="00E44221">
      <w:pPr>
        <w:numPr>
          <w:ilvl w:val="0"/>
          <w:numId w:val="8"/>
        </w:numPr>
        <w:tabs>
          <w:tab w:val="clear" w:pos="1353"/>
          <w:tab w:val="num" w:pos="709"/>
          <w:tab w:val="left" w:pos="5670"/>
        </w:tabs>
        <w:ind w:left="709"/>
        <w:jc w:val="both"/>
        <w:rPr>
          <w:rFonts w:ascii="Garamond" w:hAnsi="Garamond"/>
        </w:rPr>
      </w:pPr>
      <w:r w:rsidRPr="00B33772">
        <w:rPr>
          <w:rFonts w:ascii="Garamond" w:hAnsi="Garamond"/>
        </w:rPr>
        <w:t xml:space="preserve">spolupracuje na přípravě podkladů ve věcech napadajících do rejstříku Si a </w:t>
      </w:r>
      <w:proofErr w:type="spellStart"/>
      <w:r w:rsidRPr="00B33772">
        <w:rPr>
          <w:rFonts w:ascii="Garamond" w:hAnsi="Garamond"/>
        </w:rPr>
        <w:t>Spr</w:t>
      </w:r>
      <w:proofErr w:type="spellEnd"/>
      <w:r w:rsidRPr="00B33772">
        <w:rPr>
          <w:rFonts w:ascii="Garamond" w:hAnsi="Garamond"/>
        </w:rPr>
        <w:t xml:space="preserve"> týkajících se trestních řízení včetně </w:t>
      </w:r>
      <w:proofErr w:type="spellStart"/>
      <w:r w:rsidRPr="00B33772">
        <w:rPr>
          <w:rFonts w:ascii="Garamond" w:hAnsi="Garamond"/>
        </w:rPr>
        <w:t>anonymizace</w:t>
      </w:r>
      <w:proofErr w:type="spellEnd"/>
      <w:r w:rsidRPr="00B33772">
        <w:rPr>
          <w:rFonts w:ascii="Garamond" w:hAnsi="Garamond"/>
        </w:rPr>
        <w:t xml:space="preserve"> trestních rozhodnutí, </w:t>
      </w:r>
    </w:p>
    <w:p w:rsidR="00E44221" w:rsidRPr="00B33772" w:rsidRDefault="00E44221" w:rsidP="00E44221">
      <w:pPr>
        <w:numPr>
          <w:ilvl w:val="0"/>
          <w:numId w:val="8"/>
        </w:numPr>
        <w:tabs>
          <w:tab w:val="clear" w:pos="1353"/>
          <w:tab w:val="num" w:pos="709"/>
          <w:tab w:val="left" w:pos="5670"/>
        </w:tabs>
        <w:ind w:left="709"/>
        <w:jc w:val="both"/>
        <w:rPr>
          <w:rFonts w:ascii="Garamond" w:hAnsi="Garamond"/>
        </w:rPr>
      </w:pPr>
      <w:r w:rsidRPr="00B33772">
        <w:rPr>
          <w:rFonts w:ascii="Garamond" w:hAnsi="Garamond"/>
        </w:rPr>
        <w:t xml:space="preserve">provádí </w:t>
      </w:r>
      <w:proofErr w:type="spellStart"/>
      <w:r w:rsidRPr="00B33772">
        <w:rPr>
          <w:rFonts w:ascii="Garamond" w:hAnsi="Garamond"/>
        </w:rPr>
        <w:t>pseudonymizaci</w:t>
      </w:r>
      <w:proofErr w:type="spellEnd"/>
      <w:r w:rsidRPr="00B33772">
        <w:rPr>
          <w:rFonts w:ascii="Garamond" w:hAnsi="Garamond"/>
        </w:rPr>
        <w:t xml:space="preserve"> a zveřejňování soudních rozhodnutí podle Instrukce Ministerstva spravedlnosti</w:t>
      </w:r>
      <w:r w:rsidRPr="00B33772">
        <w:rPr>
          <w:rFonts w:ascii="Garamond" w:eastAsiaTheme="minorEastAsia" w:hAnsi="Garamond"/>
          <w:bCs/>
          <w:highlight w:val="white"/>
        </w:rPr>
        <w:t xml:space="preserve"> </w:t>
      </w:r>
      <w:r w:rsidRPr="00B33772">
        <w:rPr>
          <w:rFonts w:ascii="Garamond" w:eastAsiaTheme="minorEastAsia" w:hAnsi="Garamond"/>
          <w:highlight w:val="white"/>
        </w:rPr>
        <w:t>ze dne 20. června 2002, č. j. 20/2002-SM,</w:t>
      </w:r>
      <w:r w:rsidRPr="00B33772">
        <w:rPr>
          <w:rFonts w:ascii="Garamond" w:hAnsi="Garamond"/>
        </w:rPr>
        <w:t xml:space="preserve"> </w:t>
      </w:r>
      <w:r w:rsidRPr="00B33772">
        <w:rPr>
          <w:rFonts w:ascii="Garamond" w:eastAsiaTheme="minorEastAsia" w:hAnsi="Garamond"/>
          <w:bCs/>
          <w:highlight w:val="white"/>
        </w:rPr>
        <w:t>kterou se upravuje postup při evidenci a zařazování rozhodnutí okresních, krajských a vrchních soudů do systému elektronické evidence soudní judikatury, ve znění pozdějších změn.</w:t>
      </w:r>
    </w:p>
    <w:p w:rsidR="00E44221" w:rsidRPr="00B33772" w:rsidRDefault="00E44221" w:rsidP="00E44221">
      <w:pPr>
        <w:tabs>
          <w:tab w:val="left" w:pos="5670"/>
        </w:tabs>
        <w:ind w:left="709"/>
        <w:jc w:val="both"/>
        <w:rPr>
          <w:rFonts w:ascii="Garamond" w:hAnsi="Garamond"/>
          <w:color w:val="FF0000"/>
        </w:rPr>
      </w:pPr>
    </w:p>
    <w:p w:rsidR="00E44221" w:rsidRPr="00B33772" w:rsidRDefault="00E44221" w:rsidP="00E44221">
      <w:pPr>
        <w:tabs>
          <w:tab w:val="left" w:pos="5670"/>
        </w:tabs>
        <w:rPr>
          <w:rFonts w:ascii="Garamond" w:hAnsi="Garamond"/>
          <w:b/>
          <w:bCs/>
          <w:u w:val="single"/>
        </w:rPr>
      </w:pPr>
    </w:p>
    <w:p w:rsidR="00E44221" w:rsidRPr="00B33772" w:rsidRDefault="00E44221" w:rsidP="00E44221">
      <w:pPr>
        <w:tabs>
          <w:tab w:val="left" w:pos="5670"/>
        </w:tabs>
        <w:rPr>
          <w:rFonts w:ascii="Garamond" w:hAnsi="Garamond"/>
          <w:b/>
          <w:bCs/>
          <w:sz w:val="28"/>
          <w:szCs w:val="28"/>
          <w:u w:val="single"/>
        </w:rPr>
      </w:pPr>
      <w:r w:rsidRPr="00B33772">
        <w:rPr>
          <w:rFonts w:ascii="Garamond" w:hAnsi="Garamond"/>
          <w:b/>
          <w:bCs/>
          <w:sz w:val="28"/>
          <w:szCs w:val="28"/>
          <w:u w:val="single"/>
        </w:rPr>
        <w:t xml:space="preserve">Soudní tajemnice (soudní oddělení č. </w:t>
      </w:r>
      <w:proofErr w:type="gramStart"/>
      <w:r w:rsidRPr="00B33772">
        <w:rPr>
          <w:rFonts w:ascii="Garamond" w:hAnsi="Garamond"/>
          <w:b/>
          <w:bCs/>
          <w:sz w:val="28"/>
          <w:szCs w:val="28"/>
          <w:u w:val="single"/>
        </w:rPr>
        <w:t>30)</w:t>
      </w:r>
      <w:r w:rsidRPr="00B33772">
        <w:rPr>
          <w:rFonts w:ascii="Garamond" w:hAnsi="Garamond"/>
          <w:b/>
          <w:bCs/>
          <w:sz w:val="28"/>
          <w:szCs w:val="28"/>
        </w:rPr>
        <w:t xml:space="preserve">                                                                                                    Romana</w:t>
      </w:r>
      <w:proofErr w:type="gramEnd"/>
      <w:r w:rsidRPr="00B33772">
        <w:rPr>
          <w:rFonts w:ascii="Garamond" w:hAnsi="Garamond"/>
          <w:b/>
          <w:bCs/>
          <w:sz w:val="28"/>
          <w:szCs w:val="28"/>
        </w:rPr>
        <w:t xml:space="preserve"> Blažková </w:t>
      </w:r>
    </w:p>
    <w:p w:rsidR="00E44221" w:rsidRPr="00B33772" w:rsidRDefault="00E44221" w:rsidP="00E44221">
      <w:pPr>
        <w:tabs>
          <w:tab w:val="left" w:pos="5670"/>
        </w:tabs>
        <w:rPr>
          <w:rFonts w:ascii="Garamond" w:hAnsi="Garamond"/>
        </w:rPr>
      </w:pPr>
    </w:p>
    <w:p w:rsidR="00E44221" w:rsidRPr="00B33772" w:rsidRDefault="00E44221" w:rsidP="00E44221">
      <w:pPr>
        <w:jc w:val="both"/>
        <w:rPr>
          <w:rFonts w:ascii="Garamond" w:hAnsi="Garamond"/>
        </w:rPr>
      </w:pPr>
      <w:r w:rsidRPr="00B33772">
        <w:rPr>
          <w:rFonts w:ascii="Garamond" w:hAnsi="Garamond"/>
          <w:b/>
        </w:rPr>
        <w:t>Zastupuje:</w:t>
      </w:r>
      <w:r w:rsidRPr="00B33772">
        <w:rPr>
          <w:rFonts w:ascii="Garamond" w:hAnsi="Garamond"/>
        </w:rPr>
        <w:t xml:space="preserve"> Alena Komárková, Jana Amblerová</w:t>
      </w:r>
    </w:p>
    <w:p w:rsidR="00E44221" w:rsidRPr="00B33772" w:rsidRDefault="00E44221" w:rsidP="00E44221">
      <w:pPr>
        <w:jc w:val="both"/>
        <w:rPr>
          <w:rFonts w:ascii="Garamond" w:hAnsi="Garamond"/>
          <w:b/>
          <w:color w:val="FF0000"/>
        </w:rPr>
      </w:pPr>
    </w:p>
    <w:p w:rsidR="00E44221" w:rsidRPr="00B33772" w:rsidRDefault="00E44221" w:rsidP="00E44221">
      <w:pPr>
        <w:jc w:val="both"/>
        <w:rPr>
          <w:rFonts w:ascii="Garamond" w:hAnsi="Garamond"/>
        </w:rPr>
      </w:pPr>
      <w:r w:rsidRPr="00B33772">
        <w:rPr>
          <w:rFonts w:ascii="Garamond" w:hAnsi="Garamond"/>
          <w:b/>
        </w:rPr>
        <w:t>Nadřízený soudce:</w:t>
      </w:r>
      <w:r w:rsidRPr="00B33772">
        <w:rPr>
          <w:rFonts w:ascii="Garamond" w:hAnsi="Garamond"/>
        </w:rPr>
        <w:t xml:space="preserve">   JUDr. Milan Špryňar, Mgr. René Tinz, Mgr. Jakub Jakubík, JUDr. Brigita Košinová, JUDr. Hynek  </w:t>
      </w:r>
      <w:proofErr w:type="spellStart"/>
      <w:r w:rsidRPr="00B33772">
        <w:rPr>
          <w:rFonts w:ascii="Garamond" w:hAnsi="Garamond"/>
        </w:rPr>
        <w:t>Baňouch</w:t>
      </w:r>
      <w:proofErr w:type="spellEnd"/>
    </w:p>
    <w:p w:rsidR="00E44221" w:rsidRPr="00B33772" w:rsidRDefault="00E44221" w:rsidP="00E44221">
      <w:pPr>
        <w:tabs>
          <w:tab w:val="left" w:pos="5670"/>
        </w:tabs>
        <w:rPr>
          <w:rFonts w:ascii="Garamond" w:hAnsi="Garamond"/>
        </w:rPr>
      </w:pPr>
    </w:p>
    <w:p w:rsidR="00E44221" w:rsidRPr="00B33772" w:rsidRDefault="00E44221" w:rsidP="00E44221">
      <w:pPr>
        <w:numPr>
          <w:ilvl w:val="0"/>
          <w:numId w:val="20"/>
        </w:numPr>
        <w:tabs>
          <w:tab w:val="clear" w:pos="1429"/>
          <w:tab w:val="num" w:pos="709"/>
        </w:tabs>
        <w:ind w:left="709"/>
        <w:jc w:val="both"/>
        <w:rPr>
          <w:rFonts w:ascii="Garamond" w:hAnsi="Garamond"/>
        </w:rPr>
      </w:pPr>
      <w:r w:rsidRPr="00B33772">
        <w:rPr>
          <w:rFonts w:ascii="Garamond" w:hAnsi="Garamond"/>
        </w:rPr>
        <w:lastRenderedPageBreak/>
        <w:t xml:space="preserve">provádí úkony na úseku T a </w:t>
      </w:r>
      <w:proofErr w:type="spellStart"/>
      <w:r w:rsidRPr="00B33772">
        <w:rPr>
          <w:rFonts w:ascii="Garamond" w:hAnsi="Garamond"/>
        </w:rPr>
        <w:t>Tm</w:t>
      </w:r>
      <w:proofErr w:type="spellEnd"/>
      <w:r w:rsidRPr="00B33772">
        <w:rPr>
          <w:rFonts w:ascii="Garamond" w:hAnsi="Garamond"/>
        </w:rPr>
        <w:t xml:space="preserve"> podle § 6 odst. 1 písm. c, e, k, l, m, n, o) vyhlášky č. 37/1992 Sb., včetně úkonů na základě pověření předsedy soudu a pokynů předsedy senátu podle § 6 odst. 4 vyhlášky č. 37/1992 Sb. a úkony na základě pověření soudce v rozsahu pravomocí soudní tajemnice ve všech senátech,</w:t>
      </w:r>
    </w:p>
    <w:p w:rsidR="00E44221" w:rsidRPr="00B33772" w:rsidRDefault="00E44221" w:rsidP="00E44221">
      <w:pPr>
        <w:numPr>
          <w:ilvl w:val="0"/>
          <w:numId w:val="20"/>
        </w:numPr>
        <w:tabs>
          <w:tab w:val="clear" w:pos="1429"/>
          <w:tab w:val="num" w:pos="709"/>
        </w:tabs>
        <w:ind w:left="709"/>
        <w:jc w:val="both"/>
        <w:rPr>
          <w:rFonts w:ascii="Garamond" w:hAnsi="Garamond"/>
        </w:rPr>
      </w:pPr>
      <w:r w:rsidRPr="00B33772">
        <w:rPr>
          <w:rFonts w:ascii="Garamond" w:hAnsi="Garamond"/>
        </w:rPr>
        <w:t>zastupuje vedoucí trestní kanceláře.</w:t>
      </w:r>
    </w:p>
    <w:p w:rsidR="00E44221" w:rsidRPr="00B33772" w:rsidRDefault="00E44221" w:rsidP="00E44221">
      <w:pPr>
        <w:widowControl w:val="0"/>
        <w:adjustRightInd w:val="0"/>
        <w:ind w:right="23"/>
        <w:rPr>
          <w:rFonts w:ascii="Garamond" w:hAnsi="Garamond"/>
          <w:bCs/>
        </w:rPr>
      </w:pPr>
    </w:p>
    <w:p w:rsidR="00E44221" w:rsidRPr="00B33772" w:rsidRDefault="00E44221" w:rsidP="00E44221">
      <w:pPr>
        <w:widowControl w:val="0"/>
        <w:adjustRightInd w:val="0"/>
        <w:ind w:right="23"/>
        <w:rPr>
          <w:rFonts w:ascii="Garamond" w:hAnsi="Garamond"/>
          <w:bCs/>
        </w:rPr>
      </w:pPr>
    </w:p>
    <w:p w:rsidR="00E44221" w:rsidRPr="00B33772" w:rsidRDefault="00E44221" w:rsidP="00E44221">
      <w:pPr>
        <w:widowControl w:val="0"/>
        <w:adjustRightInd w:val="0"/>
        <w:ind w:right="23"/>
        <w:rPr>
          <w:rFonts w:ascii="Garamond" w:hAnsi="Garamond"/>
          <w:bCs/>
        </w:rPr>
      </w:pPr>
    </w:p>
    <w:p w:rsidR="00E44221" w:rsidRPr="00B33772" w:rsidRDefault="00E44221" w:rsidP="00E44221">
      <w:pPr>
        <w:widowControl w:val="0"/>
        <w:adjustRightInd w:val="0"/>
        <w:ind w:right="23"/>
        <w:jc w:val="center"/>
        <w:rPr>
          <w:rFonts w:ascii="Garamond" w:hAnsi="Garamond"/>
          <w:b/>
          <w:bCs/>
          <w:sz w:val="28"/>
          <w:szCs w:val="28"/>
        </w:rPr>
      </w:pPr>
      <w:r w:rsidRPr="00B33772">
        <w:rPr>
          <w:rFonts w:ascii="Garamond" w:hAnsi="Garamond"/>
          <w:b/>
          <w:bCs/>
          <w:sz w:val="28"/>
          <w:szCs w:val="28"/>
        </w:rPr>
        <w:t>Vedoucí kanceláře a protokolující úřednice</w:t>
      </w:r>
    </w:p>
    <w:p w:rsidR="00E44221" w:rsidRPr="00B33772" w:rsidRDefault="00E44221" w:rsidP="00E44221">
      <w:pPr>
        <w:ind w:right="23"/>
        <w:jc w:val="both"/>
        <w:rPr>
          <w:rFonts w:ascii="Garamond" w:hAnsi="Garamond"/>
          <w:b/>
          <w:bCs/>
        </w:rPr>
      </w:pPr>
    </w:p>
    <w:p w:rsidR="00E44221" w:rsidRPr="00B33772" w:rsidRDefault="00E44221" w:rsidP="00E44221">
      <w:pPr>
        <w:widowControl w:val="0"/>
        <w:adjustRightInd w:val="0"/>
        <w:ind w:right="23"/>
        <w:jc w:val="both"/>
        <w:rPr>
          <w:rFonts w:ascii="Garamond" w:hAnsi="Garamond"/>
        </w:rPr>
      </w:pPr>
      <w:r w:rsidRPr="00B33772">
        <w:rPr>
          <w:rFonts w:ascii="Garamond" w:hAnsi="Garamond"/>
        </w:rPr>
        <w:t>Vedoucí kanceláře a protokolující úřednice doručují písemnosti mimo úkony soudu, v budově soudu. Protokolující úřednice doručují písemnosti i při jednání.</w:t>
      </w:r>
    </w:p>
    <w:p w:rsidR="00E44221" w:rsidRPr="00B33772" w:rsidRDefault="00E44221" w:rsidP="00E44221">
      <w:pPr>
        <w:adjustRightInd w:val="0"/>
        <w:jc w:val="both"/>
        <w:rPr>
          <w:rFonts w:ascii="Garamond" w:hAnsi="Garamond"/>
        </w:rPr>
      </w:pPr>
    </w:p>
    <w:p w:rsidR="00E44221" w:rsidRPr="00B33772" w:rsidRDefault="00E44221" w:rsidP="00E44221">
      <w:pPr>
        <w:adjustRightInd w:val="0"/>
        <w:ind w:firstLine="555"/>
        <w:jc w:val="both"/>
        <w:rPr>
          <w:rFonts w:ascii="Garamond" w:hAnsi="Garamond"/>
        </w:rPr>
      </w:pPr>
    </w:p>
    <w:p w:rsidR="00FC6ACE" w:rsidRPr="00B33772" w:rsidRDefault="00FC6ACE" w:rsidP="00E44221">
      <w:pPr>
        <w:adjustRightInd w:val="0"/>
        <w:jc w:val="both"/>
        <w:rPr>
          <w:rFonts w:ascii="Garamond" w:hAnsi="Garamond"/>
          <w:b/>
          <w:bCs/>
          <w:sz w:val="28"/>
          <w:szCs w:val="28"/>
          <w:u w:val="single"/>
        </w:rPr>
      </w:pPr>
    </w:p>
    <w:p w:rsidR="00E44221" w:rsidRPr="00B33772" w:rsidRDefault="00E44221" w:rsidP="00E44221">
      <w:pPr>
        <w:adjustRightInd w:val="0"/>
        <w:jc w:val="both"/>
        <w:rPr>
          <w:rFonts w:ascii="Garamond" w:hAnsi="Garamond"/>
          <w:sz w:val="28"/>
          <w:szCs w:val="28"/>
        </w:rPr>
      </w:pPr>
      <w:r w:rsidRPr="00B33772">
        <w:rPr>
          <w:rFonts w:ascii="Garamond" w:hAnsi="Garamond"/>
          <w:b/>
          <w:bCs/>
          <w:sz w:val="28"/>
          <w:szCs w:val="28"/>
          <w:u w:val="single"/>
        </w:rPr>
        <w:t>Vedoucí trestní kanceláře</w:t>
      </w:r>
      <w:r w:rsidRPr="00B33772">
        <w:rPr>
          <w:rFonts w:ascii="Garamond" w:hAnsi="Garamond"/>
          <w:b/>
          <w:bCs/>
          <w:sz w:val="28"/>
          <w:szCs w:val="28"/>
        </w:rPr>
        <w:tab/>
      </w:r>
      <w:r w:rsidRPr="00B33772">
        <w:rPr>
          <w:rFonts w:ascii="Garamond" w:hAnsi="Garamond"/>
          <w:sz w:val="28"/>
          <w:szCs w:val="28"/>
        </w:rPr>
        <w:t xml:space="preserve">    </w:t>
      </w:r>
      <w:r w:rsidRPr="00B33772">
        <w:rPr>
          <w:rFonts w:ascii="Garamond" w:hAnsi="Garamond"/>
          <w:sz w:val="28"/>
          <w:szCs w:val="28"/>
        </w:rPr>
        <w:tab/>
      </w:r>
      <w:r w:rsidRPr="00B33772">
        <w:rPr>
          <w:rFonts w:ascii="Garamond" w:hAnsi="Garamond"/>
          <w:sz w:val="28"/>
          <w:szCs w:val="28"/>
        </w:rPr>
        <w:tab/>
      </w:r>
      <w:r w:rsidRPr="00B33772">
        <w:rPr>
          <w:rFonts w:ascii="Garamond" w:hAnsi="Garamond"/>
          <w:sz w:val="28"/>
          <w:szCs w:val="28"/>
        </w:rPr>
        <w:tab/>
      </w:r>
      <w:r w:rsidRPr="00B33772">
        <w:rPr>
          <w:rFonts w:ascii="Garamond" w:hAnsi="Garamond"/>
          <w:sz w:val="28"/>
          <w:szCs w:val="28"/>
        </w:rPr>
        <w:tab/>
      </w:r>
      <w:r w:rsidRPr="00B33772">
        <w:rPr>
          <w:rFonts w:ascii="Garamond" w:hAnsi="Garamond"/>
          <w:sz w:val="28"/>
          <w:szCs w:val="28"/>
        </w:rPr>
        <w:tab/>
      </w:r>
      <w:r w:rsidRPr="00B33772">
        <w:rPr>
          <w:rFonts w:ascii="Garamond" w:hAnsi="Garamond"/>
          <w:sz w:val="28"/>
          <w:szCs w:val="28"/>
        </w:rPr>
        <w:tab/>
      </w:r>
      <w:r w:rsidRPr="00B33772">
        <w:rPr>
          <w:rFonts w:ascii="Garamond" w:hAnsi="Garamond"/>
          <w:sz w:val="28"/>
          <w:szCs w:val="28"/>
        </w:rPr>
        <w:tab/>
      </w:r>
      <w:r w:rsidRPr="00B33772">
        <w:rPr>
          <w:rFonts w:ascii="Garamond" w:hAnsi="Garamond"/>
          <w:sz w:val="28"/>
          <w:szCs w:val="28"/>
        </w:rPr>
        <w:tab/>
      </w:r>
      <w:r w:rsidRPr="00B33772">
        <w:rPr>
          <w:rFonts w:ascii="Garamond" w:hAnsi="Garamond"/>
          <w:sz w:val="28"/>
          <w:szCs w:val="28"/>
        </w:rPr>
        <w:tab/>
      </w:r>
      <w:r w:rsidRPr="00B33772">
        <w:rPr>
          <w:rFonts w:ascii="Garamond" w:hAnsi="Garamond"/>
          <w:sz w:val="28"/>
          <w:szCs w:val="28"/>
        </w:rPr>
        <w:tab/>
        <w:t xml:space="preserve">                     </w:t>
      </w:r>
      <w:r w:rsidRPr="00B33772">
        <w:rPr>
          <w:rFonts w:ascii="Garamond" w:hAnsi="Garamond"/>
          <w:b/>
          <w:sz w:val="28"/>
          <w:szCs w:val="28"/>
        </w:rPr>
        <w:t xml:space="preserve">Jana Amblerová                                                                                                     </w:t>
      </w:r>
    </w:p>
    <w:p w:rsidR="00E44221" w:rsidRPr="00B33772" w:rsidRDefault="00E44221" w:rsidP="00E44221">
      <w:pPr>
        <w:adjustRightInd w:val="0"/>
        <w:ind w:firstLine="555"/>
        <w:jc w:val="both"/>
        <w:rPr>
          <w:rFonts w:ascii="Garamond" w:hAnsi="Garamond"/>
        </w:rPr>
      </w:pPr>
    </w:p>
    <w:p w:rsidR="00E44221" w:rsidRPr="00B33772" w:rsidRDefault="00E44221" w:rsidP="00E44221">
      <w:pPr>
        <w:adjustRightInd w:val="0"/>
        <w:jc w:val="both"/>
        <w:rPr>
          <w:rFonts w:ascii="Garamond" w:hAnsi="Garamond"/>
        </w:rPr>
      </w:pPr>
      <w:r w:rsidRPr="00B33772">
        <w:rPr>
          <w:rFonts w:ascii="Garamond" w:hAnsi="Garamond"/>
          <w:b/>
          <w:bCs/>
        </w:rPr>
        <w:t xml:space="preserve">Zastupuje: </w:t>
      </w:r>
      <w:r w:rsidRPr="00B33772">
        <w:rPr>
          <w:rFonts w:ascii="Garamond" w:hAnsi="Garamond"/>
          <w:bCs/>
        </w:rPr>
        <w:t>Romana Blažková</w:t>
      </w:r>
      <w:r w:rsidRPr="00B33772">
        <w:rPr>
          <w:rFonts w:ascii="Garamond" w:hAnsi="Garamond"/>
          <w:b/>
          <w:bCs/>
        </w:rPr>
        <w:t xml:space="preserve"> </w:t>
      </w:r>
    </w:p>
    <w:p w:rsidR="00E44221" w:rsidRPr="00B33772" w:rsidRDefault="00E44221" w:rsidP="00E44221">
      <w:pPr>
        <w:adjustRightInd w:val="0"/>
        <w:ind w:firstLine="555"/>
        <w:jc w:val="both"/>
        <w:rPr>
          <w:rFonts w:ascii="Garamond" w:hAnsi="Garamond"/>
        </w:rPr>
      </w:pPr>
      <w:r w:rsidRPr="00B33772">
        <w:rPr>
          <w:rFonts w:ascii="Garamond" w:hAnsi="Garamond"/>
        </w:rPr>
        <w:t xml:space="preserve">                   </w:t>
      </w:r>
    </w:p>
    <w:p w:rsidR="00E44221" w:rsidRPr="00B33772" w:rsidRDefault="00E44221" w:rsidP="00E44221">
      <w:pPr>
        <w:numPr>
          <w:ilvl w:val="0"/>
          <w:numId w:val="8"/>
        </w:numPr>
        <w:tabs>
          <w:tab w:val="left" w:pos="5670"/>
        </w:tabs>
        <w:jc w:val="both"/>
        <w:rPr>
          <w:rFonts w:ascii="Garamond" w:hAnsi="Garamond"/>
        </w:rPr>
      </w:pPr>
      <w:r w:rsidRPr="00B33772">
        <w:rPr>
          <w:rFonts w:ascii="Garamond" w:hAnsi="Garamond"/>
        </w:rPr>
        <w:t xml:space="preserve">vede rejstříky T, </w:t>
      </w:r>
      <w:proofErr w:type="spellStart"/>
      <w:r w:rsidRPr="00B33772">
        <w:rPr>
          <w:rFonts w:ascii="Garamond" w:hAnsi="Garamond"/>
        </w:rPr>
        <w:t>Tm</w:t>
      </w:r>
      <w:proofErr w:type="spellEnd"/>
      <w:r w:rsidRPr="00B33772">
        <w:rPr>
          <w:rFonts w:ascii="Garamond" w:hAnsi="Garamond"/>
        </w:rPr>
        <w:t xml:space="preserve">, </w:t>
      </w:r>
      <w:proofErr w:type="spellStart"/>
      <w:r w:rsidRPr="00B33772">
        <w:rPr>
          <w:rFonts w:ascii="Garamond" w:hAnsi="Garamond"/>
        </w:rPr>
        <w:t>Ntm</w:t>
      </w:r>
      <w:proofErr w:type="spellEnd"/>
      <w:r w:rsidRPr="00B33772">
        <w:rPr>
          <w:rFonts w:ascii="Garamond" w:hAnsi="Garamond"/>
        </w:rPr>
        <w:t xml:space="preserve">, </w:t>
      </w:r>
      <w:proofErr w:type="spellStart"/>
      <w:r w:rsidRPr="00B33772">
        <w:rPr>
          <w:rFonts w:ascii="Garamond" w:hAnsi="Garamond"/>
        </w:rPr>
        <w:t>Td</w:t>
      </w:r>
      <w:proofErr w:type="spellEnd"/>
      <w:r w:rsidRPr="00B33772">
        <w:rPr>
          <w:rFonts w:ascii="Garamond" w:hAnsi="Garamond"/>
        </w:rPr>
        <w:t xml:space="preserve">, </w:t>
      </w:r>
      <w:proofErr w:type="spellStart"/>
      <w:r w:rsidRPr="00B33772">
        <w:rPr>
          <w:rFonts w:ascii="Garamond" w:hAnsi="Garamond"/>
        </w:rPr>
        <w:t>Nt</w:t>
      </w:r>
      <w:proofErr w:type="spellEnd"/>
      <w:r w:rsidRPr="00B33772">
        <w:rPr>
          <w:rFonts w:ascii="Garamond" w:hAnsi="Garamond"/>
        </w:rPr>
        <w:t xml:space="preserve">, </w:t>
      </w:r>
      <w:proofErr w:type="spellStart"/>
      <w:r w:rsidRPr="00B33772">
        <w:rPr>
          <w:rFonts w:ascii="Garamond" w:hAnsi="Garamond"/>
        </w:rPr>
        <w:t>Nt</w:t>
      </w:r>
      <w:proofErr w:type="spellEnd"/>
      <w:r w:rsidRPr="00B33772">
        <w:rPr>
          <w:rFonts w:ascii="Garamond" w:hAnsi="Garamond"/>
        </w:rPr>
        <w:t xml:space="preserve"> – utajované skutečnosti, ZRT, včetně evidenčních pomůcek, </w:t>
      </w:r>
    </w:p>
    <w:p w:rsidR="00E44221" w:rsidRPr="00B33772" w:rsidRDefault="00E44221" w:rsidP="00E44221">
      <w:pPr>
        <w:numPr>
          <w:ilvl w:val="0"/>
          <w:numId w:val="8"/>
        </w:numPr>
        <w:tabs>
          <w:tab w:val="left" w:pos="5670"/>
        </w:tabs>
        <w:jc w:val="both"/>
        <w:rPr>
          <w:rFonts w:ascii="Garamond" w:hAnsi="Garamond"/>
        </w:rPr>
      </w:pPr>
      <w:r w:rsidRPr="00B33772">
        <w:rPr>
          <w:rFonts w:ascii="Garamond" w:hAnsi="Garamond"/>
        </w:rPr>
        <w:t>zajišťuje trestní výkazy, rehabilitační výkazy,</w:t>
      </w:r>
    </w:p>
    <w:p w:rsidR="00E44221" w:rsidRPr="00B33772" w:rsidRDefault="00E44221" w:rsidP="00E44221">
      <w:pPr>
        <w:numPr>
          <w:ilvl w:val="0"/>
          <w:numId w:val="8"/>
        </w:numPr>
        <w:tabs>
          <w:tab w:val="left" w:pos="5670"/>
        </w:tabs>
        <w:jc w:val="both"/>
        <w:rPr>
          <w:rFonts w:ascii="Garamond" w:hAnsi="Garamond"/>
        </w:rPr>
      </w:pPr>
      <w:r w:rsidRPr="00B33772">
        <w:rPr>
          <w:rFonts w:ascii="Garamond" w:hAnsi="Garamond"/>
        </w:rPr>
        <w:t>řídí své podřízené pracovnice,</w:t>
      </w:r>
    </w:p>
    <w:p w:rsidR="00E44221" w:rsidRPr="00B33772" w:rsidRDefault="00E44221" w:rsidP="00E44221">
      <w:pPr>
        <w:numPr>
          <w:ilvl w:val="0"/>
          <w:numId w:val="8"/>
        </w:numPr>
        <w:tabs>
          <w:tab w:val="left" w:pos="5670"/>
        </w:tabs>
        <w:jc w:val="both"/>
        <w:rPr>
          <w:rFonts w:ascii="Garamond" w:hAnsi="Garamond"/>
        </w:rPr>
      </w:pPr>
      <w:r w:rsidRPr="00B33772">
        <w:rPr>
          <w:rFonts w:ascii="Garamond" w:hAnsi="Garamond"/>
        </w:rPr>
        <w:t>zajišťuje přísedící k jednání,</w:t>
      </w:r>
    </w:p>
    <w:p w:rsidR="00E44221" w:rsidRPr="00B33772" w:rsidRDefault="00E44221" w:rsidP="00E44221">
      <w:pPr>
        <w:numPr>
          <w:ilvl w:val="0"/>
          <w:numId w:val="8"/>
        </w:numPr>
        <w:tabs>
          <w:tab w:val="left" w:pos="5670"/>
        </w:tabs>
        <w:jc w:val="both"/>
        <w:rPr>
          <w:rFonts w:ascii="Garamond" w:hAnsi="Garamond"/>
          <w:b/>
          <w:bCs/>
        </w:rPr>
      </w:pPr>
      <w:r w:rsidRPr="00B33772">
        <w:rPr>
          <w:rFonts w:ascii="Garamond" w:hAnsi="Garamond"/>
        </w:rPr>
        <w:t>doručuje písemnosti mimo úkony soudu v budově soudu,</w:t>
      </w:r>
    </w:p>
    <w:p w:rsidR="00E44221" w:rsidRPr="00B33772" w:rsidRDefault="00E44221" w:rsidP="00E44221">
      <w:pPr>
        <w:numPr>
          <w:ilvl w:val="0"/>
          <w:numId w:val="8"/>
        </w:numPr>
        <w:tabs>
          <w:tab w:val="left" w:pos="5670"/>
        </w:tabs>
        <w:jc w:val="both"/>
        <w:rPr>
          <w:rFonts w:ascii="Garamond" w:hAnsi="Garamond"/>
          <w:b/>
          <w:bCs/>
        </w:rPr>
      </w:pPr>
      <w:r w:rsidRPr="00B33772">
        <w:rPr>
          <w:rFonts w:ascii="Garamond" w:hAnsi="Garamond"/>
        </w:rPr>
        <w:t xml:space="preserve">vykonává práce podle § 6 odst. 9, § 8 a § 10 </w:t>
      </w:r>
      <w:proofErr w:type="spellStart"/>
      <w:r w:rsidRPr="00B33772">
        <w:rPr>
          <w:rFonts w:ascii="Garamond" w:hAnsi="Garamond"/>
        </w:rPr>
        <w:t>vyhl</w:t>
      </w:r>
      <w:proofErr w:type="spellEnd"/>
      <w:r w:rsidRPr="00B33772">
        <w:rPr>
          <w:rFonts w:ascii="Garamond" w:hAnsi="Garamond"/>
        </w:rPr>
        <w:t>. č. 37/1992 Sb., v  platném znění a podle § 5, § 8 vnitřního kancelářského řádu pro okresní a krajské soudy,</w:t>
      </w:r>
    </w:p>
    <w:p w:rsidR="00E44221" w:rsidRPr="00B33772" w:rsidRDefault="00E44221" w:rsidP="00E44221">
      <w:pPr>
        <w:numPr>
          <w:ilvl w:val="0"/>
          <w:numId w:val="8"/>
        </w:numPr>
        <w:tabs>
          <w:tab w:val="left" w:pos="5670"/>
        </w:tabs>
        <w:jc w:val="both"/>
        <w:rPr>
          <w:rFonts w:ascii="Garamond" w:hAnsi="Garamond"/>
          <w:b/>
          <w:bCs/>
        </w:rPr>
      </w:pPr>
      <w:r w:rsidRPr="00B33772">
        <w:rPr>
          <w:rFonts w:ascii="Garamond" w:hAnsi="Garamond"/>
        </w:rPr>
        <w:t xml:space="preserve">vykonává práce určené v §§ 55-59 zákona č. 141/1961 Sb., trestní řád, ve znění pozdějších předpisů.                                           </w:t>
      </w:r>
    </w:p>
    <w:p w:rsidR="00E44221" w:rsidRPr="00B33772" w:rsidRDefault="00E44221" w:rsidP="00E44221">
      <w:pPr>
        <w:adjustRightInd w:val="0"/>
        <w:ind w:right="23"/>
        <w:jc w:val="both"/>
        <w:rPr>
          <w:rFonts w:ascii="Garamond" w:hAnsi="Garamond"/>
          <w:b/>
          <w:bCs/>
          <w:sz w:val="28"/>
          <w:szCs w:val="28"/>
          <w:u w:val="single"/>
        </w:rPr>
      </w:pPr>
    </w:p>
    <w:p w:rsidR="00E44221" w:rsidRPr="00B33772" w:rsidRDefault="00E44221" w:rsidP="00E44221">
      <w:pPr>
        <w:adjustRightInd w:val="0"/>
        <w:ind w:right="23"/>
        <w:jc w:val="both"/>
        <w:rPr>
          <w:rFonts w:ascii="Garamond" w:hAnsi="Garamond"/>
          <w:b/>
          <w:color w:val="000000" w:themeColor="text1"/>
          <w:sz w:val="28"/>
          <w:szCs w:val="28"/>
          <w:u w:val="single"/>
        </w:rPr>
      </w:pPr>
      <w:r w:rsidRPr="00B33772">
        <w:rPr>
          <w:rFonts w:ascii="Garamond" w:hAnsi="Garamond"/>
          <w:b/>
          <w:bCs/>
          <w:sz w:val="28"/>
          <w:szCs w:val="28"/>
          <w:u w:val="single"/>
        </w:rPr>
        <w:t xml:space="preserve">Protokolující úřednice </w:t>
      </w:r>
      <w:r w:rsidRPr="00B33772">
        <w:rPr>
          <w:rFonts w:ascii="Garamond" w:hAnsi="Garamond"/>
          <w:b/>
          <w:bCs/>
          <w:color w:val="000000" w:themeColor="text1"/>
          <w:sz w:val="28"/>
          <w:szCs w:val="28"/>
          <w:u w:val="single"/>
        </w:rPr>
        <w:t>a zapisovatelka:</w:t>
      </w:r>
    </w:p>
    <w:p w:rsidR="00E44221" w:rsidRPr="00B33772" w:rsidRDefault="00E44221" w:rsidP="00E44221">
      <w:pPr>
        <w:tabs>
          <w:tab w:val="left" w:pos="5670"/>
        </w:tabs>
        <w:rPr>
          <w:rFonts w:ascii="Garamond" w:hAnsi="Garamond"/>
        </w:rPr>
      </w:pPr>
    </w:p>
    <w:p w:rsidR="00E44221" w:rsidRPr="00B33772" w:rsidRDefault="00E44221" w:rsidP="00E44221">
      <w:pPr>
        <w:tabs>
          <w:tab w:val="left" w:pos="5670"/>
        </w:tabs>
        <w:rPr>
          <w:rFonts w:ascii="Garamond" w:hAnsi="Garamond"/>
        </w:rPr>
      </w:pPr>
      <w:r w:rsidRPr="00B33772">
        <w:rPr>
          <w:rFonts w:ascii="Garamond" w:hAnsi="Garamond"/>
        </w:rPr>
        <w:t xml:space="preserve">Protokolující úřednice se </w:t>
      </w:r>
      <w:r w:rsidRPr="00B33772">
        <w:rPr>
          <w:rFonts w:ascii="Garamond" w:hAnsi="Garamond"/>
          <w:b/>
          <w:bCs/>
        </w:rPr>
        <w:t>zastupují vzájemně</w:t>
      </w:r>
      <w:r w:rsidRPr="00B33772">
        <w:rPr>
          <w:rFonts w:ascii="Garamond" w:hAnsi="Garamond"/>
        </w:rPr>
        <w:t>.</w:t>
      </w:r>
    </w:p>
    <w:p w:rsidR="00E44221" w:rsidRPr="00B33772" w:rsidRDefault="00E44221" w:rsidP="00E44221">
      <w:pPr>
        <w:adjustRightInd w:val="0"/>
        <w:ind w:right="23"/>
        <w:jc w:val="both"/>
        <w:rPr>
          <w:rFonts w:ascii="Garamond" w:hAnsi="Garamond"/>
        </w:rPr>
      </w:pPr>
    </w:p>
    <w:p w:rsidR="00E44221" w:rsidRPr="00B33772" w:rsidRDefault="00E44221" w:rsidP="00E44221">
      <w:pPr>
        <w:tabs>
          <w:tab w:val="left" w:pos="5670"/>
        </w:tabs>
        <w:rPr>
          <w:rFonts w:ascii="Garamond" w:hAnsi="Garamond"/>
          <w:bCs/>
        </w:rPr>
      </w:pPr>
      <w:r w:rsidRPr="00B33772">
        <w:rPr>
          <w:rFonts w:ascii="Garamond" w:hAnsi="Garamond"/>
          <w:bCs/>
        </w:rPr>
        <w:t xml:space="preserve">Ivana </w:t>
      </w:r>
      <w:proofErr w:type="spellStart"/>
      <w:r w:rsidRPr="00B33772">
        <w:rPr>
          <w:rFonts w:ascii="Garamond" w:hAnsi="Garamond"/>
          <w:bCs/>
        </w:rPr>
        <w:t>Bačkovská</w:t>
      </w:r>
      <w:proofErr w:type="spellEnd"/>
      <w:r w:rsidRPr="00B33772">
        <w:rPr>
          <w:rFonts w:ascii="Garamond" w:hAnsi="Garamond"/>
          <w:bCs/>
        </w:rPr>
        <w:t xml:space="preserve"> (protokolující úřednice)</w:t>
      </w:r>
    </w:p>
    <w:p w:rsidR="00E44221" w:rsidRPr="00B33772" w:rsidRDefault="00E44221" w:rsidP="00E44221">
      <w:pPr>
        <w:tabs>
          <w:tab w:val="left" w:pos="5670"/>
        </w:tabs>
        <w:rPr>
          <w:rFonts w:ascii="Garamond" w:hAnsi="Garamond"/>
        </w:rPr>
      </w:pPr>
      <w:r w:rsidRPr="00B33772">
        <w:rPr>
          <w:rFonts w:ascii="Garamond" w:hAnsi="Garamond"/>
        </w:rPr>
        <w:t xml:space="preserve">Simona Vážná </w:t>
      </w:r>
      <w:r w:rsidRPr="00B33772">
        <w:rPr>
          <w:rFonts w:ascii="Garamond" w:hAnsi="Garamond"/>
          <w:bCs/>
        </w:rPr>
        <w:t>(protokolující úřednice)</w:t>
      </w:r>
    </w:p>
    <w:p w:rsidR="00E44221" w:rsidRPr="00B33772" w:rsidRDefault="00E44221" w:rsidP="00E44221">
      <w:pPr>
        <w:tabs>
          <w:tab w:val="left" w:pos="5670"/>
        </w:tabs>
        <w:rPr>
          <w:rFonts w:ascii="Garamond" w:hAnsi="Garamond"/>
        </w:rPr>
      </w:pPr>
      <w:r w:rsidRPr="00B33772">
        <w:rPr>
          <w:rFonts w:ascii="Garamond" w:hAnsi="Garamond"/>
        </w:rPr>
        <w:lastRenderedPageBreak/>
        <w:t xml:space="preserve">Ivana </w:t>
      </w:r>
      <w:proofErr w:type="spellStart"/>
      <w:r w:rsidRPr="00B33772">
        <w:rPr>
          <w:rFonts w:ascii="Garamond" w:hAnsi="Garamond"/>
        </w:rPr>
        <w:t>Fenyková</w:t>
      </w:r>
      <w:proofErr w:type="spellEnd"/>
      <w:r w:rsidRPr="00B33772">
        <w:rPr>
          <w:rFonts w:ascii="Garamond" w:hAnsi="Garamond"/>
        </w:rPr>
        <w:t xml:space="preserve"> </w:t>
      </w:r>
      <w:r w:rsidRPr="00B33772">
        <w:rPr>
          <w:rFonts w:ascii="Garamond" w:hAnsi="Garamond"/>
          <w:bCs/>
        </w:rPr>
        <w:t>(protokolující úřednice)</w:t>
      </w:r>
    </w:p>
    <w:p w:rsidR="00E44221" w:rsidRPr="00B33772" w:rsidRDefault="00E44221" w:rsidP="00E44221">
      <w:pPr>
        <w:adjustRightInd w:val="0"/>
        <w:ind w:right="23"/>
        <w:jc w:val="both"/>
        <w:rPr>
          <w:rFonts w:ascii="Garamond" w:hAnsi="Garamond"/>
        </w:rPr>
      </w:pPr>
    </w:p>
    <w:p w:rsidR="00E44221" w:rsidRPr="00B33772" w:rsidRDefault="00E44221" w:rsidP="00E44221">
      <w:pPr>
        <w:adjustRightInd w:val="0"/>
        <w:ind w:right="23"/>
        <w:jc w:val="both"/>
        <w:rPr>
          <w:rFonts w:ascii="Garamond" w:hAnsi="Garamond"/>
        </w:rPr>
      </w:pPr>
      <w:r w:rsidRPr="00B33772">
        <w:rPr>
          <w:rFonts w:ascii="Garamond" w:hAnsi="Garamond"/>
        </w:rPr>
        <w:t xml:space="preserve">Vykonávají práce určené v §§ 55-59 zákona č. 141/1961 Sb., trestní řád, ve znění pozdějších předpisů.                                            </w:t>
      </w:r>
    </w:p>
    <w:p w:rsidR="00E44221" w:rsidRPr="00B33772" w:rsidRDefault="00E44221" w:rsidP="00E44221">
      <w:pPr>
        <w:adjustRightInd w:val="0"/>
        <w:ind w:right="23" w:firstLine="555"/>
        <w:jc w:val="both"/>
        <w:rPr>
          <w:rFonts w:ascii="Garamond" w:hAnsi="Garamond"/>
        </w:rPr>
      </w:pPr>
      <w:r w:rsidRPr="00B33772">
        <w:rPr>
          <w:rFonts w:ascii="Garamond" w:hAnsi="Garamond"/>
        </w:rPr>
        <w:t xml:space="preserve"> </w:t>
      </w:r>
    </w:p>
    <w:p w:rsidR="00E44221" w:rsidRPr="00B33772" w:rsidRDefault="00E44221" w:rsidP="00E744E8">
      <w:pPr>
        <w:autoSpaceDE w:val="0"/>
        <w:autoSpaceDN w:val="0"/>
        <w:jc w:val="both"/>
        <w:rPr>
          <w:rFonts w:ascii="Garamond" w:hAnsi="Garamond"/>
          <w:b/>
        </w:rPr>
      </w:pPr>
    </w:p>
    <w:p w:rsidR="00A14893" w:rsidRPr="00B33772" w:rsidRDefault="00A14893" w:rsidP="00E744E8">
      <w:pPr>
        <w:autoSpaceDE w:val="0"/>
        <w:autoSpaceDN w:val="0"/>
        <w:jc w:val="both"/>
        <w:rPr>
          <w:rFonts w:ascii="Garamond" w:hAnsi="Garamond"/>
          <w:b/>
        </w:rPr>
      </w:pPr>
    </w:p>
    <w:p w:rsidR="00A14893" w:rsidRPr="00B33772" w:rsidRDefault="00A14893" w:rsidP="00E744E8">
      <w:pPr>
        <w:autoSpaceDE w:val="0"/>
        <w:autoSpaceDN w:val="0"/>
        <w:jc w:val="both"/>
        <w:rPr>
          <w:rFonts w:ascii="Garamond" w:hAnsi="Garamond"/>
          <w:b/>
        </w:rPr>
      </w:pPr>
    </w:p>
    <w:p w:rsidR="00A14893" w:rsidRPr="00B33772" w:rsidRDefault="00A14893" w:rsidP="00E744E8">
      <w:pPr>
        <w:autoSpaceDE w:val="0"/>
        <w:autoSpaceDN w:val="0"/>
        <w:jc w:val="both"/>
        <w:rPr>
          <w:rFonts w:ascii="Garamond" w:hAnsi="Garamond"/>
          <w:b/>
        </w:rPr>
      </w:pPr>
    </w:p>
    <w:p w:rsidR="00A14893" w:rsidRPr="00B33772" w:rsidRDefault="00A14893" w:rsidP="00E744E8">
      <w:pPr>
        <w:autoSpaceDE w:val="0"/>
        <w:autoSpaceDN w:val="0"/>
        <w:jc w:val="both"/>
        <w:rPr>
          <w:rFonts w:ascii="Garamond" w:hAnsi="Garamond"/>
          <w:b/>
        </w:rPr>
      </w:pPr>
    </w:p>
    <w:p w:rsidR="00A14893" w:rsidRPr="00B33772" w:rsidRDefault="00A14893" w:rsidP="00E744E8">
      <w:pPr>
        <w:autoSpaceDE w:val="0"/>
        <w:autoSpaceDN w:val="0"/>
        <w:jc w:val="both"/>
        <w:rPr>
          <w:rFonts w:ascii="Garamond" w:hAnsi="Garamond"/>
          <w:b/>
        </w:rPr>
      </w:pPr>
    </w:p>
    <w:p w:rsidR="00A14893" w:rsidRPr="00B33772" w:rsidRDefault="00A14893" w:rsidP="00E744E8">
      <w:pPr>
        <w:autoSpaceDE w:val="0"/>
        <w:autoSpaceDN w:val="0"/>
        <w:jc w:val="both"/>
        <w:rPr>
          <w:rFonts w:ascii="Garamond" w:hAnsi="Garamond"/>
          <w:b/>
        </w:rPr>
      </w:pPr>
    </w:p>
    <w:p w:rsidR="00A14893" w:rsidRPr="00B33772" w:rsidRDefault="00A14893" w:rsidP="00E744E8">
      <w:pPr>
        <w:autoSpaceDE w:val="0"/>
        <w:autoSpaceDN w:val="0"/>
        <w:jc w:val="both"/>
        <w:rPr>
          <w:rFonts w:ascii="Garamond" w:hAnsi="Garamond"/>
          <w:b/>
        </w:rPr>
      </w:pPr>
    </w:p>
    <w:p w:rsidR="00A14893" w:rsidRPr="00B33772" w:rsidRDefault="00A14893" w:rsidP="00E744E8">
      <w:pPr>
        <w:autoSpaceDE w:val="0"/>
        <w:autoSpaceDN w:val="0"/>
        <w:jc w:val="both"/>
        <w:rPr>
          <w:rFonts w:ascii="Garamond" w:hAnsi="Garamond"/>
          <w:b/>
        </w:rPr>
      </w:pPr>
    </w:p>
    <w:p w:rsidR="00A14893" w:rsidRPr="00B33772" w:rsidRDefault="00A14893" w:rsidP="00E744E8">
      <w:pPr>
        <w:autoSpaceDE w:val="0"/>
        <w:autoSpaceDN w:val="0"/>
        <w:jc w:val="both"/>
        <w:rPr>
          <w:rFonts w:ascii="Garamond" w:hAnsi="Garamond"/>
          <w:b/>
        </w:rPr>
      </w:pPr>
    </w:p>
    <w:p w:rsidR="00A14893" w:rsidRPr="00B33772" w:rsidRDefault="00A14893" w:rsidP="00E744E8">
      <w:pPr>
        <w:autoSpaceDE w:val="0"/>
        <w:autoSpaceDN w:val="0"/>
        <w:jc w:val="both"/>
        <w:rPr>
          <w:rFonts w:ascii="Garamond" w:hAnsi="Garamond"/>
          <w:b/>
        </w:rPr>
      </w:pPr>
    </w:p>
    <w:p w:rsidR="00A14893" w:rsidRPr="00B33772" w:rsidRDefault="00A14893" w:rsidP="00E744E8">
      <w:pPr>
        <w:autoSpaceDE w:val="0"/>
        <w:autoSpaceDN w:val="0"/>
        <w:jc w:val="both"/>
        <w:rPr>
          <w:rFonts w:ascii="Garamond" w:hAnsi="Garamond"/>
          <w:b/>
        </w:rPr>
      </w:pPr>
    </w:p>
    <w:p w:rsidR="00A4136C" w:rsidRPr="00B33772" w:rsidRDefault="00A4136C" w:rsidP="00A4136C">
      <w:pPr>
        <w:widowControl w:val="0"/>
        <w:adjustRightInd w:val="0"/>
        <w:jc w:val="center"/>
        <w:rPr>
          <w:rFonts w:ascii="Garamond" w:hAnsi="Garamond"/>
          <w:b/>
          <w:bCs/>
          <w:sz w:val="28"/>
          <w:szCs w:val="28"/>
          <w:u w:val="single"/>
        </w:rPr>
      </w:pPr>
      <w:r w:rsidRPr="00B33772">
        <w:rPr>
          <w:rFonts w:ascii="Garamond" w:hAnsi="Garamond"/>
          <w:b/>
          <w:bCs/>
          <w:sz w:val="28"/>
          <w:szCs w:val="28"/>
          <w:u w:val="single"/>
        </w:rPr>
        <w:t>ÚSEK OBČANSKOPRÁVNÍ SPORNÝ</w:t>
      </w:r>
    </w:p>
    <w:p w:rsidR="00A4136C" w:rsidRPr="00B33772" w:rsidRDefault="00A4136C" w:rsidP="00A4136C">
      <w:pPr>
        <w:widowControl w:val="0"/>
        <w:adjustRightInd w:val="0"/>
        <w:jc w:val="both"/>
        <w:rPr>
          <w:rFonts w:ascii="Garamond" w:hAnsi="Garamond"/>
        </w:rPr>
      </w:pPr>
    </w:p>
    <w:p w:rsidR="00A4136C" w:rsidRPr="00B33772" w:rsidRDefault="00A4136C" w:rsidP="00A4136C">
      <w:pPr>
        <w:widowControl w:val="0"/>
        <w:adjustRightInd w:val="0"/>
        <w:jc w:val="both"/>
        <w:rPr>
          <w:rFonts w:ascii="Garamond" w:hAnsi="Garamond"/>
        </w:rPr>
      </w:pPr>
    </w:p>
    <w:p w:rsidR="00A4136C" w:rsidRPr="00B33772" w:rsidRDefault="00A4136C" w:rsidP="00A4136C">
      <w:pPr>
        <w:widowControl w:val="0"/>
        <w:tabs>
          <w:tab w:val="left" w:pos="360"/>
        </w:tabs>
        <w:adjustRightInd w:val="0"/>
        <w:jc w:val="both"/>
        <w:rPr>
          <w:rFonts w:ascii="Garamond" w:hAnsi="Garamond"/>
          <w:b/>
          <w:bCs/>
        </w:rPr>
      </w:pPr>
    </w:p>
    <w:p w:rsidR="00A4136C" w:rsidRPr="00B33772" w:rsidRDefault="00A4136C" w:rsidP="00A4136C">
      <w:pPr>
        <w:widowControl w:val="0"/>
        <w:adjustRightInd w:val="0"/>
        <w:jc w:val="center"/>
        <w:rPr>
          <w:rFonts w:ascii="Garamond" w:hAnsi="Garamond"/>
          <w:b/>
          <w:sz w:val="28"/>
          <w:szCs w:val="28"/>
        </w:rPr>
      </w:pPr>
      <w:r w:rsidRPr="00B33772">
        <w:rPr>
          <w:rFonts w:ascii="Garamond" w:hAnsi="Garamond"/>
          <w:b/>
          <w:sz w:val="28"/>
          <w:szCs w:val="28"/>
        </w:rPr>
        <w:t>Pravidla pro přidělování věcí v agendě občanskoprávní sporné a ve věcech podle zákona o zvláštním řízení soudním jsou přiděleny k vyřízení soudcům agendy C</w:t>
      </w:r>
    </w:p>
    <w:p w:rsidR="00A4136C" w:rsidRPr="00B33772" w:rsidRDefault="00A4136C" w:rsidP="00A4136C">
      <w:pPr>
        <w:widowControl w:val="0"/>
        <w:tabs>
          <w:tab w:val="left" w:pos="360"/>
        </w:tabs>
        <w:adjustRightInd w:val="0"/>
        <w:ind w:left="735"/>
        <w:jc w:val="both"/>
        <w:rPr>
          <w:rFonts w:ascii="Garamond" w:hAnsi="Garamond"/>
          <w:b/>
        </w:rPr>
      </w:pPr>
    </w:p>
    <w:p w:rsidR="00A4136C" w:rsidRPr="00B33772" w:rsidRDefault="00A4136C" w:rsidP="00A4136C">
      <w:pPr>
        <w:widowControl w:val="0"/>
        <w:tabs>
          <w:tab w:val="left" w:pos="360"/>
        </w:tabs>
        <w:adjustRightInd w:val="0"/>
        <w:jc w:val="both"/>
        <w:rPr>
          <w:rFonts w:ascii="Garamond" w:hAnsi="Garamond"/>
        </w:rPr>
      </w:pPr>
    </w:p>
    <w:p w:rsidR="00A4136C" w:rsidRPr="00B33772" w:rsidRDefault="006172F6" w:rsidP="006172F6">
      <w:pPr>
        <w:pStyle w:val="Odstavecseseznamem"/>
        <w:ind w:left="0"/>
        <w:jc w:val="both"/>
        <w:rPr>
          <w:rFonts w:ascii="Garamond" w:hAnsi="Garamond"/>
        </w:rPr>
      </w:pPr>
      <w:r w:rsidRPr="00B33772">
        <w:rPr>
          <w:rFonts w:ascii="Garamond" w:hAnsi="Garamond"/>
          <w:b/>
        </w:rPr>
        <w:t>1</w:t>
      </w:r>
      <w:r w:rsidRPr="00B33772">
        <w:rPr>
          <w:rFonts w:ascii="Garamond" w:hAnsi="Garamond"/>
        </w:rPr>
        <w:t xml:space="preserve">. </w:t>
      </w:r>
      <w:r w:rsidR="00A4136C" w:rsidRPr="00B33772">
        <w:rPr>
          <w:rFonts w:ascii="Garamond" w:hAnsi="Garamond"/>
          <w:b/>
        </w:rPr>
        <w:t>Věci</w:t>
      </w:r>
      <w:r w:rsidR="00A4136C" w:rsidRPr="00B33772">
        <w:rPr>
          <w:rFonts w:ascii="Garamond" w:hAnsi="Garamond"/>
        </w:rPr>
        <w:t xml:space="preserve"> </w:t>
      </w:r>
      <w:r w:rsidR="00A4136C" w:rsidRPr="00B33772">
        <w:rPr>
          <w:rFonts w:ascii="Garamond" w:hAnsi="Garamond"/>
          <w:b/>
        </w:rPr>
        <w:t>se</w:t>
      </w:r>
      <w:r w:rsidR="00A4136C" w:rsidRPr="00B33772">
        <w:rPr>
          <w:rFonts w:ascii="Garamond" w:hAnsi="Garamond"/>
        </w:rPr>
        <w:t xml:space="preserve"> </w:t>
      </w:r>
      <w:r w:rsidR="00A4136C" w:rsidRPr="00B33772">
        <w:rPr>
          <w:rFonts w:ascii="Garamond" w:hAnsi="Garamond"/>
          <w:b/>
          <w:bCs/>
        </w:rPr>
        <w:t>zásadně</w:t>
      </w:r>
      <w:r w:rsidR="00A4136C" w:rsidRPr="00B33772">
        <w:rPr>
          <w:rFonts w:ascii="Garamond" w:hAnsi="Garamond"/>
        </w:rPr>
        <w:t xml:space="preserve"> přidělují do jednotlivých soudních oddělení </w:t>
      </w:r>
      <w:r w:rsidR="00A4136C" w:rsidRPr="00B33772">
        <w:rPr>
          <w:rFonts w:ascii="Garamond" w:hAnsi="Garamond"/>
          <w:b/>
          <w:bCs/>
        </w:rPr>
        <w:t>podle časové posloupnosti</w:t>
      </w:r>
      <w:r w:rsidR="00A4136C" w:rsidRPr="00B33772">
        <w:rPr>
          <w:rFonts w:ascii="Garamond" w:hAnsi="Garamond"/>
        </w:rPr>
        <w:t xml:space="preserve"> jejich nápadu, každá napadlá věc je opatřena datem, hodinou a minutou nápadu a jde-li o elektronické podání, je k ní připojen identifikátor, v němž je uveden datum a přesný čas doručení věci do podatelny soudu. Věci seřazené podle časové posloupnosti nápadu od nejstarší po nejmladší jsou přidělovány s využitím obecného algoritmu programu ISAS postupně a opakovaně po jedné do soudních oddělení vyřizujících tuto agendu dle konkrétní náplně práce, a to od soudního oddělení s nejnižším číslem po soudní oddělení s nejvyšším číslem. Obecný algoritmus programu ISAS je v souladu s aktuálním zněním rozvrhu práce nastaven tak, že automaticky přiděluje věci do jednotlivých soudních oddělení ve výši procentního údaje nebo podílu v konkrétní náplni práce jednotlivých soudních oddělení. Obecný algoritmus programu ISAS při přidělování nápadu v procentní výši nebo podílu zahrnuje i věci náležející do jednotlivých soudních oddělení dle specializací, věci žalob pro zmatečnost a věci, v nichž dojde ze zákonných důvodů ke změně řešitele – soudce.</w:t>
      </w:r>
    </w:p>
    <w:p w:rsidR="00A4136C" w:rsidRPr="00B33772" w:rsidRDefault="00A4136C" w:rsidP="00A4136C">
      <w:pPr>
        <w:tabs>
          <w:tab w:val="left" w:pos="284"/>
        </w:tabs>
        <w:jc w:val="both"/>
        <w:rPr>
          <w:rFonts w:ascii="Garamond" w:hAnsi="Garamond"/>
        </w:rPr>
      </w:pPr>
    </w:p>
    <w:p w:rsidR="00A4136C" w:rsidRPr="00B33772" w:rsidRDefault="00A4136C" w:rsidP="00A4136C">
      <w:pPr>
        <w:widowControl w:val="0"/>
        <w:numPr>
          <w:ilvl w:val="0"/>
          <w:numId w:val="10"/>
        </w:numPr>
        <w:tabs>
          <w:tab w:val="left" w:pos="284"/>
        </w:tabs>
        <w:ind w:left="0" w:firstLine="0"/>
        <w:jc w:val="both"/>
        <w:rPr>
          <w:rFonts w:ascii="Garamond" w:hAnsi="Garamond"/>
        </w:rPr>
      </w:pPr>
      <w:r w:rsidRPr="00B33772">
        <w:rPr>
          <w:rFonts w:ascii="Garamond" w:hAnsi="Garamond"/>
          <w:b/>
        </w:rPr>
        <w:t>Věci, u kterých je navrhováno vydání platebního rozkazu</w:t>
      </w:r>
      <w:r w:rsidRPr="00B33772">
        <w:rPr>
          <w:rFonts w:ascii="Garamond" w:hAnsi="Garamond"/>
        </w:rPr>
        <w:t xml:space="preserve"> se podle shora uvedených pravidel přidělují do senátů 103C, 104C, 108C,  111C </w:t>
      </w:r>
      <w:r w:rsidRPr="00B33772">
        <w:rPr>
          <w:rFonts w:ascii="Garamond" w:hAnsi="Garamond"/>
        </w:rPr>
        <w:br/>
      </w:r>
      <w:r w:rsidRPr="00B33772">
        <w:rPr>
          <w:rFonts w:ascii="Garamond" w:hAnsi="Garamond"/>
        </w:rPr>
        <w:lastRenderedPageBreak/>
        <w:t xml:space="preserve">a 112C  s výjimkou věcí, u kterých je navrhováno vydání platebního rozkazu ve věcech senátních. Úkony ve věcech platebních rozkazů, které jsou navrhovány v žalobě, budou činit vyšší soudní úřednice s výjimkou podle § 11 zák. č. 121/2008 Sb. do doby podání včasného odporu proti platebnímu rozkazu oprávněnou osobou, zrušení platebního rozkazu, popř. do záznamu, že platební rozkaz nelze vydat. To neplatí pro věci, v nichž má žalovaný v návrhu na vydání platebního rozkazu uvedenou a v centrální evidenci obyvatelstva evidovanou adresu bydliště na ohlašovně orgánu místní samosprávy a pro věci v nichž má žalovaný v návrhu na vydání platebního rozkazu uvedenou adresu, na kterou se dlouhodobě nedaří doručovat (viz seznam těchto adres, který tvoří přílohu č. 2 rozvrhu práce). </w:t>
      </w:r>
    </w:p>
    <w:p w:rsidR="00A4136C" w:rsidRPr="00B33772" w:rsidRDefault="00A4136C" w:rsidP="00A4136C">
      <w:pPr>
        <w:pStyle w:val="Odstavecseseznamem"/>
        <w:rPr>
          <w:rFonts w:ascii="Garamond" w:hAnsi="Garamond"/>
        </w:rPr>
      </w:pPr>
    </w:p>
    <w:p w:rsidR="00A4136C" w:rsidRPr="00B33772" w:rsidRDefault="00A4136C" w:rsidP="00A4136C">
      <w:pPr>
        <w:widowControl w:val="0"/>
        <w:tabs>
          <w:tab w:val="left" w:pos="284"/>
        </w:tabs>
        <w:jc w:val="both"/>
        <w:rPr>
          <w:rFonts w:ascii="Garamond" w:hAnsi="Garamond"/>
        </w:rPr>
      </w:pPr>
    </w:p>
    <w:p w:rsidR="00A4136C" w:rsidRPr="00B33772" w:rsidRDefault="00A4136C" w:rsidP="00A4136C">
      <w:pPr>
        <w:pStyle w:val="Zkladntextodsazen3"/>
        <w:numPr>
          <w:ilvl w:val="0"/>
          <w:numId w:val="10"/>
        </w:numPr>
        <w:tabs>
          <w:tab w:val="left" w:pos="284"/>
        </w:tabs>
        <w:autoSpaceDE/>
        <w:autoSpaceDN/>
        <w:spacing w:after="0"/>
        <w:ind w:left="0" w:firstLine="0"/>
        <w:jc w:val="both"/>
        <w:rPr>
          <w:rFonts w:ascii="Garamond" w:hAnsi="Garamond" w:cs="Arial"/>
          <w:sz w:val="24"/>
          <w:szCs w:val="24"/>
        </w:rPr>
      </w:pPr>
      <w:r w:rsidRPr="00B33772">
        <w:rPr>
          <w:rFonts w:ascii="Garamond" w:hAnsi="Garamond" w:cs="Arial"/>
          <w:b/>
          <w:sz w:val="24"/>
          <w:szCs w:val="24"/>
        </w:rPr>
        <w:t>Věci, u kterých je navrhováno vydání elektronického platebního rozkazu (agenda EPR)</w:t>
      </w:r>
      <w:r w:rsidRPr="00B33772">
        <w:rPr>
          <w:rFonts w:ascii="Garamond" w:hAnsi="Garamond" w:cs="Arial"/>
          <w:sz w:val="24"/>
          <w:szCs w:val="24"/>
        </w:rPr>
        <w:t xml:space="preserve"> se přidělují do řešitelských týmů automaticky aplikací CEPR. Po podání odporu nebo zrušení elektronického platebního rozkazu, popř. při nemožnosti vydání elektronického platebního rozkazu se věci přidělují do občanskoprávních senátů sporných podle pravidel pro přidělování nápadu. Pro stanovení časové posloupnosti je rozhodující časový údaj přenesení věci z aplikace CEPR do aplikace ISAS zobrazený ve formuláři AZA031F.</w:t>
      </w:r>
    </w:p>
    <w:p w:rsidR="00A4136C" w:rsidRPr="00B33772" w:rsidRDefault="00A4136C" w:rsidP="00A4136C">
      <w:pPr>
        <w:pStyle w:val="Odstavecseseznamem"/>
        <w:rPr>
          <w:rFonts w:ascii="Garamond" w:hAnsi="Garamond"/>
        </w:rPr>
      </w:pPr>
    </w:p>
    <w:p w:rsidR="00A4136C" w:rsidRPr="00B33772" w:rsidRDefault="00A4136C" w:rsidP="00A4136C">
      <w:pPr>
        <w:widowControl w:val="0"/>
        <w:numPr>
          <w:ilvl w:val="0"/>
          <w:numId w:val="10"/>
        </w:numPr>
        <w:tabs>
          <w:tab w:val="left" w:pos="284"/>
        </w:tabs>
        <w:ind w:left="0" w:firstLine="0"/>
        <w:jc w:val="both"/>
        <w:rPr>
          <w:rFonts w:ascii="Garamond" w:hAnsi="Garamond"/>
          <w:color w:val="FF0000"/>
        </w:rPr>
      </w:pPr>
      <w:r w:rsidRPr="00B33772">
        <w:rPr>
          <w:rFonts w:ascii="Garamond" w:hAnsi="Garamond"/>
          <w:b/>
        </w:rPr>
        <w:t>Věci, u kterých je navrhováno vydání elektronického platebního rozkazu (agenda EPR) ve věcech pracovně právních</w:t>
      </w:r>
      <w:r w:rsidRPr="00B33772">
        <w:rPr>
          <w:rFonts w:ascii="Garamond" w:hAnsi="Garamond"/>
        </w:rPr>
        <w:t xml:space="preserve"> se tyto ihned přenášejí z aplikace CEPR do aplikace ISAS a přidělují se do specializovaných soudních oddělení na tuto soudní agendu, a to vždy po jedné věci do každého soudního oddělení v jejich vzestupném číselném pořadí, počínaje soudním oddělením s nejnižším číselným označením.</w:t>
      </w:r>
    </w:p>
    <w:p w:rsidR="00A4136C" w:rsidRPr="00B33772" w:rsidRDefault="00A4136C" w:rsidP="00A4136C">
      <w:pPr>
        <w:pStyle w:val="Odstavecseseznamem"/>
        <w:rPr>
          <w:rFonts w:ascii="Garamond" w:hAnsi="Garamond"/>
          <w:color w:val="FF0000"/>
        </w:rPr>
      </w:pPr>
    </w:p>
    <w:p w:rsidR="00A4136C" w:rsidRPr="00B33772" w:rsidRDefault="00A4136C" w:rsidP="00A4136C">
      <w:pPr>
        <w:widowControl w:val="0"/>
        <w:numPr>
          <w:ilvl w:val="0"/>
          <w:numId w:val="10"/>
        </w:numPr>
        <w:tabs>
          <w:tab w:val="left" w:pos="284"/>
        </w:tabs>
        <w:ind w:left="0" w:firstLine="0"/>
        <w:jc w:val="both"/>
        <w:rPr>
          <w:rFonts w:ascii="Garamond" w:hAnsi="Garamond"/>
        </w:rPr>
      </w:pPr>
      <w:r w:rsidRPr="00B33772">
        <w:rPr>
          <w:rFonts w:ascii="Garamond" w:hAnsi="Garamond"/>
          <w:b/>
        </w:rPr>
        <w:t>Věci, u kterých je navrhováno vydání evropského platebního rozkazu (rejstřík EVC)</w:t>
      </w:r>
      <w:r w:rsidRPr="00B33772">
        <w:rPr>
          <w:rFonts w:ascii="Garamond" w:hAnsi="Garamond"/>
        </w:rPr>
        <w:t xml:space="preserve"> se podle shora uvedených pravidel přidělují do soudních oddělní 103 EVC, 104 EVC, 108 EVC, 111 EVC a 112 EVC, přičemž toto přidělování navazuje na přidělování věci v nejbližším předchozím roce, s výjimkou věcí, u kterých je navrhováno vydání platebního rozkazu ve věcech pracovněprávních. Tyto věci se přidělují do specializovaných soudních oddělení na tuto soudní agendu, a to vždy po jedné věci do každého soudního oddělení v jejich vzestupném číselném pořadí, počínaje soudním oddělením s nejnižším číselným označením.</w:t>
      </w:r>
    </w:p>
    <w:p w:rsidR="00A4136C" w:rsidRPr="00B33772" w:rsidRDefault="00A4136C" w:rsidP="00A4136C">
      <w:pPr>
        <w:widowControl w:val="0"/>
        <w:tabs>
          <w:tab w:val="left" w:pos="426"/>
        </w:tabs>
        <w:adjustRightInd w:val="0"/>
        <w:jc w:val="both"/>
        <w:rPr>
          <w:rFonts w:ascii="Garamond" w:hAnsi="Garamond"/>
          <w:color w:val="FF0000"/>
        </w:rPr>
      </w:pPr>
    </w:p>
    <w:p w:rsidR="00A4136C" w:rsidRPr="00B33772" w:rsidRDefault="00A4136C" w:rsidP="00A4136C">
      <w:pPr>
        <w:pStyle w:val="Odstavecseseznamem"/>
        <w:rPr>
          <w:rFonts w:ascii="Garamond" w:hAnsi="Garamond"/>
        </w:rPr>
      </w:pPr>
    </w:p>
    <w:p w:rsidR="00A4136C" w:rsidRPr="00B33772" w:rsidRDefault="00A4136C" w:rsidP="00A4136C">
      <w:pPr>
        <w:pStyle w:val="Odstavecseseznamem"/>
        <w:numPr>
          <w:ilvl w:val="0"/>
          <w:numId w:val="10"/>
        </w:numPr>
        <w:tabs>
          <w:tab w:val="left" w:pos="426"/>
        </w:tabs>
        <w:ind w:left="0" w:firstLine="0"/>
        <w:jc w:val="both"/>
        <w:rPr>
          <w:rFonts w:ascii="Garamond" w:hAnsi="Garamond"/>
        </w:rPr>
      </w:pPr>
      <w:r w:rsidRPr="00B33772">
        <w:rPr>
          <w:rFonts w:ascii="Garamond" w:hAnsi="Garamond"/>
          <w:b/>
        </w:rPr>
        <w:t xml:space="preserve"> </w:t>
      </w:r>
      <w:r w:rsidRPr="00B33772">
        <w:rPr>
          <w:rFonts w:ascii="Garamond" w:hAnsi="Garamond"/>
        </w:rPr>
        <w:t xml:space="preserve">U provádění smírčích řízení dle § 67 a násl. </w:t>
      </w:r>
      <w:proofErr w:type="gramStart"/>
      <w:r w:rsidRPr="00B33772">
        <w:rPr>
          <w:rFonts w:ascii="Garamond" w:hAnsi="Garamond"/>
        </w:rPr>
        <w:t>o.s.</w:t>
      </w:r>
      <w:proofErr w:type="gramEnd"/>
      <w:r w:rsidRPr="00B33772">
        <w:rPr>
          <w:rFonts w:ascii="Garamond" w:hAnsi="Garamond"/>
        </w:rPr>
        <w:t xml:space="preserve">ř., rozhodování o návrzích na předběžné opatření a zajištění důkazů dle § 74 a násl. o.s.ř., </w:t>
      </w:r>
      <w:r w:rsidRPr="00B33772">
        <w:rPr>
          <w:rFonts w:ascii="Garamond" w:hAnsi="Garamond"/>
        </w:rPr>
        <w:br/>
        <w:t>a rozhodování o nejasných podáních s cizím prvkem bude věc přidělena k vyřízení do senátu s nebližším vyšším pořadovým číslem vyřizujícím stejnou agendu, přičemž jedná-li se o poslední senát, pak se použije senát s nejnižším pořadovým číslem, přičemž toto přidělování navazuje na přidělování věci v nejbližším předchozím roce.</w:t>
      </w:r>
    </w:p>
    <w:p w:rsidR="00A4136C" w:rsidRPr="00B33772" w:rsidRDefault="00A4136C" w:rsidP="00A4136C">
      <w:pPr>
        <w:widowControl w:val="0"/>
        <w:tabs>
          <w:tab w:val="left" w:pos="284"/>
        </w:tabs>
        <w:adjustRightInd w:val="0"/>
        <w:jc w:val="both"/>
        <w:rPr>
          <w:rFonts w:ascii="Garamond" w:hAnsi="Garamond"/>
        </w:rPr>
      </w:pPr>
    </w:p>
    <w:p w:rsidR="00A4136C" w:rsidRPr="00B33772" w:rsidRDefault="00A4136C" w:rsidP="00A4136C">
      <w:pPr>
        <w:numPr>
          <w:ilvl w:val="0"/>
          <w:numId w:val="10"/>
        </w:numPr>
        <w:tabs>
          <w:tab w:val="left" w:pos="284"/>
        </w:tabs>
        <w:ind w:left="0" w:firstLine="0"/>
        <w:jc w:val="both"/>
        <w:rPr>
          <w:rFonts w:ascii="Garamond" w:hAnsi="Garamond"/>
        </w:rPr>
      </w:pPr>
      <w:r w:rsidRPr="00B33772">
        <w:rPr>
          <w:rFonts w:ascii="Garamond" w:hAnsi="Garamond"/>
          <w:b/>
        </w:rPr>
        <w:t>Ve věcech přidělovaných podle oborových specializací</w:t>
      </w:r>
      <w:r w:rsidRPr="00B33772">
        <w:rPr>
          <w:rFonts w:ascii="Garamond" w:hAnsi="Garamond"/>
        </w:rPr>
        <w:t xml:space="preserve"> jsou tyto priority: pracovněprávní a správní. Pro určení specializace je rozhodující stav v době nápadu věci, k pozdějším změnám se nepřihlíží.</w:t>
      </w:r>
    </w:p>
    <w:p w:rsidR="00A4136C" w:rsidRPr="00B33772" w:rsidRDefault="00A4136C" w:rsidP="00A4136C">
      <w:pPr>
        <w:tabs>
          <w:tab w:val="left" w:pos="284"/>
        </w:tabs>
        <w:jc w:val="both"/>
        <w:rPr>
          <w:rFonts w:ascii="Garamond" w:hAnsi="Garamond"/>
        </w:rPr>
      </w:pPr>
    </w:p>
    <w:p w:rsidR="00A4136C" w:rsidRPr="00B33772" w:rsidRDefault="00A4136C" w:rsidP="00A4136C">
      <w:pPr>
        <w:numPr>
          <w:ilvl w:val="0"/>
          <w:numId w:val="10"/>
        </w:numPr>
        <w:tabs>
          <w:tab w:val="left" w:pos="284"/>
        </w:tabs>
        <w:ind w:left="0" w:firstLine="0"/>
        <w:jc w:val="both"/>
        <w:rPr>
          <w:rFonts w:ascii="Garamond" w:hAnsi="Garamond"/>
        </w:rPr>
      </w:pPr>
      <w:r w:rsidRPr="00B33772">
        <w:rPr>
          <w:rFonts w:ascii="Garamond" w:hAnsi="Garamond"/>
          <w:b/>
        </w:rPr>
        <w:t>Věc, v níž odvolací soud, Nejvyšší soud ČR nebo Ústavní soud ČR zrušil rozhodnutí</w:t>
      </w:r>
      <w:r w:rsidRPr="00B33772">
        <w:rPr>
          <w:rFonts w:ascii="Garamond" w:hAnsi="Garamond"/>
        </w:rPr>
        <w:t xml:space="preserve">, obživne soudci, který zrušené rozhodnutí v prvním stupni vydal bez ohledu na to, v jaké agendě v době přidělení rozhoduje. Pokud tento soudce na soudu již nepůsobí, bude věc přidělena do čísla soudního </w:t>
      </w:r>
      <w:r w:rsidRPr="00B33772">
        <w:rPr>
          <w:rFonts w:ascii="Garamond" w:hAnsi="Garamond"/>
        </w:rPr>
        <w:lastRenderedPageBreak/>
        <w:t xml:space="preserve">oddělení, ve kterém bylo rozhodnutí vydáno a pokud do tohoto soudního oddělení není přidělován nápad, bude věc projednávat </w:t>
      </w:r>
      <w:r w:rsidRPr="00B33772">
        <w:rPr>
          <w:rFonts w:ascii="Garamond" w:hAnsi="Garamond"/>
        </w:rPr>
        <w:br/>
        <w:t xml:space="preserve">a rozhodovat soudní oddělení podle pravidel pro rozdělování nápadu.  </w:t>
      </w:r>
    </w:p>
    <w:p w:rsidR="00A4136C" w:rsidRPr="00B33772" w:rsidRDefault="00A4136C" w:rsidP="00A4136C">
      <w:pPr>
        <w:pStyle w:val="Odstavecseseznamem"/>
        <w:rPr>
          <w:rFonts w:ascii="Garamond" w:hAnsi="Garamond"/>
        </w:rPr>
      </w:pPr>
    </w:p>
    <w:p w:rsidR="00A4136C" w:rsidRPr="00B33772" w:rsidRDefault="00A4136C" w:rsidP="00A4136C">
      <w:pPr>
        <w:numPr>
          <w:ilvl w:val="0"/>
          <w:numId w:val="10"/>
        </w:numPr>
        <w:tabs>
          <w:tab w:val="left" w:pos="284"/>
        </w:tabs>
        <w:ind w:left="0" w:firstLine="0"/>
        <w:jc w:val="both"/>
        <w:rPr>
          <w:rFonts w:ascii="Garamond" w:hAnsi="Garamond"/>
        </w:rPr>
      </w:pPr>
      <w:r w:rsidRPr="00B33772">
        <w:rPr>
          <w:rFonts w:ascii="Garamond" w:hAnsi="Garamond"/>
        </w:rPr>
        <w:t xml:space="preserve">Soudce, který věc projednal a meritorně rozhodl, rozhodne také </w:t>
      </w:r>
      <w:r w:rsidRPr="00B33772">
        <w:rPr>
          <w:rFonts w:ascii="Garamond" w:hAnsi="Garamond"/>
          <w:b/>
        </w:rPr>
        <w:t xml:space="preserve">o </w:t>
      </w:r>
      <w:r w:rsidRPr="00B33772">
        <w:rPr>
          <w:rFonts w:ascii="Garamond" w:hAnsi="Garamond"/>
          <w:b/>
          <w:u w:val="single"/>
        </w:rPr>
        <w:t>povolení obnovy</w:t>
      </w:r>
      <w:r w:rsidRPr="00B33772">
        <w:rPr>
          <w:rFonts w:ascii="Garamond" w:hAnsi="Garamond"/>
          <w:b/>
        </w:rPr>
        <w:t xml:space="preserve"> řízení</w:t>
      </w:r>
      <w:r w:rsidRPr="00B33772">
        <w:rPr>
          <w:rFonts w:ascii="Garamond" w:hAnsi="Garamond"/>
        </w:rPr>
        <w:t xml:space="preserve"> a pokud obnovu řízení povolí, bude věc projednávat </w:t>
      </w:r>
      <w:r w:rsidRPr="00B33772">
        <w:rPr>
          <w:rFonts w:ascii="Garamond" w:hAnsi="Garamond"/>
        </w:rPr>
        <w:br/>
        <w:t xml:space="preserve">a rozhodovat i v obnoveném řízení. Pokud tento soudce na soudu již nepůsobí, bude věc přidělena do soudního oddělní stejného čísla a pokud není do tohoto soudního oddělení přidělován nápad, bude věc projednávat a rozhodovat soudní oddělení podle pravidel pro rozdělování nápadu. </w:t>
      </w:r>
    </w:p>
    <w:p w:rsidR="00A4136C" w:rsidRPr="00B33772" w:rsidRDefault="00A4136C" w:rsidP="00A4136C">
      <w:pPr>
        <w:pStyle w:val="Odstavecseseznamem"/>
        <w:rPr>
          <w:rFonts w:ascii="Garamond" w:hAnsi="Garamond"/>
          <w:b/>
        </w:rPr>
      </w:pPr>
    </w:p>
    <w:p w:rsidR="00A4136C" w:rsidRPr="00B33772" w:rsidRDefault="00A4136C" w:rsidP="00A4136C">
      <w:pPr>
        <w:numPr>
          <w:ilvl w:val="0"/>
          <w:numId w:val="10"/>
        </w:numPr>
        <w:tabs>
          <w:tab w:val="left" w:pos="284"/>
        </w:tabs>
        <w:ind w:left="0" w:firstLine="0"/>
        <w:jc w:val="both"/>
        <w:rPr>
          <w:rFonts w:ascii="Garamond" w:hAnsi="Garamond"/>
        </w:rPr>
      </w:pPr>
      <w:r w:rsidRPr="00B33772">
        <w:rPr>
          <w:rFonts w:ascii="Garamond" w:hAnsi="Garamond"/>
          <w:b/>
        </w:rPr>
        <w:t xml:space="preserve"> Žaloby pro zmatečnost</w:t>
      </w:r>
      <w:r w:rsidRPr="00B33772">
        <w:rPr>
          <w:rFonts w:ascii="Garamond" w:hAnsi="Garamond"/>
        </w:rPr>
        <w:t xml:space="preserve"> jsou přidělovány podle běžného pořadí. Pokud soudce, jemuž by takto byla věc do soudního oddělení přidělena, je vyloučen z důvodu podle § 14 odst. 3 </w:t>
      </w:r>
      <w:proofErr w:type="gramStart"/>
      <w:r w:rsidRPr="00B33772">
        <w:rPr>
          <w:rFonts w:ascii="Garamond" w:hAnsi="Garamond"/>
        </w:rPr>
        <w:t>o.s.</w:t>
      </w:r>
      <w:proofErr w:type="gramEnd"/>
      <w:r w:rsidRPr="00B33772">
        <w:rPr>
          <w:rFonts w:ascii="Garamond" w:hAnsi="Garamond"/>
        </w:rPr>
        <w:t xml:space="preserve">ř., vyřídí věc zastupující soudce. Pokud dojde ke spojení věcí podle § 235b odst. 1 </w:t>
      </w:r>
      <w:proofErr w:type="gramStart"/>
      <w:r w:rsidRPr="00B33772">
        <w:rPr>
          <w:rFonts w:ascii="Garamond" w:hAnsi="Garamond"/>
        </w:rPr>
        <w:t>o.s.</w:t>
      </w:r>
      <w:proofErr w:type="gramEnd"/>
      <w:r w:rsidRPr="00B33772">
        <w:rPr>
          <w:rFonts w:ascii="Garamond" w:hAnsi="Garamond"/>
        </w:rPr>
        <w:t>ř., rozhoduje ve spojené věci soudce původně rozhodující o žalobě pro zmatečnost.</w:t>
      </w:r>
    </w:p>
    <w:p w:rsidR="00A4136C" w:rsidRPr="00B33772" w:rsidRDefault="00A4136C" w:rsidP="00A4136C">
      <w:pPr>
        <w:pStyle w:val="Odstavecseseznamem"/>
        <w:rPr>
          <w:rFonts w:ascii="Garamond" w:hAnsi="Garamond"/>
        </w:rPr>
      </w:pPr>
    </w:p>
    <w:p w:rsidR="00A4136C" w:rsidRPr="00B33772" w:rsidRDefault="00A4136C" w:rsidP="00A4136C">
      <w:pPr>
        <w:numPr>
          <w:ilvl w:val="0"/>
          <w:numId w:val="10"/>
        </w:numPr>
        <w:tabs>
          <w:tab w:val="left" w:pos="426"/>
        </w:tabs>
        <w:ind w:left="0" w:firstLine="0"/>
        <w:jc w:val="both"/>
        <w:rPr>
          <w:rFonts w:ascii="Garamond" w:hAnsi="Garamond"/>
        </w:rPr>
      </w:pPr>
      <w:r w:rsidRPr="00B33772">
        <w:rPr>
          <w:rFonts w:ascii="Garamond" w:hAnsi="Garamond"/>
          <w:b/>
        </w:rPr>
        <w:t>Žaloby podle § 91a o. s. ř. (hlavní intervence)</w:t>
      </w:r>
      <w:r w:rsidRPr="00B33772">
        <w:rPr>
          <w:rFonts w:ascii="Garamond" w:hAnsi="Garamond"/>
        </w:rPr>
        <w:t xml:space="preserve"> jsou přidělovány tomu soudci, který rozhoduje spor mezi žalovanými o tomtéž předmětu řízení.</w:t>
      </w:r>
    </w:p>
    <w:p w:rsidR="00A4136C" w:rsidRPr="00B33772" w:rsidRDefault="00A4136C" w:rsidP="00A4136C">
      <w:pPr>
        <w:pStyle w:val="Odstavecseseznamem"/>
        <w:rPr>
          <w:rFonts w:ascii="Garamond" w:hAnsi="Garamond"/>
        </w:rPr>
      </w:pPr>
    </w:p>
    <w:p w:rsidR="00A4136C" w:rsidRPr="00B33772" w:rsidRDefault="00A4136C" w:rsidP="00A4136C">
      <w:pPr>
        <w:numPr>
          <w:ilvl w:val="0"/>
          <w:numId w:val="10"/>
        </w:numPr>
        <w:tabs>
          <w:tab w:val="left" w:pos="426"/>
        </w:tabs>
        <w:ind w:left="0" w:firstLine="0"/>
        <w:jc w:val="both"/>
        <w:rPr>
          <w:rFonts w:ascii="Garamond" w:hAnsi="Garamond"/>
        </w:rPr>
      </w:pPr>
      <w:r w:rsidRPr="00B33772">
        <w:rPr>
          <w:rFonts w:ascii="Garamond" w:hAnsi="Garamond"/>
          <w:b/>
        </w:rPr>
        <w:t>Úkony ohledně evropského exekučního titulu</w:t>
      </w:r>
      <w:r w:rsidRPr="00B33772">
        <w:rPr>
          <w:rFonts w:ascii="Garamond" w:hAnsi="Garamond"/>
        </w:rPr>
        <w:t xml:space="preserve"> provádí soudce ve věcech, v nichž vydal rozhodnutí ve věci samé, pokud v době podání návrhu o potvrzení evropského exekučního titulu vyřizuje původní soudní agendu. Jinak se věc přiděluje podle běžného pořadí. U rozhodnutí vydaných vyššími soudními úředníky bude konat nadřízený soudce. U vykonatelných rozhodnutí, která nebyla vydána soudem, konají soudci občanskoprávního úseku sporného se specializací na věci s cizím prvkem podle shora uvedených hledisek.</w:t>
      </w:r>
    </w:p>
    <w:p w:rsidR="00A4136C" w:rsidRPr="00B33772" w:rsidRDefault="00A4136C" w:rsidP="00A4136C">
      <w:pPr>
        <w:pStyle w:val="Odstavecseseznamem"/>
        <w:tabs>
          <w:tab w:val="left" w:pos="0"/>
        </w:tabs>
        <w:ind w:left="0"/>
        <w:jc w:val="both"/>
        <w:rPr>
          <w:rFonts w:ascii="Garamond" w:hAnsi="Garamond"/>
          <w:b/>
        </w:rPr>
      </w:pPr>
    </w:p>
    <w:p w:rsidR="00A4136C" w:rsidRPr="00B33772" w:rsidRDefault="00A4136C" w:rsidP="00A4136C">
      <w:pPr>
        <w:pStyle w:val="Odstavecseseznamem"/>
        <w:numPr>
          <w:ilvl w:val="0"/>
          <w:numId w:val="10"/>
        </w:numPr>
        <w:tabs>
          <w:tab w:val="left" w:pos="426"/>
        </w:tabs>
        <w:ind w:left="0" w:firstLine="0"/>
        <w:jc w:val="both"/>
        <w:rPr>
          <w:rFonts w:ascii="Garamond" w:hAnsi="Garamond"/>
        </w:rPr>
      </w:pPr>
      <w:r w:rsidRPr="00B33772">
        <w:rPr>
          <w:rFonts w:ascii="Garamond" w:hAnsi="Garamond"/>
          <w:b/>
        </w:rPr>
        <w:t xml:space="preserve">Nařídí-li odvolací soud podle § 221 odst. 2 o. s. ř., aby v dalším řízení věc projednal a rozhodl jiný senát (samosoudce), </w:t>
      </w:r>
      <w:r w:rsidRPr="00B33772">
        <w:rPr>
          <w:rFonts w:ascii="Garamond" w:hAnsi="Garamond"/>
        </w:rPr>
        <w:t>bude věc přidělena k vyřízení do soudního oddělení s nejbližším vyšším pořadovým číslem vyřizujícím stejnou agendu, přičemž jedná-li se o poslední soudní oddělení, pak se použije soudní oddělení s nejnižším pořadovým číslem, přičemž toto přidělování navazuje na přidělování věci v nejbližším předchozím roce.</w:t>
      </w:r>
    </w:p>
    <w:p w:rsidR="00A4136C" w:rsidRPr="00B33772" w:rsidRDefault="00A4136C" w:rsidP="00A4136C">
      <w:pPr>
        <w:pStyle w:val="Odstavecseseznamem"/>
        <w:rPr>
          <w:rFonts w:ascii="Garamond" w:hAnsi="Garamond"/>
        </w:rPr>
      </w:pPr>
    </w:p>
    <w:p w:rsidR="00A4136C" w:rsidRPr="00B33772" w:rsidRDefault="00A4136C" w:rsidP="00A4136C">
      <w:pPr>
        <w:pStyle w:val="Odstavecseseznamem"/>
        <w:numPr>
          <w:ilvl w:val="0"/>
          <w:numId w:val="10"/>
        </w:numPr>
        <w:tabs>
          <w:tab w:val="left" w:pos="426"/>
        </w:tabs>
        <w:ind w:left="0" w:firstLine="0"/>
        <w:jc w:val="both"/>
        <w:rPr>
          <w:rFonts w:ascii="Garamond" w:hAnsi="Garamond"/>
        </w:rPr>
      </w:pPr>
      <w:r w:rsidRPr="00B33772">
        <w:rPr>
          <w:rFonts w:ascii="Garamond" w:hAnsi="Garamond"/>
        </w:rPr>
        <w:t xml:space="preserve">V případě, že soudce ze svého přiděleného spisu </w:t>
      </w:r>
      <w:r w:rsidRPr="00B33772">
        <w:rPr>
          <w:rFonts w:ascii="Garamond" w:hAnsi="Garamond"/>
          <w:u w:val="single"/>
        </w:rPr>
        <w:t>vyloučí část k samostatnému projednání a rozhodnutí</w:t>
      </w:r>
      <w:r w:rsidRPr="00B33772">
        <w:rPr>
          <w:rFonts w:ascii="Garamond" w:hAnsi="Garamond"/>
        </w:rPr>
        <w:t>, bude mu tento vyloučený spis přidělen bez ohledu na běžné pořadí.</w:t>
      </w:r>
    </w:p>
    <w:p w:rsidR="00A4136C" w:rsidRPr="00B33772" w:rsidRDefault="00A4136C" w:rsidP="00A4136C">
      <w:pPr>
        <w:pStyle w:val="Odstavecseseznamem"/>
        <w:rPr>
          <w:rFonts w:ascii="Garamond" w:hAnsi="Garamond"/>
        </w:rPr>
      </w:pPr>
    </w:p>
    <w:p w:rsidR="00A4136C" w:rsidRPr="00B33772" w:rsidRDefault="00A4136C" w:rsidP="00A4136C">
      <w:pPr>
        <w:numPr>
          <w:ilvl w:val="0"/>
          <w:numId w:val="10"/>
        </w:numPr>
        <w:tabs>
          <w:tab w:val="left" w:pos="426"/>
        </w:tabs>
        <w:ind w:left="0" w:firstLine="0"/>
        <w:jc w:val="both"/>
        <w:rPr>
          <w:rFonts w:ascii="Garamond" w:hAnsi="Garamond"/>
        </w:rPr>
      </w:pPr>
      <w:r w:rsidRPr="00B33772">
        <w:rPr>
          <w:rFonts w:ascii="Garamond" w:hAnsi="Garamond"/>
        </w:rPr>
        <w:t xml:space="preserve">Pokud je </w:t>
      </w:r>
      <w:r w:rsidRPr="00B33772">
        <w:rPr>
          <w:rFonts w:ascii="Garamond" w:hAnsi="Garamond"/>
          <w:u w:val="single"/>
        </w:rPr>
        <w:t>věc skončena procesním rozhodnutím</w:t>
      </w:r>
      <w:r w:rsidRPr="00B33772">
        <w:rPr>
          <w:rFonts w:ascii="Garamond" w:hAnsi="Garamond"/>
        </w:rPr>
        <w:t xml:space="preserve"> (např. místní nepříslušnost, vrácení soudu, který vyslovil místní nepříslušnost k opravě právní moci rozhodnutí) a následně znovu doručena zdejšímu soudu, je tato věc přidělena mimo pořadí soudci, který původní rozhodnutí vydal, popř. rozhodl o vyznačení mylného zápisu.</w:t>
      </w:r>
    </w:p>
    <w:p w:rsidR="00A4136C" w:rsidRPr="00B33772" w:rsidRDefault="00A4136C" w:rsidP="00A4136C">
      <w:pPr>
        <w:pStyle w:val="Odstavecseseznamem"/>
        <w:rPr>
          <w:rFonts w:ascii="Garamond" w:hAnsi="Garamond"/>
        </w:rPr>
      </w:pPr>
    </w:p>
    <w:p w:rsidR="00A4136C" w:rsidRPr="00B33772" w:rsidRDefault="00A4136C" w:rsidP="00A4136C">
      <w:pPr>
        <w:numPr>
          <w:ilvl w:val="0"/>
          <w:numId w:val="10"/>
        </w:numPr>
        <w:tabs>
          <w:tab w:val="left" w:pos="426"/>
        </w:tabs>
        <w:ind w:left="0" w:firstLine="0"/>
        <w:jc w:val="both"/>
        <w:rPr>
          <w:rFonts w:ascii="Garamond" w:hAnsi="Garamond"/>
        </w:rPr>
      </w:pPr>
      <w:r w:rsidRPr="00B33772">
        <w:rPr>
          <w:rFonts w:ascii="Garamond" w:hAnsi="Garamond"/>
          <w:b/>
        </w:rPr>
        <w:t>Dožádané úkony s cizím prvkem</w:t>
      </w:r>
      <w:r w:rsidRPr="00B33772">
        <w:rPr>
          <w:rFonts w:ascii="Garamond" w:hAnsi="Garamond"/>
        </w:rPr>
        <w:t xml:space="preserve"> se přidělují po jednom do soudních oddělení postupně a opakovaně od soudního oddělení s nejnižším číslem k soudnímu oddělení s nejvyšším číslem, přičemž přidělování věcí navazuje na přidělování věcí v předcházejícím roce.</w:t>
      </w:r>
    </w:p>
    <w:p w:rsidR="00A4136C" w:rsidRPr="00B33772" w:rsidRDefault="00A4136C" w:rsidP="00A4136C">
      <w:pPr>
        <w:pStyle w:val="Odstavecseseznamem"/>
        <w:ind w:left="0"/>
        <w:rPr>
          <w:rFonts w:ascii="Garamond" w:hAnsi="Garamond"/>
        </w:rPr>
      </w:pPr>
    </w:p>
    <w:p w:rsidR="00A4136C" w:rsidRPr="00B33772" w:rsidRDefault="00A4136C" w:rsidP="00A4136C">
      <w:pPr>
        <w:numPr>
          <w:ilvl w:val="0"/>
          <w:numId w:val="10"/>
        </w:numPr>
        <w:tabs>
          <w:tab w:val="left" w:pos="426"/>
        </w:tabs>
        <w:ind w:left="0" w:firstLine="0"/>
        <w:jc w:val="both"/>
        <w:rPr>
          <w:rFonts w:ascii="Garamond" w:hAnsi="Garamond"/>
        </w:rPr>
      </w:pPr>
      <w:r w:rsidRPr="00B33772">
        <w:rPr>
          <w:rFonts w:ascii="Garamond" w:hAnsi="Garamond"/>
          <w:b/>
        </w:rPr>
        <w:t>Věci senátů 6C, 106C, 106 EVC, 10C, 110C, 110 EVC, v nichž bude rozhodnuto některým ze soudů vyššího stupně tak, že rozhodnutí Okresního soudu v Chrudimi bude zrušeno a věc vrácena tomuto soudu k dalšímu řízení</w:t>
      </w:r>
      <w:r w:rsidRPr="00B33772">
        <w:rPr>
          <w:rFonts w:ascii="Garamond" w:hAnsi="Garamond"/>
        </w:rPr>
        <w:t xml:space="preserve">, věci v těchto soudních odděleních, v nichž bude podán </w:t>
      </w:r>
      <w:r w:rsidRPr="00B33772">
        <w:rPr>
          <w:rFonts w:ascii="Garamond" w:hAnsi="Garamond"/>
        </w:rPr>
        <w:lastRenderedPageBreak/>
        <w:t xml:space="preserve">návrh na obnovu řízení nebo žaloba pro zmatečnost a </w:t>
      </w:r>
      <w:r w:rsidRPr="00B33772">
        <w:rPr>
          <w:rFonts w:ascii="Garamond" w:hAnsi="Garamond"/>
          <w:b/>
        </w:rPr>
        <w:t xml:space="preserve">věci soudních oddělení 106C, 106EVC, 10C, 110C a 110 EVC, </w:t>
      </w:r>
      <w:r w:rsidRPr="00B33772">
        <w:rPr>
          <w:rFonts w:ascii="Garamond" w:hAnsi="Garamond"/>
        </w:rPr>
        <w:t xml:space="preserve">které obživnou z důvodu podání odporu, budou posouzeny podle okamžiku doručení rozhodnutí některého soudu vyššího stupně, podání návrhu na obnovu řízení, žaloby pro zmatečnost a okamžiku podání odporu tak, že budou přiděleny vzestupně do soudního oddělení vyřizujícího tuto agendu od soudního oddělení s nejnižším číslem po soudní oddělení s nejvyšším číslem, přičemž toto přidělování navazuje na přidělování věci v nejbližším předchozím roce. </w:t>
      </w:r>
    </w:p>
    <w:p w:rsidR="00A4136C" w:rsidRPr="00B33772" w:rsidRDefault="00A4136C" w:rsidP="00A4136C">
      <w:pPr>
        <w:pStyle w:val="Odstavecseseznamem"/>
        <w:rPr>
          <w:rFonts w:ascii="Garamond" w:hAnsi="Garamond"/>
          <w:b/>
        </w:rPr>
      </w:pPr>
    </w:p>
    <w:p w:rsidR="00A4136C" w:rsidRPr="00B33772" w:rsidRDefault="00A4136C" w:rsidP="00A4136C">
      <w:pPr>
        <w:numPr>
          <w:ilvl w:val="0"/>
          <w:numId w:val="10"/>
        </w:numPr>
        <w:tabs>
          <w:tab w:val="left" w:pos="426"/>
        </w:tabs>
        <w:ind w:left="0" w:firstLine="0"/>
        <w:jc w:val="both"/>
        <w:rPr>
          <w:rFonts w:ascii="Garamond" w:hAnsi="Garamond"/>
        </w:rPr>
      </w:pPr>
      <w:r w:rsidRPr="00B33772">
        <w:rPr>
          <w:rFonts w:ascii="Garamond" w:hAnsi="Garamond"/>
          <w:b/>
        </w:rPr>
        <w:t xml:space="preserve">Věci, které byly přiděleny do soudního oddělení č. 14 a budou nadřízenými soudy </w:t>
      </w:r>
      <w:r w:rsidRPr="00B33772">
        <w:rPr>
          <w:rFonts w:ascii="Garamond" w:hAnsi="Garamond"/>
          <w:b/>
          <w:u w:val="single"/>
        </w:rPr>
        <w:t>vráceny zpět k dalšímu řízení Okresnímu soudu v Chrudimi</w:t>
      </w:r>
      <w:r w:rsidRPr="00B33772">
        <w:rPr>
          <w:rFonts w:ascii="Garamond" w:hAnsi="Garamond"/>
          <w:b/>
        </w:rPr>
        <w:t xml:space="preserve">, </w:t>
      </w:r>
      <w:r w:rsidRPr="00B33772">
        <w:rPr>
          <w:rFonts w:ascii="Garamond" w:hAnsi="Garamond"/>
        </w:rPr>
        <w:t xml:space="preserve">budou rozdělovány po jedné podle data, hodiny a minuty přijetí podatelnou Okresního soudu v Chrudimi od nadřízeného soudu do jednotlivých soudních oddělení </w:t>
      </w:r>
      <w:r w:rsidRPr="00B33772">
        <w:rPr>
          <w:rFonts w:ascii="Garamond" w:hAnsi="Garamond"/>
          <w:bCs/>
        </w:rPr>
        <w:t xml:space="preserve">vyřizujících občanskoprávní agendu spornou v jejich vzestupném číselném pořadí počínaje soudním oddělením č. 12 s následným navázáním na první číselné označení soudního oddělení vyřizujícího občanskoprávní agendu spornou. </w:t>
      </w:r>
    </w:p>
    <w:p w:rsidR="002512F6" w:rsidRPr="00B33772" w:rsidRDefault="002512F6" w:rsidP="002512F6">
      <w:pPr>
        <w:pStyle w:val="Odstavecseseznamem"/>
        <w:rPr>
          <w:rFonts w:ascii="Garamond" w:hAnsi="Garamond"/>
        </w:rPr>
      </w:pPr>
    </w:p>
    <w:p w:rsidR="002512F6" w:rsidRPr="00B33772" w:rsidRDefault="002512F6" w:rsidP="002512F6">
      <w:pPr>
        <w:tabs>
          <w:tab w:val="left" w:pos="426"/>
        </w:tabs>
        <w:jc w:val="both"/>
        <w:rPr>
          <w:rFonts w:ascii="Garamond" w:hAnsi="Garamond"/>
        </w:rPr>
      </w:pPr>
    </w:p>
    <w:p w:rsidR="00A4136C" w:rsidRPr="00B33772" w:rsidRDefault="00A4136C" w:rsidP="00A4136C">
      <w:pPr>
        <w:numPr>
          <w:ilvl w:val="0"/>
          <w:numId w:val="10"/>
        </w:numPr>
        <w:tabs>
          <w:tab w:val="left" w:pos="426"/>
        </w:tabs>
        <w:ind w:left="0" w:firstLine="0"/>
        <w:jc w:val="both"/>
        <w:rPr>
          <w:rFonts w:ascii="Garamond" w:hAnsi="Garamond"/>
        </w:rPr>
      </w:pPr>
      <w:r w:rsidRPr="00B33772">
        <w:rPr>
          <w:rFonts w:ascii="Garamond" w:hAnsi="Garamond"/>
          <w:b/>
          <w:bCs/>
        </w:rPr>
        <w:t xml:space="preserve">Bezodkladnost rozhodnutí o návrhu na předběžné opatření ve smyslu § 75c odst. 2 </w:t>
      </w:r>
      <w:proofErr w:type="gramStart"/>
      <w:r w:rsidRPr="00B33772">
        <w:rPr>
          <w:rFonts w:ascii="Garamond" w:hAnsi="Garamond"/>
          <w:b/>
          <w:bCs/>
        </w:rPr>
        <w:t>o.s.</w:t>
      </w:r>
      <w:proofErr w:type="gramEnd"/>
      <w:r w:rsidRPr="00B33772">
        <w:rPr>
          <w:rFonts w:ascii="Garamond" w:hAnsi="Garamond"/>
          <w:b/>
          <w:bCs/>
        </w:rPr>
        <w:t>ř.</w:t>
      </w:r>
      <w:r w:rsidRPr="00B33772">
        <w:rPr>
          <w:rFonts w:ascii="Garamond" w:hAnsi="Garamond"/>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B33772">
        <w:rPr>
          <w:rFonts w:ascii="Garamond" w:hAnsi="Garamond"/>
          <w:b/>
        </w:rPr>
        <w:t>.</w:t>
      </w:r>
    </w:p>
    <w:p w:rsidR="00A4136C" w:rsidRPr="00B33772" w:rsidRDefault="00A4136C" w:rsidP="00A4136C">
      <w:pPr>
        <w:pStyle w:val="Odstavecseseznamem"/>
        <w:rPr>
          <w:rFonts w:ascii="Garamond" w:hAnsi="Garamond"/>
        </w:rPr>
      </w:pPr>
    </w:p>
    <w:p w:rsidR="00A4136C" w:rsidRPr="00B33772" w:rsidRDefault="00A4136C" w:rsidP="00A4136C">
      <w:pPr>
        <w:numPr>
          <w:ilvl w:val="0"/>
          <w:numId w:val="10"/>
        </w:numPr>
        <w:tabs>
          <w:tab w:val="left" w:pos="426"/>
        </w:tabs>
        <w:ind w:left="0" w:firstLine="0"/>
        <w:jc w:val="both"/>
        <w:rPr>
          <w:rFonts w:ascii="Garamond" w:hAnsi="Garamond"/>
        </w:rPr>
      </w:pPr>
      <w:r w:rsidRPr="00B33772">
        <w:rPr>
          <w:rFonts w:ascii="Garamond" w:hAnsi="Garamond"/>
          <w:b/>
          <w:bCs/>
        </w:rPr>
        <w:t xml:space="preserve">Návrhy na vydání předběžného opatření podle § 74 </w:t>
      </w:r>
      <w:proofErr w:type="gramStart"/>
      <w:r w:rsidRPr="00B33772">
        <w:rPr>
          <w:rFonts w:ascii="Garamond" w:hAnsi="Garamond"/>
          <w:b/>
          <w:bCs/>
        </w:rPr>
        <w:t>o.s.</w:t>
      </w:r>
      <w:proofErr w:type="gramEnd"/>
      <w:r w:rsidRPr="00B33772">
        <w:rPr>
          <w:rFonts w:ascii="Garamond" w:hAnsi="Garamond"/>
          <w:b/>
          <w:bCs/>
        </w:rPr>
        <w:t xml:space="preserve">ř. a na zajištění důkazu podle § 78 o.s.ř. </w:t>
      </w:r>
      <w:r w:rsidRPr="00B33772">
        <w:rPr>
          <w:rFonts w:ascii="Garamond" w:hAnsi="Garamond"/>
          <w:bCs/>
        </w:rPr>
        <w:t>se přidělují k rozhodnutí do soudních oddělení vyřizujících konkrétní soudní agendu, a to dle časové posloupnosti po jednom a opakovaně, přičemž toto přidělování navazuje na přidělování věci v </w:t>
      </w:r>
      <w:r w:rsidRPr="00B33772">
        <w:rPr>
          <w:rFonts w:ascii="Garamond" w:hAnsi="Garamond"/>
          <w:b/>
          <w:bCs/>
        </w:rPr>
        <w:t>předchozím roce.</w:t>
      </w:r>
    </w:p>
    <w:p w:rsidR="00A4136C" w:rsidRPr="00B33772" w:rsidRDefault="00A4136C" w:rsidP="00A4136C">
      <w:pPr>
        <w:pStyle w:val="Odstavecseseznamem"/>
        <w:rPr>
          <w:rFonts w:ascii="Garamond" w:hAnsi="Garamond"/>
        </w:rPr>
      </w:pPr>
    </w:p>
    <w:p w:rsidR="00A4136C" w:rsidRPr="00B33772" w:rsidRDefault="00A4136C" w:rsidP="00A4136C">
      <w:pPr>
        <w:numPr>
          <w:ilvl w:val="0"/>
          <w:numId w:val="10"/>
        </w:numPr>
        <w:tabs>
          <w:tab w:val="left" w:pos="426"/>
        </w:tabs>
        <w:ind w:left="0" w:firstLine="0"/>
        <w:jc w:val="both"/>
        <w:rPr>
          <w:rFonts w:ascii="Garamond" w:hAnsi="Garamond"/>
        </w:rPr>
      </w:pPr>
      <w:r w:rsidRPr="00B33772">
        <w:rPr>
          <w:rFonts w:ascii="Garamond" w:hAnsi="Garamond"/>
          <w:b/>
          <w:bCs/>
        </w:rPr>
        <w:t xml:space="preserve">Návrhy na  prodloužení doby trvání předběžného opatření podle </w:t>
      </w:r>
      <w:proofErr w:type="spellStart"/>
      <w:r w:rsidRPr="00B33772">
        <w:rPr>
          <w:rFonts w:ascii="Garamond" w:hAnsi="Garamond"/>
          <w:b/>
          <w:bCs/>
        </w:rPr>
        <w:t>ust</w:t>
      </w:r>
      <w:proofErr w:type="spellEnd"/>
      <w:r w:rsidRPr="00B33772">
        <w:rPr>
          <w:rFonts w:ascii="Garamond" w:hAnsi="Garamond"/>
          <w:b/>
          <w:bCs/>
        </w:rPr>
        <w:t>. § 410 a násl. zákona č. 292/2013</w:t>
      </w:r>
      <w:r w:rsidRPr="00B33772">
        <w:rPr>
          <w:rFonts w:ascii="Garamond" w:hAnsi="Garamond"/>
          <w:b/>
        </w:rPr>
        <w:t xml:space="preserve"> </w:t>
      </w:r>
      <w:r w:rsidRPr="00B33772">
        <w:rPr>
          <w:rFonts w:ascii="Garamond" w:hAnsi="Garamond"/>
        </w:rPr>
        <w:t>se přidělují k rozhodnutí do soudních oddělení vyřizujících občanskoprávní agendu spornou, a to dle časové posloupnosti po jednom a opakovaně, přičemž toto přidělování navazuje na přidělování věci v předchozím roce.</w:t>
      </w:r>
    </w:p>
    <w:p w:rsidR="00A4136C" w:rsidRPr="00B33772" w:rsidRDefault="00A4136C" w:rsidP="00A4136C">
      <w:pPr>
        <w:tabs>
          <w:tab w:val="left" w:pos="426"/>
        </w:tabs>
        <w:jc w:val="both"/>
        <w:rPr>
          <w:rFonts w:ascii="Garamond" w:hAnsi="Garamond"/>
        </w:rPr>
      </w:pPr>
    </w:p>
    <w:p w:rsidR="00A4136C" w:rsidRPr="00B33772" w:rsidRDefault="00A4136C" w:rsidP="00A4136C">
      <w:pPr>
        <w:numPr>
          <w:ilvl w:val="0"/>
          <w:numId w:val="10"/>
        </w:numPr>
        <w:tabs>
          <w:tab w:val="left" w:pos="426"/>
        </w:tabs>
        <w:ind w:left="0" w:firstLine="0"/>
        <w:jc w:val="both"/>
        <w:rPr>
          <w:rFonts w:ascii="Garamond" w:hAnsi="Garamond"/>
        </w:rPr>
      </w:pPr>
      <w:r w:rsidRPr="00B33772">
        <w:rPr>
          <w:rFonts w:ascii="Garamond" w:hAnsi="Garamond"/>
          <w:b/>
        </w:rPr>
        <w:t>Ve sporných případech</w:t>
      </w:r>
      <w:r w:rsidRPr="00B33772">
        <w:rPr>
          <w:rFonts w:ascii="Garamond" w:hAnsi="Garamond"/>
        </w:rPr>
        <w:t xml:space="preserve"> rozhodne s konečnou platností předseda soudu.</w:t>
      </w:r>
    </w:p>
    <w:p w:rsidR="00A4136C" w:rsidRPr="00B33772" w:rsidRDefault="00A4136C" w:rsidP="00A4136C">
      <w:pPr>
        <w:pStyle w:val="Odstavecseseznamem"/>
        <w:rPr>
          <w:rFonts w:ascii="Garamond" w:hAnsi="Garamond"/>
        </w:rPr>
      </w:pPr>
    </w:p>
    <w:p w:rsidR="00A4136C" w:rsidRPr="00B33772" w:rsidRDefault="00A4136C" w:rsidP="00A4136C">
      <w:pPr>
        <w:numPr>
          <w:ilvl w:val="0"/>
          <w:numId w:val="10"/>
        </w:numPr>
        <w:tabs>
          <w:tab w:val="left" w:pos="426"/>
        </w:tabs>
        <w:ind w:left="0" w:firstLine="0"/>
        <w:jc w:val="both"/>
        <w:rPr>
          <w:rFonts w:ascii="Garamond" w:hAnsi="Garamond"/>
        </w:rPr>
      </w:pPr>
      <w:r w:rsidRPr="00B33772">
        <w:rPr>
          <w:rFonts w:ascii="Garamond" w:hAnsi="Garamond"/>
          <w:b/>
        </w:rPr>
        <w:t>Zastupující soudci zastupují</w:t>
      </w:r>
      <w:r w:rsidRPr="00B33772">
        <w:rPr>
          <w:rFonts w:ascii="Garamond" w:hAnsi="Garamond"/>
        </w:rPr>
        <w:t xml:space="preserve"> v pořadí uvedeném u jednotlivých oddělení. </w:t>
      </w:r>
    </w:p>
    <w:p w:rsidR="00A4136C" w:rsidRPr="00B33772" w:rsidRDefault="00A4136C" w:rsidP="00A4136C">
      <w:pPr>
        <w:pStyle w:val="Odstavecseseznamem"/>
        <w:rPr>
          <w:rFonts w:ascii="Garamond" w:hAnsi="Garamond"/>
          <w:color w:val="FF0000"/>
        </w:rPr>
      </w:pPr>
    </w:p>
    <w:p w:rsidR="00A4136C" w:rsidRPr="00B33772" w:rsidRDefault="00A4136C" w:rsidP="00A4136C">
      <w:pPr>
        <w:numPr>
          <w:ilvl w:val="0"/>
          <w:numId w:val="10"/>
        </w:numPr>
        <w:tabs>
          <w:tab w:val="left" w:pos="426"/>
        </w:tabs>
        <w:ind w:left="0" w:firstLine="0"/>
        <w:jc w:val="both"/>
        <w:rPr>
          <w:rFonts w:ascii="Garamond" w:hAnsi="Garamond"/>
        </w:rPr>
      </w:pPr>
      <w:r w:rsidRPr="00B33772">
        <w:rPr>
          <w:rFonts w:ascii="Garamond" w:hAnsi="Garamond"/>
          <w:b/>
        </w:rPr>
        <w:t>V případě nepřítomnosti soudce přesahující 20 pracovních dnů</w:t>
      </w:r>
      <w:r w:rsidRPr="00B33772">
        <w:rPr>
          <w:rFonts w:ascii="Garamond" w:hAnsi="Garamond"/>
        </w:rPr>
        <w:t xml:space="preserve">, nebo pokud bude již dříve na základě doložených skutečností (např. lékařské zprávy) zřejmé, že jeho budoucí nepřítomnost přesáhne 1 kalendářní měsíc, se nápad věcí do příslušného soudního oddělení pozastaví a ode dne následujícího po dni ukončení pracovní neschopnosti se nápad v příslušném soudním oddělení obnoví a přiměřeně dorovná. </w:t>
      </w:r>
    </w:p>
    <w:p w:rsidR="00A4136C" w:rsidRPr="00B33772" w:rsidRDefault="00A4136C" w:rsidP="00A4136C">
      <w:pPr>
        <w:widowControl w:val="0"/>
        <w:adjustRightInd w:val="0"/>
        <w:jc w:val="both"/>
        <w:rPr>
          <w:rFonts w:ascii="Garamond" w:hAnsi="Garamond"/>
          <w:color w:val="FF0000"/>
        </w:rPr>
      </w:pPr>
    </w:p>
    <w:p w:rsidR="00A4136C" w:rsidRPr="00B33772" w:rsidRDefault="00A4136C" w:rsidP="00A4136C">
      <w:pPr>
        <w:widowControl w:val="0"/>
        <w:adjustRightInd w:val="0"/>
        <w:jc w:val="both"/>
        <w:rPr>
          <w:rFonts w:ascii="Garamond" w:hAnsi="Garamond"/>
        </w:rPr>
      </w:pPr>
      <w:r w:rsidRPr="00B33772">
        <w:rPr>
          <w:rFonts w:ascii="Garamond" w:hAnsi="Garamond"/>
          <w:b/>
        </w:rPr>
        <w:t>25</w:t>
      </w:r>
      <w:r w:rsidRPr="00B33772">
        <w:rPr>
          <w:rFonts w:ascii="Garamond" w:hAnsi="Garamond"/>
        </w:rPr>
        <w:t xml:space="preserve">. </w:t>
      </w:r>
      <w:r w:rsidRPr="00B33772">
        <w:rPr>
          <w:rFonts w:ascii="Garamond" w:hAnsi="Garamond"/>
          <w:b/>
        </w:rPr>
        <w:t>Všichni soudci jsou příkazci operací</w:t>
      </w:r>
      <w:r w:rsidRPr="00B33772">
        <w:rPr>
          <w:rFonts w:ascii="Garamond" w:hAnsi="Garamond"/>
        </w:rPr>
        <w:t xml:space="preserve"> podle zákona o finanční kontrole č. 320/2001 Sb., ve znění pozdějších předpisů a rozhodují o nakládání s pohledávkami z pořádkových pokut a peněžitých trestů, kdy rozhodnutí zakládající pohledávku vydal soudce.</w:t>
      </w:r>
    </w:p>
    <w:p w:rsidR="00A4136C" w:rsidRPr="00B33772" w:rsidRDefault="00A4136C" w:rsidP="00A4136C">
      <w:pPr>
        <w:widowControl w:val="0"/>
        <w:adjustRightInd w:val="0"/>
        <w:ind w:firstLine="540"/>
        <w:jc w:val="both"/>
        <w:rPr>
          <w:rFonts w:ascii="Garamond" w:hAnsi="Garamond"/>
        </w:rPr>
      </w:pPr>
      <w:r w:rsidRPr="00B33772">
        <w:rPr>
          <w:rFonts w:ascii="Garamond" w:hAnsi="Garamond"/>
        </w:rPr>
        <w:lastRenderedPageBreak/>
        <w:t xml:space="preserve">   </w:t>
      </w:r>
    </w:p>
    <w:p w:rsidR="00A4136C" w:rsidRPr="00B33772" w:rsidRDefault="00A4136C" w:rsidP="00A4136C">
      <w:pPr>
        <w:widowControl w:val="0"/>
        <w:shd w:val="clear" w:color="auto" w:fill="FFFFFF"/>
        <w:adjustRightInd w:val="0"/>
        <w:jc w:val="both"/>
        <w:rPr>
          <w:rFonts w:ascii="Garamond" w:hAnsi="Garamond"/>
        </w:rPr>
      </w:pPr>
      <w:r w:rsidRPr="00B33772">
        <w:rPr>
          <w:rFonts w:ascii="Garamond" w:hAnsi="Garamond"/>
          <w:b/>
        </w:rPr>
        <w:t>26. Všichni soudci rozhodují o nakládání s pohledávkami z pořádkových pokut</w:t>
      </w:r>
      <w:r w:rsidRPr="00B33772">
        <w:rPr>
          <w:rFonts w:ascii="Garamond" w:hAnsi="Garamond"/>
        </w:rPr>
        <w:t>, kdy rozhodnutí zakládající pohledávku soudce vydal.</w:t>
      </w:r>
    </w:p>
    <w:p w:rsidR="00A4136C" w:rsidRPr="00B33772" w:rsidRDefault="00A4136C" w:rsidP="00A4136C">
      <w:pPr>
        <w:widowControl w:val="0"/>
        <w:shd w:val="clear" w:color="auto" w:fill="FFFFFF"/>
        <w:adjustRightInd w:val="0"/>
        <w:jc w:val="both"/>
        <w:rPr>
          <w:rFonts w:ascii="Garamond" w:hAnsi="Garamond"/>
        </w:rPr>
      </w:pPr>
    </w:p>
    <w:p w:rsidR="00A4136C" w:rsidRPr="00B33772" w:rsidRDefault="00A4136C" w:rsidP="00A4136C">
      <w:pPr>
        <w:widowControl w:val="0"/>
        <w:shd w:val="clear" w:color="auto" w:fill="FFFFFF"/>
        <w:adjustRightInd w:val="0"/>
        <w:jc w:val="both"/>
        <w:rPr>
          <w:rFonts w:ascii="Garamond" w:hAnsi="Garamond"/>
        </w:rPr>
      </w:pPr>
      <w:r w:rsidRPr="00B33772">
        <w:rPr>
          <w:rFonts w:ascii="Garamond" w:hAnsi="Garamond"/>
          <w:b/>
        </w:rPr>
        <w:t>27. Všichni soudci udílí pokyny místní jednotce justiční stráže</w:t>
      </w:r>
      <w:r w:rsidRPr="00B33772">
        <w:rPr>
          <w:rFonts w:ascii="Garamond" w:hAnsi="Garamond"/>
        </w:rPr>
        <w:t xml:space="preserve"> dle § 3 odst. 3 písm. e), odst. 4 Instrukce MS čj. 395/2009 </w:t>
      </w:r>
      <w:r w:rsidR="00061FD2" w:rsidRPr="00B33772">
        <w:rPr>
          <w:rFonts w:ascii="Garamond" w:hAnsi="Garamond"/>
        </w:rPr>
        <w:t>– OBKŘ.</w:t>
      </w:r>
    </w:p>
    <w:p w:rsidR="00061FD2" w:rsidRPr="00B33772" w:rsidRDefault="00061FD2" w:rsidP="00A4136C">
      <w:pPr>
        <w:widowControl w:val="0"/>
        <w:shd w:val="clear" w:color="auto" w:fill="FFFFFF"/>
        <w:adjustRightInd w:val="0"/>
        <w:jc w:val="both"/>
        <w:rPr>
          <w:rFonts w:ascii="Garamond" w:hAnsi="Garamond"/>
        </w:rPr>
      </w:pPr>
    </w:p>
    <w:p w:rsidR="009C6AA5" w:rsidRPr="00B33772" w:rsidRDefault="00061FD2" w:rsidP="009C6AA5">
      <w:pPr>
        <w:jc w:val="both"/>
        <w:rPr>
          <w:rFonts w:ascii="Garamond" w:hAnsi="Garamond"/>
        </w:rPr>
      </w:pPr>
      <w:r w:rsidRPr="00B33772">
        <w:rPr>
          <w:rFonts w:ascii="Garamond" w:hAnsi="Garamond"/>
          <w:b/>
        </w:rPr>
        <w:t xml:space="preserve">28. </w:t>
      </w:r>
      <w:r w:rsidR="009C6AA5" w:rsidRPr="00B33772">
        <w:rPr>
          <w:rFonts w:ascii="Garamond" w:hAnsi="Garamond"/>
          <w:b/>
        </w:rPr>
        <w:t>Z důvodu ukončení pracovní neschopnosti soudce JUDr. Antonína Libry</w:t>
      </w:r>
      <w:r w:rsidR="009C6AA5" w:rsidRPr="00B33772">
        <w:rPr>
          <w:rFonts w:ascii="Garamond" w:hAnsi="Garamond"/>
        </w:rPr>
        <w:t xml:space="preserve">, vracím tomuto soudci k projednání a rozhodnutí neskončené věci soudního oddělení č. 8, které byly po dobu jeho pracovní neschopnosti změnou rozvrhu práce Okresního soudu v Chrudimi č. 3 ze dne 7. 8. 2020, </w:t>
      </w:r>
      <w:proofErr w:type="gramStart"/>
      <w:r w:rsidR="009C6AA5" w:rsidRPr="00B33772">
        <w:rPr>
          <w:rFonts w:ascii="Garamond" w:hAnsi="Garamond"/>
        </w:rPr>
        <w:t>č.j.</w:t>
      </w:r>
      <w:proofErr w:type="gramEnd"/>
      <w:r w:rsidR="009C6AA5" w:rsidRPr="00B33772">
        <w:rPr>
          <w:rFonts w:ascii="Garamond" w:hAnsi="Garamond"/>
        </w:rPr>
        <w:t xml:space="preserve"> 20 </w:t>
      </w:r>
      <w:proofErr w:type="spellStart"/>
      <w:r w:rsidR="009C6AA5" w:rsidRPr="00B33772">
        <w:rPr>
          <w:rFonts w:ascii="Garamond" w:hAnsi="Garamond"/>
        </w:rPr>
        <w:t>Spr</w:t>
      </w:r>
      <w:proofErr w:type="spellEnd"/>
      <w:r w:rsidR="009C6AA5" w:rsidRPr="00B33772">
        <w:rPr>
          <w:rFonts w:ascii="Garamond" w:hAnsi="Garamond"/>
        </w:rPr>
        <w:t xml:space="preserve"> 1055/2020 dočasně přiděleny určeným zastupujícím soudcům k provádění úkonů řízení. </w:t>
      </w:r>
    </w:p>
    <w:p w:rsidR="009C6AA5" w:rsidRPr="00B33772" w:rsidRDefault="009C6AA5" w:rsidP="009C6AA5">
      <w:pPr>
        <w:jc w:val="both"/>
        <w:rPr>
          <w:rFonts w:ascii="Garamond" w:hAnsi="Garamond"/>
        </w:rPr>
      </w:pPr>
    </w:p>
    <w:p w:rsidR="009C6AA5" w:rsidRPr="00B33772" w:rsidRDefault="00360846" w:rsidP="009C6AA5">
      <w:pPr>
        <w:tabs>
          <w:tab w:val="left" w:pos="426"/>
        </w:tabs>
        <w:autoSpaceDE w:val="0"/>
        <w:autoSpaceDN w:val="0"/>
        <w:jc w:val="both"/>
        <w:rPr>
          <w:rFonts w:ascii="Garamond" w:hAnsi="Garamond"/>
        </w:rPr>
      </w:pPr>
      <w:r w:rsidRPr="00B33772">
        <w:rPr>
          <w:rFonts w:ascii="Garamond" w:hAnsi="Garamond"/>
          <w:b/>
        </w:rPr>
        <w:t xml:space="preserve">29. </w:t>
      </w:r>
      <w:r w:rsidR="009C6AA5" w:rsidRPr="00B33772">
        <w:rPr>
          <w:rFonts w:ascii="Garamond" w:hAnsi="Garamond"/>
          <w:b/>
        </w:rPr>
        <w:t xml:space="preserve">Věci soudního oddělení č. 8, které byly v době pracovní neschopnosti JUDr. Antonína Libry rozhodnuty zastupujícími soudci a </w:t>
      </w:r>
      <w:r w:rsidR="009C6AA5" w:rsidRPr="00B33772">
        <w:rPr>
          <w:rFonts w:ascii="Garamond" w:hAnsi="Garamond"/>
          <w:b/>
          <w:u w:val="single"/>
        </w:rPr>
        <w:t xml:space="preserve">budou nadřízenými soudy vráceny zpět k dalšímu řízení </w:t>
      </w:r>
      <w:r w:rsidR="009C6AA5" w:rsidRPr="00B33772">
        <w:rPr>
          <w:rFonts w:ascii="Garamond" w:hAnsi="Garamond"/>
        </w:rPr>
        <w:t xml:space="preserve">Okresnímu soudu v Chrudimi (např. zrušení věci a její vrácení dalšímu řízení), projedná a rozhodne soudce JUDr. Antonín Libra. </w:t>
      </w:r>
    </w:p>
    <w:p w:rsidR="00061FD2" w:rsidRPr="00B33772" w:rsidRDefault="00061FD2" w:rsidP="00A4136C">
      <w:pPr>
        <w:widowControl w:val="0"/>
        <w:shd w:val="clear" w:color="auto" w:fill="FFFFFF"/>
        <w:adjustRightInd w:val="0"/>
        <w:jc w:val="both"/>
        <w:rPr>
          <w:rFonts w:ascii="Garamond" w:hAnsi="Garamond"/>
          <w:b/>
        </w:rPr>
      </w:pPr>
    </w:p>
    <w:p w:rsidR="00A4136C" w:rsidRPr="00B33772" w:rsidRDefault="00A4136C" w:rsidP="00A4136C">
      <w:pPr>
        <w:rPr>
          <w:rFonts w:ascii="Garamond" w:hAnsi="Garamond"/>
          <w:b/>
          <w:bCs/>
          <w:sz w:val="28"/>
          <w:szCs w:val="28"/>
        </w:rPr>
      </w:pPr>
    </w:p>
    <w:p w:rsidR="00A4136C" w:rsidRPr="00B33772" w:rsidRDefault="00A4136C" w:rsidP="00A4136C">
      <w:pPr>
        <w:jc w:val="center"/>
        <w:rPr>
          <w:rFonts w:ascii="Garamond" w:hAnsi="Garamond"/>
          <w:b/>
          <w:bCs/>
          <w:sz w:val="28"/>
          <w:szCs w:val="28"/>
        </w:rPr>
      </w:pPr>
    </w:p>
    <w:p w:rsidR="00690253" w:rsidRPr="00B33772" w:rsidRDefault="00690253" w:rsidP="00A4136C">
      <w:pPr>
        <w:jc w:val="center"/>
        <w:rPr>
          <w:rFonts w:ascii="Garamond" w:hAnsi="Garamond"/>
          <w:b/>
          <w:bCs/>
          <w:sz w:val="28"/>
          <w:szCs w:val="28"/>
        </w:rPr>
      </w:pPr>
    </w:p>
    <w:p w:rsidR="00A4136C" w:rsidRPr="00B33772" w:rsidRDefault="00A4136C" w:rsidP="00A4136C">
      <w:pPr>
        <w:jc w:val="center"/>
        <w:rPr>
          <w:rFonts w:ascii="Garamond" w:hAnsi="Garamond"/>
          <w:b/>
          <w:bCs/>
          <w:sz w:val="28"/>
          <w:szCs w:val="28"/>
        </w:rPr>
      </w:pPr>
      <w:r w:rsidRPr="00B33772">
        <w:rPr>
          <w:rFonts w:ascii="Garamond" w:hAnsi="Garamond"/>
          <w:b/>
          <w:bCs/>
          <w:sz w:val="28"/>
          <w:szCs w:val="28"/>
        </w:rPr>
        <w:t>Pravidla pro přidělování a zastupování přísedících v občanskoprávní sporné</w:t>
      </w:r>
    </w:p>
    <w:p w:rsidR="00A4136C" w:rsidRPr="00B33772" w:rsidRDefault="00A4136C" w:rsidP="00A4136C">
      <w:pPr>
        <w:rPr>
          <w:rFonts w:ascii="Garamond" w:hAnsi="Garamond"/>
          <w:b/>
          <w:bCs/>
          <w:sz w:val="28"/>
          <w:szCs w:val="28"/>
        </w:rPr>
      </w:pPr>
    </w:p>
    <w:p w:rsidR="00A4136C" w:rsidRPr="00B33772" w:rsidRDefault="00A4136C" w:rsidP="00A4136C">
      <w:pPr>
        <w:ind w:left="720"/>
        <w:jc w:val="both"/>
        <w:rPr>
          <w:rFonts w:ascii="Garamond" w:hAnsi="Garamond"/>
        </w:rPr>
      </w:pPr>
    </w:p>
    <w:p w:rsidR="00A4136C" w:rsidRPr="00B33772" w:rsidRDefault="00A4136C" w:rsidP="00A4136C">
      <w:pPr>
        <w:numPr>
          <w:ilvl w:val="0"/>
          <w:numId w:val="21"/>
        </w:numPr>
        <w:tabs>
          <w:tab w:val="left" w:pos="284"/>
        </w:tabs>
        <w:ind w:left="0" w:firstLine="0"/>
        <w:jc w:val="both"/>
        <w:rPr>
          <w:rFonts w:ascii="Garamond" w:hAnsi="Garamond"/>
        </w:rPr>
      </w:pPr>
      <w:r w:rsidRPr="00B33772">
        <w:rPr>
          <w:rFonts w:ascii="Garamond" w:hAnsi="Garamond"/>
          <w:b/>
          <w:bCs/>
        </w:rPr>
        <w:t xml:space="preserve">Přísedící do soudních oddělení </w:t>
      </w:r>
      <w:r w:rsidRPr="00B33772">
        <w:rPr>
          <w:rFonts w:ascii="Garamond" w:hAnsi="Garamond"/>
          <w:bCs/>
        </w:rPr>
        <w:t>vyřizujících civilní věci jsou přidělováni</w:t>
      </w:r>
      <w:r w:rsidRPr="00B33772">
        <w:rPr>
          <w:rFonts w:ascii="Garamond" w:hAnsi="Garamond"/>
        </w:rPr>
        <w:t xml:space="preserve"> v příslušném počtu k jednotlivým civilním senátním věcem v jednotlivých soudních odděleních při prvním nařízeném jednání, a to postupně tak, jak za sebou následují jejich příjmení v pořadníku s tím, že toto přidělení trvá po celé řízení ve věci. Výjimky (zastupování) upravuje bod 2.</w:t>
      </w:r>
    </w:p>
    <w:p w:rsidR="00A4136C" w:rsidRPr="00B33772" w:rsidRDefault="00A4136C" w:rsidP="00A4136C">
      <w:pPr>
        <w:pStyle w:val="Odstavecseseznamem"/>
        <w:rPr>
          <w:rFonts w:ascii="Garamond" w:hAnsi="Garamond"/>
        </w:rPr>
      </w:pPr>
    </w:p>
    <w:p w:rsidR="00A4136C" w:rsidRPr="00B33772" w:rsidRDefault="00A4136C" w:rsidP="00A4136C">
      <w:pPr>
        <w:jc w:val="both"/>
        <w:rPr>
          <w:rFonts w:ascii="Garamond" w:hAnsi="Garamond"/>
        </w:rPr>
      </w:pPr>
      <w:r w:rsidRPr="00B33772">
        <w:rPr>
          <w:rFonts w:ascii="Garamond" w:hAnsi="Garamond"/>
          <w:b/>
          <w:bCs/>
        </w:rPr>
        <w:t>2. Nemůže-li dle pořadníku určený přísedící</w:t>
      </w:r>
      <w:r w:rsidRPr="00B33772">
        <w:rPr>
          <w:rFonts w:ascii="Garamond" w:hAnsi="Garamond"/>
        </w:rPr>
        <w:t xml:space="preserve"> svoji funkci v době konání nařízeného jednání z důležitých důvodů vykonávat (zdravotní indispozice, pracovní neschopnost, osobní, rodinné, pracovní a dopravní problémy, jakož i další objektivní důvody), přidělí se pro toto jednání v pořadí první následující (případně v pořadí další) přísedící z pořadníku, u kterého tyto důležité důvody nejsou (o této skutečnosti sepíše vedoucí kanceláře záznam, který se založí do civilního spisu).</w:t>
      </w:r>
    </w:p>
    <w:p w:rsidR="00A4136C" w:rsidRPr="00B33772" w:rsidRDefault="00A4136C" w:rsidP="00A4136C">
      <w:pPr>
        <w:jc w:val="both"/>
        <w:rPr>
          <w:rFonts w:ascii="Garamond" w:hAnsi="Garamond"/>
        </w:rPr>
      </w:pPr>
    </w:p>
    <w:p w:rsidR="00A4136C" w:rsidRPr="00B33772" w:rsidRDefault="00A4136C" w:rsidP="00A4136C">
      <w:pPr>
        <w:jc w:val="both"/>
        <w:rPr>
          <w:rFonts w:ascii="Garamond" w:hAnsi="Garamond"/>
        </w:rPr>
      </w:pPr>
      <w:r w:rsidRPr="00B33772">
        <w:rPr>
          <w:rFonts w:ascii="Garamond" w:hAnsi="Garamond"/>
          <w:b/>
          <w:bCs/>
        </w:rPr>
        <w:t xml:space="preserve">3. Pokud nemůže z důvodů uvedených v bodě 2. svoji funkci v době konání nařízeného soudního jednání vykonávat potřebný počet přísedících </w:t>
      </w:r>
      <w:r w:rsidRPr="00B33772">
        <w:rPr>
          <w:rFonts w:ascii="Garamond" w:hAnsi="Garamond"/>
          <w:bCs/>
        </w:rPr>
        <w:t>zařazených do konkrétního senátu, přidělí se pro toto soudní jednání podle shodných pravidel přísedící ze soudního oddělení zastupujícího soudce v pořadí.</w:t>
      </w:r>
      <w:r w:rsidRPr="00B33772">
        <w:rPr>
          <w:rFonts w:ascii="Garamond" w:hAnsi="Garamond"/>
        </w:rPr>
        <w:t xml:space="preserve"> </w:t>
      </w:r>
    </w:p>
    <w:p w:rsidR="00A4136C" w:rsidRPr="00B33772" w:rsidRDefault="00A4136C" w:rsidP="00A4136C">
      <w:pPr>
        <w:jc w:val="both"/>
        <w:rPr>
          <w:rFonts w:ascii="Garamond" w:hAnsi="Garamond"/>
          <w:b/>
          <w:bCs/>
        </w:rPr>
      </w:pPr>
    </w:p>
    <w:p w:rsidR="00A4136C" w:rsidRPr="00B33772" w:rsidRDefault="00A4136C" w:rsidP="00A4136C">
      <w:pPr>
        <w:jc w:val="both"/>
        <w:rPr>
          <w:rFonts w:ascii="Garamond" w:hAnsi="Garamond"/>
          <w:bCs/>
        </w:rPr>
      </w:pPr>
      <w:r w:rsidRPr="00B33772">
        <w:rPr>
          <w:rFonts w:ascii="Garamond" w:hAnsi="Garamond"/>
          <w:b/>
          <w:bCs/>
        </w:rPr>
        <w:lastRenderedPageBreak/>
        <w:t>4. Je-li na příslušný jednací den senátu nařízeno několik soudních jednání,</w:t>
      </w:r>
      <w:r w:rsidRPr="00B33772">
        <w:rPr>
          <w:rFonts w:ascii="Garamond" w:hAnsi="Garamond"/>
          <w:bCs/>
        </w:rPr>
        <w:t xml:space="preserve"> senát zasedá vždy ve stejném složení u všech nařízených soudních jednání.</w:t>
      </w:r>
    </w:p>
    <w:p w:rsidR="00A4136C" w:rsidRPr="00B33772" w:rsidRDefault="00A4136C" w:rsidP="00A4136C">
      <w:pPr>
        <w:jc w:val="both"/>
        <w:rPr>
          <w:rFonts w:ascii="Garamond" w:hAnsi="Garamond"/>
          <w:bCs/>
        </w:rPr>
      </w:pPr>
    </w:p>
    <w:p w:rsidR="00A4136C" w:rsidRPr="00B33772" w:rsidRDefault="00A4136C" w:rsidP="00A4136C">
      <w:pPr>
        <w:jc w:val="both"/>
        <w:rPr>
          <w:rFonts w:ascii="Garamond" w:hAnsi="Garamond"/>
          <w:bCs/>
        </w:rPr>
      </w:pPr>
      <w:r w:rsidRPr="00B33772">
        <w:rPr>
          <w:rFonts w:ascii="Garamond" w:hAnsi="Garamond"/>
          <w:b/>
          <w:bCs/>
        </w:rPr>
        <w:t xml:space="preserve">5. Neskončené senátní věci </w:t>
      </w:r>
      <w:r w:rsidRPr="00B33772">
        <w:rPr>
          <w:rFonts w:ascii="Garamond" w:hAnsi="Garamond"/>
          <w:bCs/>
        </w:rPr>
        <w:t>dokončí a rozhodnou senáty v původním složení.</w:t>
      </w:r>
    </w:p>
    <w:p w:rsidR="00A4136C" w:rsidRPr="00B33772" w:rsidRDefault="00A4136C" w:rsidP="00A4136C">
      <w:pPr>
        <w:jc w:val="both"/>
        <w:rPr>
          <w:rFonts w:ascii="Garamond" w:hAnsi="Garamond"/>
          <w:b/>
          <w:bCs/>
        </w:rPr>
      </w:pPr>
    </w:p>
    <w:p w:rsidR="00A4136C" w:rsidRPr="00B33772" w:rsidRDefault="00A4136C" w:rsidP="00A4136C">
      <w:pPr>
        <w:jc w:val="both"/>
        <w:rPr>
          <w:rFonts w:ascii="Garamond" w:hAnsi="Garamond"/>
          <w:bCs/>
        </w:rPr>
      </w:pPr>
      <w:r w:rsidRPr="00B33772">
        <w:rPr>
          <w:rFonts w:ascii="Garamond" w:hAnsi="Garamond"/>
          <w:b/>
          <w:bCs/>
        </w:rPr>
        <w:t xml:space="preserve">6. Povolávání přísedících </w:t>
      </w:r>
      <w:r w:rsidRPr="00B33772">
        <w:rPr>
          <w:rFonts w:ascii="Garamond" w:hAnsi="Garamond"/>
          <w:bCs/>
        </w:rPr>
        <w:t>k zasedáním podle stanovených pravidel organizuje vedoucí trestní kanceláře.</w:t>
      </w:r>
    </w:p>
    <w:p w:rsidR="00A4136C" w:rsidRPr="00B33772" w:rsidRDefault="00A4136C" w:rsidP="00A4136C">
      <w:pPr>
        <w:jc w:val="both"/>
        <w:rPr>
          <w:rFonts w:ascii="Garamond" w:hAnsi="Garamond"/>
          <w:b/>
          <w:bCs/>
        </w:rPr>
      </w:pPr>
    </w:p>
    <w:p w:rsidR="00A4136C" w:rsidRPr="00B33772" w:rsidRDefault="00A4136C" w:rsidP="00A4136C">
      <w:pPr>
        <w:widowControl w:val="0"/>
        <w:adjustRightInd w:val="0"/>
        <w:jc w:val="both"/>
        <w:rPr>
          <w:rFonts w:ascii="Garamond" w:hAnsi="Garamond"/>
        </w:rPr>
      </w:pPr>
    </w:p>
    <w:p w:rsidR="00A4136C" w:rsidRPr="00B33772" w:rsidRDefault="00A4136C" w:rsidP="00A4136C">
      <w:pPr>
        <w:jc w:val="both"/>
        <w:rPr>
          <w:rFonts w:ascii="Garamond" w:hAnsi="Garamond"/>
        </w:rPr>
      </w:pPr>
    </w:p>
    <w:p w:rsidR="00A4136C" w:rsidRPr="00B33772" w:rsidRDefault="00A4136C" w:rsidP="00A4136C">
      <w:pPr>
        <w:tabs>
          <w:tab w:val="left" w:pos="1418"/>
        </w:tabs>
        <w:jc w:val="center"/>
        <w:rPr>
          <w:rFonts w:ascii="Garamond" w:hAnsi="Garamond"/>
          <w:b/>
          <w:sz w:val="28"/>
          <w:szCs w:val="28"/>
        </w:rPr>
      </w:pPr>
      <w:r w:rsidRPr="00B33772">
        <w:rPr>
          <w:rFonts w:ascii="Garamond" w:hAnsi="Garamond"/>
          <w:b/>
          <w:sz w:val="28"/>
          <w:szCs w:val="28"/>
        </w:rPr>
        <w:t>Pohotovost v mimopracovní době</w:t>
      </w:r>
    </w:p>
    <w:p w:rsidR="00A4136C" w:rsidRPr="00B33772" w:rsidRDefault="00A4136C" w:rsidP="00A4136C">
      <w:pPr>
        <w:jc w:val="both"/>
        <w:rPr>
          <w:rFonts w:ascii="Garamond" w:hAnsi="Garamond"/>
        </w:rPr>
      </w:pPr>
    </w:p>
    <w:p w:rsidR="00A4136C" w:rsidRPr="00B33772" w:rsidRDefault="00A4136C" w:rsidP="00A4136C">
      <w:pPr>
        <w:jc w:val="both"/>
        <w:rPr>
          <w:rFonts w:ascii="Garamond" w:hAnsi="Garamond"/>
        </w:rPr>
      </w:pPr>
      <w:r w:rsidRPr="00B33772">
        <w:rPr>
          <w:rFonts w:ascii="Garamond" w:hAnsi="Garamond"/>
        </w:rPr>
        <w:t xml:space="preserve">Pracovní pohotovost soudců v mimopracovní době </w:t>
      </w:r>
      <w:r w:rsidRPr="00B33772">
        <w:rPr>
          <w:rFonts w:ascii="Garamond" w:hAnsi="Garamond"/>
          <w:b/>
        </w:rPr>
        <w:t>nařizuje předseda soudu opatřeními</w:t>
      </w:r>
      <w:r w:rsidRPr="00B33772">
        <w:rPr>
          <w:rFonts w:ascii="Garamond" w:hAnsi="Garamond"/>
        </w:rPr>
        <w:t xml:space="preserve">, která jsou zveřejňována na úřední desce soudu. </w:t>
      </w:r>
    </w:p>
    <w:p w:rsidR="00A4136C" w:rsidRPr="00B33772" w:rsidRDefault="00A4136C" w:rsidP="00A4136C">
      <w:pPr>
        <w:jc w:val="both"/>
        <w:rPr>
          <w:rFonts w:ascii="Garamond" w:hAnsi="Garamond"/>
        </w:rPr>
      </w:pPr>
    </w:p>
    <w:p w:rsidR="00A4136C" w:rsidRPr="00B33772" w:rsidRDefault="00A4136C" w:rsidP="00A4136C">
      <w:pPr>
        <w:jc w:val="both"/>
        <w:rPr>
          <w:rFonts w:ascii="Garamond" w:hAnsi="Garamond"/>
        </w:rPr>
      </w:pPr>
      <w:r w:rsidRPr="00B33772">
        <w:rPr>
          <w:rFonts w:ascii="Garamond" w:hAnsi="Garamond"/>
          <w:b/>
        </w:rPr>
        <w:t>Kritériem pro přidělení věci</w:t>
      </w:r>
      <w:r w:rsidRPr="00B33772">
        <w:rPr>
          <w:rFonts w:ascii="Garamond" w:hAnsi="Garamond"/>
        </w:rPr>
        <w:t xml:space="preserve"> je časový úsek od 7.00 hodin prvního dne pohotovosti do 6.59 hodin posledního dne pohotovosti a okamžik doručení (převzetí) návrhu.</w:t>
      </w:r>
    </w:p>
    <w:p w:rsidR="00690253" w:rsidRPr="00B33772" w:rsidRDefault="00690253" w:rsidP="00A4136C">
      <w:pPr>
        <w:jc w:val="both"/>
        <w:rPr>
          <w:rFonts w:ascii="Garamond" w:hAnsi="Garamond"/>
        </w:rPr>
      </w:pPr>
    </w:p>
    <w:p w:rsidR="00A4136C" w:rsidRPr="00B33772" w:rsidRDefault="00A4136C" w:rsidP="00A4136C">
      <w:pPr>
        <w:jc w:val="both"/>
        <w:rPr>
          <w:rFonts w:ascii="Garamond" w:hAnsi="Garamond"/>
        </w:rPr>
      </w:pPr>
    </w:p>
    <w:p w:rsidR="00A4136C" w:rsidRPr="00B33772" w:rsidRDefault="00A4136C" w:rsidP="00A4136C">
      <w:pPr>
        <w:jc w:val="both"/>
        <w:rPr>
          <w:rFonts w:ascii="Garamond" w:hAnsi="Garamond"/>
        </w:rPr>
      </w:pPr>
      <w:r w:rsidRPr="00B33772">
        <w:rPr>
          <w:rFonts w:ascii="Garamond" w:hAnsi="Garamond"/>
          <w:b/>
        </w:rPr>
        <w:t>Za pracovní dobu</w:t>
      </w:r>
      <w:r w:rsidRPr="00B33772">
        <w:rPr>
          <w:rFonts w:ascii="Garamond" w:hAnsi="Garamond"/>
        </w:rPr>
        <w:t xml:space="preserve"> soudce </w:t>
      </w:r>
      <w:r w:rsidRPr="00B33772">
        <w:rPr>
          <w:rFonts w:ascii="Garamond" w:hAnsi="Garamond"/>
          <w:b/>
        </w:rPr>
        <w:t>z hlediska pohotovosti</w:t>
      </w:r>
      <w:r w:rsidRPr="00B33772">
        <w:rPr>
          <w:rFonts w:ascii="Garamond" w:hAnsi="Garamond"/>
        </w:rPr>
        <w:t xml:space="preserve"> se považuje časový úsek od 7.00 do 15.30 hodin ve dnech pondělí až čtvrtek a časový úsek od 7.00 do 14.00 hodin v pátek. </w:t>
      </w:r>
    </w:p>
    <w:p w:rsidR="00A4136C" w:rsidRPr="00B33772" w:rsidRDefault="00A4136C" w:rsidP="00A4136C">
      <w:pPr>
        <w:jc w:val="both"/>
        <w:rPr>
          <w:rFonts w:ascii="Garamond" w:hAnsi="Garamond"/>
        </w:rPr>
      </w:pPr>
    </w:p>
    <w:p w:rsidR="00A4136C" w:rsidRPr="00B33772" w:rsidRDefault="00A4136C" w:rsidP="00A4136C">
      <w:pPr>
        <w:tabs>
          <w:tab w:val="left" w:pos="720"/>
        </w:tabs>
        <w:jc w:val="both"/>
        <w:rPr>
          <w:rFonts w:ascii="Garamond" w:hAnsi="Garamond"/>
        </w:rPr>
      </w:pPr>
      <w:r w:rsidRPr="00B33772">
        <w:rPr>
          <w:rFonts w:ascii="Garamond" w:hAnsi="Garamond"/>
        </w:rPr>
        <w:t xml:space="preserve">Během pohotovosti </w:t>
      </w:r>
      <w:r w:rsidRPr="00B33772">
        <w:rPr>
          <w:rFonts w:ascii="Garamond" w:hAnsi="Garamond"/>
          <w:b/>
        </w:rPr>
        <w:t>v mimopracovní době</w:t>
      </w:r>
      <w:r w:rsidRPr="00B33772">
        <w:rPr>
          <w:rFonts w:ascii="Garamond" w:hAnsi="Garamond"/>
        </w:rPr>
        <w:t xml:space="preserve"> soudce:</w:t>
      </w:r>
    </w:p>
    <w:p w:rsidR="00A4136C" w:rsidRPr="00B33772" w:rsidRDefault="00A4136C" w:rsidP="00A4136C">
      <w:pPr>
        <w:tabs>
          <w:tab w:val="left" w:pos="720"/>
        </w:tabs>
        <w:jc w:val="both"/>
        <w:rPr>
          <w:rFonts w:ascii="Garamond" w:hAnsi="Garamond"/>
          <w:u w:val="single"/>
        </w:rPr>
      </w:pPr>
      <w:r w:rsidRPr="00B33772">
        <w:rPr>
          <w:rFonts w:ascii="Garamond" w:hAnsi="Garamond"/>
        </w:rPr>
        <w:t xml:space="preserve">a/ provádí výslech zadržených osob podle </w:t>
      </w:r>
      <w:r w:rsidRPr="00B33772">
        <w:rPr>
          <w:rFonts w:ascii="Garamond" w:hAnsi="Garamond"/>
          <w:u w:val="single"/>
        </w:rPr>
        <w:t xml:space="preserve">§ 314b odst. 2 </w:t>
      </w:r>
      <w:proofErr w:type="spellStart"/>
      <w:r w:rsidRPr="00B33772">
        <w:rPr>
          <w:rFonts w:ascii="Garamond" w:hAnsi="Garamond"/>
          <w:u w:val="single"/>
        </w:rPr>
        <w:t>tr</w:t>
      </w:r>
      <w:proofErr w:type="spellEnd"/>
      <w:r w:rsidRPr="00B33772">
        <w:rPr>
          <w:rFonts w:ascii="Garamond" w:hAnsi="Garamond"/>
          <w:u w:val="single"/>
        </w:rPr>
        <w:t xml:space="preserve">. </w:t>
      </w:r>
      <w:proofErr w:type="gramStart"/>
      <w:r w:rsidRPr="00B33772">
        <w:rPr>
          <w:rFonts w:ascii="Garamond" w:hAnsi="Garamond"/>
          <w:u w:val="single"/>
        </w:rPr>
        <w:t>ř.</w:t>
      </w:r>
      <w:proofErr w:type="gramEnd"/>
      <w:r w:rsidRPr="00B33772">
        <w:rPr>
          <w:rFonts w:ascii="Garamond" w:hAnsi="Garamond"/>
          <w:u w:val="single"/>
        </w:rPr>
        <w:t xml:space="preserve">, </w:t>
      </w:r>
      <w:r w:rsidRPr="00B33772">
        <w:rPr>
          <w:rFonts w:ascii="Garamond" w:hAnsi="Garamond"/>
        </w:rPr>
        <w:t>včetně doručování předvolání k hlavnímu líčení, rozhodnutí o vazbě, a pokud takový úkon provádí soudce působící na oddělení „T“, též k vydání rozhodnutí ve věci samé, pokud je návrh na potrestání doručen a zadržená osoba předána soudu v době mimopracovní,</w:t>
      </w:r>
    </w:p>
    <w:p w:rsidR="00A4136C" w:rsidRPr="00B33772" w:rsidRDefault="00A4136C" w:rsidP="00A4136C">
      <w:pPr>
        <w:jc w:val="both"/>
        <w:rPr>
          <w:rFonts w:ascii="Garamond" w:hAnsi="Garamond"/>
        </w:rPr>
      </w:pPr>
      <w:r w:rsidRPr="00B33772">
        <w:rPr>
          <w:rFonts w:ascii="Garamond" w:hAnsi="Garamond"/>
        </w:rPr>
        <w:t xml:space="preserve">b/ provádí úkony a rozhoduje ve věcech rejstříku </w:t>
      </w:r>
      <w:proofErr w:type="spellStart"/>
      <w:r w:rsidRPr="00B33772">
        <w:rPr>
          <w:rFonts w:ascii="Garamond" w:hAnsi="Garamond"/>
        </w:rPr>
        <w:t>Nt</w:t>
      </w:r>
      <w:proofErr w:type="spellEnd"/>
      <w:r w:rsidRPr="00B33772">
        <w:rPr>
          <w:rFonts w:ascii="Garamond" w:hAnsi="Garamond"/>
        </w:rPr>
        <w:t xml:space="preserve"> a </w:t>
      </w:r>
      <w:proofErr w:type="spellStart"/>
      <w:r w:rsidRPr="00B33772">
        <w:rPr>
          <w:rFonts w:ascii="Garamond" w:hAnsi="Garamond"/>
        </w:rPr>
        <w:t>Ntm</w:t>
      </w:r>
      <w:proofErr w:type="spellEnd"/>
      <w:r w:rsidRPr="00B33772">
        <w:rPr>
          <w:rFonts w:ascii="Garamond" w:hAnsi="Garamond"/>
        </w:rPr>
        <w:t xml:space="preserve"> v přípravném řízení, s výjimkou rozhodování o stížnosti proti rozhodnutí o zajištění majetku, zrušení nebo omezení zajištění peněžních prostředků na účtu, </w:t>
      </w:r>
    </w:p>
    <w:p w:rsidR="00A4136C" w:rsidRPr="00B33772" w:rsidRDefault="00A4136C" w:rsidP="00A4136C">
      <w:pPr>
        <w:jc w:val="both"/>
        <w:rPr>
          <w:rFonts w:ascii="Garamond" w:hAnsi="Garamond"/>
        </w:rPr>
      </w:pPr>
      <w:r w:rsidRPr="00B33772">
        <w:rPr>
          <w:rFonts w:ascii="Garamond" w:hAnsi="Garamond"/>
        </w:rPr>
        <w:t xml:space="preserve">c/ účastní se úkonů dle § 158a </w:t>
      </w:r>
      <w:proofErr w:type="spellStart"/>
      <w:proofErr w:type="gramStart"/>
      <w:r w:rsidRPr="00B33772">
        <w:rPr>
          <w:rFonts w:ascii="Garamond" w:hAnsi="Garamond"/>
        </w:rPr>
        <w:t>tr</w:t>
      </w:r>
      <w:proofErr w:type="gramEnd"/>
      <w:r w:rsidRPr="00B33772">
        <w:rPr>
          <w:rFonts w:ascii="Garamond" w:hAnsi="Garamond"/>
        </w:rPr>
        <w:t>.</w:t>
      </w:r>
      <w:proofErr w:type="gramStart"/>
      <w:r w:rsidRPr="00B33772">
        <w:rPr>
          <w:rFonts w:ascii="Garamond" w:hAnsi="Garamond"/>
        </w:rPr>
        <w:t>ř</w:t>
      </w:r>
      <w:proofErr w:type="spellEnd"/>
      <w:r w:rsidRPr="00B33772">
        <w:rPr>
          <w:rFonts w:ascii="Garamond" w:hAnsi="Garamond"/>
        </w:rPr>
        <w:t>.</w:t>
      </w:r>
      <w:proofErr w:type="gramEnd"/>
      <w:r w:rsidRPr="00B33772">
        <w:rPr>
          <w:rFonts w:ascii="Garamond" w:hAnsi="Garamond"/>
        </w:rPr>
        <w:t xml:space="preserve">, </w:t>
      </w:r>
    </w:p>
    <w:p w:rsidR="00A4136C" w:rsidRPr="00B33772" w:rsidRDefault="00A4136C" w:rsidP="00A4136C">
      <w:pPr>
        <w:rPr>
          <w:rFonts w:ascii="Garamond" w:hAnsi="Garamond"/>
        </w:rPr>
      </w:pPr>
      <w:r w:rsidRPr="00B33772">
        <w:rPr>
          <w:rFonts w:ascii="Garamond" w:hAnsi="Garamond"/>
        </w:rPr>
        <w:t xml:space="preserve">d/ provádí úkony a rozhoduje o návrzích na vydání předběžného opatření </w:t>
      </w:r>
      <w:r w:rsidRPr="00B33772">
        <w:rPr>
          <w:rFonts w:ascii="Garamond" w:hAnsi="Garamond"/>
          <w:u w:val="single"/>
        </w:rPr>
        <w:t xml:space="preserve">podle § 400 a </w:t>
      </w:r>
      <w:proofErr w:type="spellStart"/>
      <w:r w:rsidRPr="00B33772">
        <w:rPr>
          <w:rFonts w:ascii="Garamond" w:hAnsi="Garamond"/>
          <w:u w:val="single"/>
        </w:rPr>
        <w:t>násl</w:t>
      </w:r>
      <w:proofErr w:type="spellEnd"/>
      <w:r w:rsidRPr="00B33772">
        <w:rPr>
          <w:rFonts w:ascii="Garamond" w:hAnsi="Garamond"/>
          <w:u w:val="single"/>
        </w:rPr>
        <w:t xml:space="preserve"> a § 452 a násl. zákona č. 292/2013 Sb. v platném znění</w:t>
      </w:r>
      <w:r w:rsidRPr="00B33772">
        <w:rPr>
          <w:rFonts w:ascii="Garamond" w:hAnsi="Garamond"/>
        </w:rPr>
        <w:t>.</w:t>
      </w:r>
    </w:p>
    <w:p w:rsidR="00A4136C" w:rsidRPr="00B33772" w:rsidRDefault="00A4136C" w:rsidP="00A4136C">
      <w:pPr>
        <w:rPr>
          <w:rFonts w:ascii="Garamond" w:hAnsi="Garamond"/>
        </w:rPr>
      </w:pPr>
    </w:p>
    <w:p w:rsidR="00A4136C" w:rsidRPr="00B33772" w:rsidRDefault="00A4136C" w:rsidP="00A4136C">
      <w:pPr>
        <w:jc w:val="both"/>
        <w:rPr>
          <w:rFonts w:ascii="Garamond" w:hAnsi="Garamond"/>
        </w:rPr>
      </w:pPr>
      <w:r w:rsidRPr="00B33772">
        <w:rPr>
          <w:rFonts w:ascii="Garamond" w:hAnsi="Garamond"/>
          <w:b/>
        </w:rPr>
        <w:t xml:space="preserve">Úkony a rozhodnutí </w:t>
      </w:r>
      <w:proofErr w:type="spellStart"/>
      <w:proofErr w:type="gramStart"/>
      <w:r w:rsidRPr="00B33772">
        <w:rPr>
          <w:rFonts w:ascii="Garamond" w:hAnsi="Garamond"/>
          <w:b/>
        </w:rPr>
        <w:t>sub.b</w:t>
      </w:r>
      <w:proofErr w:type="spellEnd"/>
      <w:r w:rsidRPr="00B33772">
        <w:rPr>
          <w:rFonts w:ascii="Garamond" w:hAnsi="Garamond"/>
          <w:b/>
        </w:rPr>
        <w:t>, c, d/</w:t>
      </w:r>
      <w:proofErr w:type="gramEnd"/>
      <w:r w:rsidRPr="00B33772">
        <w:rPr>
          <w:rFonts w:ascii="Garamond" w:hAnsi="Garamond"/>
        </w:rPr>
        <w:t xml:space="preserve"> shora soudce činí </w:t>
      </w:r>
      <w:r w:rsidRPr="00B33772">
        <w:rPr>
          <w:rFonts w:ascii="Garamond" w:hAnsi="Garamond"/>
          <w:b/>
        </w:rPr>
        <w:t>i v pracovní době</w:t>
      </w:r>
      <w:r w:rsidRPr="00B33772">
        <w:rPr>
          <w:rFonts w:ascii="Garamond" w:hAnsi="Garamond"/>
        </w:rPr>
        <w:t xml:space="preserve"> v rámci týdne s nařízenou pohotovostí.</w:t>
      </w:r>
    </w:p>
    <w:p w:rsidR="00A4136C" w:rsidRPr="00B33772" w:rsidRDefault="00A4136C" w:rsidP="00A4136C">
      <w:pPr>
        <w:jc w:val="both"/>
        <w:rPr>
          <w:rFonts w:ascii="Garamond" w:hAnsi="Garamond"/>
        </w:rPr>
      </w:pPr>
    </w:p>
    <w:p w:rsidR="00A4136C" w:rsidRPr="00B33772" w:rsidRDefault="00A4136C" w:rsidP="00A4136C">
      <w:pPr>
        <w:tabs>
          <w:tab w:val="left" w:pos="1418"/>
        </w:tabs>
        <w:jc w:val="both"/>
        <w:rPr>
          <w:rFonts w:ascii="Garamond" w:hAnsi="Garamond"/>
          <w:b/>
          <w:bCs/>
        </w:rPr>
      </w:pPr>
      <w:r w:rsidRPr="00B33772">
        <w:rPr>
          <w:rFonts w:ascii="Garamond" w:hAnsi="Garamond"/>
          <w:b/>
          <w:bCs/>
        </w:rPr>
        <w:t xml:space="preserve">Bezodkladnost rozhodnutí o návrhu na předběžné opatření ve smyslu § 75c odst. 2 </w:t>
      </w:r>
      <w:proofErr w:type="gramStart"/>
      <w:r w:rsidRPr="00B33772">
        <w:rPr>
          <w:rFonts w:ascii="Garamond" w:hAnsi="Garamond"/>
          <w:b/>
          <w:bCs/>
        </w:rPr>
        <w:t>o.s.</w:t>
      </w:r>
      <w:proofErr w:type="gramEnd"/>
      <w:r w:rsidRPr="00B33772">
        <w:rPr>
          <w:rFonts w:ascii="Garamond" w:hAnsi="Garamond"/>
          <w:b/>
          <w:bCs/>
        </w:rPr>
        <w:t>ř.</w:t>
      </w:r>
      <w:r w:rsidRPr="00B33772">
        <w:rPr>
          <w:rFonts w:ascii="Garamond" w:hAnsi="Garamond"/>
        </w:rPr>
        <w:t xml:space="preserve">  posuzuje soudce, kterému věc připadne podle rozvrhu práce. V případě jeho okamžité nedosažitelnosti zastupující soudci dle rozvrhu práce a v případě jejich okamžité nedosažitelnosti a u věcí, kdy návrh na </w:t>
      </w:r>
      <w:r w:rsidRPr="00B33772">
        <w:rPr>
          <w:rFonts w:ascii="Garamond" w:hAnsi="Garamond"/>
        </w:rPr>
        <w:lastRenderedPageBreak/>
        <w:t>vydání předběžného opatření je podán v mimopracovní době, soudce držící pracovní pohotovost. Při zastupování u předběžných opatření se nepřihlíží ke specializaci</w:t>
      </w:r>
      <w:r w:rsidRPr="00B33772">
        <w:rPr>
          <w:rFonts w:ascii="Garamond" w:hAnsi="Garamond"/>
          <w:b/>
        </w:rPr>
        <w:t>.</w:t>
      </w:r>
    </w:p>
    <w:p w:rsidR="00A4136C" w:rsidRPr="00B33772" w:rsidRDefault="00A4136C" w:rsidP="00A4136C">
      <w:pPr>
        <w:jc w:val="both"/>
        <w:rPr>
          <w:rFonts w:ascii="Garamond" w:hAnsi="Garamond"/>
        </w:rPr>
      </w:pPr>
    </w:p>
    <w:p w:rsidR="00A4136C" w:rsidRPr="00B33772" w:rsidRDefault="00A4136C" w:rsidP="00A4136C">
      <w:pPr>
        <w:jc w:val="both"/>
        <w:rPr>
          <w:rFonts w:ascii="Garamond" w:hAnsi="Garamond"/>
        </w:rPr>
      </w:pPr>
      <w:r w:rsidRPr="00B33772">
        <w:rPr>
          <w:rFonts w:ascii="Garamond" w:hAnsi="Garamond"/>
        </w:rPr>
        <w:t xml:space="preserve">Věci, v nichž připadá v úvahu provedení zkráceného řízení podle § 314b odst. 2 </w:t>
      </w:r>
      <w:proofErr w:type="spellStart"/>
      <w:r w:rsidRPr="00B33772">
        <w:rPr>
          <w:rFonts w:ascii="Garamond" w:hAnsi="Garamond"/>
        </w:rPr>
        <w:t>tr</w:t>
      </w:r>
      <w:proofErr w:type="spellEnd"/>
      <w:r w:rsidRPr="00B33772">
        <w:rPr>
          <w:rFonts w:ascii="Garamond" w:hAnsi="Garamond"/>
        </w:rPr>
        <w:t xml:space="preserve">. </w:t>
      </w:r>
      <w:proofErr w:type="gramStart"/>
      <w:r w:rsidRPr="00B33772">
        <w:rPr>
          <w:rFonts w:ascii="Garamond" w:hAnsi="Garamond"/>
        </w:rPr>
        <w:t>ř.</w:t>
      </w:r>
      <w:proofErr w:type="gramEnd"/>
      <w:r w:rsidRPr="00B33772">
        <w:rPr>
          <w:rFonts w:ascii="Garamond" w:hAnsi="Garamond"/>
        </w:rPr>
        <w:t xml:space="preserve"> se přidělují k rozhodnutí do soudního oddělení toho soudce vyřizujícího agendu „T“, který je pověřen pracovní pohotovostí dle opatření předsedy soudu. Je-li pověřen pracovní pohotovostí soudce jiného úseku soudu, tak věci, v nichž připadá v úvahu provedení zkráceného řízení, se přidělují do soudních oddělení vyřizujících agendu „T“ dle obecných pravidel pro přidělování nápadu; pokud z důvodů vázanosti plněním svých pracovních úkolů v jednací síni nemůže řízení provést příslušný soudce “T“, ani ostatní soudci T jej zastupující a věc nesnese odkladu, provádí úkony </w:t>
      </w:r>
      <w:proofErr w:type="gramStart"/>
      <w:r w:rsidRPr="00B33772">
        <w:rPr>
          <w:rFonts w:ascii="Garamond" w:hAnsi="Garamond"/>
        </w:rPr>
        <w:t>sub. a) tohoto</w:t>
      </w:r>
      <w:proofErr w:type="gramEnd"/>
      <w:r w:rsidRPr="00B33772">
        <w:rPr>
          <w:rFonts w:ascii="Garamond" w:hAnsi="Garamond"/>
        </w:rPr>
        <w:t xml:space="preserve"> oddílu soudce pověřený pracovní pohotovostí i v pracovní době.  </w:t>
      </w:r>
    </w:p>
    <w:p w:rsidR="00A4136C" w:rsidRPr="00B33772" w:rsidRDefault="00A4136C" w:rsidP="00A4136C">
      <w:pPr>
        <w:jc w:val="both"/>
        <w:rPr>
          <w:rFonts w:ascii="Garamond" w:hAnsi="Garamond"/>
        </w:rPr>
      </w:pPr>
      <w:r w:rsidRPr="00B33772">
        <w:rPr>
          <w:rFonts w:ascii="Garamond" w:hAnsi="Garamond"/>
        </w:rPr>
        <w:t xml:space="preserve"> </w:t>
      </w:r>
    </w:p>
    <w:p w:rsidR="00A4136C" w:rsidRPr="00B33772" w:rsidRDefault="00A4136C" w:rsidP="00A4136C">
      <w:pPr>
        <w:jc w:val="both"/>
        <w:rPr>
          <w:rFonts w:ascii="Garamond" w:hAnsi="Garamond"/>
        </w:rPr>
      </w:pPr>
      <w:r w:rsidRPr="00B33772">
        <w:rPr>
          <w:rFonts w:ascii="Garamond" w:hAnsi="Garamond"/>
        </w:rPr>
        <w:t>Soudce, který má opatřením předsedy soudu v daném týdnu nařízenou pracovní pohotovost se pověřuje uplatňováním požadavku na přítomnost příslušníka justiční stráže podle § 2 odst. 2 pokynu Generálního ředitele Vězeňské služby ČR ze dne 20. 10. 2012, č. j. VS 27/2012-50/</w:t>
      </w:r>
      <w:proofErr w:type="spellStart"/>
      <w:r w:rsidRPr="00B33772">
        <w:rPr>
          <w:rFonts w:ascii="Garamond" w:hAnsi="Garamond"/>
        </w:rPr>
        <w:t>Všeob</w:t>
      </w:r>
      <w:proofErr w:type="spellEnd"/>
      <w:r w:rsidRPr="00B33772">
        <w:rPr>
          <w:rFonts w:ascii="Garamond" w:hAnsi="Garamond"/>
        </w:rPr>
        <w:t>.</w:t>
      </w:r>
    </w:p>
    <w:p w:rsidR="00A4136C" w:rsidRPr="00B33772" w:rsidRDefault="00A4136C" w:rsidP="00A4136C">
      <w:pPr>
        <w:jc w:val="both"/>
        <w:rPr>
          <w:rFonts w:ascii="Garamond" w:hAnsi="Garamond"/>
        </w:rPr>
      </w:pPr>
    </w:p>
    <w:p w:rsidR="00A4136C" w:rsidRPr="00B33772" w:rsidRDefault="00A4136C" w:rsidP="00A4136C">
      <w:pPr>
        <w:jc w:val="both"/>
        <w:rPr>
          <w:rFonts w:ascii="Garamond" w:hAnsi="Garamond"/>
        </w:rPr>
      </w:pPr>
    </w:p>
    <w:p w:rsidR="00A4136C" w:rsidRPr="00B33772" w:rsidRDefault="00A4136C" w:rsidP="00A4136C">
      <w:pPr>
        <w:jc w:val="center"/>
        <w:rPr>
          <w:rFonts w:ascii="Garamond" w:hAnsi="Garamond"/>
          <w:b/>
          <w:sz w:val="28"/>
          <w:szCs w:val="28"/>
          <w:lang w:eastAsia="x-none"/>
        </w:rPr>
      </w:pPr>
    </w:p>
    <w:p w:rsidR="00A4136C" w:rsidRPr="00B33772" w:rsidRDefault="00A4136C" w:rsidP="00A4136C">
      <w:pPr>
        <w:jc w:val="center"/>
        <w:rPr>
          <w:rFonts w:ascii="Garamond" w:hAnsi="Garamond"/>
          <w:b/>
          <w:sz w:val="28"/>
          <w:szCs w:val="28"/>
          <w:lang w:eastAsia="x-none"/>
        </w:rPr>
      </w:pPr>
    </w:p>
    <w:p w:rsidR="00A4136C" w:rsidRPr="00B33772" w:rsidRDefault="00A4136C" w:rsidP="00A4136C">
      <w:pPr>
        <w:jc w:val="center"/>
        <w:rPr>
          <w:rFonts w:ascii="Garamond" w:hAnsi="Garamond"/>
          <w:b/>
          <w:sz w:val="28"/>
          <w:szCs w:val="28"/>
          <w:lang w:eastAsia="x-none"/>
        </w:rPr>
      </w:pPr>
    </w:p>
    <w:p w:rsidR="00A4136C" w:rsidRPr="00B33772" w:rsidRDefault="00A4136C" w:rsidP="00A4136C">
      <w:pPr>
        <w:jc w:val="center"/>
        <w:rPr>
          <w:rFonts w:ascii="Garamond" w:hAnsi="Garamond"/>
          <w:sz w:val="28"/>
          <w:szCs w:val="28"/>
        </w:rPr>
      </w:pPr>
      <w:r w:rsidRPr="00B33772">
        <w:rPr>
          <w:rFonts w:ascii="Garamond" w:hAnsi="Garamond"/>
          <w:b/>
          <w:sz w:val="28"/>
          <w:szCs w:val="28"/>
          <w:lang w:eastAsia="x-none"/>
        </w:rPr>
        <w:t xml:space="preserve">Obecná úprava při přidělení věci v rozporu s rozvrhem práce a vyřizování žádostí o prodloužení lhůty k vyhotovení </w:t>
      </w:r>
      <w:r w:rsidRPr="00B33772">
        <w:rPr>
          <w:rFonts w:ascii="Garamond" w:hAnsi="Garamond"/>
          <w:b/>
          <w:sz w:val="28"/>
          <w:szCs w:val="28"/>
          <w:lang w:eastAsia="x-none"/>
        </w:rPr>
        <w:br/>
        <w:t>a vypravení rozhodnutí</w:t>
      </w:r>
    </w:p>
    <w:p w:rsidR="00A4136C" w:rsidRPr="00B33772" w:rsidRDefault="00A4136C" w:rsidP="00A4136C">
      <w:pPr>
        <w:jc w:val="both"/>
        <w:rPr>
          <w:rFonts w:ascii="Garamond" w:hAnsi="Garamond"/>
        </w:rPr>
      </w:pPr>
    </w:p>
    <w:p w:rsidR="00A4136C" w:rsidRPr="00B33772" w:rsidRDefault="00A4136C" w:rsidP="00A4136C">
      <w:pPr>
        <w:jc w:val="both"/>
        <w:rPr>
          <w:rFonts w:ascii="Garamond" w:hAnsi="Garamond"/>
        </w:rPr>
      </w:pPr>
      <w:r w:rsidRPr="00B33772">
        <w:rPr>
          <w:rFonts w:ascii="Garamond" w:hAnsi="Garamond"/>
        </w:rPr>
        <w:t xml:space="preserve">Dospěje-li referent k názoru, že vyřizovaná věc byla do soudního oddělení přidělena v rozporu s rozvrhem práce (v důsledku omylu či administrativního pochybení, případně nerespektování specializace), předloží věc bez zbytečného odkladu s písemným stanoviskem předsedovi soudu, který vydá písemný pokyn k novému přidělení věci podle  pravidel stanovených rozvrhem práce. Pro účely nového přidělení věci se má za to, že věc napadla v okamžiku, kdy byla s pokynem předsedy soudu k novému přidělení předána vyšší podatelně. V případě pochybností rozhodne s konečnou platností předseda soudu.  </w:t>
      </w:r>
    </w:p>
    <w:p w:rsidR="00A4136C" w:rsidRPr="00B33772" w:rsidRDefault="00A4136C" w:rsidP="00A4136C">
      <w:pPr>
        <w:rPr>
          <w:rFonts w:ascii="Garamond" w:eastAsia="Calibri" w:hAnsi="Garamond"/>
          <w:lang w:eastAsia="en-US"/>
        </w:rPr>
      </w:pPr>
    </w:p>
    <w:p w:rsidR="00A4136C" w:rsidRPr="00B33772" w:rsidRDefault="00A4136C" w:rsidP="00A4136C">
      <w:pPr>
        <w:jc w:val="both"/>
        <w:rPr>
          <w:rFonts w:ascii="Garamond" w:hAnsi="Garamond"/>
        </w:rPr>
      </w:pPr>
      <w:r w:rsidRPr="00B33772">
        <w:rPr>
          <w:rFonts w:ascii="Garamond" w:hAnsi="Garamond"/>
          <w:lang w:eastAsia="x-none"/>
        </w:rPr>
        <w:t>Žádosti o prodloužení lhůty k vyhotovení a vypravení rozhodnutí musí být písemně odůvodněny a rozhoduje o nich předseda soudu.</w:t>
      </w:r>
    </w:p>
    <w:p w:rsidR="00A4136C" w:rsidRPr="00B33772" w:rsidRDefault="00A4136C" w:rsidP="00A4136C">
      <w:pPr>
        <w:jc w:val="both"/>
        <w:rPr>
          <w:rFonts w:ascii="Garamond" w:hAnsi="Garamond"/>
        </w:rPr>
      </w:pPr>
    </w:p>
    <w:p w:rsidR="00A4136C" w:rsidRPr="00B33772" w:rsidRDefault="00A4136C" w:rsidP="00A4136C">
      <w:pPr>
        <w:widowControl w:val="0"/>
        <w:adjustRightInd w:val="0"/>
        <w:jc w:val="both"/>
        <w:rPr>
          <w:rFonts w:ascii="Garamond" w:hAnsi="Garamond"/>
        </w:rPr>
      </w:pPr>
    </w:p>
    <w:p w:rsidR="00A4136C" w:rsidRPr="00B33772" w:rsidRDefault="00A4136C" w:rsidP="00A4136C">
      <w:pPr>
        <w:jc w:val="both"/>
        <w:rPr>
          <w:rFonts w:ascii="Garamond" w:hAnsi="Garamond"/>
        </w:rPr>
      </w:pPr>
    </w:p>
    <w:p w:rsidR="00A4136C" w:rsidRPr="00B33772" w:rsidRDefault="00A4136C" w:rsidP="00A4136C">
      <w:pPr>
        <w:ind w:right="23"/>
        <w:jc w:val="center"/>
        <w:rPr>
          <w:rFonts w:ascii="Garamond" w:hAnsi="Garamond"/>
          <w:b/>
          <w:bCs/>
          <w:sz w:val="28"/>
          <w:szCs w:val="28"/>
        </w:rPr>
      </w:pPr>
      <w:r w:rsidRPr="00B33772">
        <w:rPr>
          <w:rFonts w:ascii="Garamond" w:hAnsi="Garamond"/>
          <w:b/>
          <w:bCs/>
          <w:sz w:val="28"/>
          <w:szCs w:val="28"/>
        </w:rPr>
        <w:t xml:space="preserve">Soudci občanskoprávního sporného úseku </w:t>
      </w:r>
    </w:p>
    <w:p w:rsidR="00A4136C" w:rsidRPr="00B33772" w:rsidRDefault="00A4136C" w:rsidP="00A4136C">
      <w:pPr>
        <w:ind w:right="23"/>
        <w:jc w:val="center"/>
        <w:rPr>
          <w:rFonts w:ascii="Garamond" w:hAnsi="Garamond"/>
          <w:b/>
          <w:bCs/>
          <w:sz w:val="28"/>
          <w:szCs w:val="28"/>
        </w:rPr>
      </w:pPr>
    </w:p>
    <w:p w:rsidR="00A4136C" w:rsidRPr="00B33772" w:rsidRDefault="00A4136C" w:rsidP="00A4136C">
      <w:pPr>
        <w:rPr>
          <w:rFonts w:ascii="Garamond" w:hAnsi="Garamond"/>
        </w:rPr>
      </w:pPr>
    </w:p>
    <w:p w:rsidR="00A4136C" w:rsidRPr="00B33772" w:rsidRDefault="00A4136C" w:rsidP="00A4136C">
      <w:pPr>
        <w:pStyle w:val="Nadpis1"/>
        <w:rPr>
          <w:rFonts w:ascii="Garamond" w:hAnsi="Garamond" w:cs="Arial"/>
          <w:b w:val="0"/>
          <w:bCs/>
          <w:szCs w:val="28"/>
          <w:u w:val="single"/>
        </w:rPr>
      </w:pPr>
      <w:r w:rsidRPr="00B33772">
        <w:rPr>
          <w:rFonts w:ascii="Garamond" w:hAnsi="Garamond" w:cs="Arial"/>
          <w:bCs/>
          <w:szCs w:val="28"/>
          <w:u w:val="single"/>
        </w:rPr>
        <w:lastRenderedPageBreak/>
        <w:t>Soudní oddělení č. 3</w:t>
      </w:r>
      <w:r w:rsidRPr="00B33772">
        <w:rPr>
          <w:rFonts w:ascii="Garamond" w:hAnsi="Garamond" w:cs="Arial"/>
          <w:bCs/>
          <w:szCs w:val="28"/>
        </w:rPr>
        <w:t xml:space="preserve"> (</w:t>
      </w:r>
      <w:proofErr w:type="gramStart"/>
      <w:r w:rsidRPr="00B33772">
        <w:rPr>
          <w:rFonts w:ascii="Garamond" w:hAnsi="Garamond" w:cs="Arial"/>
          <w:bCs/>
          <w:szCs w:val="28"/>
        </w:rPr>
        <w:t>senáty  3 C, 103</w:t>
      </w:r>
      <w:proofErr w:type="gramEnd"/>
      <w:r w:rsidRPr="00B33772">
        <w:rPr>
          <w:rFonts w:ascii="Garamond" w:hAnsi="Garamond" w:cs="Arial"/>
          <w:bCs/>
          <w:szCs w:val="28"/>
        </w:rPr>
        <w:t xml:space="preserve"> C, 103 EVC, 3 </w:t>
      </w:r>
      <w:proofErr w:type="spellStart"/>
      <w:r w:rsidRPr="00B33772">
        <w:rPr>
          <w:rFonts w:ascii="Garamond" w:hAnsi="Garamond" w:cs="Arial"/>
          <w:bCs/>
          <w:szCs w:val="28"/>
        </w:rPr>
        <w:t>Nc</w:t>
      </w:r>
      <w:proofErr w:type="spellEnd"/>
      <w:r w:rsidRPr="00B33772">
        <w:rPr>
          <w:rFonts w:ascii="Garamond" w:hAnsi="Garamond" w:cs="Arial"/>
          <w:bCs/>
          <w:szCs w:val="28"/>
        </w:rPr>
        <w:t xml:space="preserve">, 0 Cd)                                                         JUDr. Jana </w:t>
      </w:r>
      <w:proofErr w:type="spellStart"/>
      <w:r w:rsidRPr="00B33772">
        <w:rPr>
          <w:rFonts w:ascii="Garamond" w:hAnsi="Garamond" w:cs="Arial"/>
          <w:bCs/>
          <w:szCs w:val="28"/>
        </w:rPr>
        <w:t>Profousová</w:t>
      </w:r>
      <w:proofErr w:type="spellEnd"/>
    </w:p>
    <w:p w:rsidR="00A4136C" w:rsidRPr="00B33772" w:rsidRDefault="00A4136C" w:rsidP="00A4136C">
      <w:pPr>
        <w:rPr>
          <w:rFonts w:ascii="Garamond" w:hAnsi="Garamond"/>
        </w:rPr>
      </w:pPr>
    </w:p>
    <w:p w:rsidR="00A4136C" w:rsidRPr="00B33772" w:rsidRDefault="00A4136C" w:rsidP="00A4136C">
      <w:pPr>
        <w:tabs>
          <w:tab w:val="left" w:pos="5670"/>
        </w:tabs>
        <w:jc w:val="both"/>
        <w:rPr>
          <w:rFonts w:ascii="Garamond" w:hAnsi="Garamond"/>
          <w:bCs/>
        </w:rPr>
      </w:pPr>
      <w:r w:rsidRPr="00B33772">
        <w:rPr>
          <w:rFonts w:ascii="Garamond" w:eastAsiaTheme="majorEastAsia" w:hAnsi="Garamond" w:cstheme="majorBidi"/>
          <w:b/>
        </w:rPr>
        <w:t>Zastupují v pořadí</w:t>
      </w:r>
      <w:r w:rsidRPr="00B33772">
        <w:rPr>
          <w:rFonts w:ascii="Garamond" w:eastAsiaTheme="majorEastAsia" w:hAnsi="Garamond" w:cstheme="majorBidi"/>
        </w:rPr>
        <w:t xml:space="preserve">: </w:t>
      </w:r>
      <w:r w:rsidRPr="00B33772">
        <w:rPr>
          <w:rFonts w:ascii="Garamond" w:eastAsiaTheme="majorEastAsia" w:hAnsi="Garamond"/>
        </w:rPr>
        <w:t>JUDr.</w:t>
      </w:r>
      <w:r w:rsidRPr="00B33772">
        <w:rPr>
          <w:rFonts w:ascii="Garamond" w:hAnsi="Garamond"/>
        </w:rPr>
        <w:t xml:space="preserve"> Hynek </w:t>
      </w:r>
      <w:proofErr w:type="spellStart"/>
      <w:r w:rsidRPr="00B33772">
        <w:rPr>
          <w:rFonts w:ascii="Garamond" w:hAnsi="Garamond"/>
        </w:rPr>
        <w:t>Baňouch</w:t>
      </w:r>
      <w:proofErr w:type="spellEnd"/>
      <w:r w:rsidRPr="00B33772">
        <w:rPr>
          <w:rFonts w:ascii="Garamond" w:hAnsi="Garamond"/>
        </w:rPr>
        <w:t xml:space="preserve">, Mgr. Eva </w:t>
      </w:r>
      <w:proofErr w:type="spellStart"/>
      <w:r w:rsidRPr="00B33772">
        <w:rPr>
          <w:rFonts w:ascii="Garamond" w:hAnsi="Garamond"/>
        </w:rPr>
        <w:t>Bačkovská</w:t>
      </w:r>
      <w:proofErr w:type="spellEnd"/>
      <w:r w:rsidRPr="00B33772">
        <w:rPr>
          <w:rFonts w:ascii="Garamond" w:hAnsi="Garamond"/>
        </w:rPr>
        <w:t>, JUDr. Antonín Libra, Mgr. Marek Horáček</w:t>
      </w:r>
    </w:p>
    <w:p w:rsidR="00A4136C" w:rsidRPr="00B33772" w:rsidRDefault="00A4136C" w:rsidP="00A4136C">
      <w:pPr>
        <w:jc w:val="both"/>
        <w:rPr>
          <w:rFonts w:ascii="Garamond" w:hAnsi="Garamond"/>
        </w:rPr>
      </w:pPr>
    </w:p>
    <w:p w:rsidR="00A4136C" w:rsidRPr="00B33772" w:rsidRDefault="00A4136C" w:rsidP="00A4136C">
      <w:pPr>
        <w:jc w:val="both"/>
        <w:rPr>
          <w:rFonts w:ascii="Garamond" w:hAnsi="Garamond"/>
        </w:rPr>
      </w:pPr>
      <w:r w:rsidRPr="00B33772">
        <w:rPr>
          <w:rFonts w:ascii="Garamond" w:hAnsi="Garamond"/>
        </w:rPr>
        <w:t>Rozhodování ve věcech občanskoprávních:</w:t>
      </w:r>
    </w:p>
    <w:p w:rsidR="00A4136C" w:rsidRPr="00B33772" w:rsidRDefault="00A4136C" w:rsidP="00A4136C">
      <w:pPr>
        <w:ind w:left="720"/>
        <w:jc w:val="both"/>
        <w:rPr>
          <w:rFonts w:ascii="Garamond" w:hAnsi="Garamond"/>
        </w:rPr>
      </w:pPr>
    </w:p>
    <w:p w:rsidR="00A4136C" w:rsidRPr="00B33772" w:rsidRDefault="00A4136C" w:rsidP="00A4136C">
      <w:pPr>
        <w:numPr>
          <w:ilvl w:val="0"/>
          <w:numId w:val="13"/>
        </w:numPr>
        <w:jc w:val="both"/>
        <w:rPr>
          <w:rFonts w:ascii="Garamond" w:hAnsi="Garamond"/>
        </w:rPr>
      </w:pPr>
      <w:r w:rsidRPr="00B33772">
        <w:rPr>
          <w:rFonts w:ascii="Garamond" w:hAnsi="Garamond"/>
        </w:rPr>
        <w:t>věci rejstříku C mimo věcí specializovaných v ostatních senátech do celkového rozsahu 100% (včetně věcí ze specializace),</w:t>
      </w:r>
    </w:p>
    <w:p w:rsidR="00A4136C" w:rsidRPr="00B33772" w:rsidRDefault="00A4136C" w:rsidP="00A4136C">
      <w:pPr>
        <w:numPr>
          <w:ilvl w:val="0"/>
          <w:numId w:val="13"/>
        </w:numPr>
        <w:jc w:val="both"/>
        <w:rPr>
          <w:rFonts w:ascii="Garamond" w:hAnsi="Garamond"/>
        </w:rPr>
      </w:pPr>
      <w:r w:rsidRPr="00B33772">
        <w:rPr>
          <w:rFonts w:ascii="Garamond" w:hAnsi="Garamond"/>
        </w:rPr>
        <w:t>věci rejstříku C, ve kterých je navrhováno vydání platebního rozkazu mimo věcí specializovaných v ostatních senátech (včetně věcí ze specializace) do celkového rozsahu 100% ( 103C ),</w:t>
      </w:r>
    </w:p>
    <w:p w:rsidR="00A4136C" w:rsidRPr="00B33772" w:rsidRDefault="00A4136C" w:rsidP="00A4136C">
      <w:pPr>
        <w:numPr>
          <w:ilvl w:val="0"/>
          <w:numId w:val="13"/>
        </w:numPr>
        <w:jc w:val="both"/>
        <w:rPr>
          <w:rFonts w:ascii="Garamond" w:hAnsi="Garamond"/>
        </w:rPr>
      </w:pPr>
      <w:r w:rsidRPr="00B33772">
        <w:rPr>
          <w:rFonts w:ascii="Garamond" w:hAnsi="Garamond"/>
        </w:rPr>
        <w:t xml:space="preserve">věci rejstříku EVC, ve kterých je navrhováno vydání evropského platebního rozkazu mimo věcí </w:t>
      </w:r>
      <w:proofErr w:type="spellStart"/>
      <w:r w:rsidRPr="00B33772">
        <w:rPr>
          <w:rFonts w:ascii="Garamond" w:hAnsi="Garamond"/>
        </w:rPr>
        <w:t>special</w:t>
      </w:r>
      <w:proofErr w:type="spellEnd"/>
      <w:r w:rsidRPr="00B33772">
        <w:rPr>
          <w:rFonts w:ascii="Garamond" w:hAnsi="Garamond"/>
        </w:rPr>
        <w:t>. v ostatních senátech do celkového rozsahu 100% (včetně věcí ze specializace),</w:t>
      </w:r>
    </w:p>
    <w:p w:rsidR="00A4136C" w:rsidRPr="00B33772" w:rsidRDefault="00A4136C" w:rsidP="00A4136C">
      <w:pPr>
        <w:numPr>
          <w:ilvl w:val="0"/>
          <w:numId w:val="13"/>
        </w:numPr>
        <w:jc w:val="both"/>
        <w:rPr>
          <w:rFonts w:ascii="Garamond" w:hAnsi="Garamond"/>
        </w:rPr>
      </w:pPr>
      <w:r w:rsidRPr="00B33772">
        <w:rPr>
          <w:rFonts w:ascii="Garamond" w:hAnsi="Garamond"/>
        </w:rPr>
        <w:t>vyřizování civilního dožádání a civilního dožádání s cizím prvkem.</w:t>
      </w:r>
    </w:p>
    <w:p w:rsidR="00A4136C" w:rsidRPr="00B33772" w:rsidRDefault="00A4136C" w:rsidP="00A4136C">
      <w:pPr>
        <w:numPr>
          <w:ilvl w:val="0"/>
          <w:numId w:val="13"/>
        </w:numPr>
        <w:jc w:val="both"/>
        <w:rPr>
          <w:rFonts w:ascii="Garamond" w:hAnsi="Garamond"/>
        </w:rPr>
      </w:pPr>
      <w:r w:rsidRPr="00B33772">
        <w:rPr>
          <w:rFonts w:ascii="Garamond" w:hAnsi="Garamond"/>
        </w:rPr>
        <w:t>věci rejstříku</w:t>
      </w:r>
      <w:r w:rsidRPr="00B33772">
        <w:rPr>
          <w:rFonts w:ascii="Garamond" w:hAnsi="Garamond"/>
          <w:bCs/>
        </w:rPr>
        <w:t xml:space="preserve"> </w:t>
      </w:r>
      <w:proofErr w:type="spellStart"/>
      <w:r w:rsidRPr="00B33772">
        <w:rPr>
          <w:rFonts w:ascii="Garamond" w:hAnsi="Garamond"/>
          <w:bCs/>
        </w:rPr>
        <w:t>Nc</w:t>
      </w:r>
      <w:proofErr w:type="spellEnd"/>
      <w:r w:rsidRPr="00B33772">
        <w:rPr>
          <w:rFonts w:ascii="Garamond" w:hAnsi="Garamond"/>
          <w:bCs/>
        </w:rPr>
        <w:t xml:space="preserve"> – rozhodnutí o návrhu na vydání </w:t>
      </w:r>
      <w:r w:rsidRPr="00B33772">
        <w:rPr>
          <w:rFonts w:ascii="Garamond" w:hAnsi="Garamond"/>
          <w:bCs/>
          <w:lang w:eastAsia="en-US"/>
        </w:rPr>
        <w:t>evropského příkazu k obstavení účtů</w:t>
      </w:r>
      <w:r w:rsidRPr="00B33772">
        <w:rPr>
          <w:rFonts w:ascii="Garamond" w:hAnsi="Garamond"/>
        </w:rPr>
        <w:t xml:space="preserve"> v poměru 20%.</w:t>
      </w:r>
    </w:p>
    <w:p w:rsidR="00A4136C" w:rsidRPr="00B33772" w:rsidRDefault="00A4136C" w:rsidP="00A4136C">
      <w:pPr>
        <w:ind w:left="720"/>
        <w:jc w:val="both"/>
        <w:rPr>
          <w:rFonts w:ascii="Garamond" w:hAnsi="Garamond"/>
        </w:rPr>
      </w:pPr>
    </w:p>
    <w:p w:rsidR="00A4136C" w:rsidRPr="00B33772" w:rsidRDefault="00A4136C" w:rsidP="00A4136C">
      <w:pPr>
        <w:keepNext/>
        <w:outlineLvl w:val="0"/>
        <w:rPr>
          <w:rFonts w:ascii="Garamond" w:hAnsi="Garamond"/>
          <w:b/>
          <w:bCs/>
          <w:sz w:val="28"/>
          <w:szCs w:val="28"/>
          <w:u w:val="single"/>
        </w:rPr>
      </w:pPr>
    </w:p>
    <w:p w:rsidR="00A4136C" w:rsidRPr="00B33772" w:rsidRDefault="00A4136C" w:rsidP="00A4136C">
      <w:pPr>
        <w:keepNext/>
        <w:outlineLvl w:val="0"/>
        <w:rPr>
          <w:rFonts w:ascii="Garamond" w:hAnsi="Garamond"/>
          <w:b/>
          <w:bCs/>
          <w:sz w:val="28"/>
          <w:szCs w:val="28"/>
          <w:u w:val="single"/>
        </w:rPr>
      </w:pPr>
    </w:p>
    <w:p w:rsidR="00A4136C" w:rsidRPr="00B33772" w:rsidRDefault="00A4136C" w:rsidP="00A4136C">
      <w:pPr>
        <w:pStyle w:val="Nadpis1"/>
        <w:rPr>
          <w:rFonts w:ascii="Garamond" w:hAnsi="Garamond" w:cs="Arial"/>
          <w:b w:val="0"/>
          <w:bCs/>
          <w:szCs w:val="28"/>
        </w:rPr>
      </w:pPr>
      <w:r w:rsidRPr="00B33772">
        <w:rPr>
          <w:rFonts w:ascii="Garamond" w:hAnsi="Garamond" w:cs="Arial"/>
          <w:bCs/>
          <w:szCs w:val="28"/>
          <w:u w:val="single"/>
        </w:rPr>
        <w:t>Soudní oddělení č. 4</w:t>
      </w:r>
      <w:r w:rsidRPr="00B33772">
        <w:rPr>
          <w:rFonts w:ascii="Garamond" w:hAnsi="Garamond" w:cs="Arial"/>
          <w:bCs/>
          <w:szCs w:val="28"/>
        </w:rPr>
        <w:t xml:space="preserve"> (senáty č. 4 C, 104 C, 104 EVC, 4 </w:t>
      </w:r>
      <w:proofErr w:type="spellStart"/>
      <w:r w:rsidRPr="00B33772">
        <w:rPr>
          <w:rFonts w:ascii="Garamond" w:hAnsi="Garamond" w:cs="Arial"/>
          <w:bCs/>
          <w:szCs w:val="28"/>
        </w:rPr>
        <w:t>Nc</w:t>
      </w:r>
      <w:proofErr w:type="spellEnd"/>
      <w:r w:rsidRPr="00B33772">
        <w:rPr>
          <w:rFonts w:ascii="Garamond" w:hAnsi="Garamond" w:cs="Arial"/>
          <w:bCs/>
          <w:szCs w:val="28"/>
        </w:rPr>
        <w:t xml:space="preserve"> a 0 </w:t>
      </w:r>
      <w:proofErr w:type="gramStart"/>
      <w:r w:rsidRPr="00B33772">
        <w:rPr>
          <w:rFonts w:ascii="Garamond" w:hAnsi="Garamond" w:cs="Arial"/>
          <w:bCs/>
          <w:szCs w:val="28"/>
        </w:rPr>
        <w:t>Cd)                                                      Mgr.</w:t>
      </w:r>
      <w:proofErr w:type="gramEnd"/>
      <w:r w:rsidRPr="00B33772">
        <w:rPr>
          <w:rFonts w:ascii="Garamond" w:hAnsi="Garamond" w:cs="Arial"/>
          <w:bCs/>
          <w:szCs w:val="28"/>
        </w:rPr>
        <w:t xml:space="preserve"> Marek Horáček</w:t>
      </w:r>
    </w:p>
    <w:p w:rsidR="00A4136C" w:rsidRPr="00B33772" w:rsidRDefault="00A4136C" w:rsidP="00A4136C">
      <w:pPr>
        <w:tabs>
          <w:tab w:val="left" w:pos="5670"/>
        </w:tabs>
        <w:jc w:val="both"/>
        <w:rPr>
          <w:rFonts w:ascii="Garamond" w:hAnsi="Garamond"/>
          <w:b/>
          <w:bCs/>
        </w:rPr>
      </w:pPr>
    </w:p>
    <w:p w:rsidR="00A4136C" w:rsidRPr="00B33772" w:rsidRDefault="00A4136C" w:rsidP="00A4136C">
      <w:pPr>
        <w:spacing w:after="200" w:line="276" w:lineRule="auto"/>
        <w:jc w:val="both"/>
        <w:rPr>
          <w:rFonts w:ascii="Garamond" w:hAnsi="Garamond"/>
        </w:rPr>
      </w:pPr>
      <w:r w:rsidRPr="00B33772">
        <w:rPr>
          <w:rFonts w:ascii="Garamond" w:eastAsiaTheme="majorEastAsia" w:hAnsi="Garamond" w:cstheme="majorBidi"/>
          <w:b/>
        </w:rPr>
        <w:t>Zastupují v pořadí</w:t>
      </w:r>
      <w:r w:rsidRPr="00B33772">
        <w:rPr>
          <w:rFonts w:ascii="Garamond" w:eastAsiaTheme="majorEastAsia" w:hAnsi="Garamond" w:cstheme="majorBidi"/>
        </w:rPr>
        <w:t>:</w:t>
      </w:r>
      <w:r w:rsidRPr="00B33772">
        <w:rPr>
          <w:rFonts w:ascii="Garamond" w:hAnsi="Garamond"/>
        </w:rPr>
        <w:t xml:space="preserve"> Mgr. Eva </w:t>
      </w:r>
      <w:proofErr w:type="spellStart"/>
      <w:r w:rsidRPr="00B33772">
        <w:rPr>
          <w:rFonts w:ascii="Garamond" w:hAnsi="Garamond"/>
        </w:rPr>
        <w:t>Bačkovská</w:t>
      </w:r>
      <w:proofErr w:type="spellEnd"/>
      <w:r w:rsidRPr="00B33772">
        <w:rPr>
          <w:rFonts w:ascii="Garamond" w:hAnsi="Garamond"/>
        </w:rPr>
        <w:t xml:space="preserve">, JUDr. Antonín Libra, JUDr. Jana </w:t>
      </w:r>
      <w:proofErr w:type="spellStart"/>
      <w:r w:rsidRPr="00B33772">
        <w:rPr>
          <w:rFonts w:ascii="Garamond" w:hAnsi="Garamond"/>
        </w:rPr>
        <w:t>Profousová</w:t>
      </w:r>
      <w:proofErr w:type="spellEnd"/>
      <w:r w:rsidRPr="00B33772">
        <w:rPr>
          <w:rFonts w:ascii="Garamond" w:hAnsi="Garamond"/>
        </w:rPr>
        <w:t xml:space="preserve">, JUDr. Hynek </w:t>
      </w:r>
      <w:proofErr w:type="spellStart"/>
      <w:r w:rsidRPr="00B33772">
        <w:rPr>
          <w:rFonts w:ascii="Garamond" w:hAnsi="Garamond"/>
        </w:rPr>
        <w:t>Baňouch</w:t>
      </w:r>
      <w:proofErr w:type="spellEnd"/>
    </w:p>
    <w:p w:rsidR="00A4136C" w:rsidRPr="00B33772" w:rsidRDefault="00A4136C" w:rsidP="00A4136C">
      <w:pPr>
        <w:jc w:val="both"/>
        <w:rPr>
          <w:rFonts w:ascii="Garamond" w:hAnsi="Garamond"/>
        </w:rPr>
      </w:pPr>
      <w:r w:rsidRPr="00B33772">
        <w:rPr>
          <w:rFonts w:ascii="Garamond" w:hAnsi="Garamond"/>
        </w:rPr>
        <w:t>Rozhodování ve věcech občanskoprávních:</w:t>
      </w:r>
    </w:p>
    <w:p w:rsidR="00A4136C" w:rsidRPr="00B33772" w:rsidRDefault="00A4136C" w:rsidP="00A4136C">
      <w:pPr>
        <w:jc w:val="both"/>
        <w:rPr>
          <w:rFonts w:ascii="Garamond" w:hAnsi="Garamond"/>
        </w:rPr>
      </w:pPr>
    </w:p>
    <w:p w:rsidR="00A4136C" w:rsidRPr="00B33772" w:rsidRDefault="00A4136C" w:rsidP="00A4136C">
      <w:pPr>
        <w:pStyle w:val="Odstavecseseznamem"/>
        <w:numPr>
          <w:ilvl w:val="0"/>
          <w:numId w:val="13"/>
        </w:numPr>
        <w:autoSpaceDN w:val="0"/>
        <w:contextualSpacing w:val="0"/>
        <w:jc w:val="both"/>
        <w:rPr>
          <w:rFonts w:ascii="Garamond" w:hAnsi="Garamond"/>
        </w:rPr>
      </w:pPr>
      <w:r w:rsidRPr="00B33772">
        <w:rPr>
          <w:rFonts w:ascii="Garamond" w:hAnsi="Garamond"/>
        </w:rPr>
        <w:t xml:space="preserve">věci rejstříku C - pracovněprávní do celkového rozsahu 100%, </w:t>
      </w:r>
    </w:p>
    <w:p w:rsidR="00A4136C" w:rsidRPr="00B33772" w:rsidRDefault="00A4136C" w:rsidP="00A4136C">
      <w:pPr>
        <w:pStyle w:val="Odstavecseseznamem"/>
        <w:numPr>
          <w:ilvl w:val="0"/>
          <w:numId w:val="13"/>
        </w:numPr>
        <w:autoSpaceDN w:val="0"/>
        <w:contextualSpacing w:val="0"/>
        <w:jc w:val="both"/>
        <w:rPr>
          <w:rFonts w:ascii="Garamond" w:hAnsi="Garamond"/>
        </w:rPr>
      </w:pPr>
      <w:r w:rsidRPr="00B33772">
        <w:rPr>
          <w:rFonts w:ascii="Garamond" w:hAnsi="Garamond"/>
        </w:rPr>
        <w:t xml:space="preserve">věci rejstříku C, ve kterých je navrhováno vydání platebního rozkazu ve věcech pracovněprávních do celkového rozsahu 100% (104C), </w:t>
      </w:r>
    </w:p>
    <w:p w:rsidR="00A4136C" w:rsidRPr="00B33772" w:rsidRDefault="00A4136C" w:rsidP="00A4136C">
      <w:pPr>
        <w:numPr>
          <w:ilvl w:val="0"/>
          <w:numId w:val="13"/>
        </w:numPr>
        <w:autoSpaceDN w:val="0"/>
        <w:jc w:val="both"/>
        <w:rPr>
          <w:rFonts w:ascii="Garamond" w:hAnsi="Garamond"/>
        </w:rPr>
      </w:pPr>
      <w:r w:rsidRPr="00B33772">
        <w:rPr>
          <w:rFonts w:ascii="Garamond" w:hAnsi="Garamond"/>
        </w:rPr>
        <w:t>věci rejstříku EVC, ve kterých je navrhováno vydání evropského platebního rozkazu ve věcech pracovněprávních do celkového rozsahu 100% (104 EVC )</w:t>
      </w:r>
    </w:p>
    <w:p w:rsidR="00A4136C" w:rsidRPr="00B33772" w:rsidRDefault="00A4136C" w:rsidP="00A4136C">
      <w:pPr>
        <w:numPr>
          <w:ilvl w:val="0"/>
          <w:numId w:val="13"/>
        </w:numPr>
        <w:jc w:val="both"/>
        <w:rPr>
          <w:rFonts w:ascii="Garamond" w:hAnsi="Garamond"/>
        </w:rPr>
      </w:pPr>
      <w:r w:rsidRPr="00B33772">
        <w:rPr>
          <w:rFonts w:ascii="Garamond" w:hAnsi="Garamond"/>
        </w:rPr>
        <w:t>věci rejstříku C mimo věcí specializovaných v ostatních senátech do celkového rozsahu 100% (včetně věcí ze specializace),</w:t>
      </w:r>
    </w:p>
    <w:p w:rsidR="00A4136C" w:rsidRPr="00B33772" w:rsidRDefault="00A4136C" w:rsidP="00A4136C">
      <w:pPr>
        <w:numPr>
          <w:ilvl w:val="0"/>
          <w:numId w:val="13"/>
        </w:numPr>
        <w:jc w:val="both"/>
        <w:rPr>
          <w:rFonts w:ascii="Garamond" w:hAnsi="Garamond"/>
        </w:rPr>
      </w:pPr>
      <w:r w:rsidRPr="00B33772">
        <w:rPr>
          <w:rFonts w:ascii="Garamond" w:hAnsi="Garamond"/>
        </w:rPr>
        <w:t>věci rejstříku C, ve kterých je navrhováno vydání platebního rozkazu mimo věcí specializovaných v ostatních senátech (včetně věcí ze specializace) do celkového rozsahu 100% ( 104C ),</w:t>
      </w:r>
    </w:p>
    <w:p w:rsidR="00A4136C" w:rsidRPr="00B33772" w:rsidRDefault="00A4136C" w:rsidP="00A4136C">
      <w:pPr>
        <w:numPr>
          <w:ilvl w:val="0"/>
          <w:numId w:val="13"/>
        </w:numPr>
        <w:jc w:val="both"/>
        <w:rPr>
          <w:rFonts w:ascii="Garamond" w:hAnsi="Garamond"/>
        </w:rPr>
      </w:pPr>
      <w:r w:rsidRPr="00B33772">
        <w:rPr>
          <w:rFonts w:ascii="Garamond" w:hAnsi="Garamond"/>
        </w:rPr>
        <w:t>věci rejstříku EVC, ve kterých je navrhováno vydání evropského platebního rozkazu mimo věcí specializovaných v ostatních senátech do celkového rozsahu 100% (včetně věcí ze specializace),</w:t>
      </w:r>
    </w:p>
    <w:p w:rsidR="00A4136C" w:rsidRPr="00B33772" w:rsidRDefault="00A4136C" w:rsidP="00A4136C">
      <w:pPr>
        <w:numPr>
          <w:ilvl w:val="0"/>
          <w:numId w:val="13"/>
        </w:numPr>
        <w:jc w:val="both"/>
        <w:rPr>
          <w:rFonts w:ascii="Garamond" w:hAnsi="Garamond"/>
        </w:rPr>
      </w:pPr>
      <w:r w:rsidRPr="00B33772">
        <w:rPr>
          <w:rFonts w:ascii="Garamond" w:hAnsi="Garamond"/>
        </w:rPr>
        <w:t>vyřizování civilního dožádání a civilního dožádání s cizím prvkem,</w:t>
      </w:r>
    </w:p>
    <w:p w:rsidR="00A4136C" w:rsidRPr="00B33772" w:rsidRDefault="00A4136C" w:rsidP="00A4136C">
      <w:pPr>
        <w:numPr>
          <w:ilvl w:val="0"/>
          <w:numId w:val="13"/>
        </w:numPr>
        <w:jc w:val="both"/>
        <w:rPr>
          <w:rFonts w:ascii="Garamond" w:hAnsi="Garamond"/>
        </w:rPr>
      </w:pPr>
      <w:r w:rsidRPr="00B33772">
        <w:rPr>
          <w:rFonts w:ascii="Garamond" w:hAnsi="Garamond"/>
        </w:rPr>
        <w:t>věci rejstříku</w:t>
      </w:r>
      <w:r w:rsidRPr="00B33772">
        <w:rPr>
          <w:rFonts w:ascii="Garamond" w:hAnsi="Garamond"/>
          <w:b/>
          <w:bCs/>
        </w:rPr>
        <w:t xml:space="preserve"> </w:t>
      </w:r>
      <w:proofErr w:type="spellStart"/>
      <w:r w:rsidRPr="00B33772">
        <w:rPr>
          <w:rFonts w:ascii="Garamond" w:hAnsi="Garamond"/>
          <w:bCs/>
        </w:rPr>
        <w:t>Nc</w:t>
      </w:r>
      <w:proofErr w:type="spellEnd"/>
      <w:r w:rsidRPr="00B33772">
        <w:rPr>
          <w:rFonts w:ascii="Garamond" w:hAnsi="Garamond"/>
          <w:bCs/>
        </w:rPr>
        <w:t xml:space="preserve"> – rozhodnutí o návrhu na vydání </w:t>
      </w:r>
      <w:r w:rsidRPr="00B33772">
        <w:rPr>
          <w:rFonts w:ascii="Garamond" w:hAnsi="Garamond"/>
          <w:bCs/>
          <w:lang w:eastAsia="en-US"/>
        </w:rPr>
        <w:t>evropského příkazu k obstavení účtů</w:t>
      </w:r>
      <w:r w:rsidRPr="00B33772">
        <w:rPr>
          <w:rFonts w:ascii="Garamond" w:hAnsi="Garamond"/>
        </w:rPr>
        <w:t xml:space="preserve"> v poměru 20%.</w:t>
      </w:r>
    </w:p>
    <w:p w:rsidR="00A4136C" w:rsidRPr="00B33772" w:rsidRDefault="00A4136C" w:rsidP="00A4136C">
      <w:pPr>
        <w:ind w:left="720"/>
        <w:jc w:val="both"/>
        <w:rPr>
          <w:rFonts w:ascii="Garamond" w:hAnsi="Garamond"/>
        </w:rPr>
      </w:pPr>
    </w:p>
    <w:p w:rsidR="00A4136C" w:rsidRPr="00B33772" w:rsidRDefault="00A4136C" w:rsidP="00A4136C">
      <w:pPr>
        <w:ind w:left="720"/>
        <w:jc w:val="both"/>
        <w:rPr>
          <w:rFonts w:ascii="Garamond" w:hAnsi="Garamond"/>
        </w:rPr>
      </w:pPr>
    </w:p>
    <w:p w:rsidR="00A4136C" w:rsidRPr="00B33772" w:rsidRDefault="00A4136C" w:rsidP="00A4136C">
      <w:pPr>
        <w:jc w:val="both"/>
        <w:rPr>
          <w:rFonts w:ascii="Garamond" w:hAnsi="Garamond"/>
          <w:u w:val="single"/>
        </w:rPr>
      </w:pPr>
      <w:r w:rsidRPr="00B33772">
        <w:rPr>
          <w:rFonts w:ascii="Garamond" w:hAnsi="Garamond"/>
          <w:u w:val="single"/>
        </w:rPr>
        <w:t>Přísedící:</w:t>
      </w:r>
    </w:p>
    <w:p w:rsidR="00A4136C" w:rsidRPr="00B33772" w:rsidRDefault="00A4136C" w:rsidP="00A4136C">
      <w:pPr>
        <w:pStyle w:val="Odstavecseseznamem"/>
        <w:spacing w:line="276" w:lineRule="auto"/>
        <w:ind w:left="426"/>
        <w:jc w:val="both"/>
        <w:rPr>
          <w:rFonts w:ascii="Garamond" w:hAnsi="Garamond"/>
        </w:rPr>
      </w:pPr>
      <w:r w:rsidRPr="00B33772">
        <w:rPr>
          <w:rFonts w:ascii="Garamond" w:hAnsi="Garamond"/>
        </w:rPr>
        <w:t>1. Pavlíková Dana</w:t>
      </w:r>
    </w:p>
    <w:p w:rsidR="00A4136C" w:rsidRPr="00B33772" w:rsidRDefault="00A4136C" w:rsidP="00A4136C">
      <w:pPr>
        <w:pStyle w:val="Odstavecseseznamem"/>
        <w:spacing w:line="276" w:lineRule="auto"/>
        <w:ind w:left="426"/>
        <w:jc w:val="both"/>
        <w:rPr>
          <w:rFonts w:ascii="Garamond" w:hAnsi="Garamond"/>
        </w:rPr>
      </w:pPr>
      <w:r w:rsidRPr="00B33772">
        <w:rPr>
          <w:rFonts w:ascii="Garamond" w:hAnsi="Garamond"/>
        </w:rPr>
        <w:t>2. Pleskotová Alena</w:t>
      </w:r>
    </w:p>
    <w:p w:rsidR="00A4136C" w:rsidRPr="00B33772" w:rsidRDefault="00A4136C" w:rsidP="00A4136C">
      <w:pPr>
        <w:tabs>
          <w:tab w:val="left" w:pos="720"/>
        </w:tabs>
        <w:ind w:left="720" w:hanging="360"/>
        <w:jc w:val="both"/>
        <w:rPr>
          <w:rFonts w:ascii="Garamond" w:hAnsi="Garamond"/>
        </w:rPr>
      </w:pPr>
    </w:p>
    <w:p w:rsidR="00A4136C" w:rsidRPr="00B33772" w:rsidRDefault="00A4136C" w:rsidP="00A4136C">
      <w:pPr>
        <w:keepNext/>
        <w:outlineLvl w:val="0"/>
        <w:rPr>
          <w:rFonts w:ascii="Garamond" w:hAnsi="Garamond"/>
          <w:b/>
          <w:bCs/>
          <w:sz w:val="28"/>
          <w:szCs w:val="28"/>
          <w:u w:val="single"/>
        </w:rPr>
      </w:pPr>
    </w:p>
    <w:p w:rsidR="00A4136C" w:rsidRPr="00B33772" w:rsidRDefault="00A4136C" w:rsidP="00A4136C">
      <w:pPr>
        <w:keepNext/>
        <w:outlineLvl w:val="0"/>
        <w:rPr>
          <w:rFonts w:ascii="Garamond" w:hAnsi="Garamond"/>
          <w:b/>
          <w:bCs/>
          <w:color w:val="FF0000"/>
          <w:sz w:val="28"/>
          <w:szCs w:val="28"/>
        </w:rPr>
      </w:pPr>
      <w:r w:rsidRPr="00B33772">
        <w:rPr>
          <w:rFonts w:ascii="Garamond" w:hAnsi="Garamond"/>
          <w:b/>
          <w:bCs/>
          <w:sz w:val="28"/>
          <w:szCs w:val="28"/>
          <w:u w:val="single"/>
        </w:rPr>
        <w:t>Soudní oddělení č. 5</w:t>
      </w:r>
      <w:r w:rsidRPr="00B33772">
        <w:rPr>
          <w:rFonts w:ascii="Garamond" w:hAnsi="Garamond"/>
          <w:b/>
          <w:bCs/>
          <w:sz w:val="28"/>
          <w:szCs w:val="28"/>
        </w:rPr>
        <w:t xml:space="preserve"> (senát </w:t>
      </w:r>
      <w:proofErr w:type="gramStart"/>
      <w:r w:rsidRPr="00B33772">
        <w:rPr>
          <w:rFonts w:ascii="Garamond" w:hAnsi="Garamond"/>
          <w:b/>
          <w:bCs/>
          <w:sz w:val="28"/>
          <w:szCs w:val="28"/>
        </w:rPr>
        <w:t>č. 5 C)</w:t>
      </w:r>
      <w:r w:rsidRPr="00B33772">
        <w:rPr>
          <w:rFonts w:ascii="Garamond" w:hAnsi="Garamond"/>
          <w:b/>
          <w:bCs/>
          <w:color w:val="FF0000"/>
          <w:sz w:val="28"/>
          <w:szCs w:val="28"/>
        </w:rPr>
        <w:t xml:space="preserve">                                                                                                               </w:t>
      </w:r>
      <w:r w:rsidRPr="00B33772">
        <w:rPr>
          <w:rFonts w:ascii="Garamond" w:hAnsi="Garamond"/>
          <w:b/>
          <w:bCs/>
          <w:sz w:val="28"/>
          <w:szCs w:val="28"/>
        </w:rPr>
        <w:t>Mgr.</w:t>
      </w:r>
      <w:proofErr w:type="gramEnd"/>
      <w:r w:rsidRPr="00B33772">
        <w:rPr>
          <w:rFonts w:ascii="Garamond" w:hAnsi="Garamond"/>
          <w:b/>
          <w:bCs/>
          <w:sz w:val="28"/>
          <w:szCs w:val="28"/>
        </w:rPr>
        <w:t xml:space="preserve"> Leoš Kastner</w:t>
      </w:r>
    </w:p>
    <w:p w:rsidR="00A4136C" w:rsidRPr="00B33772" w:rsidRDefault="00A4136C" w:rsidP="00A4136C">
      <w:pPr>
        <w:jc w:val="both"/>
        <w:rPr>
          <w:rFonts w:ascii="Garamond" w:hAnsi="Garamond"/>
          <w:b/>
          <w:bCs/>
          <w:u w:val="single"/>
        </w:rPr>
      </w:pPr>
      <w:r w:rsidRPr="00B33772">
        <w:rPr>
          <w:rFonts w:ascii="Garamond" w:hAnsi="Garamond"/>
          <w:b/>
          <w:bCs/>
          <w:u w:val="single"/>
        </w:rPr>
        <w:t xml:space="preserve">     </w:t>
      </w:r>
    </w:p>
    <w:p w:rsidR="00A4136C" w:rsidRPr="00B33772" w:rsidRDefault="00A4136C" w:rsidP="00A4136C">
      <w:pPr>
        <w:adjustRightInd w:val="0"/>
        <w:jc w:val="both"/>
        <w:rPr>
          <w:rFonts w:ascii="Garamond" w:hAnsi="Garamond"/>
        </w:rPr>
      </w:pPr>
      <w:r w:rsidRPr="00B33772">
        <w:rPr>
          <w:rFonts w:ascii="Garamond" w:hAnsi="Garamond"/>
          <w:b/>
        </w:rPr>
        <w:t>Zastupují v pořadí</w:t>
      </w:r>
      <w:r w:rsidRPr="00B33772">
        <w:rPr>
          <w:rFonts w:ascii="Garamond" w:hAnsi="Garamond"/>
        </w:rPr>
        <w:t xml:space="preserve">: JUDr. Jana </w:t>
      </w:r>
      <w:proofErr w:type="spellStart"/>
      <w:r w:rsidRPr="00B33772">
        <w:rPr>
          <w:rFonts w:ascii="Garamond" w:hAnsi="Garamond"/>
        </w:rPr>
        <w:t>Profousová</w:t>
      </w:r>
      <w:proofErr w:type="spellEnd"/>
      <w:r w:rsidRPr="00B33772">
        <w:rPr>
          <w:rFonts w:ascii="Garamond" w:hAnsi="Garamond"/>
        </w:rPr>
        <w:t xml:space="preserve">, </w:t>
      </w:r>
      <w:r w:rsidR="00273C71" w:rsidRPr="00B33772">
        <w:rPr>
          <w:rFonts w:ascii="Garamond" w:hAnsi="Garamond"/>
        </w:rPr>
        <w:t xml:space="preserve">JUDr. Hynek </w:t>
      </w:r>
      <w:proofErr w:type="spellStart"/>
      <w:r w:rsidR="00273C71" w:rsidRPr="00B33772">
        <w:rPr>
          <w:rFonts w:ascii="Garamond" w:hAnsi="Garamond"/>
        </w:rPr>
        <w:t>Baňouch</w:t>
      </w:r>
      <w:proofErr w:type="spellEnd"/>
      <w:r w:rsidR="00273C71" w:rsidRPr="00B33772">
        <w:rPr>
          <w:rFonts w:ascii="Garamond" w:hAnsi="Garamond"/>
        </w:rPr>
        <w:t xml:space="preserve">, Mgr. Marek </w:t>
      </w:r>
      <w:proofErr w:type="gramStart"/>
      <w:r w:rsidR="00273C71" w:rsidRPr="00B33772">
        <w:rPr>
          <w:rFonts w:ascii="Garamond" w:hAnsi="Garamond"/>
        </w:rPr>
        <w:t xml:space="preserve">Horáček,  </w:t>
      </w:r>
      <w:r w:rsidRPr="00B33772">
        <w:rPr>
          <w:rFonts w:ascii="Garamond" w:hAnsi="Garamond"/>
        </w:rPr>
        <w:t>JUDr.</w:t>
      </w:r>
      <w:proofErr w:type="gramEnd"/>
      <w:r w:rsidRPr="00B33772">
        <w:rPr>
          <w:rFonts w:ascii="Garamond" w:hAnsi="Garamond"/>
        </w:rPr>
        <w:t xml:space="preserve"> Antonín Libra, Mgr. Eva </w:t>
      </w:r>
      <w:proofErr w:type="spellStart"/>
      <w:r w:rsidRPr="00B33772">
        <w:rPr>
          <w:rFonts w:ascii="Garamond" w:hAnsi="Garamond"/>
        </w:rPr>
        <w:t>Bačkovská</w:t>
      </w:r>
      <w:proofErr w:type="spellEnd"/>
    </w:p>
    <w:p w:rsidR="00A4136C" w:rsidRPr="00B33772" w:rsidRDefault="00A4136C" w:rsidP="00A4136C">
      <w:pPr>
        <w:adjustRightInd w:val="0"/>
        <w:jc w:val="both"/>
        <w:rPr>
          <w:rFonts w:ascii="Garamond" w:hAnsi="Garamond"/>
        </w:rPr>
      </w:pPr>
    </w:p>
    <w:p w:rsidR="00A4136C" w:rsidRPr="00B33772" w:rsidRDefault="00A4136C" w:rsidP="00A4136C">
      <w:pPr>
        <w:adjustRightInd w:val="0"/>
        <w:jc w:val="both"/>
        <w:rPr>
          <w:rFonts w:ascii="Garamond" w:hAnsi="Garamond"/>
        </w:rPr>
      </w:pPr>
      <w:r w:rsidRPr="00B33772">
        <w:rPr>
          <w:rFonts w:ascii="Garamond" w:hAnsi="Garamond"/>
        </w:rPr>
        <w:t>Rozhodování o soudním prodeji zástavy podle § 353 a násl. zákona č. 292/2013 Sb. v platném znění.</w:t>
      </w:r>
    </w:p>
    <w:p w:rsidR="00A4136C" w:rsidRPr="00B33772" w:rsidRDefault="00A4136C" w:rsidP="00A4136C">
      <w:pPr>
        <w:widowControl w:val="0"/>
        <w:adjustRightInd w:val="0"/>
        <w:jc w:val="both"/>
        <w:rPr>
          <w:rFonts w:ascii="Garamond" w:hAnsi="Garamond"/>
        </w:rPr>
      </w:pPr>
    </w:p>
    <w:p w:rsidR="00A4136C" w:rsidRPr="00B33772" w:rsidRDefault="00A4136C" w:rsidP="00A4136C">
      <w:pPr>
        <w:widowControl w:val="0"/>
        <w:adjustRightInd w:val="0"/>
        <w:jc w:val="both"/>
        <w:rPr>
          <w:rFonts w:ascii="Garamond" w:hAnsi="Garamond"/>
        </w:rPr>
      </w:pPr>
    </w:p>
    <w:p w:rsidR="00A4136C" w:rsidRPr="00B33772" w:rsidRDefault="00A4136C" w:rsidP="00A4136C">
      <w:pPr>
        <w:pStyle w:val="Nadpis3"/>
        <w:jc w:val="both"/>
        <w:rPr>
          <w:rFonts w:ascii="Garamond" w:hAnsi="Garamond" w:cs="Arial"/>
          <w:b/>
          <w:bCs/>
          <w:color w:val="auto"/>
          <w:sz w:val="28"/>
          <w:szCs w:val="28"/>
          <w:u w:val="single"/>
        </w:rPr>
      </w:pPr>
    </w:p>
    <w:p w:rsidR="00A4136C" w:rsidRPr="00B33772" w:rsidRDefault="00A4136C" w:rsidP="00A4136C">
      <w:pPr>
        <w:pStyle w:val="Nadpis3"/>
        <w:jc w:val="both"/>
        <w:rPr>
          <w:rFonts w:ascii="Garamond" w:hAnsi="Garamond"/>
          <w:color w:val="auto"/>
        </w:rPr>
      </w:pPr>
      <w:r w:rsidRPr="00B33772">
        <w:rPr>
          <w:rFonts w:ascii="Garamond" w:hAnsi="Garamond" w:cs="Arial"/>
          <w:b/>
          <w:bCs/>
          <w:color w:val="auto"/>
          <w:sz w:val="28"/>
          <w:szCs w:val="28"/>
          <w:u w:val="single"/>
        </w:rPr>
        <w:t>Soudní oddělení č. 8</w:t>
      </w:r>
      <w:r w:rsidRPr="00B33772">
        <w:rPr>
          <w:rFonts w:ascii="Garamond" w:hAnsi="Garamond" w:cs="Arial"/>
          <w:b/>
          <w:bCs/>
          <w:color w:val="auto"/>
          <w:sz w:val="28"/>
          <w:szCs w:val="28"/>
        </w:rPr>
        <w:t xml:space="preserve"> (senáty č. 8 C, 108 C, 108 EVC, 8 D, 8 </w:t>
      </w:r>
      <w:proofErr w:type="spellStart"/>
      <w:r w:rsidRPr="00B33772">
        <w:rPr>
          <w:rFonts w:ascii="Garamond" w:hAnsi="Garamond" w:cs="Arial"/>
          <w:b/>
          <w:bCs/>
          <w:color w:val="auto"/>
          <w:sz w:val="28"/>
          <w:szCs w:val="28"/>
        </w:rPr>
        <w:t>Nc</w:t>
      </w:r>
      <w:proofErr w:type="spellEnd"/>
      <w:r w:rsidRPr="00B33772">
        <w:rPr>
          <w:rFonts w:ascii="Garamond" w:hAnsi="Garamond" w:cs="Arial"/>
          <w:b/>
          <w:bCs/>
          <w:color w:val="auto"/>
          <w:sz w:val="28"/>
          <w:szCs w:val="28"/>
        </w:rPr>
        <w:t xml:space="preserve">, 0 </w:t>
      </w:r>
      <w:proofErr w:type="gramStart"/>
      <w:r w:rsidRPr="00B33772">
        <w:rPr>
          <w:rFonts w:ascii="Garamond" w:hAnsi="Garamond" w:cs="Arial"/>
          <w:b/>
          <w:bCs/>
          <w:color w:val="auto"/>
          <w:sz w:val="28"/>
          <w:szCs w:val="28"/>
        </w:rPr>
        <w:t>Cd)                                                JUDr.</w:t>
      </w:r>
      <w:proofErr w:type="gramEnd"/>
      <w:r w:rsidRPr="00B33772">
        <w:rPr>
          <w:rFonts w:ascii="Garamond" w:hAnsi="Garamond" w:cs="Arial"/>
          <w:b/>
          <w:bCs/>
          <w:color w:val="auto"/>
          <w:sz w:val="28"/>
          <w:szCs w:val="28"/>
        </w:rPr>
        <w:t xml:space="preserve"> Antonín Libra</w:t>
      </w:r>
    </w:p>
    <w:p w:rsidR="00A4136C" w:rsidRPr="00B33772" w:rsidRDefault="00A4136C" w:rsidP="00A4136C">
      <w:pPr>
        <w:jc w:val="both"/>
        <w:rPr>
          <w:rFonts w:ascii="Garamond" w:eastAsiaTheme="majorEastAsia" w:hAnsi="Garamond" w:cstheme="majorBidi"/>
          <w:b/>
        </w:rPr>
      </w:pPr>
    </w:p>
    <w:p w:rsidR="00A4136C" w:rsidRPr="00B33772" w:rsidRDefault="00A4136C" w:rsidP="00A4136C">
      <w:pPr>
        <w:jc w:val="both"/>
        <w:rPr>
          <w:rFonts w:ascii="Garamond" w:hAnsi="Garamond"/>
          <w:b/>
          <w:bCs/>
          <w:u w:val="single"/>
        </w:rPr>
      </w:pPr>
      <w:r w:rsidRPr="00B33772">
        <w:rPr>
          <w:rFonts w:ascii="Garamond" w:eastAsiaTheme="majorEastAsia" w:hAnsi="Garamond" w:cstheme="majorBidi"/>
          <w:b/>
        </w:rPr>
        <w:t>Zastupují v pořadí</w:t>
      </w:r>
      <w:r w:rsidRPr="00B33772">
        <w:rPr>
          <w:rFonts w:ascii="Garamond" w:eastAsiaTheme="majorEastAsia" w:hAnsi="Garamond" w:cstheme="majorBidi"/>
        </w:rPr>
        <w:t>:</w:t>
      </w:r>
      <w:r w:rsidRPr="00B33772">
        <w:rPr>
          <w:rFonts w:ascii="Garamond" w:hAnsi="Garamond"/>
        </w:rPr>
        <w:t xml:space="preserve"> Mgr. Marek Horáček, JUDr. Jana </w:t>
      </w:r>
      <w:proofErr w:type="spellStart"/>
      <w:r w:rsidRPr="00B33772">
        <w:rPr>
          <w:rFonts w:ascii="Garamond" w:hAnsi="Garamond"/>
        </w:rPr>
        <w:t>Profousová</w:t>
      </w:r>
      <w:proofErr w:type="spellEnd"/>
      <w:r w:rsidRPr="00B33772">
        <w:rPr>
          <w:rFonts w:ascii="Garamond" w:hAnsi="Garamond"/>
        </w:rPr>
        <w:t xml:space="preserve">, JUDr. Hynek </w:t>
      </w:r>
      <w:proofErr w:type="spellStart"/>
      <w:r w:rsidRPr="00B33772">
        <w:rPr>
          <w:rFonts w:ascii="Garamond" w:hAnsi="Garamond"/>
        </w:rPr>
        <w:t>Baňouch</w:t>
      </w:r>
      <w:proofErr w:type="spellEnd"/>
      <w:r w:rsidRPr="00B33772">
        <w:rPr>
          <w:rFonts w:ascii="Garamond" w:hAnsi="Garamond"/>
        </w:rPr>
        <w:t xml:space="preserve">, Mgr. Eva </w:t>
      </w:r>
      <w:proofErr w:type="spellStart"/>
      <w:r w:rsidRPr="00B33772">
        <w:rPr>
          <w:rFonts w:ascii="Garamond" w:hAnsi="Garamond"/>
        </w:rPr>
        <w:t>Bačkovská</w:t>
      </w:r>
      <w:proofErr w:type="spellEnd"/>
    </w:p>
    <w:p w:rsidR="00A4136C" w:rsidRPr="00B33772" w:rsidRDefault="00A4136C" w:rsidP="00A4136C">
      <w:pPr>
        <w:jc w:val="both"/>
        <w:rPr>
          <w:rFonts w:ascii="Garamond" w:hAnsi="Garamond"/>
        </w:rPr>
      </w:pPr>
    </w:p>
    <w:p w:rsidR="00A4136C" w:rsidRPr="00B33772" w:rsidRDefault="00A4136C" w:rsidP="00A4136C">
      <w:pPr>
        <w:jc w:val="both"/>
        <w:rPr>
          <w:rFonts w:ascii="Garamond" w:hAnsi="Garamond"/>
        </w:rPr>
      </w:pPr>
      <w:r w:rsidRPr="00B33772">
        <w:rPr>
          <w:rFonts w:ascii="Garamond" w:hAnsi="Garamond"/>
        </w:rPr>
        <w:t>Rozhodování ve věcech občanskoprávních:</w:t>
      </w:r>
    </w:p>
    <w:p w:rsidR="00A4136C" w:rsidRPr="00B33772" w:rsidRDefault="00A4136C" w:rsidP="00A4136C">
      <w:pPr>
        <w:pStyle w:val="Zkladntextodsazen"/>
        <w:ind w:left="0"/>
        <w:rPr>
          <w:rFonts w:ascii="Garamond" w:hAnsi="Garamond" w:cs="Arial"/>
          <w:sz w:val="24"/>
          <w:szCs w:val="24"/>
        </w:rPr>
      </w:pPr>
    </w:p>
    <w:p w:rsidR="00A4136C" w:rsidRPr="00B33772" w:rsidRDefault="00A4136C" w:rsidP="00A4136C">
      <w:pPr>
        <w:numPr>
          <w:ilvl w:val="0"/>
          <w:numId w:val="13"/>
        </w:numPr>
        <w:jc w:val="both"/>
        <w:rPr>
          <w:rFonts w:ascii="Garamond" w:hAnsi="Garamond"/>
        </w:rPr>
      </w:pPr>
      <w:r w:rsidRPr="00B33772">
        <w:rPr>
          <w:rFonts w:ascii="Garamond" w:hAnsi="Garamond"/>
        </w:rPr>
        <w:t>věci rejstříku C mimo věcí specializovaných v ostatních senátech do celkového rozsahu 100% (včetně věcí ze specializace),</w:t>
      </w:r>
    </w:p>
    <w:p w:rsidR="00A4136C" w:rsidRPr="00B33772" w:rsidRDefault="00A4136C" w:rsidP="00A4136C">
      <w:pPr>
        <w:numPr>
          <w:ilvl w:val="0"/>
          <w:numId w:val="13"/>
        </w:numPr>
        <w:jc w:val="both"/>
        <w:rPr>
          <w:rFonts w:ascii="Garamond" w:hAnsi="Garamond"/>
        </w:rPr>
      </w:pPr>
      <w:r w:rsidRPr="00B33772">
        <w:rPr>
          <w:rFonts w:ascii="Garamond" w:hAnsi="Garamond"/>
        </w:rPr>
        <w:t>věci rejstříku EVC, ve kterých je navrhováno vydání evropského platebního rozkazu mimo věcí specializovaných v ostatních senátech do celkového rozsahu 100% (včetně věcí ze specializace),</w:t>
      </w:r>
    </w:p>
    <w:p w:rsidR="00A4136C" w:rsidRPr="00B33772" w:rsidRDefault="00A4136C" w:rsidP="00A4136C">
      <w:pPr>
        <w:numPr>
          <w:ilvl w:val="0"/>
          <w:numId w:val="13"/>
        </w:numPr>
        <w:jc w:val="both"/>
        <w:rPr>
          <w:rFonts w:ascii="Garamond" w:hAnsi="Garamond"/>
        </w:rPr>
      </w:pPr>
      <w:r w:rsidRPr="00B33772">
        <w:rPr>
          <w:rFonts w:ascii="Garamond" w:hAnsi="Garamond"/>
        </w:rPr>
        <w:t xml:space="preserve">věci rejstříku D včetně udělování pověření ve smyslu </w:t>
      </w:r>
      <w:proofErr w:type="spellStart"/>
      <w:r w:rsidRPr="00B33772">
        <w:rPr>
          <w:rFonts w:ascii="Garamond" w:hAnsi="Garamond"/>
        </w:rPr>
        <w:t>ust</w:t>
      </w:r>
      <w:proofErr w:type="spellEnd"/>
      <w:r w:rsidRPr="00B33772">
        <w:rPr>
          <w:rFonts w:ascii="Garamond" w:hAnsi="Garamond"/>
        </w:rPr>
        <w:t xml:space="preserve">. § 101 odst. 2 zákona č. 292/2013 Sb., provádění úkonů příslušejících soudu ve věcech řízení o pozůstalosti a obnovy těchto řízení, </w:t>
      </w:r>
    </w:p>
    <w:p w:rsidR="00A4136C" w:rsidRPr="00B33772" w:rsidRDefault="00A4136C" w:rsidP="00A4136C">
      <w:pPr>
        <w:numPr>
          <w:ilvl w:val="0"/>
          <w:numId w:val="13"/>
        </w:numPr>
        <w:jc w:val="both"/>
        <w:rPr>
          <w:rFonts w:ascii="Garamond" w:hAnsi="Garamond"/>
        </w:rPr>
      </w:pPr>
      <w:r w:rsidRPr="00B33772">
        <w:rPr>
          <w:rFonts w:ascii="Garamond" w:hAnsi="Garamond"/>
        </w:rPr>
        <w:t>vyřizování civilního dožádání a civilního dožádání s cizím prvkem,</w:t>
      </w:r>
    </w:p>
    <w:p w:rsidR="00A4136C" w:rsidRPr="00B33772" w:rsidRDefault="00A4136C" w:rsidP="00A4136C">
      <w:pPr>
        <w:pStyle w:val="Bezmezer"/>
        <w:numPr>
          <w:ilvl w:val="0"/>
          <w:numId w:val="13"/>
        </w:numPr>
        <w:jc w:val="both"/>
        <w:rPr>
          <w:rFonts w:ascii="Garamond" w:hAnsi="Garamond" w:cs="Arial"/>
          <w:szCs w:val="24"/>
        </w:rPr>
      </w:pPr>
      <w:r w:rsidRPr="00B33772">
        <w:rPr>
          <w:rFonts w:ascii="Garamond" w:hAnsi="Garamond" w:cs="Arial"/>
          <w:szCs w:val="24"/>
        </w:rPr>
        <w:t>provádí úkony při úschovách rozhodčích nálezů vydaných v rozhodčích řízeních, které jsou dle </w:t>
      </w:r>
      <w:proofErr w:type="spellStart"/>
      <w:r w:rsidRPr="00B33772">
        <w:rPr>
          <w:rFonts w:ascii="Garamond" w:hAnsi="Garamond" w:cs="Arial"/>
          <w:szCs w:val="24"/>
        </w:rPr>
        <w:t>ust</w:t>
      </w:r>
      <w:proofErr w:type="spellEnd"/>
      <w:r w:rsidRPr="00B33772">
        <w:rPr>
          <w:rFonts w:ascii="Garamond" w:hAnsi="Garamond" w:cs="Arial"/>
          <w:szCs w:val="24"/>
        </w:rPr>
        <w:t xml:space="preserve">. § 29 odst. 2 zákona č. 216/1994 Sb. </w:t>
      </w:r>
      <w:r w:rsidRPr="00B33772">
        <w:rPr>
          <w:rFonts w:ascii="Garamond" w:hAnsi="Garamond" w:cs="Arial"/>
          <w:szCs w:val="24"/>
        </w:rPr>
        <w:br/>
        <w:t>o rozhodčím řízení v platném znění předány do úschovy Okresního soudu v Chrudimi,</w:t>
      </w:r>
    </w:p>
    <w:p w:rsidR="00A4136C" w:rsidRPr="00B33772" w:rsidRDefault="00A4136C" w:rsidP="00A4136C">
      <w:pPr>
        <w:numPr>
          <w:ilvl w:val="0"/>
          <w:numId w:val="13"/>
        </w:numPr>
        <w:jc w:val="both"/>
        <w:rPr>
          <w:rFonts w:ascii="Garamond" w:hAnsi="Garamond"/>
        </w:rPr>
      </w:pPr>
      <w:r w:rsidRPr="00B33772">
        <w:rPr>
          <w:rFonts w:ascii="Garamond" w:hAnsi="Garamond"/>
        </w:rPr>
        <w:t>metodická pomoc ve věcech úschovy a umořování listin, úkony soudu, které neprovádí soudní tajemnice,</w:t>
      </w:r>
    </w:p>
    <w:p w:rsidR="00A4136C" w:rsidRPr="00B33772" w:rsidRDefault="00A4136C" w:rsidP="00A4136C">
      <w:pPr>
        <w:numPr>
          <w:ilvl w:val="0"/>
          <w:numId w:val="13"/>
        </w:numPr>
        <w:autoSpaceDN w:val="0"/>
        <w:jc w:val="both"/>
        <w:rPr>
          <w:rFonts w:ascii="Garamond" w:hAnsi="Garamond"/>
        </w:rPr>
      </w:pPr>
      <w:r w:rsidRPr="00B33772">
        <w:rPr>
          <w:rFonts w:ascii="Garamond" w:hAnsi="Garamond"/>
        </w:rPr>
        <w:t>metodická pomoc v agendě platebních rozkazů a EPR,</w:t>
      </w:r>
    </w:p>
    <w:p w:rsidR="00A4136C" w:rsidRPr="00B33772" w:rsidRDefault="00A4136C" w:rsidP="00A4136C">
      <w:pPr>
        <w:numPr>
          <w:ilvl w:val="0"/>
          <w:numId w:val="13"/>
        </w:numPr>
        <w:autoSpaceDN w:val="0"/>
        <w:jc w:val="both"/>
        <w:rPr>
          <w:rFonts w:ascii="Garamond" w:hAnsi="Garamond"/>
        </w:rPr>
      </w:pPr>
      <w:r w:rsidRPr="00B33772">
        <w:rPr>
          <w:rFonts w:ascii="Garamond" w:hAnsi="Garamond"/>
        </w:rPr>
        <w:t>nadřízený soudce všech řešitelských týmů v agendě EPR,</w:t>
      </w:r>
    </w:p>
    <w:p w:rsidR="00A4136C" w:rsidRPr="00B33772" w:rsidRDefault="00A4136C" w:rsidP="00A4136C">
      <w:pPr>
        <w:numPr>
          <w:ilvl w:val="0"/>
          <w:numId w:val="13"/>
        </w:numPr>
        <w:jc w:val="both"/>
        <w:rPr>
          <w:rFonts w:ascii="Garamond" w:hAnsi="Garamond"/>
        </w:rPr>
      </w:pPr>
      <w:r w:rsidRPr="00B33772">
        <w:rPr>
          <w:rFonts w:ascii="Garamond" w:hAnsi="Garamond"/>
        </w:rPr>
        <w:t>věci rejstříku</w:t>
      </w:r>
      <w:r w:rsidRPr="00B33772">
        <w:rPr>
          <w:rFonts w:ascii="Garamond" w:hAnsi="Garamond"/>
          <w:bCs/>
        </w:rPr>
        <w:t xml:space="preserve"> </w:t>
      </w:r>
      <w:proofErr w:type="spellStart"/>
      <w:r w:rsidRPr="00B33772">
        <w:rPr>
          <w:rFonts w:ascii="Garamond" w:hAnsi="Garamond"/>
          <w:bCs/>
        </w:rPr>
        <w:t>Nc</w:t>
      </w:r>
      <w:proofErr w:type="spellEnd"/>
      <w:r w:rsidRPr="00B33772">
        <w:rPr>
          <w:rFonts w:ascii="Garamond" w:hAnsi="Garamond"/>
          <w:bCs/>
        </w:rPr>
        <w:t xml:space="preserve"> – rozhodnutí o návrhu na vydání </w:t>
      </w:r>
      <w:r w:rsidRPr="00B33772">
        <w:rPr>
          <w:rFonts w:ascii="Garamond" w:hAnsi="Garamond"/>
          <w:bCs/>
          <w:lang w:eastAsia="en-US"/>
        </w:rPr>
        <w:t>evropského příkazu k obstavení účtů</w:t>
      </w:r>
      <w:r w:rsidRPr="00B33772">
        <w:rPr>
          <w:rFonts w:ascii="Garamond" w:hAnsi="Garamond"/>
        </w:rPr>
        <w:t xml:space="preserve"> v poměru 20%.</w:t>
      </w:r>
    </w:p>
    <w:p w:rsidR="00A4136C" w:rsidRPr="00B33772" w:rsidRDefault="00A4136C" w:rsidP="00A4136C">
      <w:pPr>
        <w:tabs>
          <w:tab w:val="left" w:pos="720"/>
        </w:tabs>
        <w:ind w:left="720" w:hanging="360"/>
        <w:jc w:val="both"/>
        <w:rPr>
          <w:rFonts w:ascii="Garamond" w:hAnsi="Garamond"/>
        </w:rPr>
      </w:pPr>
    </w:p>
    <w:p w:rsidR="00A4136C" w:rsidRPr="00B33772" w:rsidRDefault="00A4136C" w:rsidP="00A4136C">
      <w:pPr>
        <w:pStyle w:val="Zkladntextodsazen"/>
        <w:ind w:left="0"/>
        <w:rPr>
          <w:rFonts w:ascii="Garamond" w:hAnsi="Garamond" w:cs="Arial"/>
          <w:bCs/>
          <w:sz w:val="24"/>
          <w:szCs w:val="24"/>
          <w:u w:val="single"/>
        </w:rPr>
      </w:pPr>
      <w:r w:rsidRPr="00B33772">
        <w:rPr>
          <w:rFonts w:ascii="Garamond" w:hAnsi="Garamond" w:cs="Arial"/>
          <w:bCs/>
          <w:sz w:val="24"/>
          <w:szCs w:val="24"/>
          <w:u w:val="single"/>
        </w:rPr>
        <w:t>Přísedící:</w:t>
      </w:r>
    </w:p>
    <w:p w:rsidR="00A4136C" w:rsidRPr="00B33772" w:rsidRDefault="00A4136C" w:rsidP="00A4136C">
      <w:pPr>
        <w:pStyle w:val="Odstavecseseznamem"/>
        <w:spacing w:line="276" w:lineRule="auto"/>
        <w:ind w:left="142" w:firstLine="284"/>
        <w:jc w:val="both"/>
        <w:rPr>
          <w:rFonts w:ascii="Garamond" w:hAnsi="Garamond"/>
        </w:rPr>
      </w:pPr>
      <w:r w:rsidRPr="00B33772">
        <w:rPr>
          <w:rFonts w:ascii="Garamond" w:hAnsi="Garamond"/>
        </w:rPr>
        <w:t>1. Sodomka Jan</w:t>
      </w:r>
    </w:p>
    <w:p w:rsidR="00A4136C" w:rsidRPr="00B33772" w:rsidRDefault="00A4136C" w:rsidP="00A4136C">
      <w:pPr>
        <w:pStyle w:val="Odstavecseseznamem"/>
        <w:spacing w:line="276" w:lineRule="auto"/>
        <w:ind w:left="142" w:firstLine="284"/>
        <w:jc w:val="both"/>
        <w:rPr>
          <w:rFonts w:ascii="Garamond" w:hAnsi="Garamond"/>
        </w:rPr>
      </w:pPr>
      <w:r w:rsidRPr="00B33772">
        <w:rPr>
          <w:rFonts w:ascii="Garamond" w:hAnsi="Garamond"/>
        </w:rPr>
        <w:t>2. Velínská Dana</w:t>
      </w:r>
    </w:p>
    <w:p w:rsidR="00A4136C" w:rsidRPr="00B33772" w:rsidRDefault="00A4136C" w:rsidP="00A4136C">
      <w:pPr>
        <w:spacing w:after="200" w:line="276" w:lineRule="auto"/>
        <w:contextualSpacing/>
        <w:jc w:val="both"/>
        <w:rPr>
          <w:rFonts w:ascii="Garamond" w:hAnsi="Garamond"/>
          <w:color w:val="FF0000"/>
        </w:rPr>
      </w:pPr>
    </w:p>
    <w:p w:rsidR="00A4136C" w:rsidRPr="00B33772" w:rsidRDefault="00A4136C" w:rsidP="00A4136C">
      <w:pPr>
        <w:pStyle w:val="Zkladntextodsazen"/>
        <w:ind w:left="0"/>
        <w:jc w:val="both"/>
        <w:rPr>
          <w:rFonts w:ascii="Garamond" w:hAnsi="Garamond" w:cs="Arial"/>
        </w:rPr>
      </w:pPr>
    </w:p>
    <w:p w:rsidR="00A4136C" w:rsidRPr="00B33772" w:rsidRDefault="00A4136C" w:rsidP="00A4136C">
      <w:pPr>
        <w:pStyle w:val="Nadpis3"/>
        <w:jc w:val="both"/>
        <w:rPr>
          <w:rFonts w:ascii="Garamond" w:hAnsi="Garamond" w:cs="Arial"/>
          <w:b/>
          <w:color w:val="auto"/>
          <w:sz w:val="28"/>
          <w:szCs w:val="28"/>
          <w:u w:val="single"/>
        </w:rPr>
      </w:pPr>
    </w:p>
    <w:p w:rsidR="00690253" w:rsidRPr="00B33772" w:rsidRDefault="00690253" w:rsidP="00690253">
      <w:pPr>
        <w:rPr>
          <w:rFonts w:ascii="Garamond" w:hAnsi="Garamond"/>
        </w:rPr>
      </w:pPr>
    </w:p>
    <w:p w:rsidR="00690253" w:rsidRPr="00B33772" w:rsidRDefault="00690253" w:rsidP="00690253">
      <w:pPr>
        <w:rPr>
          <w:rFonts w:ascii="Garamond" w:hAnsi="Garamond"/>
        </w:rPr>
      </w:pPr>
    </w:p>
    <w:p w:rsidR="00A4136C" w:rsidRPr="00B33772" w:rsidRDefault="00A4136C" w:rsidP="00A4136C">
      <w:pPr>
        <w:pStyle w:val="Nadpis3"/>
        <w:jc w:val="both"/>
        <w:rPr>
          <w:rFonts w:ascii="Garamond" w:hAnsi="Garamond" w:cs="Arial"/>
          <w:b/>
          <w:color w:val="auto"/>
          <w:sz w:val="28"/>
          <w:szCs w:val="28"/>
          <w:u w:val="single"/>
        </w:rPr>
      </w:pPr>
    </w:p>
    <w:p w:rsidR="00A4136C" w:rsidRPr="00B33772" w:rsidRDefault="00A4136C" w:rsidP="00A4136C">
      <w:pPr>
        <w:pStyle w:val="Nadpis3"/>
        <w:jc w:val="both"/>
        <w:rPr>
          <w:rFonts w:ascii="Garamond" w:eastAsia="Times New Roman" w:hAnsi="Garamond" w:cs="Arial"/>
          <w:b/>
          <w:color w:val="auto"/>
          <w:sz w:val="28"/>
          <w:szCs w:val="28"/>
          <w:u w:val="single"/>
        </w:rPr>
      </w:pPr>
      <w:r w:rsidRPr="00B33772">
        <w:rPr>
          <w:rFonts w:ascii="Garamond" w:hAnsi="Garamond" w:cs="Arial"/>
          <w:b/>
          <w:color w:val="auto"/>
          <w:sz w:val="28"/>
          <w:szCs w:val="28"/>
          <w:u w:val="single"/>
        </w:rPr>
        <w:t>Soudní oddělení č. 11</w:t>
      </w:r>
      <w:r w:rsidRPr="00B33772">
        <w:rPr>
          <w:rFonts w:ascii="Garamond" w:hAnsi="Garamond" w:cs="Arial"/>
          <w:b/>
          <w:color w:val="auto"/>
          <w:sz w:val="28"/>
          <w:szCs w:val="28"/>
        </w:rPr>
        <w:t xml:space="preserve"> (senáty č. 11 C, 111 C, 11 </w:t>
      </w:r>
      <w:proofErr w:type="spellStart"/>
      <w:r w:rsidRPr="00B33772">
        <w:rPr>
          <w:rFonts w:ascii="Garamond" w:hAnsi="Garamond" w:cs="Arial"/>
          <w:b/>
          <w:color w:val="auto"/>
          <w:sz w:val="28"/>
          <w:szCs w:val="28"/>
        </w:rPr>
        <w:t>Nc</w:t>
      </w:r>
      <w:proofErr w:type="spellEnd"/>
      <w:r w:rsidRPr="00B33772">
        <w:rPr>
          <w:rFonts w:ascii="Garamond" w:hAnsi="Garamond" w:cs="Arial"/>
          <w:b/>
          <w:color w:val="auto"/>
          <w:sz w:val="28"/>
          <w:szCs w:val="28"/>
        </w:rPr>
        <w:t xml:space="preserve"> a 111 EVC,</w:t>
      </w:r>
      <w:r w:rsidRPr="00B33772">
        <w:rPr>
          <w:rFonts w:ascii="Garamond" w:hAnsi="Garamond" w:cs="Arial"/>
          <w:b/>
          <w:bCs/>
          <w:color w:val="auto"/>
          <w:sz w:val="28"/>
          <w:szCs w:val="28"/>
        </w:rPr>
        <w:t xml:space="preserve"> 0 </w:t>
      </w:r>
      <w:proofErr w:type="gramStart"/>
      <w:r w:rsidRPr="00B33772">
        <w:rPr>
          <w:rFonts w:ascii="Garamond" w:hAnsi="Garamond" w:cs="Arial"/>
          <w:b/>
          <w:bCs/>
          <w:color w:val="auto"/>
          <w:sz w:val="28"/>
          <w:szCs w:val="28"/>
        </w:rPr>
        <w:t xml:space="preserve">Cd)                                                 </w:t>
      </w:r>
      <w:r w:rsidRPr="00B33772">
        <w:rPr>
          <w:rFonts w:ascii="Garamond" w:hAnsi="Garamond" w:cs="Arial"/>
          <w:b/>
          <w:color w:val="auto"/>
          <w:sz w:val="28"/>
          <w:szCs w:val="28"/>
        </w:rPr>
        <w:t>JUDr.</w:t>
      </w:r>
      <w:proofErr w:type="gramEnd"/>
      <w:r w:rsidRPr="00B33772">
        <w:rPr>
          <w:rFonts w:ascii="Garamond" w:hAnsi="Garamond" w:cs="Arial"/>
          <w:b/>
          <w:color w:val="auto"/>
          <w:sz w:val="28"/>
          <w:szCs w:val="28"/>
        </w:rPr>
        <w:t xml:space="preserve"> Hynek </w:t>
      </w:r>
      <w:proofErr w:type="spellStart"/>
      <w:r w:rsidRPr="00B33772">
        <w:rPr>
          <w:rFonts w:ascii="Garamond" w:hAnsi="Garamond" w:cs="Arial"/>
          <w:b/>
          <w:color w:val="auto"/>
          <w:sz w:val="28"/>
          <w:szCs w:val="28"/>
        </w:rPr>
        <w:t>Baňouch</w:t>
      </w:r>
      <w:proofErr w:type="spellEnd"/>
    </w:p>
    <w:p w:rsidR="00A4136C" w:rsidRPr="00B33772" w:rsidRDefault="00A4136C" w:rsidP="00A4136C">
      <w:pPr>
        <w:widowControl w:val="0"/>
        <w:adjustRightInd w:val="0"/>
        <w:jc w:val="both"/>
        <w:rPr>
          <w:rFonts w:ascii="Garamond" w:hAnsi="Garamond"/>
          <w:b/>
          <w:sz w:val="28"/>
          <w:szCs w:val="28"/>
          <w:u w:val="single"/>
        </w:rPr>
      </w:pPr>
    </w:p>
    <w:p w:rsidR="00A4136C" w:rsidRPr="00B33772" w:rsidRDefault="00A4136C" w:rsidP="00A4136C">
      <w:pPr>
        <w:jc w:val="both"/>
        <w:rPr>
          <w:rFonts w:ascii="Garamond" w:hAnsi="Garamond"/>
        </w:rPr>
      </w:pPr>
      <w:r w:rsidRPr="00B33772">
        <w:rPr>
          <w:rFonts w:ascii="Garamond" w:eastAsiaTheme="majorEastAsia" w:hAnsi="Garamond" w:cstheme="majorBidi"/>
          <w:b/>
        </w:rPr>
        <w:t>Zastupují v pořadí</w:t>
      </w:r>
      <w:r w:rsidRPr="00B33772">
        <w:rPr>
          <w:rFonts w:ascii="Garamond" w:eastAsiaTheme="majorEastAsia" w:hAnsi="Garamond" w:cstheme="majorBidi"/>
        </w:rPr>
        <w:t xml:space="preserve">:  </w:t>
      </w:r>
      <w:r w:rsidRPr="00B33772">
        <w:rPr>
          <w:rFonts w:ascii="Garamond" w:hAnsi="Garamond"/>
        </w:rPr>
        <w:t xml:space="preserve">JUDr. Antonín Libra, Mgr. Marek Horáček, Mgr. Eva </w:t>
      </w:r>
      <w:proofErr w:type="spellStart"/>
      <w:r w:rsidRPr="00B33772">
        <w:rPr>
          <w:rFonts w:ascii="Garamond" w:hAnsi="Garamond"/>
        </w:rPr>
        <w:t>Bačkovská</w:t>
      </w:r>
      <w:proofErr w:type="spellEnd"/>
      <w:r w:rsidRPr="00B33772">
        <w:rPr>
          <w:rFonts w:ascii="Garamond" w:hAnsi="Garamond"/>
        </w:rPr>
        <w:t xml:space="preserve">, JUDr. Jana </w:t>
      </w:r>
      <w:proofErr w:type="spellStart"/>
      <w:r w:rsidRPr="00B33772">
        <w:rPr>
          <w:rFonts w:ascii="Garamond" w:hAnsi="Garamond"/>
        </w:rPr>
        <w:t>Profousová</w:t>
      </w:r>
      <w:proofErr w:type="spellEnd"/>
    </w:p>
    <w:p w:rsidR="00A4136C" w:rsidRPr="00B33772" w:rsidRDefault="00A4136C" w:rsidP="00A4136C">
      <w:pPr>
        <w:jc w:val="both"/>
        <w:rPr>
          <w:rFonts w:ascii="Garamond" w:hAnsi="Garamond"/>
        </w:rPr>
      </w:pPr>
    </w:p>
    <w:p w:rsidR="00A4136C" w:rsidRPr="00B33772" w:rsidRDefault="00A4136C" w:rsidP="00A4136C">
      <w:pPr>
        <w:jc w:val="both"/>
        <w:rPr>
          <w:rFonts w:ascii="Garamond" w:hAnsi="Garamond"/>
        </w:rPr>
      </w:pPr>
      <w:r w:rsidRPr="00B33772">
        <w:rPr>
          <w:rStyle w:val="ZhlavChar"/>
          <w:rFonts w:ascii="Garamond" w:hAnsi="Garamond"/>
        </w:rPr>
        <w:t>Rozhodování ve věcech občanskoprávních</w:t>
      </w:r>
      <w:r w:rsidRPr="00B33772">
        <w:rPr>
          <w:rFonts w:ascii="Garamond" w:hAnsi="Garamond"/>
        </w:rPr>
        <w:t>:</w:t>
      </w:r>
    </w:p>
    <w:p w:rsidR="00A4136C" w:rsidRPr="00B33772" w:rsidRDefault="00A4136C" w:rsidP="00A4136C">
      <w:pPr>
        <w:ind w:left="360"/>
        <w:jc w:val="both"/>
        <w:rPr>
          <w:rFonts w:ascii="Garamond" w:hAnsi="Garamond"/>
        </w:rPr>
      </w:pPr>
    </w:p>
    <w:p w:rsidR="00A4136C" w:rsidRPr="00B33772" w:rsidRDefault="00A4136C" w:rsidP="00A4136C">
      <w:pPr>
        <w:pStyle w:val="Bezmezer"/>
        <w:ind w:left="709" w:hanging="283"/>
        <w:jc w:val="both"/>
        <w:rPr>
          <w:rFonts w:ascii="Garamond" w:eastAsia="Times New Roman" w:hAnsi="Garamond" w:cs="Arial"/>
          <w:szCs w:val="24"/>
          <w:lang w:eastAsia="cs-CZ"/>
        </w:rPr>
      </w:pPr>
      <w:r w:rsidRPr="00B33772">
        <w:rPr>
          <w:rFonts w:ascii="Garamond" w:eastAsia="Times New Roman" w:hAnsi="Garamond" w:cs="Arial"/>
          <w:szCs w:val="24"/>
          <w:lang w:eastAsia="cs-CZ"/>
        </w:rPr>
        <w:t>-</w:t>
      </w:r>
      <w:r w:rsidRPr="00B33772">
        <w:rPr>
          <w:rFonts w:ascii="Garamond" w:eastAsia="Times New Roman" w:hAnsi="Garamond" w:cs="Arial"/>
          <w:szCs w:val="24"/>
          <w:lang w:eastAsia="cs-CZ"/>
        </w:rPr>
        <w:tab/>
        <w:t xml:space="preserve">věci rejstříku C podle části V. </w:t>
      </w:r>
      <w:proofErr w:type="gramStart"/>
      <w:r w:rsidRPr="00B33772">
        <w:rPr>
          <w:rFonts w:ascii="Garamond" w:eastAsia="Times New Roman" w:hAnsi="Garamond" w:cs="Arial"/>
          <w:szCs w:val="24"/>
          <w:lang w:eastAsia="cs-CZ"/>
        </w:rPr>
        <w:t>o.s.</w:t>
      </w:r>
      <w:proofErr w:type="gramEnd"/>
      <w:r w:rsidRPr="00B33772">
        <w:rPr>
          <w:rFonts w:ascii="Garamond" w:eastAsia="Times New Roman" w:hAnsi="Garamond" w:cs="Arial"/>
          <w:szCs w:val="24"/>
          <w:lang w:eastAsia="cs-CZ"/>
        </w:rPr>
        <w:t xml:space="preserve">ř. (řízení ve věcech, o nichž bylo rozhodnuto jiným orgánem) do celkového rozsahu 100%, </w:t>
      </w:r>
    </w:p>
    <w:p w:rsidR="00A4136C" w:rsidRPr="00B33772" w:rsidRDefault="00A4136C" w:rsidP="00A4136C">
      <w:pPr>
        <w:pStyle w:val="Bezmezer"/>
        <w:ind w:left="709" w:hanging="283"/>
        <w:jc w:val="both"/>
        <w:rPr>
          <w:rFonts w:ascii="Garamond" w:eastAsia="Times New Roman" w:hAnsi="Garamond" w:cs="Arial"/>
          <w:szCs w:val="24"/>
          <w:lang w:eastAsia="cs-CZ"/>
        </w:rPr>
      </w:pPr>
      <w:r w:rsidRPr="00B33772">
        <w:rPr>
          <w:rFonts w:ascii="Garamond" w:eastAsia="Times New Roman" w:hAnsi="Garamond" w:cs="Arial"/>
          <w:szCs w:val="24"/>
          <w:lang w:eastAsia="cs-CZ"/>
        </w:rPr>
        <w:t>-</w:t>
      </w:r>
      <w:r w:rsidRPr="00B33772">
        <w:rPr>
          <w:rFonts w:ascii="Garamond" w:eastAsia="Times New Roman" w:hAnsi="Garamond" w:cs="Arial"/>
          <w:szCs w:val="24"/>
          <w:lang w:eastAsia="cs-CZ"/>
        </w:rPr>
        <w:tab/>
        <w:t>věci rejstříku C mimo věcí specializovaných v ostatních senátech do celkového rozsahu 100% (včetně věcí ze specializace),</w:t>
      </w:r>
    </w:p>
    <w:p w:rsidR="00A4136C" w:rsidRPr="00B33772" w:rsidRDefault="00A4136C" w:rsidP="00A4136C">
      <w:pPr>
        <w:pStyle w:val="Bezmezer"/>
        <w:ind w:left="709" w:hanging="283"/>
        <w:jc w:val="both"/>
        <w:rPr>
          <w:rFonts w:ascii="Garamond" w:eastAsia="Times New Roman" w:hAnsi="Garamond" w:cs="Arial"/>
          <w:szCs w:val="24"/>
          <w:lang w:eastAsia="cs-CZ"/>
        </w:rPr>
      </w:pPr>
      <w:r w:rsidRPr="00B33772">
        <w:rPr>
          <w:rFonts w:ascii="Garamond" w:eastAsia="Times New Roman" w:hAnsi="Garamond" w:cs="Arial"/>
          <w:szCs w:val="24"/>
          <w:lang w:eastAsia="cs-CZ"/>
        </w:rPr>
        <w:t>-</w:t>
      </w:r>
      <w:r w:rsidRPr="00B33772">
        <w:rPr>
          <w:rFonts w:ascii="Garamond" w:eastAsia="Times New Roman" w:hAnsi="Garamond" w:cs="Arial"/>
          <w:szCs w:val="24"/>
          <w:lang w:eastAsia="cs-CZ"/>
        </w:rPr>
        <w:tab/>
        <w:t xml:space="preserve">věci rejstříku C, ve kterých je navrhováno vydání platebního rozkazu mimo věcí specializovaných v ostatních senátech (včetně věcí ze </w:t>
      </w:r>
      <w:proofErr w:type="gramStart"/>
      <w:r w:rsidRPr="00B33772">
        <w:rPr>
          <w:rFonts w:ascii="Garamond" w:eastAsia="Times New Roman" w:hAnsi="Garamond" w:cs="Arial"/>
          <w:szCs w:val="24"/>
          <w:lang w:eastAsia="cs-CZ"/>
        </w:rPr>
        <w:t>specializace ) do</w:t>
      </w:r>
      <w:proofErr w:type="gramEnd"/>
      <w:r w:rsidRPr="00B33772">
        <w:rPr>
          <w:rFonts w:ascii="Garamond" w:eastAsia="Times New Roman" w:hAnsi="Garamond" w:cs="Arial"/>
          <w:szCs w:val="24"/>
          <w:lang w:eastAsia="cs-CZ"/>
        </w:rPr>
        <w:t xml:space="preserve"> celkového rozsahu 100% ( 111C ),</w:t>
      </w:r>
    </w:p>
    <w:p w:rsidR="00A4136C" w:rsidRPr="00B33772" w:rsidRDefault="00A4136C" w:rsidP="00A4136C">
      <w:pPr>
        <w:pStyle w:val="Bezmezer"/>
        <w:ind w:left="709" w:hanging="283"/>
        <w:jc w:val="both"/>
        <w:rPr>
          <w:rFonts w:ascii="Garamond" w:eastAsia="Times New Roman" w:hAnsi="Garamond" w:cs="Arial"/>
          <w:szCs w:val="24"/>
          <w:lang w:eastAsia="cs-CZ"/>
        </w:rPr>
      </w:pPr>
      <w:r w:rsidRPr="00B33772">
        <w:rPr>
          <w:rFonts w:ascii="Garamond" w:eastAsia="Times New Roman" w:hAnsi="Garamond" w:cs="Arial"/>
          <w:szCs w:val="24"/>
          <w:lang w:eastAsia="cs-CZ"/>
        </w:rPr>
        <w:t>-</w:t>
      </w:r>
      <w:r w:rsidRPr="00B33772">
        <w:rPr>
          <w:rFonts w:ascii="Garamond" w:eastAsia="Times New Roman" w:hAnsi="Garamond" w:cs="Arial"/>
          <w:szCs w:val="24"/>
          <w:lang w:eastAsia="cs-CZ"/>
        </w:rPr>
        <w:tab/>
        <w:t>věci rejstříku EVC, ve kterých je navrhováno vydání evropského platebního rozkazu mimo věcí specializovaných v ostatních senátech do celkového rozsahu 100% (včetně věcí ze specializace),</w:t>
      </w:r>
    </w:p>
    <w:p w:rsidR="00A4136C" w:rsidRPr="00B33772" w:rsidRDefault="00A4136C" w:rsidP="00A4136C">
      <w:pPr>
        <w:pStyle w:val="Bezmezer"/>
        <w:ind w:firstLine="426"/>
        <w:jc w:val="both"/>
        <w:rPr>
          <w:rFonts w:ascii="Garamond" w:eastAsia="Times New Roman" w:hAnsi="Garamond" w:cs="Arial"/>
          <w:szCs w:val="24"/>
          <w:lang w:eastAsia="cs-CZ"/>
        </w:rPr>
      </w:pPr>
      <w:r w:rsidRPr="00B33772">
        <w:rPr>
          <w:rFonts w:ascii="Garamond" w:eastAsia="Times New Roman" w:hAnsi="Garamond" w:cs="Arial"/>
          <w:szCs w:val="24"/>
          <w:lang w:eastAsia="cs-CZ"/>
        </w:rPr>
        <w:t>-</w:t>
      </w:r>
      <w:r w:rsidRPr="00B33772">
        <w:rPr>
          <w:rFonts w:ascii="Garamond" w:eastAsia="Times New Roman" w:hAnsi="Garamond" w:cs="Arial"/>
          <w:szCs w:val="24"/>
          <w:lang w:eastAsia="cs-CZ"/>
        </w:rPr>
        <w:tab/>
        <w:t>vyřizování civilního dožádání a civilního dožádání s cizím prvkem,</w:t>
      </w:r>
    </w:p>
    <w:p w:rsidR="00A4136C" w:rsidRPr="00B33772" w:rsidRDefault="00A4136C" w:rsidP="00A4136C">
      <w:pPr>
        <w:numPr>
          <w:ilvl w:val="0"/>
          <w:numId w:val="13"/>
        </w:numPr>
        <w:ind w:hanging="294"/>
        <w:jc w:val="both"/>
        <w:rPr>
          <w:rFonts w:ascii="Garamond" w:eastAsia="Calibri" w:hAnsi="Garamond"/>
          <w:lang w:eastAsia="en-US"/>
        </w:rPr>
      </w:pPr>
      <w:r w:rsidRPr="00B33772">
        <w:rPr>
          <w:rFonts w:ascii="Garamond" w:hAnsi="Garamond"/>
        </w:rPr>
        <w:t>věci rejstříku</w:t>
      </w:r>
      <w:r w:rsidRPr="00B33772">
        <w:rPr>
          <w:rFonts w:ascii="Garamond" w:hAnsi="Garamond"/>
          <w:bCs/>
        </w:rPr>
        <w:t xml:space="preserve"> </w:t>
      </w:r>
      <w:proofErr w:type="spellStart"/>
      <w:r w:rsidRPr="00B33772">
        <w:rPr>
          <w:rFonts w:ascii="Garamond" w:hAnsi="Garamond"/>
          <w:bCs/>
        </w:rPr>
        <w:t>Nc</w:t>
      </w:r>
      <w:proofErr w:type="spellEnd"/>
      <w:r w:rsidRPr="00B33772">
        <w:rPr>
          <w:rFonts w:ascii="Garamond" w:hAnsi="Garamond"/>
          <w:bCs/>
        </w:rPr>
        <w:t xml:space="preserve"> – rozhodnutí o návrhu na vydání evropského příkazu k obstavení účtů</w:t>
      </w:r>
      <w:r w:rsidRPr="00B33772">
        <w:rPr>
          <w:rFonts w:ascii="Garamond" w:hAnsi="Garamond"/>
        </w:rPr>
        <w:t xml:space="preserve"> v poměru 20%.</w:t>
      </w:r>
    </w:p>
    <w:p w:rsidR="00A4136C" w:rsidRPr="00B33772" w:rsidRDefault="00A4136C" w:rsidP="00A4136C">
      <w:pPr>
        <w:pStyle w:val="Bezmezer"/>
        <w:rPr>
          <w:rFonts w:ascii="Garamond" w:eastAsia="Times New Roman" w:hAnsi="Garamond" w:cs="Arial"/>
          <w:szCs w:val="24"/>
          <w:lang w:eastAsia="cs-CZ"/>
        </w:rPr>
      </w:pPr>
    </w:p>
    <w:p w:rsidR="00A4136C" w:rsidRPr="00B33772" w:rsidRDefault="00A4136C" w:rsidP="00A4136C">
      <w:pPr>
        <w:jc w:val="both"/>
        <w:rPr>
          <w:rFonts w:ascii="Garamond" w:hAnsi="Garamond"/>
          <w:b/>
          <w:bCs/>
          <w:sz w:val="28"/>
          <w:szCs w:val="28"/>
          <w:u w:val="single"/>
        </w:rPr>
      </w:pPr>
    </w:p>
    <w:p w:rsidR="00A4136C" w:rsidRPr="00B33772" w:rsidRDefault="00A4136C" w:rsidP="00A4136C">
      <w:pPr>
        <w:pStyle w:val="Nadpis3"/>
        <w:jc w:val="both"/>
        <w:rPr>
          <w:rFonts w:ascii="Garamond" w:hAnsi="Garamond" w:cs="Arial"/>
          <w:b/>
          <w:bCs/>
          <w:color w:val="auto"/>
          <w:sz w:val="28"/>
          <w:szCs w:val="28"/>
        </w:rPr>
      </w:pPr>
      <w:r w:rsidRPr="00B33772">
        <w:rPr>
          <w:rFonts w:ascii="Garamond" w:hAnsi="Garamond" w:cs="Arial"/>
          <w:b/>
          <w:bCs/>
          <w:color w:val="auto"/>
          <w:sz w:val="28"/>
          <w:szCs w:val="28"/>
          <w:u w:val="single"/>
        </w:rPr>
        <w:t>Soudní oddělení č. 12</w:t>
      </w:r>
      <w:r w:rsidRPr="00B33772">
        <w:rPr>
          <w:rFonts w:ascii="Garamond" w:hAnsi="Garamond" w:cs="Arial"/>
          <w:b/>
          <w:bCs/>
          <w:color w:val="auto"/>
          <w:sz w:val="28"/>
          <w:szCs w:val="28"/>
        </w:rPr>
        <w:t xml:space="preserve"> (senáty č. 12 C, 112 C, 1 2Nc a 112 EVC, 0 </w:t>
      </w:r>
      <w:proofErr w:type="gramStart"/>
      <w:r w:rsidRPr="00B33772">
        <w:rPr>
          <w:rFonts w:ascii="Garamond" w:hAnsi="Garamond" w:cs="Arial"/>
          <w:b/>
          <w:bCs/>
          <w:color w:val="auto"/>
          <w:sz w:val="28"/>
          <w:szCs w:val="28"/>
        </w:rPr>
        <w:t>Cd)                                                  Mgr.</w:t>
      </w:r>
      <w:proofErr w:type="gramEnd"/>
      <w:r w:rsidRPr="00B33772">
        <w:rPr>
          <w:rFonts w:ascii="Garamond" w:hAnsi="Garamond" w:cs="Arial"/>
          <w:b/>
          <w:bCs/>
          <w:color w:val="auto"/>
          <w:sz w:val="28"/>
          <w:szCs w:val="28"/>
        </w:rPr>
        <w:t xml:space="preserve"> Eva </w:t>
      </w:r>
      <w:proofErr w:type="spellStart"/>
      <w:r w:rsidRPr="00B33772">
        <w:rPr>
          <w:rFonts w:ascii="Garamond" w:hAnsi="Garamond" w:cs="Arial"/>
          <w:b/>
          <w:bCs/>
          <w:color w:val="auto"/>
          <w:sz w:val="28"/>
          <w:szCs w:val="28"/>
        </w:rPr>
        <w:t>Bačkovská</w:t>
      </w:r>
      <w:proofErr w:type="spellEnd"/>
    </w:p>
    <w:p w:rsidR="00A4136C" w:rsidRPr="00B33772" w:rsidRDefault="00A4136C" w:rsidP="00A4136C">
      <w:pPr>
        <w:jc w:val="both"/>
        <w:rPr>
          <w:rFonts w:ascii="Garamond" w:hAnsi="Garamond"/>
          <w:b/>
          <w:bCs/>
          <w:u w:val="single"/>
        </w:rPr>
      </w:pPr>
    </w:p>
    <w:p w:rsidR="00A4136C" w:rsidRPr="00B33772" w:rsidRDefault="00A4136C" w:rsidP="00A4136C">
      <w:pPr>
        <w:pStyle w:val="Zkladntextodsazen"/>
        <w:ind w:left="0"/>
        <w:rPr>
          <w:rFonts w:ascii="Garamond" w:hAnsi="Garamond" w:cs="Arial"/>
          <w:bCs/>
          <w:sz w:val="24"/>
          <w:szCs w:val="24"/>
        </w:rPr>
      </w:pPr>
      <w:r w:rsidRPr="00B33772">
        <w:rPr>
          <w:rFonts w:ascii="Garamond" w:eastAsiaTheme="majorEastAsia" w:hAnsi="Garamond" w:cstheme="majorBidi"/>
          <w:b/>
          <w:sz w:val="24"/>
          <w:szCs w:val="24"/>
        </w:rPr>
        <w:t>Zastupují v pořadí</w:t>
      </w:r>
      <w:r w:rsidRPr="00B33772">
        <w:rPr>
          <w:rFonts w:ascii="Garamond" w:eastAsiaTheme="majorEastAsia" w:hAnsi="Garamond" w:cstheme="majorBidi"/>
          <w:sz w:val="24"/>
          <w:szCs w:val="24"/>
        </w:rPr>
        <w:t xml:space="preserve">:  </w:t>
      </w:r>
      <w:r w:rsidRPr="00B33772">
        <w:rPr>
          <w:rFonts w:ascii="Garamond" w:hAnsi="Garamond" w:cs="Arial"/>
          <w:bCs/>
          <w:sz w:val="24"/>
          <w:szCs w:val="24"/>
        </w:rPr>
        <w:t xml:space="preserve">Mgr. Marek Horáček, JUDr. Antonín Libra, JUDr. Hynek </w:t>
      </w:r>
      <w:proofErr w:type="spellStart"/>
      <w:r w:rsidRPr="00B33772">
        <w:rPr>
          <w:rFonts w:ascii="Garamond" w:hAnsi="Garamond" w:cs="Arial"/>
          <w:bCs/>
          <w:sz w:val="24"/>
          <w:szCs w:val="24"/>
        </w:rPr>
        <w:t>Baňouch</w:t>
      </w:r>
      <w:proofErr w:type="spellEnd"/>
      <w:r w:rsidRPr="00B33772">
        <w:rPr>
          <w:rFonts w:ascii="Garamond" w:hAnsi="Garamond" w:cs="Arial"/>
          <w:bCs/>
          <w:sz w:val="24"/>
          <w:szCs w:val="24"/>
        </w:rPr>
        <w:t xml:space="preserve">, JUDr. Jana </w:t>
      </w:r>
      <w:proofErr w:type="spellStart"/>
      <w:r w:rsidRPr="00B33772">
        <w:rPr>
          <w:rFonts w:ascii="Garamond" w:hAnsi="Garamond" w:cs="Arial"/>
          <w:bCs/>
          <w:sz w:val="24"/>
          <w:szCs w:val="24"/>
        </w:rPr>
        <w:t>Profousová</w:t>
      </w:r>
      <w:proofErr w:type="spellEnd"/>
      <w:r w:rsidRPr="00B33772">
        <w:rPr>
          <w:rFonts w:ascii="Garamond" w:hAnsi="Garamond" w:cs="Arial"/>
          <w:bCs/>
          <w:sz w:val="24"/>
          <w:szCs w:val="24"/>
        </w:rPr>
        <w:t>,</w:t>
      </w:r>
    </w:p>
    <w:p w:rsidR="00A4136C" w:rsidRPr="00B33772" w:rsidRDefault="00A4136C" w:rsidP="00A4136C">
      <w:pPr>
        <w:pStyle w:val="Zkladntextodsazen"/>
        <w:ind w:left="0"/>
        <w:rPr>
          <w:rFonts w:ascii="Garamond" w:hAnsi="Garamond" w:cs="Arial"/>
          <w:bCs/>
          <w:sz w:val="24"/>
          <w:szCs w:val="24"/>
        </w:rPr>
      </w:pPr>
    </w:p>
    <w:p w:rsidR="00A4136C" w:rsidRPr="00B33772" w:rsidRDefault="00A4136C" w:rsidP="00A4136C">
      <w:pPr>
        <w:pStyle w:val="Zkladntext3"/>
        <w:rPr>
          <w:rFonts w:ascii="Garamond" w:hAnsi="Garamond"/>
          <w:sz w:val="24"/>
          <w:szCs w:val="24"/>
        </w:rPr>
      </w:pPr>
      <w:r w:rsidRPr="00B33772">
        <w:rPr>
          <w:rFonts w:ascii="Garamond" w:hAnsi="Garamond"/>
          <w:sz w:val="24"/>
          <w:szCs w:val="24"/>
        </w:rPr>
        <w:lastRenderedPageBreak/>
        <w:t>Rozhodování ve věcech občanskoprávních:</w:t>
      </w:r>
    </w:p>
    <w:p w:rsidR="00A4136C" w:rsidRPr="00B33772" w:rsidRDefault="00A4136C" w:rsidP="00A4136C">
      <w:pPr>
        <w:numPr>
          <w:ilvl w:val="0"/>
          <w:numId w:val="13"/>
        </w:numPr>
        <w:autoSpaceDN w:val="0"/>
        <w:jc w:val="both"/>
        <w:rPr>
          <w:rFonts w:ascii="Garamond" w:hAnsi="Garamond"/>
        </w:rPr>
      </w:pPr>
      <w:r w:rsidRPr="00B33772">
        <w:rPr>
          <w:rFonts w:ascii="Garamond" w:hAnsi="Garamond"/>
        </w:rPr>
        <w:t xml:space="preserve">věci rejstříku C – pracovněprávní do celkového rozsahu 100%, </w:t>
      </w:r>
    </w:p>
    <w:p w:rsidR="00A4136C" w:rsidRPr="00B33772" w:rsidRDefault="00A4136C" w:rsidP="00A4136C">
      <w:pPr>
        <w:numPr>
          <w:ilvl w:val="0"/>
          <w:numId w:val="13"/>
        </w:numPr>
        <w:autoSpaceDN w:val="0"/>
        <w:jc w:val="both"/>
        <w:rPr>
          <w:rFonts w:ascii="Garamond" w:hAnsi="Garamond"/>
        </w:rPr>
      </w:pPr>
      <w:r w:rsidRPr="00B33772">
        <w:rPr>
          <w:rFonts w:ascii="Garamond" w:hAnsi="Garamond"/>
        </w:rPr>
        <w:t xml:space="preserve">věci rejstříku C, ve kterých je navrhováno vydání platebního rozkazu ve věcech pracovněprávních do celkového rozsahu 100% (112C), </w:t>
      </w:r>
    </w:p>
    <w:p w:rsidR="00A4136C" w:rsidRPr="00B33772" w:rsidRDefault="00A4136C" w:rsidP="00A4136C">
      <w:pPr>
        <w:pStyle w:val="Odstavecseseznamem"/>
        <w:numPr>
          <w:ilvl w:val="0"/>
          <w:numId w:val="13"/>
        </w:numPr>
        <w:autoSpaceDN w:val="0"/>
        <w:contextualSpacing w:val="0"/>
        <w:jc w:val="both"/>
        <w:rPr>
          <w:rFonts w:ascii="Garamond" w:hAnsi="Garamond"/>
          <w:u w:val="single"/>
        </w:rPr>
      </w:pPr>
      <w:r w:rsidRPr="00B33772">
        <w:rPr>
          <w:rFonts w:ascii="Garamond" w:hAnsi="Garamond"/>
        </w:rPr>
        <w:t>věci rejstříku EVC, ve kterých je navrhováno vydání evropského platebního rozkazu ve věcech pracovněprávních do celkového rozsahu 100% (112 EVC )</w:t>
      </w:r>
    </w:p>
    <w:p w:rsidR="00A4136C" w:rsidRPr="00B33772" w:rsidRDefault="00A4136C" w:rsidP="00A4136C">
      <w:pPr>
        <w:numPr>
          <w:ilvl w:val="0"/>
          <w:numId w:val="13"/>
        </w:numPr>
        <w:autoSpaceDN w:val="0"/>
        <w:jc w:val="both"/>
        <w:rPr>
          <w:rFonts w:ascii="Garamond" w:hAnsi="Garamond"/>
        </w:rPr>
      </w:pPr>
      <w:r w:rsidRPr="00B33772">
        <w:rPr>
          <w:rFonts w:ascii="Garamond" w:hAnsi="Garamond"/>
        </w:rPr>
        <w:t>věci rejstříku C mimo věcí specializovaných v ostatních senátech do celkového rozsahu 60% (včetně věcí ze specializace),</w:t>
      </w:r>
    </w:p>
    <w:p w:rsidR="00A4136C" w:rsidRPr="00B33772" w:rsidRDefault="00A4136C" w:rsidP="00A4136C">
      <w:pPr>
        <w:numPr>
          <w:ilvl w:val="0"/>
          <w:numId w:val="13"/>
        </w:numPr>
        <w:autoSpaceDN w:val="0"/>
        <w:jc w:val="both"/>
        <w:rPr>
          <w:rFonts w:ascii="Garamond" w:hAnsi="Garamond"/>
        </w:rPr>
      </w:pPr>
      <w:r w:rsidRPr="00B33772">
        <w:rPr>
          <w:rFonts w:ascii="Garamond" w:hAnsi="Garamond"/>
        </w:rPr>
        <w:t>věci rejstříku C, ve kterých je navrhováno vydání platebního rozkazu mimo věcí specializovaných v ostatních senátech (včetně věcí ze specializace) do celkového rozsahu 60% ( 112C ),</w:t>
      </w:r>
    </w:p>
    <w:p w:rsidR="00A4136C" w:rsidRPr="00B33772" w:rsidRDefault="00A4136C" w:rsidP="00A4136C">
      <w:pPr>
        <w:numPr>
          <w:ilvl w:val="0"/>
          <w:numId w:val="13"/>
        </w:numPr>
        <w:autoSpaceDN w:val="0"/>
        <w:jc w:val="both"/>
        <w:rPr>
          <w:rFonts w:ascii="Garamond" w:hAnsi="Garamond"/>
        </w:rPr>
      </w:pPr>
      <w:r w:rsidRPr="00B33772">
        <w:rPr>
          <w:rFonts w:ascii="Garamond" w:hAnsi="Garamond"/>
        </w:rPr>
        <w:t>věci rejstříku EVC, ve kterých je navrhováno vydání evropského platebního rozkazu mimo věcí specializovaných v ostatních senátech do celkového rozsahu 60% (včetně věcí ze specializace),</w:t>
      </w:r>
    </w:p>
    <w:p w:rsidR="00A4136C" w:rsidRPr="00B33772" w:rsidRDefault="00A4136C" w:rsidP="00A4136C">
      <w:pPr>
        <w:numPr>
          <w:ilvl w:val="0"/>
          <w:numId w:val="13"/>
        </w:numPr>
        <w:autoSpaceDN w:val="0"/>
        <w:jc w:val="both"/>
        <w:rPr>
          <w:rFonts w:ascii="Garamond" w:hAnsi="Garamond"/>
        </w:rPr>
      </w:pPr>
      <w:r w:rsidRPr="00B33772">
        <w:rPr>
          <w:rFonts w:ascii="Garamond" w:hAnsi="Garamond"/>
        </w:rPr>
        <w:t>vyřizování civilního dožádání a civilního dožádání s cizím prvkem,</w:t>
      </w:r>
    </w:p>
    <w:p w:rsidR="00A4136C" w:rsidRPr="00B33772" w:rsidRDefault="00A4136C" w:rsidP="00A4136C">
      <w:pPr>
        <w:numPr>
          <w:ilvl w:val="0"/>
          <w:numId w:val="13"/>
        </w:numPr>
        <w:jc w:val="both"/>
        <w:rPr>
          <w:rFonts w:ascii="Garamond" w:hAnsi="Garamond"/>
        </w:rPr>
      </w:pPr>
      <w:r w:rsidRPr="00B33772">
        <w:rPr>
          <w:rFonts w:ascii="Garamond" w:hAnsi="Garamond"/>
        </w:rPr>
        <w:t>věci rejstříku</w:t>
      </w:r>
      <w:r w:rsidRPr="00B33772">
        <w:rPr>
          <w:rFonts w:ascii="Garamond" w:hAnsi="Garamond"/>
          <w:b/>
          <w:bCs/>
        </w:rPr>
        <w:t xml:space="preserve"> </w:t>
      </w:r>
      <w:proofErr w:type="spellStart"/>
      <w:r w:rsidRPr="00B33772">
        <w:rPr>
          <w:rFonts w:ascii="Garamond" w:hAnsi="Garamond"/>
          <w:bCs/>
        </w:rPr>
        <w:t>Nc</w:t>
      </w:r>
      <w:proofErr w:type="spellEnd"/>
      <w:r w:rsidRPr="00B33772">
        <w:rPr>
          <w:rFonts w:ascii="Garamond" w:hAnsi="Garamond"/>
          <w:bCs/>
        </w:rPr>
        <w:t xml:space="preserve"> – rozhodnutí o návrhu na vydání </w:t>
      </w:r>
      <w:r w:rsidRPr="00B33772">
        <w:rPr>
          <w:rFonts w:ascii="Garamond" w:hAnsi="Garamond"/>
          <w:bCs/>
          <w:lang w:eastAsia="en-US"/>
        </w:rPr>
        <w:t>evropského příkazu k obstavení účtů</w:t>
      </w:r>
      <w:r w:rsidRPr="00B33772">
        <w:rPr>
          <w:rFonts w:ascii="Garamond" w:hAnsi="Garamond"/>
        </w:rPr>
        <w:t xml:space="preserve"> v poměru 20%.</w:t>
      </w:r>
    </w:p>
    <w:p w:rsidR="00A4136C" w:rsidRPr="00B33772" w:rsidRDefault="00A4136C" w:rsidP="00A4136C">
      <w:pPr>
        <w:ind w:left="360"/>
        <w:jc w:val="both"/>
        <w:rPr>
          <w:rFonts w:ascii="Garamond" w:hAnsi="Garamond"/>
        </w:rPr>
      </w:pPr>
    </w:p>
    <w:p w:rsidR="00A4136C" w:rsidRPr="00B33772" w:rsidRDefault="00A4136C" w:rsidP="00A4136C">
      <w:pPr>
        <w:ind w:left="360"/>
        <w:jc w:val="both"/>
        <w:rPr>
          <w:rFonts w:ascii="Garamond" w:hAnsi="Garamond"/>
          <w:u w:val="single"/>
        </w:rPr>
      </w:pPr>
      <w:r w:rsidRPr="00B33772">
        <w:rPr>
          <w:rFonts w:ascii="Garamond" w:hAnsi="Garamond"/>
          <w:u w:val="single"/>
        </w:rPr>
        <w:t>Přísedící:</w:t>
      </w:r>
    </w:p>
    <w:p w:rsidR="00A4136C" w:rsidRPr="00B33772" w:rsidRDefault="00A4136C" w:rsidP="00A4136C">
      <w:pPr>
        <w:ind w:left="360"/>
        <w:rPr>
          <w:rFonts w:ascii="Garamond" w:hAnsi="Garamond"/>
        </w:rPr>
      </w:pPr>
    </w:p>
    <w:p w:rsidR="00A4136C" w:rsidRPr="00B33772" w:rsidRDefault="00A4136C" w:rsidP="00A4136C">
      <w:pPr>
        <w:pStyle w:val="Odstavecseseznamem"/>
        <w:spacing w:line="276" w:lineRule="auto"/>
        <w:ind w:left="142" w:firstLine="284"/>
        <w:jc w:val="both"/>
        <w:rPr>
          <w:rFonts w:ascii="Garamond" w:hAnsi="Garamond"/>
        </w:rPr>
      </w:pPr>
      <w:r w:rsidRPr="00B33772">
        <w:rPr>
          <w:rFonts w:ascii="Garamond" w:hAnsi="Garamond"/>
        </w:rPr>
        <w:t xml:space="preserve">1. </w:t>
      </w:r>
      <w:proofErr w:type="spellStart"/>
      <w:r w:rsidR="00004B88" w:rsidRPr="00B33772">
        <w:rPr>
          <w:rFonts w:ascii="Garamond" w:hAnsi="Garamond"/>
        </w:rPr>
        <w:t>Fikejzlová</w:t>
      </w:r>
      <w:proofErr w:type="spellEnd"/>
      <w:r w:rsidR="00004B88" w:rsidRPr="00B33772">
        <w:rPr>
          <w:rFonts w:ascii="Garamond" w:hAnsi="Garamond"/>
        </w:rPr>
        <w:t xml:space="preserve"> Jana</w:t>
      </w:r>
    </w:p>
    <w:p w:rsidR="00A4136C" w:rsidRPr="00B33772" w:rsidRDefault="00A4136C" w:rsidP="00A4136C">
      <w:pPr>
        <w:pStyle w:val="Odstavecseseznamem"/>
        <w:spacing w:line="276" w:lineRule="auto"/>
        <w:ind w:left="142" w:firstLine="284"/>
        <w:jc w:val="both"/>
        <w:rPr>
          <w:rFonts w:ascii="Garamond" w:hAnsi="Garamond"/>
        </w:rPr>
      </w:pPr>
      <w:r w:rsidRPr="00B33772">
        <w:rPr>
          <w:rFonts w:ascii="Garamond" w:hAnsi="Garamond"/>
        </w:rPr>
        <w:t>2. Bc. Schejbalová Alena</w:t>
      </w:r>
    </w:p>
    <w:p w:rsidR="00A4136C" w:rsidRPr="00B33772" w:rsidRDefault="00A4136C" w:rsidP="00A4136C">
      <w:pPr>
        <w:widowControl w:val="0"/>
        <w:adjustRightInd w:val="0"/>
        <w:jc w:val="both"/>
        <w:rPr>
          <w:rFonts w:ascii="Garamond" w:hAnsi="Garamond"/>
        </w:rPr>
      </w:pPr>
    </w:p>
    <w:p w:rsidR="00A4136C" w:rsidRPr="00B33772" w:rsidRDefault="00A4136C" w:rsidP="00A4136C">
      <w:pPr>
        <w:widowControl w:val="0"/>
        <w:adjustRightInd w:val="0"/>
        <w:jc w:val="both"/>
        <w:rPr>
          <w:rFonts w:ascii="Garamond" w:hAnsi="Garamond"/>
        </w:rPr>
      </w:pPr>
    </w:p>
    <w:p w:rsidR="00A4136C" w:rsidRPr="00B33772" w:rsidRDefault="00A4136C" w:rsidP="00A4136C">
      <w:pPr>
        <w:pStyle w:val="Nadpis3"/>
        <w:jc w:val="both"/>
        <w:rPr>
          <w:rFonts w:ascii="Garamond" w:hAnsi="Garamond" w:cs="Arial"/>
          <w:b/>
          <w:bCs/>
          <w:color w:val="auto"/>
          <w:sz w:val="28"/>
          <w:szCs w:val="28"/>
        </w:rPr>
      </w:pPr>
      <w:r w:rsidRPr="00B33772">
        <w:rPr>
          <w:rFonts w:ascii="Garamond" w:hAnsi="Garamond" w:cs="Arial"/>
          <w:b/>
          <w:bCs/>
          <w:color w:val="auto"/>
          <w:sz w:val="28"/>
          <w:szCs w:val="28"/>
          <w:u w:val="single"/>
        </w:rPr>
        <w:t xml:space="preserve">Soudní oddělení č. </w:t>
      </w:r>
      <w:proofErr w:type="gramStart"/>
      <w:r w:rsidRPr="00B33772">
        <w:rPr>
          <w:rFonts w:ascii="Garamond" w:hAnsi="Garamond" w:cs="Arial"/>
          <w:b/>
          <w:bCs/>
          <w:color w:val="auto"/>
          <w:sz w:val="28"/>
          <w:szCs w:val="28"/>
          <w:u w:val="single"/>
        </w:rPr>
        <w:t>14</w:t>
      </w:r>
      <w:r w:rsidRPr="00B33772">
        <w:rPr>
          <w:rFonts w:ascii="Garamond" w:hAnsi="Garamond" w:cs="Arial"/>
          <w:b/>
          <w:bCs/>
          <w:color w:val="auto"/>
          <w:sz w:val="28"/>
          <w:szCs w:val="28"/>
        </w:rPr>
        <w:t xml:space="preserve">                                                                                                                                               Neobsazeno</w:t>
      </w:r>
      <w:proofErr w:type="gramEnd"/>
    </w:p>
    <w:p w:rsidR="00A4136C" w:rsidRPr="00B33772" w:rsidRDefault="00A4136C" w:rsidP="00A4136C">
      <w:pPr>
        <w:widowControl w:val="0"/>
        <w:adjustRightInd w:val="0"/>
        <w:jc w:val="both"/>
        <w:rPr>
          <w:rFonts w:ascii="Garamond" w:hAnsi="Garamond"/>
        </w:rPr>
      </w:pPr>
    </w:p>
    <w:p w:rsidR="00A4136C" w:rsidRPr="00B33772" w:rsidRDefault="00A4136C" w:rsidP="00A4136C">
      <w:pPr>
        <w:widowControl w:val="0"/>
        <w:adjustRightInd w:val="0"/>
        <w:jc w:val="both"/>
        <w:rPr>
          <w:rFonts w:ascii="Garamond" w:hAnsi="Garamond"/>
        </w:rPr>
      </w:pPr>
    </w:p>
    <w:p w:rsidR="00A4136C" w:rsidRPr="00B33772" w:rsidRDefault="00A4136C" w:rsidP="00A4136C">
      <w:pPr>
        <w:widowControl w:val="0"/>
        <w:adjustRightInd w:val="0"/>
        <w:jc w:val="both"/>
        <w:rPr>
          <w:rFonts w:ascii="Garamond" w:hAnsi="Garamond"/>
        </w:rPr>
      </w:pPr>
    </w:p>
    <w:p w:rsidR="00A4136C" w:rsidRPr="00B33772" w:rsidRDefault="00A4136C" w:rsidP="00A4136C">
      <w:pPr>
        <w:widowControl w:val="0"/>
        <w:adjustRightInd w:val="0"/>
        <w:jc w:val="both"/>
        <w:rPr>
          <w:rFonts w:ascii="Garamond" w:hAnsi="Garamond"/>
        </w:rPr>
      </w:pPr>
    </w:p>
    <w:p w:rsidR="00A4136C" w:rsidRPr="00B33772" w:rsidRDefault="00A4136C" w:rsidP="00A4136C">
      <w:pPr>
        <w:widowControl w:val="0"/>
        <w:adjustRightInd w:val="0"/>
        <w:jc w:val="center"/>
        <w:rPr>
          <w:rFonts w:ascii="Garamond" w:hAnsi="Garamond"/>
          <w:b/>
          <w:bCs/>
          <w:sz w:val="28"/>
          <w:szCs w:val="28"/>
        </w:rPr>
      </w:pPr>
      <w:r w:rsidRPr="00B33772">
        <w:rPr>
          <w:rFonts w:ascii="Garamond" w:hAnsi="Garamond"/>
          <w:b/>
          <w:bCs/>
          <w:sz w:val="28"/>
          <w:szCs w:val="28"/>
        </w:rPr>
        <w:t>Centrální elektronický platební rozkaz - řešitelské týmy</w:t>
      </w:r>
    </w:p>
    <w:p w:rsidR="00A4136C" w:rsidRPr="00B33772" w:rsidRDefault="00A4136C" w:rsidP="00A4136C">
      <w:pPr>
        <w:widowControl w:val="0"/>
        <w:adjustRightInd w:val="0"/>
        <w:jc w:val="both"/>
        <w:rPr>
          <w:rFonts w:ascii="Garamond" w:hAnsi="Garamond"/>
          <w:b/>
          <w:bCs/>
          <w:sz w:val="28"/>
          <w:szCs w:val="28"/>
        </w:rPr>
      </w:pPr>
    </w:p>
    <w:p w:rsidR="00A4136C" w:rsidRPr="00B33772" w:rsidRDefault="00A4136C" w:rsidP="00A4136C">
      <w:pPr>
        <w:widowControl w:val="0"/>
        <w:adjustRightInd w:val="0"/>
        <w:jc w:val="both"/>
        <w:rPr>
          <w:rFonts w:ascii="Garamond" w:hAnsi="Garamond"/>
        </w:rPr>
      </w:pPr>
      <w:r w:rsidRPr="00B33772">
        <w:rPr>
          <w:rFonts w:ascii="Garamond" w:hAnsi="Garamond"/>
        </w:rPr>
        <w:t>Návrhy na zahájení řízení o vydání centrálního elektronického platebního rozkazu jsou zapisovány do rejstříku EPR centrálně prostřednictvím webové aplikace CEPR.  Číslování je vedeno jako jedna řada běžných čísel v rámci celé České republiky. Nápad je automaticky přidělován prostřednictvím aplikace každému řešitelskému týmu rovným dílem, tj. po 100%. Řešitelské týmy 1), 2) a 3) řeší a v rámci této aplikace zajišťují pracovní úkoly řešitelé, vedoucí kanceláře, soudní zapisovatelky a odmítači návrhů.</w:t>
      </w:r>
    </w:p>
    <w:p w:rsidR="00A4136C" w:rsidRPr="00B33772" w:rsidRDefault="00A4136C" w:rsidP="00A4136C">
      <w:pPr>
        <w:widowControl w:val="0"/>
        <w:adjustRightInd w:val="0"/>
        <w:jc w:val="both"/>
        <w:rPr>
          <w:rFonts w:ascii="Garamond" w:hAnsi="Garamond"/>
        </w:rPr>
      </w:pPr>
    </w:p>
    <w:p w:rsidR="00A4136C" w:rsidRPr="00B33772" w:rsidRDefault="00A4136C" w:rsidP="00A4136C">
      <w:pPr>
        <w:jc w:val="both"/>
        <w:rPr>
          <w:rFonts w:ascii="Garamond" w:hAnsi="Garamond"/>
        </w:rPr>
      </w:pPr>
      <w:r w:rsidRPr="00B33772">
        <w:rPr>
          <w:rFonts w:ascii="Garamond" w:hAnsi="Garamond"/>
          <w:bCs/>
        </w:rPr>
        <w:t xml:space="preserve">Vyšší soudní úřednice v pozici řešitele samostatně vykonává veškeré úkony soudu prvního stupně a samostatně rozhoduje namísto zákonného soudce v rozsahu vyplývajícím z § 11 a § 14 zákona č. 121/2008 Sb., o vyšších soudních úřednících a vyšších úřednících státního zastupitelství a o změně </w:t>
      </w:r>
      <w:r w:rsidRPr="00B33772">
        <w:rPr>
          <w:rFonts w:ascii="Garamond" w:hAnsi="Garamond"/>
          <w:bCs/>
        </w:rPr>
        <w:lastRenderedPageBreak/>
        <w:t>souvisejících zákonů, ve znění pozdějších předpisů, ledaže si jejich provedení vyhradí předseda senátu podle § 13 citovaného zákona,</w:t>
      </w:r>
      <w:r w:rsidRPr="00B33772">
        <w:rPr>
          <w:rFonts w:ascii="Garamond" w:hAnsi="Garamond"/>
        </w:rPr>
        <w:t xml:space="preserve"> o návrzích na vydání centrálních elektronických platebních rozkazů. </w:t>
      </w:r>
    </w:p>
    <w:p w:rsidR="00A4136C" w:rsidRPr="00B33772" w:rsidRDefault="00A4136C" w:rsidP="00A4136C">
      <w:pPr>
        <w:widowControl w:val="0"/>
        <w:adjustRightInd w:val="0"/>
        <w:jc w:val="both"/>
        <w:rPr>
          <w:rFonts w:ascii="Garamond" w:hAnsi="Garamond"/>
        </w:rPr>
      </w:pPr>
      <w:r w:rsidRPr="00B33772">
        <w:rPr>
          <w:rFonts w:ascii="Garamond" w:hAnsi="Garamond"/>
        </w:rPr>
        <w:t xml:space="preserve">  </w:t>
      </w:r>
    </w:p>
    <w:p w:rsidR="00A4136C" w:rsidRPr="00B33772" w:rsidRDefault="00A4136C" w:rsidP="00A4136C">
      <w:pPr>
        <w:jc w:val="both"/>
        <w:rPr>
          <w:rFonts w:ascii="Garamond" w:hAnsi="Garamond"/>
          <w:b/>
          <w:bCs/>
        </w:rPr>
      </w:pPr>
      <w:r w:rsidRPr="00B33772">
        <w:rPr>
          <w:rFonts w:ascii="Garamond" w:hAnsi="Garamond"/>
          <w:b/>
          <w:bCs/>
        </w:rPr>
        <w:t>Řešitelský tým 1)</w:t>
      </w:r>
    </w:p>
    <w:p w:rsidR="00A4136C" w:rsidRPr="00B33772" w:rsidRDefault="00A4136C" w:rsidP="00A4136C">
      <w:pPr>
        <w:numPr>
          <w:ilvl w:val="0"/>
          <w:numId w:val="22"/>
        </w:numPr>
        <w:jc w:val="both"/>
        <w:rPr>
          <w:rFonts w:ascii="Garamond" w:hAnsi="Garamond"/>
        </w:rPr>
      </w:pPr>
      <w:r w:rsidRPr="00B33772">
        <w:rPr>
          <w:rFonts w:ascii="Garamond" w:hAnsi="Garamond"/>
        </w:rPr>
        <w:t>vyšší soudní úřednice: Mirka Klimendová</w:t>
      </w:r>
    </w:p>
    <w:p w:rsidR="00A4136C" w:rsidRPr="00B33772" w:rsidRDefault="00A4136C" w:rsidP="00A4136C">
      <w:pPr>
        <w:numPr>
          <w:ilvl w:val="0"/>
          <w:numId w:val="22"/>
        </w:numPr>
        <w:jc w:val="both"/>
        <w:rPr>
          <w:rFonts w:ascii="Garamond" w:hAnsi="Garamond"/>
        </w:rPr>
      </w:pPr>
      <w:r w:rsidRPr="00B33772">
        <w:rPr>
          <w:rFonts w:ascii="Garamond" w:hAnsi="Garamond"/>
        </w:rPr>
        <w:t>zapisovatelka, vedoucí kanceláře: Mirka Klimendová</w:t>
      </w:r>
    </w:p>
    <w:p w:rsidR="00A4136C" w:rsidRPr="00B33772" w:rsidRDefault="00A4136C" w:rsidP="00A4136C">
      <w:pPr>
        <w:numPr>
          <w:ilvl w:val="0"/>
          <w:numId w:val="22"/>
        </w:numPr>
        <w:jc w:val="both"/>
        <w:rPr>
          <w:rFonts w:ascii="Garamond" w:hAnsi="Garamond"/>
        </w:rPr>
      </w:pPr>
      <w:r w:rsidRPr="00B33772">
        <w:rPr>
          <w:rFonts w:ascii="Garamond" w:hAnsi="Garamond"/>
        </w:rPr>
        <w:t xml:space="preserve">zastupují: Ilona </w:t>
      </w:r>
      <w:proofErr w:type="spellStart"/>
      <w:r w:rsidRPr="00B33772">
        <w:rPr>
          <w:rFonts w:ascii="Garamond" w:hAnsi="Garamond"/>
        </w:rPr>
        <w:t>Baboráková</w:t>
      </w:r>
      <w:proofErr w:type="spellEnd"/>
      <w:r w:rsidRPr="00B33772">
        <w:rPr>
          <w:rFonts w:ascii="Garamond" w:hAnsi="Garamond"/>
        </w:rPr>
        <w:t>, Ing. Martina Melniková</w:t>
      </w:r>
    </w:p>
    <w:p w:rsidR="00A4136C" w:rsidRPr="00B33772" w:rsidRDefault="00A4136C" w:rsidP="00A4136C">
      <w:pPr>
        <w:numPr>
          <w:ilvl w:val="0"/>
          <w:numId w:val="22"/>
        </w:numPr>
        <w:jc w:val="both"/>
        <w:rPr>
          <w:rFonts w:ascii="Garamond" w:hAnsi="Garamond"/>
        </w:rPr>
      </w:pPr>
      <w:r w:rsidRPr="00B33772">
        <w:rPr>
          <w:rFonts w:ascii="Garamond" w:hAnsi="Garamond"/>
        </w:rPr>
        <w:t>nadřízený soudce: JUDr. Antonín Libra</w:t>
      </w:r>
    </w:p>
    <w:p w:rsidR="00690253" w:rsidRPr="00B33772" w:rsidRDefault="00690253" w:rsidP="00690253">
      <w:pPr>
        <w:jc w:val="both"/>
        <w:rPr>
          <w:rFonts w:ascii="Garamond" w:hAnsi="Garamond"/>
        </w:rPr>
      </w:pPr>
    </w:p>
    <w:p w:rsidR="00690253" w:rsidRPr="00B33772" w:rsidRDefault="00690253" w:rsidP="00690253">
      <w:pPr>
        <w:jc w:val="both"/>
        <w:rPr>
          <w:rFonts w:ascii="Garamond" w:hAnsi="Garamond"/>
        </w:rPr>
      </w:pPr>
    </w:p>
    <w:p w:rsidR="00A4136C" w:rsidRPr="00B33772" w:rsidRDefault="00A4136C" w:rsidP="00A4136C">
      <w:pPr>
        <w:jc w:val="both"/>
        <w:rPr>
          <w:rFonts w:ascii="Garamond" w:hAnsi="Garamond"/>
          <w:color w:val="FF0000"/>
        </w:rPr>
      </w:pPr>
    </w:p>
    <w:p w:rsidR="00A4136C" w:rsidRPr="00B33772" w:rsidRDefault="00A4136C" w:rsidP="00A4136C">
      <w:pPr>
        <w:jc w:val="both"/>
        <w:rPr>
          <w:rFonts w:ascii="Garamond" w:hAnsi="Garamond"/>
          <w:b/>
          <w:bCs/>
        </w:rPr>
      </w:pPr>
      <w:r w:rsidRPr="00B33772">
        <w:rPr>
          <w:rFonts w:ascii="Garamond" w:hAnsi="Garamond"/>
          <w:b/>
          <w:bCs/>
        </w:rPr>
        <w:t>Řešitelský tým 2)</w:t>
      </w:r>
    </w:p>
    <w:p w:rsidR="00A4136C" w:rsidRPr="00B33772" w:rsidRDefault="00A4136C" w:rsidP="00A4136C">
      <w:pPr>
        <w:numPr>
          <w:ilvl w:val="0"/>
          <w:numId w:val="22"/>
        </w:numPr>
        <w:jc w:val="both"/>
        <w:rPr>
          <w:rFonts w:ascii="Garamond" w:hAnsi="Garamond"/>
        </w:rPr>
      </w:pPr>
      <w:r w:rsidRPr="00B33772">
        <w:rPr>
          <w:rFonts w:ascii="Garamond" w:hAnsi="Garamond"/>
        </w:rPr>
        <w:t xml:space="preserve">vyšší soudní úřednice: Ilona </w:t>
      </w:r>
      <w:proofErr w:type="spellStart"/>
      <w:r w:rsidRPr="00B33772">
        <w:rPr>
          <w:rFonts w:ascii="Garamond" w:hAnsi="Garamond"/>
        </w:rPr>
        <w:t>Baboráková</w:t>
      </w:r>
      <w:proofErr w:type="spellEnd"/>
    </w:p>
    <w:p w:rsidR="00A4136C" w:rsidRPr="00B33772" w:rsidRDefault="00A4136C" w:rsidP="00A4136C">
      <w:pPr>
        <w:numPr>
          <w:ilvl w:val="0"/>
          <w:numId w:val="22"/>
        </w:numPr>
        <w:jc w:val="both"/>
        <w:rPr>
          <w:rFonts w:ascii="Garamond" w:hAnsi="Garamond"/>
        </w:rPr>
      </w:pPr>
      <w:r w:rsidRPr="00B33772">
        <w:rPr>
          <w:rFonts w:ascii="Garamond" w:hAnsi="Garamond"/>
        </w:rPr>
        <w:t xml:space="preserve">zapisovatelka, vedoucí kanceláře: Ilona </w:t>
      </w:r>
      <w:proofErr w:type="spellStart"/>
      <w:r w:rsidRPr="00B33772">
        <w:rPr>
          <w:rFonts w:ascii="Garamond" w:hAnsi="Garamond"/>
        </w:rPr>
        <w:t>Baboráková</w:t>
      </w:r>
      <w:proofErr w:type="spellEnd"/>
    </w:p>
    <w:p w:rsidR="00A4136C" w:rsidRPr="00B33772" w:rsidRDefault="00A4136C" w:rsidP="00A4136C">
      <w:pPr>
        <w:numPr>
          <w:ilvl w:val="0"/>
          <w:numId w:val="22"/>
        </w:numPr>
        <w:jc w:val="both"/>
        <w:rPr>
          <w:rFonts w:ascii="Garamond" w:hAnsi="Garamond"/>
        </w:rPr>
      </w:pPr>
      <w:r w:rsidRPr="00B33772">
        <w:rPr>
          <w:rFonts w:ascii="Garamond" w:hAnsi="Garamond"/>
        </w:rPr>
        <w:t xml:space="preserve">zastupují: Mirka Klimendová, Ing. Martina Melniková </w:t>
      </w:r>
    </w:p>
    <w:p w:rsidR="00A4136C" w:rsidRPr="00B33772" w:rsidRDefault="00A4136C" w:rsidP="00A4136C">
      <w:pPr>
        <w:numPr>
          <w:ilvl w:val="0"/>
          <w:numId w:val="22"/>
        </w:numPr>
        <w:jc w:val="both"/>
        <w:rPr>
          <w:rFonts w:ascii="Garamond" w:hAnsi="Garamond"/>
        </w:rPr>
      </w:pPr>
      <w:r w:rsidRPr="00B33772">
        <w:rPr>
          <w:rFonts w:ascii="Garamond" w:hAnsi="Garamond"/>
        </w:rPr>
        <w:t>nadřízený soudce: JUDr. Antonín Libra</w:t>
      </w:r>
    </w:p>
    <w:p w:rsidR="00A4136C" w:rsidRPr="00B33772" w:rsidRDefault="00A4136C" w:rsidP="00A4136C">
      <w:pPr>
        <w:ind w:left="720"/>
        <w:jc w:val="both"/>
        <w:rPr>
          <w:rFonts w:ascii="Garamond" w:hAnsi="Garamond"/>
        </w:rPr>
      </w:pPr>
    </w:p>
    <w:p w:rsidR="00A4136C" w:rsidRPr="00B33772" w:rsidRDefault="00A4136C" w:rsidP="00A4136C">
      <w:pPr>
        <w:jc w:val="both"/>
        <w:rPr>
          <w:rFonts w:ascii="Garamond" w:hAnsi="Garamond"/>
          <w:b/>
          <w:bCs/>
        </w:rPr>
      </w:pPr>
    </w:p>
    <w:p w:rsidR="00A4136C" w:rsidRPr="00B33772" w:rsidRDefault="00A4136C" w:rsidP="00A4136C">
      <w:pPr>
        <w:jc w:val="both"/>
        <w:rPr>
          <w:rFonts w:ascii="Garamond" w:hAnsi="Garamond"/>
          <w:b/>
          <w:bCs/>
        </w:rPr>
      </w:pPr>
      <w:r w:rsidRPr="00B33772">
        <w:rPr>
          <w:rFonts w:ascii="Garamond" w:hAnsi="Garamond"/>
          <w:b/>
          <w:bCs/>
        </w:rPr>
        <w:t>Řešitelský tým 3)</w:t>
      </w:r>
    </w:p>
    <w:p w:rsidR="00A4136C" w:rsidRPr="00B33772" w:rsidRDefault="00A4136C" w:rsidP="00A4136C">
      <w:pPr>
        <w:numPr>
          <w:ilvl w:val="0"/>
          <w:numId w:val="22"/>
        </w:numPr>
        <w:jc w:val="both"/>
        <w:rPr>
          <w:rFonts w:ascii="Garamond" w:hAnsi="Garamond"/>
        </w:rPr>
      </w:pPr>
      <w:r w:rsidRPr="00B33772">
        <w:rPr>
          <w:rFonts w:ascii="Garamond" w:hAnsi="Garamond"/>
        </w:rPr>
        <w:t>vyšší soudní úřednice: Ing. Martina Melniková</w:t>
      </w:r>
    </w:p>
    <w:p w:rsidR="00A4136C" w:rsidRPr="00B33772" w:rsidRDefault="00A4136C" w:rsidP="00A4136C">
      <w:pPr>
        <w:numPr>
          <w:ilvl w:val="0"/>
          <w:numId w:val="22"/>
        </w:numPr>
        <w:jc w:val="both"/>
        <w:rPr>
          <w:rFonts w:ascii="Garamond" w:hAnsi="Garamond"/>
        </w:rPr>
      </w:pPr>
      <w:r w:rsidRPr="00B33772">
        <w:rPr>
          <w:rFonts w:ascii="Garamond" w:hAnsi="Garamond"/>
        </w:rPr>
        <w:t>zapisovatelka, vedoucí kanceláře: Ing. Martina Melniková</w:t>
      </w:r>
    </w:p>
    <w:p w:rsidR="00A4136C" w:rsidRPr="00B33772" w:rsidRDefault="00A4136C" w:rsidP="00A4136C">
      <w:pPr>
        <w:numPr>
          <w:ilvl w:val="0"/>
          <w:numId w:val="22"/>
        </w:numPr>
        <w:jc w:val="both"/>
        <w:rPr>
          <w:rFonts w:ascii="Garamond" w:hAnsi="Garamond"/>
        </w:rPr>
      </w:pPr>
      <w:r w:rsidRPr="00B33772">
        <w:rPr>
          <w:rFonts w:ascii="Garamond" w:hAnsi="Garamond"/>
        </w:rPr>
        <w:t xml:space="preserve">zastupuje: Mirka Klimendová, Ilona </w:t>
      </w:r>
      <w:proofErr w:type="spellStart"/>
      <w:r w:rsidRPr="00B33772">
        <w:rPr>
          <w:rFonts w:ascii="Garamond" w:hAnsi="Garamond"/>
        </w:rPr>
        <w:t>Baboráková</w:t>
      </w:r>
      <w:proofErr w:type="spellEnd"/>
      <w:r w:rsidRPr="00B33772">
        <w:rPr>
          <w:rFonts w:ascii="Garamond" w:hAnsi="Garamond"/>
        </w:rPr>
        <w:t xml:space="preserve"> </w:t>
      </w:r>
    </w:p>
    <w:p w:rsidR="00A4136C" w:rsidRPr="00B33772" w:rsidRDefault="00A4136C" w:rsidP="00A4136C">
      <w:pPr>
        <w:numPr>
          <w:ilvl w:val="0"/>
          <w:numId w:val="22"/>
        </w:numPr>
        <w:jc w:val="both"/>
        <w:rPr>
          <w:rFonts w:ascii="Garamond" w:hAnsi="Garamond"/>
        </w:rPr>
      </w:pPr>
      <w:r w:rsidRPr="00B33772">
        <w:rPr>
          <w:rFonts w:ascii="Garamond" w:hAnsi="Garamond"/>
        </w:rPr>
        <w:t>nadřízený soudce: JUDr. Antonín Libra</w:t>
      </w:r>
    </w:p>
    <w:p w:rsidR="00A4136C" w:rsidRPr="00B33772" w:rsidRDefault="00A4136C" w:rsidP="00A4136C">
      <w:pPr>
        <w:jc w:val="both"/>
        <w:rPr>
          <w:rFonts w:ascii="Garamond" w:hAnsi="Garamond"/>
          <w:b/>
          <w:bCs/>
        </w:rPr>
      </w:pPr>
    </w:p>
    <w:p w:rsidR="00A4136C" w:rsidRPr="00B33772" w:rsidRDefault="00A4136C" w:rsidP="00A4136C">
      <w:pPr>
        <w:jc w:val="both"/>
        <w:rPr>
          <w:rFonts w:ascii="Garamond" w:hAnsi="Garamond"/>
          <w:b/>
          <w:bCs/>
        </w:rPr>
      </w:pPr>
    </w:p>
    <w:p w:rsidR="00A4136C" w:rsidRPr="00B33772" w:rsidRDefault="00A4136C" w:rsidP="00A4136C">
      <w:pPr>
        <w:jc w:val="both"/>
        <w:rPr>
          <w:rFonts w:ascii="Garamond" w:hAnsi="Garamond"/>
          <w:b/>
          <w:bCs/>
          <w:u w:val="single"/>
        </w:rPr>
      </w:pPr>
      <w:r w:rsidRPr="00B33772">
        <w:rPr>
          <w:rFonts w:ascii="Garamond" w:hAnsi="Garamond"/>
          <w:b/>
          <w:bCs/>
        </w:rPr>
        <w:t xml:space="preserve">Společný člen týmu </w:t>
      </w:r>
      <w:r w:rsidRPr="00B33772">
        <w:rPr>
          <w:rFonts w:ascii="Garamond" w:hAnsi="Garamond"/>
        </w:rPr>
        <w:t xml:space="preserve">Zdena </w:t>
      </w:r>
      <w:proofErr w:type="spellStart"/>
      <w:r w:rsidRPr="00B33772">
        <w:rPr>
          <w:rFonts w:ascii="Garamond" w:hAnsi="Garamond"/>
        </w:rPr>
        <w:t>Matusová</w:t>
      </w:r>
      <w:proofErr w:type="spellEnd"/>
      <w:r w:rsidRPr="00B33772">
        <w:rPr>
          <w:rFonts w:ascii="Garamond" w:hAnsi="Garamond"/>
        </w:rPr>
        <w:t xml:space="preserve"> – vede sběrné spisy, provádí skenování a další nutné úkony pro  všechny týmy.</w:t>
      </w:r>
    </w:p>
    <w:p w:rsidR="00A4136C" w:rsidRPr="00B33772" w:rsidRDefault="00A4136C" w:rsidP="00A4136C">
      <w:pPr>
        <w:tabs>
          <w:tab w:val="left" w:pos="5670"/>
        </w:tabs>
        <w:rPr>
          <w:rFonts w:ascii="Garamond" w:hAnsi="Garamond"/>
          <w:b/>
          <w:bCs/>
          <w:u w:val="single"/>
        </w:rPr>
      </w:pPr>
    </w:p>
    <w:p w:rsidR="00A4136C" w:rsidRPr="00B33772" w:rsidRDefault="00A4136C" w:rsidP="00A4136C">
      <w:pPr>
        <w:widowControl w:val="0"/>
        <w:adjustRightInd w:val="0"/>
        <w:jc w:val="both"/>
        <w:rPr>
          <w:rFonts w:ascii="Garamond" w:hAnsi="Garamond"/>
        </w:rPr>
      </w:pPr>
    </w:p>
    <w:p w:rsidR="00A4136C" w:rsidRPr="00B33772" w:rsidRDefault="00A4136C" w:rsidP="00A4136C">
      <w:pPr>
        <w:widowControl w:val="0"/>
        <w:adjustRightInd w:val="0"/>
        <w:jc w:val="both"/>
        <w:rPr>
          <w:rFonts w:ascii="Garamond" w:hAnsi="Garamond"/>
        </w:rPr>
      </w:pPr>
    </w:p>
    <w:p w:rsidR="00A4136C" w:rsidRPr="00B33772" w:rsidRDefault="00A4136C" w:rsidP="00A4136C">
      <w:pPr>
        <w:jc w:val="center"/>
        <w:rPr>
          <w:rFonts w:ascii="Garamond" w:hAnsi="Garamond"/>
          <w:b/>
          <w:bCs/>
          <w:sz w:val="28"/>
          <w:szCs w:val="28"/>
        </w:rPr>
      </w:pPr>
      <w:r w:rsidRPr="00B33772">
        <w:rPr>
          <w:rFonts w:ascii="Garamond" w:hAnsi="Garamond"/>
          <w:b/>
          <w:bCs/>
          <w:sz w:val="28"/>
          <w:szCs w:val="28"/>
        </w:rPr>
        <w:t xml:space="preserve">Vyšší soudní úřednice a soudní tajemníci </w:t>
      </w:r>
    </w:p>
    <w:p w:rsidR="00A4136C" w:rsidRPr="00B33772" w:rsidRDefault="00A4136C" w:rsidP="00A4136C">
      <w:pPr>
        <w:jc w:val="center"/>
        <w:rPr>
          <w:rFonts w:ascii="Garamond" w:hAnsi="Garamond"/>
          <w:b/>
          <w:bCs/>
          <w:color w:val="FF0000"/>
          <w:sz w:val="28"/>
          <w:szCs w:val="28"/>
        </w:rPr>
      </w:pPr>
    </w:p>
    <w:p w:rsidR="00A4136C" w:rsidRPr="00B33772" w:rsidRDefault="00A4136C" w:rsidP="00A4136C">
      <w:pPr>
        <w:widowControl w:val="0"/>
        <w:adjustRightInd w:val="0"/>
        <w:ind w:right="23"/>
        <w:jc w:val="both"/>
        <w:rPr>
          <w:rFonts w:ascii="Garamond" w:hAnsi="Garamond"/>
        </w:rPr>
      </w:pPr>
      <w:r w:rsidRPr="00B33772">
        <w:rPr>
          <w:rFonts w:ascii="Garamond" w:hAnsi="Garamond"/>
          <w:bCs/>
        </w:rPr>
        <w:t xml:space="preserve">Vyšší soudní úřednice samostatně vykonávají veškeré úkony soudu prvního stupně a samostatně rozhodují namísto zákonného soudce v rozsahu vyplývajícím z § 11 a § 14 zákona č. 121/2008 Sb., o vyšších soudních úřednících a vyšších úřednících státního zastupitelství a o změně souvisejících </w:t>
      </w:r>
      <w:r w:rsidRPr="00B33772">
        <w:rPr>
          <w:rFonts w:ascii="Garamond" w:hAnsi="Garamond"/>
          <w:bCs/>
        </w:rPr>
        <w:lastRenderedPageBreak/>
        <w:t xml:space="preserve">zákonů, ve znění pozdějších předpisů, ledaže si jejich provedení vyhradí předseda senátu podle § 13 citovaného zákona, </w:t>
      </w:r>
      <w:r w:rsidRPr="00B33772">
        <w:rPr>
          <w:rFonts w:ascii="Garamond" w:hAnsi="Garamond"/>
        </w:rPr>
        <w:t xml:space="preserve">včetně </w:t>
      </w:r>
      <w:proofErr w:type="spellStart"/>
      <w:r w:rsidRPr="00B33772">
        <w:rPr>
          <w:rFonts w:ascii="Garamond" w:hAnsi="Garamond"/>
        </w:rPr>
        <w:t>porozsudkové</w:t>
      </w:r>
      <w:proofErr w:type="spellEnd"/>
      <w:r w:rsidRPr="00B33772">
        <w:rPr>
          <w:rFonts w:ascii="Garamond" w:hAnsi="Garamond"/>
        </w:rPr>
        <w:t xml:space="preserve"> agendy. Vyřizují civilní dožádání ve věcech občanskoprávních sporných a dožádání ve věcech dle § 20 odst. 2 </w:t>
      </w:r>
      <w:proofErr w:type="spellStart"/>
      <w:proofErr w:type="gramStart"/>
      <w:r w:rsidRPr="00B33772">
        <w:rPr>
          <w:rFonts w:ascii="Garamond" w:hAnsi="Garamond"/>
        </w:rPr>
        <w:t>zák.č</w:t>
      </w:r>
      <w:proofErr w:type="spellEnd"/>
      <w:r w:rsidRPr="00B33772">
        <w:rPr>
          <w:rFonts w:ascii="Garamond" w:hAnsi="Garamond"/>
        </w:rPr>
        <w:t>.</w:t>
      </w:r>
      <w:proofErr w:type="gramEnd"/>
      <w:r w:rsidRPr="00B33772">
        <w:rPr>
          <w:rFonts w:ascii="Garamond" w:hAnsi="Garamond"/>
        </w:rPr>
        <w:t xml:space="preserve"> 216/1994 Sb., pokud nejsou jejich provedením pověřeni justiční čekatelé.</w:t>
      </w:r>
    </w:p>
    <w:p w:rsidR="00A4136C" w:rsidRPr="00B33772" w:rsidRDefault="00A4136C" w:rsidP="00A4136C">
      <w:pPr>
        <w:widowControl w:val="0"/>
        <w:adjustRightInd w:val="0"/>
        <w:ind w:right="23"/>
        <w:jc w:val="both"/>
        <w:rPr>
          <w:rFonts w:ascii="Garamond" w:hAnsi="Garamond"/>
        </w:rPr>
      </w:pPr>
    </w:p>
    <w:p w:rsidR="00A4136C" w:rsidRPr="00B33772" w:rsidRDefault="00A4136C" w:rsidP="00A4136C">
      <w:pPr>
        <w:widowControl w:val="0"/>
        <w:adjustRightInd w:val="0"/>
        <w:jc w:val="both"/>
        <w:rPr>
          <w:rFonts w:ascii="Garamond" w:hAnsi="Garamond"/>
          <w:b/>
          <w:bCs/>
        </w:rPr>
      </w:pPr>
      <w:r w:rsidRPr="00B33772">
        <w:rPr>
          <w:rFonts w:ascii="Garamond" w:hAnsi="Garamond"/>
          <w:b/>
          <w:bCs/>
        </w:rPr>
        <w:t xml:space="preserve">Soudní tajemníci </w:t>
      </w:r>
      <w:r w:rsidRPr="00B33772">
        <w:rPr>
          <w:rFonts w:ascii="Garamond" w:hAnsi="Garamond"/>
          <w:bCs/>
        </w:rPr>
        <w:t>provádějí příslušné úkony dle § 6 jednacího řádu (</w:t>
      </w:r>
      <w:proofErr w:type="spellStart"/>
      <w:r w:rsidRPr="00B33772">
        <w:rPr>
          <w:rFonts w:ascii="Garamond" w:hAnsi="Garamond"/>
          <w:bCs/>
        </w:rPr>
        <w:t>vyhl</w:t>
      </w:r>
      <w:proofErr w:type="spellEnd"/>
      <w:r w:rsidRPr="00B33772">
        <w:rPr>
          <w:rFonts w:ascii="Garamond" w:hAnsi="Garamond"/>
          <w:bCs/>
        </w:rPr>
        <w:t xml:space="preserve">. č. 37/1992 Sb., v platném znění), ve věcech rejstříku </w:t>
      </w:r>
      <w:proofErr w:type="spellStart"/>
      <w:r w:rsidRPr="00B33772">
        <w:rPr>
          <w:rFonts w:ascii="Garamond" w:hAnsi="Garamond"/>
          <w:bCs/>
        </w:rPr>
        <w:t>Nc</w:t>
      </w:r>
      <w:proofErr w:type="spellEnd"/>
      <w:r w:rsidRPr="00B33772">
        <w:rPr>
          <w:rFonts w:ascii="Garamond" w:hAnsi="Garamond"/>
          <w:bCs/>
        </w:rPr>
        <w:t xml:space="preserve">, C, EC a EVC, </w:t>
      </w:r>
      <w:r w:rsidRPr="00B33772">
        <w:rPr>
          <w:rFonts w:ascii="Garamond" w:hAnsi="Garamond"/>
        </w:rPr>
        <w:t xml:space="preserve">včetně </w:t>
      </w:r>
      <w:proofErr w:type="spellStart"/>
      <w:r w:rsidRPr="00B33772">
        <w:rPr>
          <w:rFonts w:ascii="Garamond" w:hAnsi="Garamond"/>
        </w:rPr>
        <w:t>porozsudkové</w:t>
      </w:r>
      <w:proofErr w:type="spellEnd"/>
      <w:r w:rsidRPr="00B33772">
        <w:rPr>
          <w:rFonts w:ascii="Garamond" w:hAnsi="Garamond"/>
        </w:rPr>
        <w:t xml:space="preserve"> agendy a vyhotovování statistických listů pro níže uvedená oddělení. Vyřizují civilní dožádání ve věcech občanskoprávních sporných a dožádání ve věcech dle § 20 odst. 2 </w:t>
      </w:r>
      <w:proofErr w:type="spellStart"/>
      <w:proofErr w:type="gramStart"/>
      <w:r w:rsidRPr="00B33772">
        <w:rPr>
          <w:rFonts w:ascii="Garamond" w:hAnsi="Garamond"/>
        </w:rPr>
        <w:t>zák.č</w:t>
      </w:r>
      <w:proofErr w:type="spellEnd"/>
      <w:r w:rsidRPr="00B33772">
        <w:rPr>
          <w:rFonts w:ascii="Garamond" w:hAnsi="Garamond"/>
        </w:rPr>
        <w:t>.</w:t>
      </w:r>
      <w:proofErr w:type="gramEnd"/>
      <w:r w:rsidRPr="00B33772">
        <w:rPr>
          <w:rFonts w:ascii="Garamond" w:hAnsi="Garamond"/>
        </w:rPr>
        <w:t xml:space="preserve"> 216/1994 Sb., pokud nejsou jejich provedením pověřeni justiční čekatelé, provádějí kontrolu práce soudní kanceláře</w:t>
      </w:r>
      <w:r w:rsidRPr="00B33772">
        <w:rPr>
          <w:rFonts w:ascii="Garamond" w:hAnsi="Garamond"/>
          <w:b/>
          <w:bCs/>
        </w:rPr>
        <w:t xml:space="preserve">. </w:t>
      </w:r>
    </w:p>
    <w:p w:rsidR="00F64079" w:rsidRPr="00B33772" w:rsidRDefault="00F64079" w:rsidP="00A4136C">
      <w:pPr>
        <w:widowControl w:val="0"/>
        <w:adjustRightInd w:val="0"/>
        <w:jc w:val="both"/>
        <w:rPr>
          <w:rFonts w:ascii="Garamond" w:hAnsi="Garamond"/>
          <w:b/>
          <w:bCs/>
        </w:rPr>
      </w:pPr>
    </w:p>
    <w:p w:rsidR="00F64079" w:rsidRPr="00B33772" w:rsidRDefault="00F64079" w:rsidP="00A4136C">
      <w:pPr>
        <w:widowControl w:val="0"/>
        <w:adjustRightInd w:val="0"/>
        <w:jc w:val="both"/>
        <w:rPr>
          <w:rFonts w:ascii="Garamond" w:hAnsi="Garamond"/>
          <w:b/>
          <w:bCs/>
        </w:rPr>
      </w:pPr>
    </w:p>
    <w:p w:rsidR="00A4136C" w:rsidRPr="00B33772" w:rsidRDefault="00A4136C" w:rsidP="00A4136C">
      <w:pPr>
        <w:rPr>
          <w:rFonts w:ascii="Garamond" w:hAnsi="Garamond"/>
          <w:b/>
          <w:bCs/>
          <w:sz w:val="28"/>
          <w:szCs w:val="28"/>
          <w:u w:val="single"/>
        </w:rPr>
      </w:pPr>
    </w:p>
    <w:p w:rsidR="00A4136C" w:rsidRPr="00B33772" w:rsidRDefault="00A4136C" w:rsidP="00A4136C">
      <w:pPr>
        <w:widowControl w:val="0"/>
        <w:adjustRightInd w:val="0"/>
        <w:ind w:right="23"/>
        <w:jc w:val="both"/>
        <w:rPr>
          <w:rFonts w:ascii="Garamond" w:hAnsi="Garamond"/>
        </w:rPr>
      </w:pPr>
      <w:r w:rsidRPr="00B33772">
        <w:rPr>
          <w:rFonts w:ascii="Garamond" w:hAnsi="Garamond"/>
        </w:rPr>
        <w:t>Vyšší soudní úřednice a soudní tajemníci jsou příkazci operací podle zákona č. 320/2001 Sb., o finanční kontrole ve veřejné správě, ve znění pozdějších předpisů.</w:t>
      </w:r>
    </w:p>
    <w:p w:rsidR="00A4136C" w:rsidRPr="00B33772" w:rsidRDefault="00A4136C" w:rsidP="00A4136C">
      <w:pPr>
        <w:widowControl w:val="0"/>
        <w:adjustRightInd w:val="0"/>
        <w:ind w:right="23"/>
        <w:jc w:val="both"/>
        <w:rPr>
          <w:rFonts w:ascii="Garamond" w:hAnsi="Garamond"/>
        </w:rPr>
      </w:pPr>
    </w:p>
    <w:p w:rsidR="00A4136C" w:rsidRPr="00B33772" w:rsidRDefault="00A4136C" w:rsidP="00A4136C">
      <w:pPr>
        <w:widowControl w:val="0"/>
        <w:adjustRightInd w:val="0"/>
        <w:ind w:right="23"/>
        <w:jc w:val="both"/>
        <w:rPr>
          <w:rFonts w:ascii="Garamond" w:hAnsi="Garamond"/>
        </w:rPr>
      </w:pPr>
      <w:r w:rsidRPr="00B33772">
        <w:rPr>
          <w:rFonts w:ascii="Garamond" w:hAnsi="Garamond"/>
        </w:rPr>
        <w:t xml:space="preserve">Vyšší soudní úřednice jsou předsedou soudu pověřeny přítomností u výslechu osob prostřednictvím videokonference na základě dožádání jiného soudu. </w:t>
      </w:r>
    </w:p>
    <w:p w:rsidR="00A4136C" w:rsidRPr="00B33772" w:rsidRDefault="00A4136C" w:rsidP="00A4136C">
      <w:pPr>
        <w:widowControl w:val="0"/>
        <w:adjustRightInd w:val="0"/>
        <w:ind w:right="23"/>
        <w:jc w:val="both"/>
        <w:rPr>
          <w:rFonts w:ascii="Garamond" w:hAnsi="Garamond"/>
        </w:rPr>
      </w:pPr>
    </w:p>
    <w:p w:rsidR="00A4136C" w:rsidRPr="00B33772" w:rsidRDefault="00A4136C" w:rsidP="00A4136C">
      <w:pPr>
        <w:widowControl w:val="0"/>
        <w:adjustRightInd w:val="0"/>
        <w:ind w:right="23"/>
        <w:jc w:val="both"/>
        <w:rPr>
          <w:rFonts w:ascii="Garamond" w:hAnsi="Garamond"/>
        </w:rPr>
      </w:pPr>
    </w:p>
    <w:p w:rsidR="00A4136C" w:rsidRPr="00B33772" w:rsidRDefault="00A4136C" w:rsidP="00A4136C">
      <w:pPr>
        <w:tabs>
          <w:tab w:val="left" w:pos="709"/>
        </w:tabs>
        <w:spacing w:after="120"/>
        <w:jc w:val="both"/>
        <w:rPr>
          <w:rFonts w:ascii="Garamond" w:hAnsi="Garamond"/>
          <w:b/>
          <w:bCs/>
          <w:sz w:val="28"/>
          <w:szCs w:val="28"/>
        </w:rPr>
      </w:pPr>
      <w:r w:rsidRPr="00B33772">
        <w:rPr>
          <w:rFonts w:ascii="Garamond" w:hAnsi="Garamond"/>
          <w:b/>
          <w:bCs/>
          <w:sz w:val="28"/>
          <w:szCs w:val="28"/>
          <w:u w:val="single"/>
        </w:rPr>
        <w:t xml:space="preserve">Vyšší soudní úřednice </w:t>
      </w:r>
      <w:r w:rsidRPr="00B33772">
        <w:rPr>
          <w:rFonts w:ascii="Garamond" w:hAnsi="Garamond"/>
          <w:bCs/>
          <w:sz w:val="28"/>
          <w:szCs w:val="28"/>
          <w:u w:val="single"/>
        </w:rPr>
        <w:t xml:space="preserve">(soudní oddělení č. </w:t>
      </w:r>
      <w:proofErr w:type="gramStart"/>
      <w:r w:rsidRPr="00B33772">
        <w:rPr>
          <w:rFonts w:ascii="Garamond" w:hAnsi="Garamond"/>
          <w:bCs/>
          <w:sz w:val="28"/>
          <w:szCs w:val="28"/>
          <w:u w:val="single"/>
        </w:rPr>
        <w:t>28)</w:t>
      </w:r>
      <w:r w:rsidRPr="00B33772">
        <w:rPr>
          <w:rFonts w:ascii="Garamond" w:hAnsi="Garamond"/>
          <w:bCs/>
          <w:sz w:val="28"/>
          <w:szCs w:val="28"/>
        </w:rPr>
        <w:t xml:space="preserve"> </w:t>
      </w:r>
      <w:r w:rsidRPr="00B33772">
        <w:rPr>
          <w:rFonts w:ascii="Garamond" w:hAnsi="Garamond"/>
          <w:b/>
          <w:bCs/>
          <w:sz w:val="28"/>
          <w:szCs w:val="28"/>
        </w:rPr>
        <w:t xml:space="preserve">                                                                                               Ilona</w:t>
      </w:r>
      <w:proofErr w:type="gramEnd"/>
      <w:r w:rsidRPr="00B33772">
        <w:rPr>
          <w:rFonts w:ascii="Garamond" w:hAnsi="Garamond"/>
          <w:b/>
          <w:bCs/>
          <w:sz w:val="28"/>
          <w:szCs w:val="28"/>
        </w:rPr>
        <w:t xml:space="preserve"> </w:t>
      </w:r>
      <w:proofErr w:type="spellStart"/>
      <w:r w:rsidRPr="00B33772">
        <w:rPr>
          <w:rFonts w:ascii="Garamond" w:hAnsi="Garamond"/>
          <w:b/>
          <w:bCs/>
          <w:sz w:val="28"/>
          <w:szCs w:val="28"/>
        </w:rPr>
        <w:t>Baboráková</w:t>
      </w:r>
      <w:proofErr w:type="spellEnd"/>
    </w:p>
    <w:p w:rsidR="00A4136C" w:rsidRPr="00B33772" w:rsidRDefault="00A4136C" w:rsidP="00A4136C">
      <w:pPr>
        <w:tabs>
          <w:tab w:val="left" w:pos="709"/>
        </w:tabs>
        <w:spacing w:after="120"/>
        <w:jc w:val="both"/>
        <w:rPr>
          <w:rFonts w:ascii="Garamond" w:hAnsi="Garamond"/>
          <w:bCs/>
        </w:rPr>
      </w:pPr>
      <w:r w:rsidRPr="00B33772">
        <w:rPr>
          <w:rFonts w:ascii="Garamond" w:hAnsi="Garamond"/>
          <w:b/>
          <w:bCs/>
        </w:rPr>
        <w:t xml:space="preserve">Zastupuje: </w:t>
      </w:r>
      <w:r w:rsidRPr="00B33772">
        <w:rPr>
          <w:rFonts w:ascii="Garamond" w:hAnsi="Garamond"/>
          <w:bCs/>
        </w:rPr>
        <w:t>Mirka Klimendová, Ing. Martina Melniková</w:t>
      </w:r>
    </w:p>
    <w:p w:rsidR="00A4136C" w:rsidRPr="00B33772" w:rsidRDefault="00A4136C" w:rsidP="00A4136C">
      <w:pPr>
        <w:rPr>
          <w:rFonts w:ascii="Garamond" w:hAnsi="Garamond"/>
          <w:color w:val="FF0000"/>
        </w:rPr>
      </w:pPr>
      <w:r w:rsidRPr="00B33772">
        <w:rPr>
          <w:rFonts w:ascii="Garamond" w:hAnsi="Garamond"/>
          <w:b/>
        </w:rPr>
        <w:t>Nadřízení soudci</w:t>
      </w:r>
      <w:r w:rsidRPr="00B33772">
        <w:rPr>
          <w:rFonts w:ascii="Garamond" w:hAnsi="Garamond"/>
        </w:rPr>
        <w:t xml:space="preserve">: předsedové senátů 108C, 111C </w:t>
      </w:r>
    </w:p>
    <w:p w:rsidR="00A4136C" w:rsidRPr="00B33772" w:rsidRDefault="00A4136C" w:rsidP="00A4136C">
      <w:pPr>
        <w:tabs>
          <w:tab w:val="left" w:pos="709"/>
        </w:tabs>
        <w:spacing w:after="120"/>
        <w:jc w:val="both"/>
        <w:rPr>
          <w:rFonts w:ascii="Garamond" w:hAnsi="Garamond"/>
          <w:bCs/>
        </w:rPr>
      </w:pPr>
    </w:p>
    <w:p w:rsidR="00A4136C" w:rsidRPr="00B33772" w:rsidRDefault="00A4136C" w:rsidP="00A4136C">
      <w:pPr>
        <w:pStyle w:val="Odstavecseseznamem"/>
        <w:numPr>
          <w:ilvl w:val="0"/>
          <w:numId w:val="23"/>
        </w:numPr>
        <w:spacing w:after="200"/>
        <w:jc w:val="both"/>
        <w:rPr>
          <w:rFonts w:ascii="Garamond" w:hAnsi="Garamond"/>
        </w:rPr>
      </w:pPr>
      <w:r w:rsidRPr="00B33772">
        <w:rPr>
          <w:rFonts w:ascii="Garamond" w:hAnsi="Garamond"/>
        </w:rPr>
        <w:t>provádí úkony v řízení o vydání platebních rozkazů, a to ve všech věcech napadlých do senátů 108C a 111C včetně úkonů na základě pověření soudce s výjimkami uvedenými v § 11 zákona č. 121/2008 Sb., do doby podání včasného odporu proti platebnímu rozkazu, zrušení platebního rozkazu, popř. do záznamu, že platební rozkaz nelze vydat, tyto úkony neprovádí u věcí, u nichž má žalovaný v návrhu na vydání platebního rozkazu uvedenou a v centrální evidenci obyvatelstva evidovanou adresu bydliště na ohlašovně orgánu místní samosprávy a u věcí, v nichž má žalovaný v návrhu na vydání platebního rozkazu uvedenou adresu, na kterou se dlouhodobě nedaří doručovat (viz seznam těchto adres, který tvoří přílohu č. 2 rozvrhu práce), s výjimkou věcí, u kterých je navrhováno vydání platebního rozkazu ve věcech senátních,</w:t>
      </w:r>
    </w:p>
    <w:p w:rsidR="00A4136C" w:rsidRPr="00B33772" w:rsidRDefault="00A4136C" w:rsidP="00A4136C">
      <w:pPr>
        <w:pStyle w:val="Odstavecseseznamem"/>
        <w:numPr>
          <w:ilvl w:val="0"/>
          <w:numId w:val="23"/>
        </w:numPr>
        <w:spacing w:after="200"/>
        <w:jc w:val="both"/>
        <w:rPr>
          <w:rFonts w:ascii="Garamond" w:hAnsi="Garamond"/>
        </w:rPr>
      </w:pPr>
      <w:r w:rsidRPr="00B33772">
        <w:rPr>
          <w:rFonts w:ascii="Garamond" w:hAnsi="Garamond"/>
        </w:rPr>
        <w:t>provádí úkony na úseku C v senátech 8C a 11 C včetně úkonů na základě pověření soudce s výjimkami uvedenými v § 11 zákona č. 121/2008 Sb.,</w:t>
      </w:r>
    </w:p>
    <w:p w:rsidR="00A4136C" w:rsidRPr="00B33772" w:rsidRDefault="00A4136C" w:rsidP="00A4136C">
      <w:pPr>
        <w:pStyle w:val="Odstavecseseznamem"/>
        <w:numPr>
          <w:ilvl w:val="0"/>
          <w:numId w:val="23"/>
        </w:numPr>
        <w:spacing w:after="200"/>
        <w:jc w:val="both"/>
        <w:rPr>
          <w:rFonts w:ascii="Garamond" w:hAnsi="Garamond"/>
        </w:rPr>
      </w:pPr>
      <w:r w:rsidRPr="00B33772">
        <w:rPr>
          <w:rFonts w:ascii="Garamond" w:hAnsi="Garamond"/>
        </w:rPr>
        <w:t>doručuje písemnosti při úkonu soudu.</w:t>
      </w:r>
    </w:p>
    <w:p w:rsidR="00A4136C" w:rsidRPr="00B33772" w:rsidRDefault="00A4136C" w:rsidP="00A4136C">
      <w:pPr>
        <w:tabs>
          <w:tab w:val="left" w:pos="709"/>
        </w:tabs>
        <w:spacing w:after="120"/>
        <w:jc w:val="both"/>
        <w:rPr>
          <w:rFonts w:ascii="Garamond" w:hAnsi="Garamond"/>
          <w:b/>
          <w:bCs/>
          <w:sz w:val="28"/>
          <w:szCs w:val="28"/>
          <w:u w:val="single"/>
        </w:rPr>
      </w:pPr>
    </w:p>
    <w:p w:rsidR="00A4136C" w:rsidRPr="00B33772" w:rsidRDefault="00A4136C" w:rsidP="00A4136C">
      <w:pPr>
        <w:tabs>
          <w:tab w:val="left" w:pos="709"/>
        </w:tabs>
        <w:spacing w:after="120"/>
        <w:jc w:val="both"/>
        <w:rPr>
          <w:rFonts w:ascii="Garamond" w:hAnsi="Garamond"/>
          <w:b/>
          <w:bCs/>
          <w:sz w:val="28"/>
          <w:szCs w:val="28"/>
        </w:rPr>
      </w:pPr>
      <w:r w:rsidRPr="00B33772">
        <w:rPr>
          <w:rFonts w:ascii="Garamond" w:hAnsi="Garamond"/>
          <w:b/>
          <w:bCs/>
          <w:sz w:val="28"/>
          <w:szCs w:val="28"/>
          <w:u w:val="single"/>
        </w:rPr>
        <w:lastRenderedPageBreak/>
        <w:t xml:space="preserve">Vyšší soudní úřednice </w:t>
      </w:r>
      <w:r w:rsidRPr="00B33772">
        <w:rPr>
          <w:rFonts w:ascii="Garamond" w:hAnsi="Garamond"/>
          <w:bCs/>
          <w:sz w:val="28"/>
          <w:szCs w:val="28"/>
          <w:u w:val="single"/>
        </w:rPr>
        <w:t xml:space="preserve">(soudní oddělení č. </w:t>
      </w:r>
      <w:proofErr w:type="gramStart"/>
      <w:r w:rsidRPr="00B33772">
        <w:rPr>
          <w:rFonts w:ascii="Garamond" w:hAnsi="Garamond"/>
          <w:bCs/>
          <w:sz w:val="28"/>
          <w:szCs w:val="28"/>
          <w:u w:val="single"/>
        </w:rPr>
        <w:t>27)</w:t>
      </w:r>
      <w:r w:rsidRPr="00B33772">
        <w:rPr>
          <w:rFonts w:ascii="Garamond" w:hAnsi="Garamond"/>
          <w:bCs/>
          <w:sz w:val="28"/>
          <w:szCs w:val="28"/>
        </w:rPr>
        <w:t xml:space="preserve"> </w:t>
      </w:r>
      <w:r w:rsidRPr="00B33772">
        <w:rPr>
          <w:rFonts w:ascii="Garamond" w:hAnsi="Garamond"/>
          <w:b/>
          <w:bCs/>
          <w:sz w:val="28"/>
          <w:szCs w:val="28"/>
        </w:rPr>
        <w:t xml:space="preserve">                                                                                             Mirka</w:t>
      </w:r>
      <w:proofErr w:type="gramEnd"/>
      <w:r w:rsidRPr="00B33772">
        <w:rPr>
          <w:rFonts w:ascii="Garamond" w:hAnsi="Garamond"/>
          <w:b/>
          <w:bCs/>
          <w:sz w:val="28"/>
          <w:szCs w:val="28"/>
        </w:rPr>
        <w:t xml:space="preserve"> Klimendová</w:t>
      </w:r>
    </w:p>
    <w:p w:rsidR="00A4136C" w:rsidRPr="00B33772" w:rsidRDefault="00A4136C" w:rsidP="00A4136C">
      <w:pPr>
        <w:tabs>
          <w:tab w:val="left" w:pos="709"/>
        </w:tabs>
        <w:spacing w:after="120"/>
        <w:jc w:val="both"/>
        <w:rPr>
          <w:rFonts w:ascii="Garamond" w:hAnsi="Garamond"/>
          <w:bCs/>
        </w:rPr>
      </w:pPr>
      <w:r w:rsidRPr="00B33772">
        <w:rPr>
          <w:rFonts w:ascii="Garamond" w:hAnsi="Garamond"/>
          <w:b/>
          <w:bCs/>
        </w:rPr>
        <w:t xml:space="preserve">Zastupuje: </w:t>
      </w:r>
      <w:r w:rsidRPr="00B33772">
        <w:rPr>
          <w:rFonts w:ascii="Garamond" w:hAnsi="Garamond"/>
          <w:bCs/>
        </w:rPr>
        <w:t xml:space="preserve">Ilona </w:t>
      </w:r>
      <w:proofErr w:type="spellStart"/>
      <w:r w:rsidRPr="00B33772">
        <w:rPr>
          <w:rFonts w:ascii="Garamond" w:hAnsi="Garamond"/>
          <w:bCs/>
        </w:rPr>
        <w:t>Baboráková</w:t>
      </w:r>
      <w:proofErr w:type="spellEnd"/>
      <w:r w:rsidRPr="00B33772">
        <w:rPr>
          <w:rFonts w:ascii="Garamond" w:hAnsi="Garamond"/>
          <w:bCs/>
        </w:rPr>
        <w:t>, Ing. Martina Melniková</w:t>
      </w:r>
    </w:p>
    <w:p w:rsidR="00A4136C" w:rsidRPr="00B33772" w:rsidRDefault="00A4136C" w:rsidP="00A4136C">
      <w:pPr>
        <w:rPr>
          <w:rFonts w:ascii="Garamond" w:hAnsi="Garamond"/>
        </w:rPr>
      </w:pPr>
      <w:r w:rsidRPr="00B33772">
        <w:rPr>
          <w:rFonts w:ascii="Garamond" w:hAnsi="Garamond"/>
          <w:b/>
        </w:rPr>
        <w:t>Nadřízení soudci</w:t>
      </w:r>
      <w:r w:rsidRPr="00B33772">
        <w:rPr>
          <w:rFonts w:ascii="Garamond" w:hAnsi="Garamond"/>
        </w:rPr>
        <w:t>: předsedové senátů 103C a 104C</w:t>
      </w:r>
    </w:p>
    <w:p w:rsidR="00A4136C" w:rsidRPr="00B33772" w:rsidRDefault="00A4136C" w:rsidP="00A4136C">
      <w:pPr>
        <w:rPr>
          <w:rFonts w:ascii="Garamond" w:hAnsi="Garamond"/>
        </w:rPr>
      </w:pPr>
    </w:p>
    <w:p w:rsidR="00A4136C" w:rsidRPr="00B33772" w:rsidRDefault="00A4136C" w:rsidP="00A4136C">
      <w:pPr>
        <w:pStyle w:val="Odstavecseseznamem"/>
        <w:numPr>
          <w:ilvl w:val="0"/>
          <w:numId w:val="23"/>
        </w:numPr>
        <w:spacing w:after="200"/>
        <w:jc w:val="both"/>
        <w:rPr>
          <w:rFonts w:ascii="Garamond" w:hAnsi="Garamond"/>
        </w:rPr>
      </w:pPr>
      <w:r w:rsidRPr="00B33772">
        <w:rPr>
          <w:rFonts w:ascii="Garamond" w:hAnsi="Garamond"/>
        </w:rPr>
        <w:t>provádí úkony v řízení o vydání platebních rozkazů, a to ve všech věcech napadlých do senátů 103C a 104 C (včetně úkonů na základě pověření soudce s výjimkami uvedenými v § 11 zákona č. 121/2008 Sb., do doby podání včasného odporu proti platebnímu rozkazu, zrušení platebního rozkazu, popř. do záznamu, že platební rozkaz nelze vydat, tyto úkony neprovádí u věcí, u nichž má žalovaný v návrhu na vydání platebního rozkazu uvedenou a v centrální evidenci obyvatelstva evidovanou adresu bydliště na ohlašovně orgánu místní samosprávy a u věcí, v nichž má žalovaný v návrhu na vydání platebního rozkazu uvedenou adresu, na kterou se dlouhodobě nedaří doručovat (viz seznam těchto adres, který tvoří přílohu č. 2rozvrhu práce), s výjimkou věcí, u kterých je navrhováno vydání platebního rozkazu ve věcech senátních,</w:t>
      </w:r>
    </w:p>
    <w:p w:rsidR="00A4136C" w:rsidRPr="00B33772" w:rsidRDefault="00A4136C" w:rsidP="00A4136C">
      <w:pPr>
        <w:pStyle w:val="Odstavecseseznamem"/>
        <w:numPr>
          <w:ilvl w:val="0"/>
          <w:numId w:val="23"/>
        </w:numPr>
        <w:spacing w:after="200"/>
        <w:jc w:val="both"/>
        <w:rPr>
          <w:rFonts w:ascii="Garamond" w:hAnsi="Garamond"/>
        </w:rPr>
      </w:pPr>
      <w:r w:rsidRPr="00B33772">
        <w:rPr>
          <w:rFonts w:ascii="Garamond" w:hAnsi="Garamond"/>
        </w:rPr>
        <w:t>provádí úkony na úseku C v senátech 3C a 4C  včetně úkonů na základě pověření soudce s výjimkami uvedenými v § 11 zákona č. 121/2008 Sb.,</w:t>
      </w:r>
    </w:p>
    <w:p w:rsidR="00A4136C" w:rsidRPr="00B33772" w:rsidRDefault="00A4136C" w:rsidP="00A4136C">
      <w:pPr>
        <w:pStyle w:val="Odstavecseseznamem"/>
        <w:numPr>
          <w:ilvl w:val="0"/>
          <w:numId w:val="23"/>
        </w:numPr>
        <w:spacing w:after="200"/>
        <w:jc w:val="both"/>
        <w:rPr>
          <w:rFonts w:ascii="Garamond" w:hAnsi="Garamond"/>
        </w:rPr>
      </w:pPr>
      <w:r w:rsidRPr="00B33772">
        <w:rPr>
          <w:rFonts w:ascii="Garamond" w:hAnsi="Garamond"/>
        </w:rPr>
        <w:t>doručuje písemnosti při úkonu soudu.</w:t>
      </w:r>
    </w:p>
    <w:p w:rsidR="00A4136C" w:rsidRPr="00B33772" w:rsidRDefault="00A4136C" w:rsidP="00A4136C">
      <w:pPr>
        <w:tabs>
          <w:tab w:val="left" w:pos="5670"/>
        </w:tabs>
        <w:rPr>
          <w:rFonts w:ascii="Garamond" w:hAnsi="Garamond"/>
          <w:b/>
          <w:bCs/>
          <w:sz w:val="28"/>
          <w:szCs w:val="28"/>
          <w:u w:val="single"/>
        </w:rPr>
      </w:pPr>
    </w:p>
    <w:p w:rsidR="00A4136C" w:rsidRPr="00B33772" w:rsidRDefault="00A4136C" w:rsidP="00A4136C">
      <w:pPr>
        <w:tabs>
          <w:tab w:val="left" w:pos="5670"/>
        </w:tabs>
        <w:rPr>
          <w:rFonts w:ascii="Garamond" w:hAnsi="Garamond"/>
          <w:b/>
          <w:bCs/>
          <w:sz w:val="28"/>
          <w:szCs w:val="28"/>
          <w:u w:val="single"/>
        </w:rPr>
      </w:pPr>
    </w:p>
    <w:p w:rsidR="00A4136C" w:rsidRPr="00B33772" w:rsidRDefault="00A4136C" w:rsidP="00A4136C">
      <w:pPr>
        <w:tabs>
          <w:tab w:val="left" w:pos="5670"/>
        </w:tabs>
        <w:rPr>
          <w:rFonts w:ascii="Garamond" w:hAnsi="Garamond"/>
          <w:b/>
          <w:bCs/>
          <w:sz w:val="28"/>
          <w:szCs w:val="28"/>
          <w:u w:val="single"/>
        </w:rPr>
      </w:pPr>
    </w:p>
    <w:p w:rsidR="00A4136C" w:rsidRPr="00B33772" w:rsidRDefault="00A4136C" w:rsidP="00A4136C">
      <w:pPr>
        <w:rPr>
          <w:rFonts w:ascii="Garamond" w:hAnsi="Garamond"/>
          <w:b/>
          <w:sz w:val="28"/>
          <w:szCs w:val="28"/>
        </w:rPr>
      </w:pPr>
      <w:r w:rsidRPr="00B33772">
        <w:rPr>
          <w:rFonts w:ascii="Garamond" w:hAnsi="Garamond"/>
          <w:b/>
          <w:sz w:val="28"/>
          <w:szCs w:val="28"/>
          <w:u w:val="single"/>
        </w:rPr>
        <w:t>Vyšší soudní úřednice</w:t>
      </w:r>
      <w:r w:rsidRPr="00B33772">
        <w:rPr>
          <w:rFonts w:ascii="Garamond" w:hAnsi="Garamond"/>
          <w:b/>
          <w:sz w:val="28"/>
          <w:szCs w:val="28"/>
        </w:rPr>
        <w:t xml:space="preserve"> </w:t>
      </w:r>
      <w:r w:rsidRPr="00B33772">
        <w:rPr>
          <w:rFonts w:ascii="Garamond" w:hAnsi="Garamond"/>
          <w:sz w:val="28"/>
          <w:szCs w:val="28"/>
        </w:rPr>
        <w:t xml:space="preserve">(soudní oddělení </w:t>
      </w:r>
      <w:proofErr w:type="gramStart"/>
      <w:r w:rsidRPr="00B33772">
        <w:rPr>
          <w:rFonts w:ascii="Garamond" w:hAnsi="Garamond"/>
          <w:sz w:val="28"/>
          <w:szCs w:val="28"/>
        </w:rPr>
        <w:t>č.22</w:t>
      </w:r>
      <w:proofErr w:type="gramEnd"/>
      <w:r w:rsidRPr="00B33772">
        <w:rPr>
          <w:rFonts w:ascii="Garamond" w:hAnsi="Garamond"/>
          <w:sz w:val="28"/>
          <w:szCs w:val="28"/>
        </w:rPr>
        <w:t>)</w:t>
      </w:r>
      <w:r w:rsidRPr="00B33772">
        <w:rPr>
          <w:rFonts w:ascii="Garamond" w:hAnsi="Garamond"/>
          <w:b/>
          <w:sz w:val="28"/>
          <w:szCs w:val="28"/>
        </w:rPr>
        <w:t xml:space="preserve">                                                                                    Ing. Martina Melniková</w:t>
      </w:r>
    </w:p>
    <w:p w:rsidR="00A4136C" w:rsidRPr="00B33772" w:rsidRDefault="00A4136C" w:rsidP="00A4136C">
      <w:pPr>
        <w:rPr>
          <w:rFonts w:ascii="Garamond" w:hAnsi="Garamond"/>
        </w:rPr>
      </w:pPr>
    </w:p>
    <w:p w:rsidR="00A4136C" w:rsidRPr="00B33772" w:rsidRDefault="00A4136C" w:rsidP="00A4136C">
      <w:pPr>
        <w:rPr>
          <w:rFonts w:ascii="Garamond" w:hAnsi="Garamond"/>
        </w:rPr>
      </w:pPr>
      <w:r w:rsidRPr="00B33772">
        <w:rPr>
          <w:rFonts w:ascii="Garamond" w:hAnsi="Garamond"/>
          <w:b/>
        </w:rPr>
        <w:t>Zastupují v pořadí</w:t>
      </w:r>
      <w:r w:rsidRPr="00B33772">
        <w:rPr>
          <w:rFonts w:ascii="Garamond" w:hAnsi="Garamond"/>
        </w:rPr>
        <w:t xml:space="preserve">: Ilona </w:t>
      </w:r>
      <w:proofErr w:type="spellStart"/>
      <w:r w:rsidRPr="00B33772">
        <w:rPr>
          <w:rFonts w:ascii="Garamond" w:hAnsi="Garamond"/>
        </w:rPr>
        <w:t>Baboráková</w:t>
      </w:r>
      <w:proofErr w:type="spellEnd"/>
      <w:r w:rsidRPr="00B33772">
        <w:rPr>
          <w:rFonts w:ascii="Garamond" w:hAnsi="Garamond"/>
        </w:rPr>
        <w:t>, Mirka Klimendová</w:t>
      </w:r>
    </w:p>
    <w:p w:rsidR="00A4136C" w:rsidRPr="00B33772" w:rsidRDefault="00A4136C" w:rsidP="00A4136C">
      <w:pPr>
        <w:rPr>
          <w:rFonts w:ascii="Garamond" w:hAnsi="Garamond"/>
          <w:b/>
        </w:rPr>
      </w:pPr>
    </w:p>
    <w:p w:rsidR="00A4136C" w:rsidRPr="00B33772" w:rsidRDefault="00A4136C" w:rsidP="00A4136C">
      <w:pPr>
        <w:rPr>
          <w:rFonts w:ascii="Garamond" w:hAnsi="Garamond"/>
        </w:rPr>
      </w:pPr>
      <w:r w:rsidRPr="00B33772">
        <w:rPr>
          <w:rFonts w:ascii="Garamond" w:hAnsi="Garamond"/>
          <w:b/>
        </w:rPr>
        <w:t>Nadřízený soudce</w:t>
      </w:r>
      <w:r w:rsidRPr="00B33772">
        <w:rPr>
          <w:rFonts w:ascii="Garamond" w:hAnsi="Garamond"/>
        </w:rPr>
        <w:t>: předseda senátu 12 C</w:t>
      </w:r>
    </w:p>
    <w:p w:rsidR="00A4136C" w:rsidRPr="00B33772" w:rsidRDefault="00A4136C" w:rsidP="00A4136C">
      <w:pPr>
        <w:tabs>
          <w:tab w:val="left" w:pos="5670"/>
        </w:tabs>
        <w:rPr>
          <w:rFonts w:ascii="Garamond" w:hAnsi="Garamond"/>
          <w:b/>
          <w:bCs/>
          <w:sz w:val="28"/>
          <w:szCs w:val="28"/>
          <w:u w:val="single"/>
        </w:rPr>
      </w:pPr>
    </w:p>
    <w:p w:rsidR="00A4136C" w:rsidRPr="00B33772" w:rsidRDefault="00A4136C" w:rsidP="00A4136C">
      <w:pPr>
        <w:pStyle w:val="Odstavecseseznamem"/>
        <w:numPr>
          <w:ilvl w:val="0"/>
          <w:numId w:val="23"/>
        </w:numPr>
        <w:spacing w:after="200"/>
        <w:jc w:val="both"/>
        <w:rPr>
          <w:rFonts w:ascii="Garamond" w:hAnsi="Garamond"/>
        </w:rPr>
      </w:pPr>
      <w:r w:rsidRPr="00B33772">
        <w:rPr>
          <w:rFonts w:ascii="Garamond" w:hAnsi="Garamond"/>
        </w:rPr>
        <w:t xml:space="preserve">provádí úkony v řízení o vydání platebních rozkazů dle </w:t>
      </w:r>
      <w:proofErr w:type="spellStart"/>
      <w:r w:rsidRPr="00B33772">
        <w:rPr>
          <w:rFonts w:ascii="Garamond" w:hAnsi="Garamond"/>
        </w:rPr>
        <w:t>ust</w:t>
      </w:r>
      <w:proofErr w:type="spellEnd"/>
      <w:r w:rsidRPr="00B33772">
        <w:rPr>
          <w:rFonts w:ascii="Garamond" w:hAnsi="Garamond"/>
        </w:rPr>
        <w:t>. §6 odst. 2 písm. j) vyhlášky č. 37/1992 Sb.), a to ve všech věcech napadlých do senátu 112C   včetně úkonů na základě pověření soudce s výjimkami uvedenými v § 11 zákona č. 121/2008 Sb., do doby podání včasného odporu proti platebnímu rozkazu, zrušení platebního rozkazu, popř. do záznamu, že platební rozkaz nelze vydat, tyto úkony neprovádí u věcí, u nichž má žalovaný v návrhu na vydání platebního rozkazu uvedenou a v centrální evidenci obyvatelstva evidovanou adresu bydliště na ohlašovně orgánu místní samosprávy a u věcí, v nichž má žalovaný v návrhu na vydání platebního rozkazu uvedenou adresu, na kterou se dlouhodobě nedaří doručovat (viz seznam těchto adres, který tvoří přílohu č. 2 rozvrhu práce), s výjimkou věcí, u kterých je navrhováno vydání platebního rozkazu ve věcech senátních,</w:t>
      </w:r>
    </w:p>
    <w:p w:rsidR="00A4136C" w:rsidRPr="00B33772" w:rsidRDefault="00A4136C" w:rsidP="00A4136C">
      <w:pPr>
        <w:pStyle w:val="Odstavecseseznamem"/>
        <w:numPr>
          <w:ilvl w:val="0"/>
          <w:numId w:val="23"/>
        </w:numPr>
        <w:spacing w:after="200"/>
        <w:jc w:val="both"/>
        <w:rPr>
          <w:rFonts w:ascii="Garamond" w:hAnsi="Garamond"/>
        </w:rPr>
      </w:pPr>
      <w:r w:rsidRPr="00B33772">
        <w:rPr>
          <w:rFonts w:ascii="Garamond" w:hAnsi="Garamond"/>
        </w:rPr>
        <w:t>provádí úkony na úseku C podle § 6 odst. 2 písm. a, b, c, e, g, h, i, j, p) vyhlášky č. 37/1992 Sb. v senátu 12C včetně úkonů na základě pověření soudce s výjimkami uvedenými v § 11 zákona č. 121/2008 Sb.,</w:t>
      </w:r>
    </w:p>
    <w:p w:rsidR="00A4136C" w:rsidRPr="00B33772" w:rsidRDefault="00A4136C" w:rsidP="00A4136C">
      <w:pPr>
        <w:pStyle w:val="Odstavecseseznamem"/>
        <w:numPr>
          <w:ilvl w:val="0"/>
          <w:numId w:val="23"/>
        </w:numPr>
        <w:spacing w:after="200"/>
        <w:rPr>
          <w:rFonts w:ascii="Garamond" w:hAnsi="Garamond"/>
        </w:rPr>
      </w:pPr>
      <w:r w:rsidRPr="00B33772">
        <w:rPr>
          <w:rFonts w:ascii="Garamond" w:hAnsi="Garamond"/>
        </w:rPr>
        <w:t>doručuje písemnosti při úkonu soudu.</w:t>
      </w:r>
    </w:p>
    <w:p w:rsidR="00A4136C" w:rsidRPr="00B33772" w:rsidRDefault="00A4136C" w:rsidP="00A4136C">
      <w:pPr>
        <w:tabs>
          <w:tab w:val="left" w:pos="5670"/>
        </w:tabs>
        <w:rPr>
          <w:rFonts w:ascii="Garamond" w:hAnsi="Garamond"/>
          <w:b/>
          <w:bCs/>
          <w:sz w:val="28"/>
          <w:szCs w:val="28"/>
          <w:u w:val="single"/>
        </w:rPr>
      </w:pPr>
    </w:p>
    <w:p w:rsidR="00A4136C" w:rsidRPr="00B33772" w:rsidRDefault="00A4136C" w:rsidP="00A4136C">
      <w:pPr>
        <w:tabs>
          <w:tab w:val="left" w:pos="5670"/>
        </w:tabs>
        <w:rPr>
          <w:rFonts w:ascii="Garamond" w:hAnsi="Garamond"/>
          <w:b/>
          <w:bCs/>
          <w:sz w:val="28"/>
          <w:szCs w:val="28"/>
          <w:u w:val="single"/>
        </w:rPr>
      </w:pPr>
    </w:p>
    <w:p w:rsidR="00A4136C" w:rsidRPr="00B33772" w:rsidRDefault="00A4136C" w:rsidP="00A4136C">
      <w:pPr>
        <w:tabs>
          <w:tab w:val="left" w:pos="5670"/>
        </w:tabs>
        <w:rPr>
          <w:rFonts w:ascii="Garamond" w:hAnsi="Garamond"/>
          <w:b/>
          <w:bCs/>
          <w:sz w:val="28"/>
          <w:szCs w:val="28"/>
          <w:u w:val="single"/>
        </w:rPr>
      </w:pPr>
    </w:p>
    <w:p w:rsidR="00F64079" w:rsidRPr="00B33772" w:rsidRDefault="00F64079" w:rsidP="00A4136C">
      <w:pPr>
        <w:tabs>
          <w:tab w:val="left" w:pos="5670"/>
        </w:tabs>
        <w:rPr>
          <w:rFonts w:ascii="Garamond" w:hAnsi="Garamond"/>
          <w:b/>
          <w:bCs/>
          <w:sz w:val="28"/>
          <w:szCs w:val="28"/>
          <w:u w:val="single"/>
        </w:rPr>
      </w:pPr>
    </w:p>
    <w:p w:rsidR="00F64079" w:rsidRPr="00B33772" w:rsidRDefault="00F64079" w:rsidP="00A4136C">
      <w:pPr>
        <w:tabs>
          <w:tab w:val="left" w:pos="5670"/>
        </w:tabs>
        <w:rPr>
          <w:rFonts w:ascii="Garamond" w:hAnsi="Garamond"/>
          <w:b/>
          <w:bCs/>
          <w:sz w:val="28"/>
          <w:szCs w:val="28"/>
          <w:u w:val="single"/>
        </w:rPr>
      </w:pPr>
    </w:p>
    <w:p w:rsidR="00F64079" w:rsidRPr="00B33772" w:rsidRDefault="00F64079" w:rsidP="00A4136C">
      <w:pPr>
        <w:tabs>
          <w:tab w:val="left" w:pos="5670"/>
        </w:tabs>
        <w:rPr>
          <w:rFonts w:ascii="Garamond" w:hAnsi="Garamond"/>
          <w:b/>
          <w:bCs/>
          <w:sz w:val="28"/>
          <w:szCs w:val="28"/>
          <w:u w:val="single"/>
        </w:rPr>
      </w:pPr>
    </w:p>
    <w:p w:rsidR="00F64079" w:rsidRPr="00B33772" w:rsidRDefault="00F64079" w:rsidP="00A4136C">
      <w:pPr>
        <w:tabs>
          <w:tab w:val="left" w:pos="5670"/>
        </w:tabs>
        <w:rPr>
          <w:rFonts w:ascii="Garamond" w:hAnsi="Garamond"/>
          <w:b/>
          <w:bCs/>
          <w:sz w:val="28"/>
          <w:szCs w:val="28"/>
          <w:u w:val="single"/>
        </w:rPr>
      </w:pPr>
    </w:p>
    <w:p w:rsidR="00A4136C" w:rsidRPr="00B33772" w:rsidRDefault="00A4136C" w:rsidP="00A4136C">
      <w:pPr>
        <w:tabs>
          <w:tab w:val="left" w:pos="5670"/>
        </w:tabs>
        <w:rPr>
          <w:rFonts w:ascii="Garamond" w:hAnsi="Garamond"/>
          <w:b/>
          <w:bCs/>
          <w:sz w:val="28"/>
          <w:szCs w:val="28"/>
          <w:u w:val="single"/>
        </w:rPr>
      </w:pPr>
    </w:p>
    <w:p w:rsidR="00A4136C" w:rsidRPr="00B33772" w:rsidRDefault="00A4136C" w:rsidP="00A4136C">
      <w:pPr>
        <w:tabs>
          <w:tab w:val="left" w:pos="5670"/>
        </w:tabs>
        <w:rPr>
          <w:rFonts w:ascii="Garamond" w:hAnsi="Garamond"/>
          <w:b/>
          <w:bCs/>
          <w:sz w:val="28"/>
          <w:szCs w:val="28"/>
          <w:u w:val="single"/>
        </w:rPr>
      </w:pPr>
    </w:p>
    <w:p w:rsidR="00A4136C" w:rsidRPr="00B33772" w:rsidRDefault="00A4136C" w:rsidP="00A4136C">
      <w:pPr>
        <w:tabs>
          <w:tab w:val="left" w:pos="5670"/>
        </w:tabs>
        <w:rPr>
          <w:rFonts w:ascii="Garamond" w:hAnsi="Garamond"/>
          <w:b/>
          <w:bCs/>
          <w:sz w:val="28"/>
          <w:szCs w:val="28"/>
        </w:rPr>
      </w:pPr>
      <w:r w:rsidRPr="00B33772">
        <w:rPr>
          <w:rFonts w:ascii="Garamond" w:hAnsi="Garamond"/>
          <w:b/>
          <w:bCs/>
          <w:sz w:val="28"/>
          <w:szCs w:val="28"/>
          <w:u w:val="single"/>
        </w:rPr>
        <w:t xml:space="preserve">Soudní </w:t>
      </w:r>
      <w:proofErr w:type="gramStart"/>
      <w:r w:rsidRPr="00B33772">
        <w:rPr>
          <w:rFonts w:ascii="Garamond" w:hAnsi="Garamond"/>
          <w:b/>
          <w:bCs/>
          <w:sz w:val="28"/>
          <w:szCs w:val="28"/>
          <w:u w:val="single"/>
        </w:rPr>
        <w:t xml:space="preserve">tajemník   </w:t>
      </w:r>
      <w:r w:rsidRPr="00B33772">
        <w:rPr>
          <w:rFonts w:ascii="Garamond" w:hAnsi="Garamond"/>
          <w:b/>
          <w:bCs/>
          <w:sz w:val="28"/>
          <w:szCs w:val="28"/>
        </w:rPr>
        <w:t xml:space="preserve">                                                                                                                                                 Radek</w:t>
      </w:r>
      <w:proofErr w:type="gramEnd"/>
      <w:r w:rsidRPr="00B33772">
        <w:rPr>
          <w:rFonts w:ascii="Garamond" w:hAnsi="Garamond"/>
          <w:b/>
          <w:bCs/>
          <w:sz w:val="28"/>
          <w:szCs w:val="28"/>
        </w:rPr>
        <w:t xml:space="preserve"> Pecina </w:t>
      </w:r>
    </w:p>
    <w:p w:rsidR="00A4136C" w:rsidRPr="00B33772" w:rsidRDefault="00A4136C" w:rsidP="00A4136C">
      <w:pPr>
        <w:tabs>
          <w:tab w:val="left" w:pos="5670"/>
        </w:tabs>
        <w:rPr>
          <w:rFonts w:ascii="Garamond" w:hAnsi="Garamond"/>
          <w:b/>
          <w:bCs/>
        </w:rPr>
      </w:pPr>
    </w:p>
    <w:p w:rsidR="00A4136C" w:rsidRPr="00B33772" w:rsidRDefault="00A4136C" w:rsidP="00A4136C">
      <w:pPr>
        <w:tabs>
          <w:tab w:val="left" w:pos="5670"/>
        </w:tabs>
        <w:rPr>
          <w:rFonts w:ascii="Garamond" w:hAnsi="Garamond"/>
          <w:bCs/>
        </w:rPr>
      </w:pPr>
      <w:r w:rsidRPr="00B33772">
        <w:rPr>
          <w:rFonts w:ascii="Garamond" w:hAnsi="Garamond"/>
          <w:b/>
          <w:bCs/>
        </w:rPr>
        <w:t xml:space="preserve">Zastupuje: </w:t>
      </w:r>
      <w:r w:rsidRPr="00B33772">
        <w:rPr>
          <w:rFonts w:ascii="Garamond" w:hAnsi="Garamond"/>
          <w:bCs/>
        </w:rPr>
        <w:t>Pavel Soudek, Lenka Jeřábková</w:t>
      </w:r>
    </w:p>
    <w:p w:rsidR="00A4136C" w:rsidRPr="00B33772" w:rsidRDefault="00A4136C" w:rsidP="00A4136C">
      <w:pPr>
        <w:tabs>
          <w:tab w:val="left" w:pos="5670"/>
        </w:tabs>
        <w:rPr>
          <w:rFonts w:ascii="Garamond" w:hAnsi="Garamond"/>
          <w:b/>
          <w:bCs/>
        </w:rPr>
      </w:pPr>
    </w:p>
    <w:p w:rsidR="00A4136C" w:rsidRPr="00B33772" w:rsidRDefault="00A4136C" w:rsidP="00A4136C">
      <w:pPr>
        <w:numPr>
          <w:ilvl w:val="0"/>
          <w:numId w:val="8"/>
        </w:numPr>
        <w:tabs>
          <w:tab w:val="clear" w:pos="1353"/>
          <w:tab w:val="left" w:pos="5670"/>
        </w:tabs>
        <w:ind w:left="709"/>
        <w:jc w:val="both"/>
        <w:rPr>
          <w:rFonts w:ascii="Garamond" w:hAnsi="Garamond"/>
        </w:rPr>
      </w:pPr>
      <w:r w:rsidRPr="00B33772">
        <w:rPr>
          <w:rFonts w:ascii="Garamond" w:hAnsi="Garamond"/>
        </w:rPr>
        <w:t xml:space="preserve">provádí úkony v sudých spisových značkách při vyřizování nejasných podání rejstříku </w:t>
      </w:r>
      <w:proofErr w:type="spellStart"/>
      <w:r w:rsidRPr="00B33772">
        <w:rPr>
          <w:rFonts w:ascii="Garamond" w:hAnsi="Garamond"/>
        </w:rPr>
        <w:t>Nc</w:t>
      </w:r>
      <w:proofErr w:type="spellEnd"/>
      <w:r w:rsidRPr="00B33772">
        <w:rPr>
          <w:rFonts w:ascii="Garamond" w:hAnsi="Garamond"/>
        </w:rPr>
        <w:t xml:space="preserve"> (s výjimkou věcí s cizím prvkem), </w:t>
      </w:r>
    </w:p>
    <w:p w:rsidR="00A4136C" w:rsidRPr="00B33772" w:rsidRDefault="00A4136C" w:rsidP="00A4136C">
      <w:pPr>
        <w:numPr>
          <w:ilvl w:val="0"/>
          <w:numId w:val="8"/>
        </w:numPr>
        <w:tabs>
          <w:tab w:val="num" w:pos="900"/>
          <w:tab w:val="left" w:pos="5670"/>
        </w:tabs>
        <w:ind w:left="709"/>
        <w:jc w:val="both"/>
        <w:rPr>
          <w:rFonts w:ascii="Garamond" w:hAnsi="Garamond"/>
        </w:rPr>
      </w:pPr>
      <w:r w:rsidRPr="00B33772">
        <w:rPr>
          <w:rFonts w:ascii="Garamond" w:hAnsi="Garamond"/>
        </w:rPr>
        <w:t xml:space="preserve">vyřizuje jednoduchá dožádání v sudých spisových značkách v agendě občanskoprávní sporné (s výjimkou věcí s cizím prvkem), </w:t>
      </w:r>
    </w:p>
    <w:p w:rsidR="00A4136C" w:rsidRPr="00B33772" w:rsidRDefault="00A4136C" w:rsidP="00A4136C">
      <w:pPr>
        <w:numPr>
          <w:ilvl w:val="0"/>
          <w:numId w:val="8"/>
        </w:numPr>
        <w:tabs>
          <w:tab w:val="num" w:pos="900"/>
        </w:tabs>
        <w:ind w:left="709"/>
        <w:jc w:val="both"/>
        <w:rPr>
          <w:rFonts w:ascii="Garamond" w:hAnsi="Garamond"/>
        </w:rPr>
      </w:pPr>
      <w:r w:rsidRPr="00B33772">
        <w:rPr>
          <w:rFonts w:ascii="Garamond" w:hAnsi="Garamond"/>
        </w:rPr>
        <w:t>vyhotovuje statistické listy na úseku C v senátech 3C, 3EC, 3EVC, 4C, 4EC, 4EVC a 12C, 12EC, 12EVC  včetně vyznačení skartačního znaku a lhůty,</w:t>
      </w:r>
    </w:p>
    <w:p w:rsidR="00A4136C" w:rsidRPr="00B33772" w:rsidRDefault="00A4136C" w:rsidP="00A4136C">
      <w:pPr>
        <w:numPr>
          <w:ilvl w:val="0"/>
          <w:numId w:val="8"/>
        </w:numPr>
        <w:tabs>
          <w:tab w:val="clear" w:pos="1353"/>
        </w:tabs>
        <w:ind w:left="709"/>
        <w:jc w:val="both"/>
        <w:rPr>
          <w:rFonts w:ascii="Garamond" w:hAnsi="Garamond"/>
        </w:rPr>
      </w:pPr>
      <w:r w:rsidRPr="00B33772">
        <w:rPr>
          <w:rFonts w:ascii="Garamond" w:hAnsi="Garamond"/>
        </w:rPr>
        <w:t xml:space="preserve">provádí poplatkovou prověrku spisů C a jejich </w:t>
      </w:r>
      <w:proofErr w:type="spellStart"/>
      <w:r w:rsidRPr="00B33772">
        <w:rPr>
          <w:rFonts w:ascii="Garamond" w:hAnsi="Garamond"/>
        </w:rPr>
        <w:t>porozsudkovou</w:t>
      </w:r>
      <w:proofErr w:type="spellEnd"/>
      <w:r w:rsidRPr="00B33772">
        <w:rPr>
          <w:rFonts w:ascii="Garamond" w:hAnsi="Garamond"/>
        </w:rPr>
        <w:t xml:space="preserve"> agendu včetně vyznačování vykonatelnosti rozhodnutí v senátech 3C, 4C a 12C, v jím vyřízených spisech rejstříku </w:t>
      </w:r>
      <w:proofErr w:type="spellStart"/>
      <w:r w:rsidRPr="00B33772">
        <w:rPr>
          <w:rFonts w:ascii="Garamond" w:hAnsi="Garamond"/>
        </w:rPr>
        <w:t>Nc</w:t>
      </w:r>
      <w:proofErr w:type="spellEnd"/>
      <w:r w:rsidRPr="00B33772">
        <w:rPr>
          <w:rFonts w:ascii="Garamond" w:hAnsi="Garamond"/>
        </w:rPr>
        <w:t xml:space="preserve"> a spisech vyřízených soudci senátů 3C, 4C a 12C  na úseku občanskoprávním sporném podle § 194 odst. 5 VKŘ,</w:t>
      </w:r>
    </w:p>
    <w:p w:rsidR="00A4136C" w:rsidRPr="00B33772" w:rsidRDefault="00A4136C" w:rsidP="00A4136C">
      <w:pPr>
        <w:numPr>
          <w:ilvl w:val="0"/>
          <w:numId w:val="8"/>
        </w:numPr>
        <w:tabs>
          <w:tab w:val="clear" w:pos="1353"/>
        </w:tabs>
        <w:ind w:left="709"/>
        <w:jc w:val="both"/>
        <w:rPr>
          <w:rFonts w:ascii="Garamond" w:hAnsi="Garamond"/>
          <w:color w:val="000000" w:themeColor="text1"/>
        </w:rPr>
      </w:pPr>
      <w:r w:rsidRPr="00B33772">
        <w:rPr>
          <w:rFonts w:ascii="Garamond" w:hAnsi="Garamond"/>
          <w:color w:val="000000" w:themeColor="text1"/>
        </w:rPr>
        <w:t xml:space="preserve">provádí </w:t>
      </w:r>
      <w:proofErr w:type="spellStart"/>
      <w:r w:rsidRPr="00B33772">
        <w:rPr>
          <w:rFonts w:ascii="Garamond" w:hAnsi="Garamond"/>
          <w:color w:val="000000" w:themeColor="text1"/>
        </w:rPr>
        <w:t>pseudonymizaci</w:t>
      </w:r>
      <w:proofErr w:type="spellEnd"/>
      <w:r w:rsidRPr="00B33772">
        <w:rPr>
          <w:rFonts w:ascii="Garamond" w:hAnsi="Garamond"/>
          <w:color w:val="000000" w:themeColor="text1"/>
        </w:rPr>
        <w:t xml:space="preserve"> a zveřejňování soudních rozhodnutí podle Instrukce Ministerstva spravedlnosti</w:t>
      </w:r>
      <w:r w:rsidRPr="00B33772">
        <w:rPr>
          <w:rFonts w:ascii="Garamond" w:eastAsiaTheme="minorEastAsia" w:hAnsi="Garamond"/>
          <w:bCs/>
          <w:color w:val="000000" w:themeColor="text1"/>
          <w:highlight w:val="white"/>
        </w:rPr>
        <w:t xml:space="preserve"> </w:t>
      </w:r>
      <w:r w:rsidRPr="00B33772">
        <w:rPr>
          <w:rFonts w:ascii="Garamond" w:eastAsiaTheme="minorEastAsia" w:hAnsi="Garamond"/>
          <w:color w:val="000000" w:themeColor="text1"/>
          <w:highlight w:val="white"/>
        </w:rPr>
        <w:t>ze dne 20. června 2002, č. j. 20/2002-SM,</w:t>
      </w:r>
      <w:r w:rsidRPr="00B33772">
        <w:rPr>
          <w:rFonts w:ascii="Garamond" w:hAnsi="Garamond"/>
          <w:color w:val="000000" w:themeColor="text1"/>
        </w:rPr>
        <w:t xml:space="preserve"> </w:t>
      </w:r>
      <w:r w:rsidRPr="00B33772">
        <w:rPr>
          <w:rFonts w:ascii="Garamond" w:eastAsiaTheme="minorEastAsia" w:hAnsi="Garamond"/>
          <w:bCs/>
          <w:color w:val="000000" w:themeColor="text1"/>
          <w:highlight w:val="white"/>
        </w:rPr>
        <w:t>kterou se upravuje postup při evidenci a zařazování rozhodnutí okresních, krajských a vrchních soudů do systému elektronické evidence soudní judikatury, ve znění pozdějších změn.</w:t>
      </w:r>
    </w:p>
    <w:p w:rsidR="00A4136C" w:rsidRPr="00B33772" w:rsidRDefault="00A4136C" w:rsidP="00A4136C">
      <w:pPr>
        <w:ind w:left="1353"/>
        <w:jc w:val="both"/>
        <w:rPr>
          <w:rFonts w:ascii="Garamond" w:hAnsi="Garamond"/>
          <w:color w:val="000000" w:themeColor="text1"/>
        </w:rPr>
      </w:pPr>
    </w:p>
    <w:p w:rsidR="00A4136C" w:rsidRPr="00B33772" w:rsidRDefault="00A4136C" w:rsidP="00A4136C">
      <w:pPr>
        <w:jc w:val="both"/>
        <w:rPr>
          <w:rFonts w:ascii="Garamond" w:hAnsi="Garamond"/>
        </w:rPr>
      </w:pPr>
    </w:p>
    <w:p w:rsidR="00A4136C" w:rsidRPr="00B33772" w:rsidRDefault="00A4136C" w:rsidP="00A4136C">
      <w:pPr>
        <w:ind w:left="1353"/>
        <w:jc w:val="both"/>
        <w:rPr>
          <w:rFonts w:ascii="Garamond" w:hAnsi="Garamond"/>
        </w:rPr>
      </w:pPr>
    </w:p>
    <w:p w:rsidR="00A4136C" w:rsidRPr="00B33772" w:rsidRDefault="00A4136C" w:rsidP="00A4136C">
      <w:pPr>
        <w:tabs>
          <w:tab w:val="left" w:pos="5670"/>
        </w:tabs>
        <w:rPr>
          <w:rFonts w:ascii="Garamond" w:hAnsi="Garamond"/>
          <w:b/>
          <w:bCs/>
          <w:sz w:val="28"/>
          <w:szCs w:val="28"/>
        </w:rPr>
      </w:pPr>
      <w:r w:rsidRPr="00B33772">
        <w:rPr>
          <w:rFonts w:ascii="Garamond" w:hAnsi="Garamond"/>
          <w:b/>
          <w:bCs/>
          <w:sz w:val="28"/>
          <w:szCs w:val="28"/>
          <w:u w:val="single"/>
        </w:rPr>
        <w:t xml:space="preserve">Soudní </w:t>
      </w:r>
      <w:proofErr w:type="gramStart"/>
      <w:r w:rsidRPr="00B33772">
        <w:rPr>
          <w:rFonts w:ascii="Garamond" w:hAnsi="Garamond"/>
          <w:b/>
          <w:bCs/>
          <w:sz w:val="28"/>
          <w:szCs w:val="28"/>
          <w:u w:val="single"/>
        </w:rPr>
        <w:t xml:space="preserve">tajemník   </w:t>
      </w:r>
      <w:r w:rsidRPr="00B33772">
        <w:rPr>
          <w:rFonts w:ascii="Garamond" w:hAnsi="Garamond"/>
          <w:b/>
          <w:bCs/>
          <w:sz w:val="28"/>
          <w:szCs w:val="28"/>
        </w:rPr>
        <w:t xml:space="preserve">                                                                                                                                                 Pavel</w:t>
      </w:r>
      <w:proofErr w:type="gramEnd"/>
      <w:r w:rsidRPr="00B33772">
        <w:rPr>
          <w:rFonts w:ascii="Garamond" w:hAnsi="Garamond"/>
          <w:b/>
          <w:bCs/>
          <w:sz w:val="28"/>
          <w:szCs w:val="28"/>
        </w:rPr>
        <w:t xml:space="preserve"> Soudek</w:t>
      </w:r>
    </w:p>
    <w:p w:rsidR="00A4136C" w:rsidRPr="00B33772" w:rsidRDefault="00A4136C" w:rsidP="00A4136C">
      <w:pPr>
        <w:ind w:left="1353"/>
        <w:jc w:val="both"/>
        <w:rPr>
          <w:rFonts w:ascii="Garamond" w:hAnsi="Garamond"/>
        </w:rPr>
      </w:pPr>
    </w:p>
    <w:p w:rsidR="00A4136C" w:rsidRPr="00B33772" w:rsidRDefault="00A4136C" w:rsidP="00A4136C">
      <w:pPr>
        <w:jc w:val="both"/>
        <w:rPr>
          <w:rFonts w:ascii="Garamond" w:hAnsi="Garamond"/>
          <w:b/>
          <w:sz w:val="28"/>
          <w:szCs w:val="28"/>
        </w:rPr>
      </w:pPr>
      <w:r w:rsidRPr="00B33772">
        <w:rPr>
          <w:rFonts w:ascii="Garamond" w:hAnsi="Garamond"/>
          <w:b/>
          <w:bCs/>
        </w:rPr>
        <w:t xml:space="preserve">Zastupuje: </w:t>
      </w:r>
      <w:r w:rsidRPr="00B33772">
        <w:rPr>
          <w:rFonts w:ascii="Garamond" w:hAnsi="Garamond"/>
          <w:bCs/>
        </w:rPr>
        <w:t>Radek Pecina, Lenka Jeřábková</w:t>
      </w:r>
    </w:p>
    <w:p w:rsidR="00A4136C" w:rsidRPr="00B33772" w:rsidRDefault="00A4136C" w:rsidP="00A4136C">
      <w:pPr>
        <w:pStyle w:val="Nadpis8"/>
        <w:jc w:val="both"/>
        <w:rPr>
          <w:rFonts w:ascii="Garamond" w:hAnsi="Garamond"/>
          <w:b/>
          <w:bCs/>
        </w:rPr>
      </w:pPr>
      <w:r w:rsidRPr="00B33772">
        <w:rPr>
          <w:rFonts w:ascii="Garamond" w:hAnsi="Garamond"/>
        </w:rPr>
        <w:t xml:space="preserve">                                                       </w:t>
      </w:r>
    </w:p>
    <w:p w:rsidR="00A4136C" w:rsidRPr="00B33772" w:rsidRDefault="00A4136C" w:rsidP="00A4136C">
      <w:pPr>
        <w:numPr>
          <w:ilvl w:val="0"/>
          <w:numId w:val="8"/>
        </w:numPr>
        <w:tabs>
          <w:tab w:val="clear" w:pos="1353"/>
          <w:tab w:val="left" w:pos="5670"/>
        </w:tabs>
        <w:ind w:left="709" w:hanging="283"/>
        <w:jc w:val="both"/>
        <w:rPr>
          <w:rFonts w:ascii="Garamond" w:hAnsi="Garamond"/>
        </w:rPr>
      </w:pPr>
      <w:r w:rsidRPr="00B33772">
        <w:rPr>
          <w:rFonts w:ascii="Garamond" w:hAnsi="Garamond"/>
        </w:rPr>
        <w:t xml:space="preserve">provádí úkony v lichých spisových značkách při vyřizování nejasných podání rejstříku </w:t>
      </w:r>
      <w:proofErr w:type="spellStart"/>
      <w:r w:rsidRPr="00B33772">
        <w:rPr>
          <w:rFonts w:ascii="Garamond" w:hAnsi="Garamond"/>
        </w:rPr>
        <w:t>Nc</w:t>
      </w:r>
      <w:proofErr w:type="spellEnd"/>
      <w:r w:rsidRPr="00B33772">
        <w:rPr>
          <w:rFonts w:ascii="Garamond" w:hAnsi="Garamond"/>
        </w:rPr>
        <w:t xml:space="preserve"> (s výjimkou věcí s cizím prvkem), </w:t>
      </w:r>
    </w:p>
    <w:p w:rsidR="00A4136C" w:rsidRPr="00B33772" w:rsidRDefault="00A4136C" w:rsidP="00A4136C">
      <w:pPr>
        <w:numPr>
          <w:ilvl w:val="0"/>
          <w:numId w:val="8"/>
        </w:numPr>
        <w:tabs>
          <w:tab w:val="clear" w:pos="1353"/>
          <w:tab w:val="left" w:pos="5670"/>
        </w:tabs>
        <w:ind w:left="709" w:hanging="283"/>
        <w:jc w:val="both"/>
        <w:rPr>
          <w:rFonts w:ascii="Garamond" w:hAnsi="Garamond"/>
        </w:rPr>
      </w:pPr>
      <w:r w:rsidRPr="00B33772">
        <w:rPr>
          <w:rFonts w:ascii="Garamond" w:hAnsi="Garamond"/>
        </w:rPr>
        <w:t xml:space="preserve">vyřizuje jednoduchá dožádání v lichých spisových značkách v agendě občanskoprávní sporné (s výjimkou věcí s cizím prvkem), </w:t>
      </w:r>
    </w:p>
    <w:p w:rsidR="00A4136C" w:rsidRPr="00B33772" w:rsidRDefault="00A4136C" w:rsidP="00A4136C">
      <w:pPr>
        <w:pStyle w:val="Bezmezer"/>
        <w:numPr>
          <w:ilvl w:val="0"/>
          <w:numId w:val="8"/>
        </w:numPr>
        <w:tabs>
          <w:tab w:val="clear" w:pos="1353"/>
        </w:tabs>
        <w:ind w:left="709" w:hanging="283"/>
        <w:jc w:val="both"/>
        <w:rPr>
          <w:rFonts w:ascii="Garamond" w:hAnsi="Garamond" w:cs="Arial"/>
          <w:szCs w:val="24"/>
        </w:rPr>
      </w:pPr>
      <w:r w:rsidRPr="00B33772">
        <w:rPr>
          <w:rFonts w:ascii="Garamond" w:hAnsi="Garamond" w:cs="Arial"/>
          <w:szCs w:val="24"/>
        </w:rPr>
        <w:lastRenderedPageBreak/>
        <w:t>vyhotovuje statistické listy na úseku C v senátech 6C, 6EC, 6EVC, 8C, 8EC, 8EVC, 13C, 13EC, 13EVC a 14C, 14EC, 14EVC včetně vyznačení skartačního znaku a lhůty,</w:t>
      </w:r>
    </w:p>
    <w:p w:rsidR="00A4136C" w:rsidRPr="00B33772" w:rsidRDefault="00A4136C" w:rsidP="00A4136C">
      <w:pPr>
        <w:numPr>
          <w:ilvl w:val="0"/>
          <w:numId w:val="8"/>
        </w:numPr>
        <w:tabs>
          <w:tab w:val="clear" w:pos="1353"/>
        </w:tabs>
        <w:ind w:left="709" w:hanging="283"/>
        <w:jc w:val="both"/>
        <w:rPr>
          <w:rFonts w:ascii="Garamond" w:hAnsi="Garamond"/>
        </w:rPr>
      </w:pPr>
      <w:r w:rsidRPr="00B33772">
        <w:rPr>
          <w:rFonts w:ascii="Garamond" w:hAnsi="Garamond"/>
        </w:rPr>
        <w:t xml:space="preserve">provádí poplatkovou prověrku spisů C a jejich a </w:t>
      </w:r>
      <w:proofErr w:type="spellStart"/>
      <w:r w:rsidRPr="00B33772">
        <w:rPr>
          <w:rFonts w:ascii="Garamond" w:hAnsi="Garamond"/>
        </w:rPr>
        <w:t>porozsudkovou</w:t>
      </w:r>
      <w:proofErr w:type="spellEnd"/>
      <w:r w:rsidRPr="00B33772">
        <w:rPr>
          <w:rFonts w:ascii="Garamond" w:hAnsi="Garamond"/>
        </w:rPr>
        <w:t xml:space="preserve"> agendu včetně vyznačování vykonatelnosti rozhodnutí v senátech 6C, 8C, 11C, 13C a 14 C v jím vyřízených spisech rejstříku </w:t>
      </w:r>
      <w:proofErr w:type="spellStart"/>
      <w:r w:rsidRPr="00B33772">
        <w:rPr>
          <w:rFonts w:ascii="Garamond" w:hAnsi="Garamond"/>
        </w:rPr>
        <w:t>Nc</w:t>
      </w:r>
      <w:proofErr w:type="spellEnd"/>
      <w:r w:rsidRPr="00B33772">
        <w:rPr>
          <w:rFonts w:ascii="Garamond" w:hAnsi="Garamond"/>
        </w:rPr>
        <w:t xml:space="preserve"> a spisech vyřízených soudci senátů 6C, 8C, 11C, 13C a 14 C na úseku občanskoprávním sporném podle § 194 odst. 5 VKŘ,</w:t>
      </w:r>
    </w:p>
    <w:p w:rsidR="00A4136C" w:rsidRPr="00B33772" w:rsidRDefault="00A4136C" w:rsidP="00A4136C">
      <w:pPr>
        <w:numPr>
          <w:ilvl w:val="0"/>
          <w:numId w:val="8"/>
        </w:numPr>
        <w:tabs>
          <w:tab w:val="clear" w:pos="1353"/>
        </w:tabs>
        <w:ind w:left="709" w:hanging="283"/>
        <w:jc w:val="both"/>
        <w:rPr>
          <w:rFonts w:ascii="Garamond" w:hAnsi="Garamond"/>
          <w:color w:val="000000" w:themeColor="text1"/>
        </w:rPr>
      </w:pPr>
      <w:r w:rsidRPr="00B33772">
        <w:rPr>
          <w:rFonts w:ascii="Garamond" w:hAnsi="Garamond"/>
          <w:color w:val="000000" w:themeColor="text1"/>
        </w:rPr>
        <w:t xml:space="preserve">provádí </w:t>
      </w:r>
      <w:proofErr w:type="spellStart"/>
      <w:r w:rsidRPr="00B33772">
        <w:rPr>
          <w:rFonts w:ascii="Garamond" w:hAnsi="Garamond"/>
          <w:color w:val="000000" w:themeColor="text1"/>
        </w:rPr>
        <w:t>pseudonymizaci</w:t>
      </w:r>
      <w:proofErr w:type="spellEnd"/>
      <w:r w:rsidRPr="00B33772">
        <w:rPr>
          <w:rFonts w:ascii="Garamond" w:hAnsi="Garamond"/>
          <w:color w:val="000000" w:themeColor="text1"/>
        </w:rPr>
        <w:t xml:space="preserve"> a zveřejňování soudních rozhodnutí podle Instrukce Ministerstva spravedlnosti</w:t>
      </w:r>
      <w:r w:rsidRPr="00B33772">
        <w:rPr>
          <w:rFonts w:ascii="Garamond" w:eastAsiaTheme="minorEastAsia" w:hAnsi="Garamond"/>
          <w:bCs/>
          <w:color w:val="000000" w:themeColor="text1"/>
          <w:highlight w:val="white"/>
        </w:rPr>
        <w:t xml:space="preserve"> </w:t>
      </w:r>
      <w:r w:rsidRPr="00B33772">
        <w:rPr>
          <w:rFonts w:ascii="Garamond" w:eastAsiaTheme="minorEastAsia" w:hAnsi="Garamond"/>
          <w:color w:val="000000" w:themeColor="text1"/>
          <w:highlight w:val="white"/>
        </w:rPr>
        <w:t>ze dne 20. června 2002, č. j. 20/2002-SM,</w:t>
      </w:r>
      <w:r w:rsidRPr="00B33772">
        <w:rPr>
          <w:rFonts w:ascii="Garamond" w:hAnsi="Garamond"/>
          <w:color w:val="000000" w:themeColor="text1"/>
        </w:rPr>
        <w:t xml:space="preserve"> </w:t>
      </w:r>
      <w:r w:rsidRPr="00B33772">
        <w:rPr>
          <w:rFonts w:ascii="Garamond" w:eastAsiaTheme="minorEastAsia" w:hAnsi="Garamond"/>
          <w:bCs/>
          <w:color w:val="000000" w:themeColor="text1"/>
          <w:highlight w:val="white"/>
        </w:rPr>
        <w:t>kterou se upravuje postup při evidenci a zařazování rozhodnutí okresních, krajských a vrchních soudů do systému elektronické evidence soudní judikatury, ve znění pozdějších změn.</w:t>
      </w:r>
    </w:p>
    <w:p w:rsidR="00A4136C" w:rsidRPr="00B33772" w:rsidRDefault="00A4136C" w:rsidP="00A4136C">
      <w:pPr>
        <w:jc w:val="both"/>
        <w:rPr>
          <w:rFonts w:ascii="Garamond" w:hAnsi="Garamond"/>
        </w:rPr>
      </w:pPr>
    </w:p>
    <w:p w:rsidR="00A4136C" w:rsidRPr="00B33772" w:rsidRDefault="00A4136C" w:rsidP="00A4136C">
      <w:pPr>
        <w:ind w:left="1353"/>
        <w:jc w:val="both"/>
        <w:rPr>
          <w:rFonts w:ascii="Garamond" w:hAnsi="Garamond"/>
        </w:rPr>
      </w:pPr>
    </w:p>
    <w:p w:rsidR="00F64079" w:rsidRPr="00B33772" w:rsidRDefault="00F64079" w:rsidP="00A4136C">
      <w:pPr>
        <w:tabs>
          <w:tab w:val="left" w:pos="5670"/>
        </w:tabs>
        <w:jc w:val="center"/>
        <w:rPr>
          <w:rFonts w:ascii="Garamond" w:hAnsi="Garamond"/>
          <w:b/>
          <w:bCs/>
          <w:sz w:val="28"/>
          <w:szCs w:val="28"/>
        </w:rPr>
      </w:pPr>
    </w:p>
    <w:p w:rsidR="00A4136C" w:rsidRPr="00B33772" w:rsidRDefault="00A4136C" w:rsidP="00A4136C">
      <w:pPr>
        <w:tabs>
          <w:tab w:val="left" w:pos="5670"/>
        </w:tabs>
        <w:jc w:val="center"/>
        <w:rPr>
          <w:rFonts w:ascii="Garamond" w:hAnsi="Garamond"/>
          <w:b/>
          <w:bCs/>
          <w:sz w:val="28"/>
          <w:szCs w:val="28"/>
        </w:rPr>
      </w:pPr>
      <w:r w:rsidRPr="00B33772">
        <w:rPr>
          <w:rFonts w:ascii="Garamond" w:hAnsi="Garamond"/>
          <w:b/>
          <w:bCs/>
          <w:sz w:val="28"/>
          <w:szCs w:val="28"/>
        </w:rPr>
        <w:t>Rejstříkoví vedoucí</w:t>
      </w:r>
    </w:p>
    <w:p w:rsidR="00A4136C" w:rsidRPr="00B33772" w:rsidRDefault="00A4136C" w:rsidP="00A4136C">
      <w:pPr>
        <w:tabs>
          <w:tab w:val="left" w:pos="5670"/>
        </w:tabs>
        <w:rPr>
          <w:rFonts w:ascii="Garamond" w:hAnsi="Garamond"/>
          <w:b/>
          <w:bCs/>
          <w:u w:val="single"/>
        </w:rPr>
      </w:pPr>
    </w:p>
    <w:p w:rsidR="00A4136C" w:rsidRPr="00B33772" w:rsidRDefault="00A4136C" w:rsidP="00A4136C">
      <w:pPr>
        <w:tabs>
          <w:tab w:val="left" w:pos="5670"/>
        </w:tabs>
        <w:rPr>
          <w:rFonts w:ascii="Garamond" w:hAnsi="Garamond"/>
          <w:b/>
          <w:bCs/>
        </w:rPr>
      </w:pPr>
    </w:p>
    <w:p w:rsidR="00A4136C" w:rsidRPr="00B33772" w:rsidRDefault="00A4136C" w:rsidP="00A4136C">
      <w:pPr>
        <w:tabs>
          <w:tab w:val="left" w:pos="5670"/>
        </w:tabs>
        <w:rPr>
          <w:rFonts w:ascii="Garamond" w:hAnsi="Garamond"/>
          <w:b/>
          <w:bCs/>
        </w:rPr>
      </w:pPr>
      <w:r w:rsidRPr="00B33772">
        <w:rPr>
          <w:rFonts w:ascii="Garamond" w:hAnsi="Garamond"/>
          <w:b/>
          <w:bCs/>
          <w:u w:val="single"/>
        </w:rPr>
        <w:t xml:space="preserve">Rejstříková </w:t>
      </w:r>
      <w:proofErr w:type="gramStart"/>
      <w:r w:rsidRPr="00B33772">
        <w:rPr>
          <w:rFonts w:ascii="Garamond" w:hAnsi="Garamond"/>
          <w:b/>
          <w:bCs/>
          <w:u w:val="single"/>
        </w:rPr>
        <w:t>vedoucí</w:t>
      </w:r>
      <w:r w:rsidRPr="00B33772">
        <w:rPr>
          <w:rFonts w:ascii="Garamond" w:hAnsi="Garamond"/>
          <w:b/>
          <w:bCs/>
        </w:rPr>
        <w:t xml:space="preserve">                                                                                                                                                                              Věra</w:t>
      </w:r>
      <w:proofErr w:type="gramEnd"/>
      <w:r w:rsidRPr="00B33772">
        <w:rPr>
          <w:rFonts w:ascii="Garamond" w:hAnsi="Garamond"/>
          <w:b/>
          <w:bCs/>
        </w:rPr>
        <w:t xml:space="preserve"> Soudková</w:t>
      </w:r>
    </w:p>
    <w:p w:rsidR="00A4136C" w:rsidRPr="00B33772" w:rsidRDefault="00A4136C" w:rsidP="00A4136C">
      <w:pPr>
        <w:tabs>
          <w:tab w:val="left" w:pos="5670"/>
        </w:tabs>
        <w:rPr>
          <w:rFonts w:ascii="Garamond" w:hAnsi="Garamond"/>
        </w:rPr>
      </w:pPr>
    </w:p>
    <w:p w:rsidR="00A4136C" w:rsidRPr="00B33772" w:rsidRDefault="00A4136C" w:rsidP="00A4136C">
      <w:pPr>
        <w:tabs>
          <w:tab w:val="left" w:pos="5670"/>
        </w:tabs>
        <w:rPr>
          <w:rFonts w:ascii="Garamond" w:hAnsi="Garamond"/>
        </w:rPr>
      </w:pPr>
      <w:r w:rsidRPr="00B33772">
        <w:rPr>
          <w:rFonts w:ascii="Garamond" w:hAnsi="Garamond"/>
          <w:b/>
        </w:rPr>
        <w:t>Zastupují v pořadí:</w:t>
      </w:r>
      <w:r w:rsidRPr="00B33772">
        <w:rPr>
          <w:rFonts w:ascii="Garamond" w:hAnsi="Garamond"/>
        </w:rPr>
        <w:t xml:space="preserve"> Anežka </w:t>
      </w:r>
      <w:proofErr w:type="spellStart"/>
      <w:r w:rsidRPr="00B33772">
        <w:rPr>
          <w:rFonts w:ascii="Garamond" w:hAnsi="Garamond"/>
        </w:rPr>
        <w:t>Licková</w:t>
      </w:r>
      <w:proofErr w:type="spellEnd"/>
      <w:r w:rsidRPr="00B33772">
        <w:rPr>
          <w:rFonts w:ascii="Garamond" w:hAnsi="Garamond"/>
        </w:rPr>
        <w:t>, Lucie Kyselová, Romana Pešková, Jana Heřmanská</w:t>
      </w:r>
    </w:p>
    <w:p w:rsidR="00A4136C" w:rsidRPr="00B33772" w:rsidRDefault="00A4136C" w:rsidP="00A4136C">
      <w:pPr>
        <w:tabs>
          <w:tab w:val="left" w:pos="5670"/>
        </w:tabs>
        <w:rPr>
          <w:rFonts w:ascii="Garamond" w:hAnsi="Garamond"/>
        </w:rPr>
      </w:pPr>
    </w:p>
    <w:p w:rsidR="00A4136C" w:rsidRPr="00B33772" w:rsidRDefault="00A4136C" w:rsidP="00A4136C">
      <w:pPr>
        <w:numPr>
          <w:ilvl w:val="0"/>
          <w:numId w:val="8"/>
        </w:numPr>
        <w:tabs>
          <w:tab w:val="left" w:pos="5670"/>
        </w:tabs>
        <w:jc w:val="both"/>
        <w:rPr>
          <w:rFonts w:ascii="Garamond" w:hAnsi="Garamond"/>
        </w:rPr>
      </w:pPr>
      <w:r w:rsidRPr="00B33772">
        <w:rPr>
          <w:rFonts w:ascii="Garamond" w:hAnsi="Garamond"/>
        </w:rPr>
        <w:t xml:space="preserve">vede rejstřík C, </w:t>
      </w:r>
      <w:proofErr w:type="spellStart"/>
      <w:r w:rsidRPr="00B33772">
        <w:rPr>
          <w:rFonts w:ascii="Garamond" w:hAnsi="Garamond"/>
        </w:rPr>
        <w:t>Nc</w:t>
      </w:r>
      <w:proofErr w:type="spellEnd"/>
      <w:r w:rsidRPr="00B33772">
        <w:rPr>
          <w:rFonts w:ascii="Garamond" w:hAnsi="Garamond"/>
        </w:rPr>
        <w:t xml:space="preserve"> a EVC soudního oddělení č. 4, </w:t>
      </w:r>
    </w:p>
    <w:p w:rsidR="00A4136C" w:rsidRPr="00B33772" w:rsidRDefault="00A4136C" w:rsidP="00A4136C">
      <w:pPr>
        <w:numPr>
          <w:ilvl w:val="0"/>
          <w:numId w:val="8"/>
        </w:numPr>
        <w:tabs>
          <w:tab w:val="clear" w:pos="1353"/>
        </w:tabs>
        <w:jc w:val="both"/>
        <w:rPr>
          <w:rFonts w:ascii="Garamond" w:hAnsi="Garamond"/>
        </w:rPr>
      </w:pPr>
      <w:r w:rsidRPr="00B33772">
        <w:rPr>
          <w:rFonts w:ascii="Garamond" w:hAnsi="Garamond"/>
        </w:rPr>
        <w:t>vede rejstřík 104C, 104EC a 104EVC od doby podání včasného odporu proti platebnímu rozkazu oprávněnou osobou, zrušení platebního rozkazu, popř. do záznamu, že platební rozkaz nelze vydat s výjimkou věcí, v nichž má žalovaný v návrhu na vydání platebního rozkazu uvedenou a v centrální evidenci obyvatelstva evidovanou adresu bydliště na ohlašovně orgánu místní samosprávy a věcí, v nichž má žalovaný v návrhu na vydání platebního rozkazu uvedenou adresu, na kterou se dlouhodobě nedaří doručovat (viz seznam těchto adres, který tvoří přílohu č. 2 rozvrhu práce) – rejstříky v těchto věcech vede od podání návrhu,</w:t>
      </w:r>
    </w:p>
    <w:p w:rsidR="00A4136C" w:rsidRPr="00B33772" w:rsidRDefault="00A4136C" w:rsidP="00A4136C">
      <w:pPr>
        <w:numPr>
          <w:ilvl w:val="0"/>
          <w:numId w:val="8"/>
        </w:numPr>
        <w:tabs>
          <w:tab w:val="clear" w:pos="1353"/>
        </w:tabs>
        <w:jc w:val="both"/>
        <w:rPr>
          <w:rFonts w:ascii="Garamond" w:hAnsi="Garamond"/>
        </w:rPr>
      </w:pPr>
      <w:r w:rsidRPr="00B33772">
        <w:rPr>
          <w:rFonts w:ascii="Garamond" w:hAnsi="Garamond"/>
        </w:rPr>
        <w:t xml:space="preserve">zajišťuje přísedící k jednání, </w:t>
      </w:r>
    </w:p>
    <w:p w:rsidR="00A4136C" w:rsidRPr="00B33772" w:rsidRDefault="00A4136C" w:rsidP="00A4136C">
      <w:pPr>
        <w:numPr>
          <w:ilvl w:val="0"/>
          <w:numId w:val="8"/>
        </w:numPr>
        <w:tabs>
          <w:tab w:val="left" w:pos="5670"/>
        </w:tabs>
        <w:jc w:val="both"/>
        <w:rPr>
          <w:rFonts w:ascii="Garamond" w:hAnsi="Garamond"/>
        </w:rPr>
      </w:pPr>
      <w:r w:rsidRPr="00B33772">
        <w:rPr>
          <w:rFonts w:ascii="Garamond" w:hAnsi="Garamond"/>
        </w:rPr>
        <w:t>doručuje písemnosti mimo úkony soudu v budově soudu,</w:t>
      </w:r>
    </w:p>
    <w:p w:rsidR="00A4136C" w:rsidRPr="00B33772" w:rsidRDefault="00A4136C" w:rsidP="00A4136C">
      <w:pPr>
        <w:numPr>
          <w:ilvl w:val="0"/>
          <w:numId w:val="8"/>
        </w:numPr>
        <w:tabs>
          <w:tab w:val="left" w:pos="5670"/>
        </w:tabs>
        <w:jc w:val="both"/>
        <w:rPr>
          <w:rFonts w:ascii="Garamond" w:hAnsi="Garamond"/>
        </w:rPr>
      </w:pPr>
      <w:r w:rsidRPr="00B33772">
        <w:rPr>
          <w:rFonts w:ascii="Garamond" w:hAnsi="Garamond"/>
        </w:rPr>
        <w:t>zajišťuje občanskoprávní výkazy a statistiku, zajišťuje přísedící k jednání,</w:t>
      </w:r>
    </w:p>
    <w:p w:rsidR="00A4136C" w:rsidRPr="00B33772" w:rsidRDefault="00A4136C" w:rsidP="00A4136C">
      <w:pPr>
        <w:numPr>
          <w:ilvl w:val="0"/>
          <w:numId w:val="8"/>
        </w:numPr>
        <w:tabs>
          <w:tab w:val="left" w:pos="5670"/>
        </w:tabs>
        <w:jc w:val="both"/>
        <w:rPr>
          <w:rFonts w:ascii="Garamond" w:hAnsi="Garamond"/>
        </w:rPr>
      </w:pPr>
      <w:r w:rsidRPr="00B33772">
        <w:rPr>
          <w:rFonts w:ascii="Garamond" w:hAnsi="Garamond"/>
        </w:rPr>
        <w:t xml:space="preserve">zasílá státnímu zastupitelství návrh nebo usnesení o zahájení řízení ve věcech podle § 8 odst. 1 </w:t>
      </w:r>
      <w:proofErr w:type="gramStart"/>
      <w:r w:rsidRPr="00B33772">
        <w:rPr>
          <w:rFonts w:ascii="Garamond" w:hAnsi="Garamond"/>
        </w:rPr>
        <w:t>písm. c) a e) z. z. ř.</w:t>
      </w:r>
      <w:proofErr w:type="gramEnd"/>
      <w:r w:rsidRPr="00B33772">
        <w:rPr>
          <w:rFonts w:ascii="Garamond" w:hAnsi="Garamond"/>
        </w:rPr>
        <w:t>,</w:t>
      </w:r>
    </w:p>
    <w:p w:rsidR="00A4136C" w:rsidRPr="00B33772" w:rsidRDefault="00A4136C" w:rsidP="00A4136C">
      <w:pPr>
        <w:numPr>
          <w:ilvl w:val="0"/>
          <w:numId w:val="8"/>
        </w:numPr>
        <w:tabs>
          <w:tab w:val="left" w:pos="5670"/>
        </w:tabs>
        <w:jc w:val="both"/>
        <w:rPr>
          <w:rFonts w:ascii="Garamond" w:hAnsi="Garamond"/>
          <w:b/>
          <w:bCs/>
          <w:u w:val="single"/>
        </w:rPr>
      </w:pPr>
      <w:r w:rsidRPr="00B33772">
        <w:rPr>
          <w:rFonts w:ascii="Garamond" w:hAnsi="Garamond"/>
        </w:rPr>
        <w:t>zajišťuje vyhotovování zápisů ze soudních jednání v senátech civilní kanceláře včetně vypravování spisů.</w:t>
      </w:r>
    </w:p>
    <w:p w:rsidR="00A4136C" w:rsidRPr="00B33772" w:rsidRDefault="00A4136C" w:rsidP="00A4136C">
      <w:pPr>
        <w:tabs>
          <w:tab w:val="left" w:pos="5670"/>
        </w:tabs>
        <w:jc w:val="both"/>
        <w:rPr>
          <w:rFonts w:ascii="Garamond" w:hAnsi="Garamond"/>
          <w:b/>
          <w:bCs/>
          <w:u w:val="single"/>
        </w:rPr>
      </w:pPr>
    </w:p>
    <w:p w:rsidR="00A4136C" w:rsidRPr="00B33772" w:rsidRDefault="00A4136C" w:rsidP="00A4136C">
      <w:pPr>
        <w:tabs>
          <w:tab w:val="left" w:pos="5670"/>
        </w:tabs>
        <w:rPr>
          <w:rFonts w:ascii="Garamond" w:hAnsi="Garamond"/>
          <w:b/>
          <w:bCs/>
        </w:rPr>
      </w:pPr>
      <w:r w:rsidRPr="00B33772">
        <w:rPr>
          <w:rFonts w:ascii="Garamond" w:hAnsi="Garamond"/>
          <w:b/>
          <w:bCs/>
          <w:u w:val="single"/>
        </w:rPr>
        <w:t xml:space="preserve">Rejstříková </w:t>
      </w:r>
      <w:proofErr w:type="gramStart"/>
      <w:r w:rsidRPr="00B33772">
        <w:rPr>
          <w:rFonts w:ascii="Garamond" w:hAnsi="Garamond"/>
          <w:b/>
          <w:bCs/>
          <w:u w:val="single"/>
        </w:rPr>
        <w:t xml:space="preserve">vedoucí </w:t>
      </w:r>
      <w:r w:rsidRPr="00B33772">
        <w:rPr>
          <w:rFonts w:ascii="Garamond" w:hAnsi="Garamond"/>
          <w:b/>
          <w:bCs/>
        </w:rPr>
        <w:t xml:space="preserve">                                                                                                                                                                          Jana</w:t>
      </w:r>
      <w:proofErr w:type="gramEnd"/>
      <w:r w:rsidRPr="00B33772">
        <w:rPr>
          <w:rFonts w:ascii="Garamond" w:hAnsi="Garamond"/>
          <w:b/>
          <w:bCs/>
        </w:rPr>
        <w:t xml:space="preserve"> Heřmanská</w:t>
      </w:r>
    </w:p>
    <w:p w:rsidR="00A4136C" w:rsidRPr="00B33772" w:rsidRDefault="00A4136C" w:rsidP="00A4136C">
      <w:pPr>
        <w:tabs>
          <w:tab w:val="left" w:pos="5670"/>
        </w:tabs>
        <w:rPr>
          <w:rFonts w:ascii="Garamond" w:hAnsi="Garamond"/>
          <w:b/>
        </w:rPr>
      </w:pPr>
    </w:p>
    <w:p w:rsidR="00A4136C" w:rsidRPr="00B33772" w:rsidRDefault="00A4136C" w:rsidP="00A4136C">
      <w:pPr>
        <w:tabs>
          <w:tab w:val="left" w:pos="5670"/>
        </w:tabs>
        <w:rPr>
          <w:rFonts w:ascii="Garamond" w:hAnsi="Garamond"/>
          <w:b/>
        </w:rPr>
      </w:pPr>
      <w:r w:rsidRPr="00B33772">
        <w:rPr>
          <w:rFonts w:ascii="Garamond" w:hAnsi="Garamond"/>
          <w:b/>
        </w:rPr>
        <w:t>Zastupují v pořadí:</w:t>
      </w:r>
      <w:r w:rsidRPr="00B33772">
        <w:rPr>
          <w:rFonts w:ascii="Garamond" w:hAnsi="Garamond"/>
        </w:rPr>
        <w:t xml:space="preserve"> Barbora Jílková, Věra Soudková, Lucie Kyselová, Anežka </w:t>
      </w:r>
      <w:proofErr w:type="spellStart"/>
      <w:r w:rsidRPr="00B33772">
        <w:rPr>
          <w:rFonts w:ascii="Garamond" w:hAnsi="Garamond"/>
        </w:rPr>
        <w:t>Licková</w:t>
      </w:r>
      <w:proofErr w:type="spellEnd"/>
    </w:p>
    <w:p w:rsidR="00A4136C" w:rsidRPr="00B33772" w:rsidRDefault="00A4136C" w:rsidP="00A4136C">
      <w:pPr>
        <w:tabs>
          <w:tab w:val="left" w:pos="5670"/>
        </w:tabs>
        <w:rPr>
          <w:rFonts w:ascii="Garamond" w:hAnsi="Garamond"/>
          <w:b/>
        </w:rPr>
      </w:pPr>
    </w:p>
    <w:p w:rsidR="00A4136C" w:rsidRPr="00B33772" w:rsidRDefault="00A4136C" w:rsidP="00A4136C">
      <w:pPr>
        <w:numPr>
          <w:ilvl w:val="0"/>
          <w:numId w:val="8"/>
        </w:numPr>
        <w:tabs>
          <w:tab w:val="left" w:pos="5670"/>
        </w:tabs>
        <w:jc w:val="both"/>
        <w:rPr>
          <w:rFonts w:ascii="Garamond" w:hAnsi="Garamond"/>
        </w:rPr>
      </w:pPr>
      <w:r w:rsidRPr="00B33772">
        <w:rPr>
          <w:rFonts w:ascii="Garamond" w:hAnsi="Garamond"/>
        </w:rPr>
        <w:lastRenderedPageBreak/>
        <w:t xml:space="preserve">vede rejstřík C, </w:t>
      </w:r>
      <w:proofErr w:type="spellStart"/>
      <w:r w:rsidRPr="00B33772">
        <w:rPr>
          <w:rFonts w:ascii="Garamond" w:hAnsi="Garamond"/>
        </w:rPr>
        <w:t>Nc</w:t>
      </w:r>
      <w:proofErr w:type="spellEnd"/>
      <w:r w:rsidRPr="00B33772">
        <w:rPr>
          <w:rFonts w:ascii="Garamond" w:hAnsi="Garamond"/>
        </w:rPr>
        <w:t xml:space="preserve"> a EVC soudního oddělení č. 12, </w:t>
      </w:r>
    </w:p>
    <w:p w:rsidR="00A4136C" w:rsidRPr="00B33772" w:rsidRDefault="00A4136C" w:rsidP="00A4136C">
      <w:pPr>
        <w:numPr>
          <w:ilvl w:val="0"/>
          <w:numId w:val="8"/>
        </w:numPr>
        <w:tabs>
          <w:tab w:val="clear" w:pos="1353"/>
        </w:tabs>
        <w:jc w:val="both"/>
        <w:rPr>
          <w:rFonts w:ascii="Garamond" w:hAnsi="Garamond"/>
        </w:rPr>
      </w:pPr>
      <w:r w:rsidRPr="00B33772">
        <w:rPr>
          <w:rFonts w:ascii="Garamond" w:hAnsi="Garamond"/>
        </w:rPr>
        <w:t>vede rejstřík 112C, 112EC a 112EVC od doby podání včasného odporu proti platebnímu rozkazu oprávněnou osobou, zrušení platebního rozkazu, popř. do záznamu, že platební rozkaz nelze vydat s výjimkou věcí, v nichž má žalovaný v návrhu na vydání platebního rozkazu uvedenou a v centrální evidenci obyvatelstva evidovanou adresu bydliště na ohlašovně orgánu místní samosprávy a věcí, v nichž má žalovaný v návrhu na vydání platebního rozkazu uvedenou adresu, na kterou se dlouhodobě nedaří doručovat (viz seznam těchto adres, který tvoří přílohu č. 2 rozvrhu práce) – rejstříky v těchto věcech vede od podání návrhu,</w:t>
      </w:r>
    </w:p>
    <w:p w:rsidR="00A4136C" w:rsidRPr="00B33772" w:rsidRDefault="00A4136C" w:rsidP="00A4136C">
      <w:pPr>
        <w:numPr>
          <w:ilvl w:val="0"/>
          <w:numId w:val="8"/>
        </w:numPr>
        <w:tabs>
          <w:tab w:val="clear" w:pos="1353"/>
        </w:tabs>
        <w:jc w:val="both"/>
        <w:rPr>
          <w:rFonts w:ascii="Garamond" w:hAnsi="Garamond"/>
        </w:rPr>
      </w:pPr>
      <w:r w:rsidRPr="00B33772">
        <w:rPr>
          <w:rFonts w:ascii="Garamond" w:hAnsi="Garamond"/>
        </w:rPr>
        <w:t xml:space="preserve">zajišťuje přísedící k jednání, </w:t>
      </w:r>
    </w:p>
    <w:p w:rsidR="00A4136C" w:rsidRPr="00B33772" w:rsidRDefault="00A4136C" w:rsidP="00A4136C">
      <w:pPr>
        <w:numPr>
          <w:ilvl w:val="0"/>
          <w:numId w:val="8"/>
        </w:numPr>
        <w:tabs>
          <w:tab w:val="left" w:pos="5670"/>
        </w:tabs>
        <w:jc w:val="both"/>
        <w:rPr>
          <w:rFonts w:ascii="Garamond" w:hAnsi="Garamond"/>
        </w:rPr>
      </w:pPr>
      <w:r w:rsidRPr="00B33772">
        <w:rPr>
          <w:rFonts w:ascii="Garamond" w:hAnsi="Garamond"/>
        </w:rPr>
        <w:t>doručuje písemnosti mimo úkony soudu v budově soudu,</w:t>
      </w:r>
    </w:p>
    <w:p w:rsidR="00A4136C" w:rsidRPr="00B33772" w:rsidRDefault="00A4136C" w:rsidP="00A4136C">
      <w:pPr>
        <w:numPr>
          <w:ilvl w:val="0"/>
          <w:numId w:val="8"/>
        </w:numPr>
        <w:tabs>
          <w:tab w:val="left" w:pos="5670"/>
        </w:tabs>
        <w:jc w:val="both"/>
        <w:rPr>
          <w:rFonts w:ascii="Garamond" w:hAnsi="Garamond"/>
        </w:rPr>
      </w:pPr>
      <w:r w:rsidRPr="00B33772">
        <w:rPr>
          <w:rFonts w:ascii="Garamond" w:hAnsi="Garamond"/>
        </w:rPr>
        <w:t>zajišťuje občanskoprávní výkazy a statistiku, zajišťuje přísedící k jednání,</w:t>
      </w:r>
    </w:p>
    <w:p w:rsidR="00A4136C" w:rsidRPr="00B33772" w:rsidRDefault="00A4136C" w:rsidP="00A4136C">
      <w:pPr>
        <w:numPr>
          <w:ilvl w:val="0"/>
          <w:numId w:val="8"/>
        </w:numPr>
        <w:tabs>
          <w:tab w:val="left" w:pos="5670"/>
        </w:tabs>
        <w:jc w:val="both"/>
        <w:rPr>
          <w:rFonts w:ascii="Garamond" w:hAnsi="Garamond"/>
        </w:rPr>
      </w:pPr>
      <w:r w:rsidRPr="00B33772">
        <w:rPr>
          <w:rFonts w:ascii="Garamond" w:hAnsi="Garamond"/>
        </w:rPr>
        <w:t xml:space="preserve">zasílá státnímu zastupitelství návrh nebo usnesení o zahájení řízení ve věcech podle § 8 odst. 1 </w:t>
      </w:r>
      <w:proofErr w:type="gramStart"/>
      <w:r w:rsidRPr="00B33772">
        <w:rPr>
          <w:rFonts w:ascii="Garamond" w:hAnsi="Garamond"/>
        </w:rPr>
        <w:t>písm. c) a e) z. z. ř.</w:t>
      </w:r>
      <w:proofErr w:type="gramEnd"/>
      <w:r w:rsidRPr="00B33772">
        <w:rPr>
          <w:rFonts w:ascii="Garamond" w:hAnsi="Garamond"/>
        </w:rPr>
        <w:t>,</w:t>
      </w:r>
    </w:p>
    <w:p w:rsidR="00A4136C" w:rsidRPr="00B33772" w:rsidRDefault="00A4136C" w:rsidP="00A4136C">
      <w:pPr>
        <w:numPr>
          <w:ilvl w:val="0"/>
          <w:numId w:val="8"/>
        </w:numPr>
        <w:tabs>
          <w:tab w:val="left" w:pos="5670"/>
        </w:tabs>
        <w:jc w:val="both"/>
        <w:rPr>
          <w:rFonts w:ascii="Garamond" w:hAnsi="Garamond"/>
          <w:b/>
          <w:bCs/>
          <w:u w:val="single"/>
        </w:rPr>
      </w:pPr>
      <w:r w:rsidRPr="00B33772">
        <w:rPr>
          <w:rFonts w:ascii="Garamond" w:hAnsi="Garamond"/>
        </w:rPr>
        <w:t>zajišťuje vyhotovování zápisů ze soudních jednání v senátech civilní kanceláře včetně vypravování spisů.</w:t>
      </w:r>
    </w:p>
    <w:p w:rsidR="00A4136C" w:rsidRPr="00B33772" w:rsidRDefault="00A4136C" w:rsidP="00A4136C">
      <w:pPr>
        <w:tabs>
          <w:tab w:val="left" w:pos="5670"/>
        </w:tabs>
        <w:jc w:val="both"/>
        <w:rPr>
          <w:rFonts w:ascii="Garamond" w:hAnsi="Garamond"/>
          <w:b/>
          <w:bCs/>
          <w:u w:val="single"/>
        </w:rPr>
      </w:pPr>
    </w:p>
    <w:p w:rsidR="00A4136C" w:rsidRPr="00B33772" w:rsidRDefault="00A4136C" w:rsidP="00A4136C">
      <w:pPr>
        <w:tabs>
          <w:tab w:val="left" w:pos="5670"/>
        </w:tabs>
        <w:rPr>
          <w:rFonts w:ascii="Garamond" w:hAnsi="Garamond"/>
          <w:u w:val="single"/>
        </w:rPr>
      </w:pPr>
    </w:p>
    <w:p w:rsidR="00A4136C" w:rsidRPr="00B33772" w:rsidRDefault="00A4136C" w:rsidP="00A4136C">
      <w:pPr>
        <w:tabs>
          <w:tab w:val="left" w:pos="5670"/>
        </w:tabs>
        <w:rPr>
          <w:rFonts w:ascii="Garamond" w:hAnsi="Garamond"/>
          <w:b/>
        </w:rPr>
      </w:pPr>
      <w:r w:rsidRPr="00B33772">
        <w:rPr>
          <w:rFonts w:ascii="Garamond" w:hAnsi="Garamond"/>
          <w:b/>
          <w:u w:val="single"/>
        </w:rPr>
        <w:t xml:space="preserve">Rejstříková </w:t>
      </w:r>
      <w:proofErr w:type="gramStart"/>
      <w:r w:rsidRPr="00B33772">
        <w:rPr>
          <w:rFonts w:ascii="Garamond" w:hAnsi="Garamond"/>
          <w:b/>
          <w:u w:val="single"/>
        </w:rPr>
        <w:t>vedoucí</w:t>
      </w:r>
      <w:r w:rsidRPr="00B33772">
        <w:rPr>
          <w:rFonts w:ascii="Garamond" w:hAnsi="Garamond"/>
        </w:rPr>
        <w:t xml:space="preserve">                                                                                                                                                                          </w:t>
      </w:r>
      <w:r w:rsidRPr="00B33772">
        <w:rPr>
          <w:rFonts w:ascii="Garamond" w:hAnsi="Garamond"/>
          <w:b/>
        </w:rPr>
        <w:t>Barbora</w:t>
      </w:r>
      <w:proofErr w:type="gramEnd"/>
      <w:r w:rsidRPr="00B33772">
        <w:rPr>
          <w:rFonts w:ascii="Garamond" w:hAnsi="Garamond"/>
          <w:b/>
        </w:rPr>
        <w:t xml:space="preserve"> Jílková</w:t>
      </w:r>
    </w:p>
    <w:p w:rsidR="00A4136C" w:rsidRPr="00B33772" w:rsidRDefault="00A4136C" w:rsidP="00A4136C">
      <w:pPr>
        <w:tabs>
          <w:tab w:val="left" w:pos="5670"/>
        </w:tabs>
        <w:rPr>
          <w:rFonts w:ascii="Garamond" w:hAnsi="Garamond"/>
          <w:b/>
        </w:rPr>
      </w:pPr>
    </w:p>
    <w:p w:rsidR="00A4136C" w:rsidRPr="00B33772" w:rsidRDefault="00A4136C" w:rsidP="00A4136C">
      <w:pPr>
        <w:tabs>
          <w:tab w:val="left" w:pos="5670"/>
        </w:tabs>
        <w:rPr>
          <w:rFonts w:ascii="Garamond" w:hAnsi="Garamond"/>
          <w:b/>
        </w:rPr>
      </w:pPr>
      <w:r w:rsidRPr="00B33772">
        <w:rPr>
          <w:rFonts w:ascii="Garamond" w:hAnsi="Garamond"/>
          <w:b/>
        </w:rPr>
        <w:t>Zastupují v pořadí:</w:t>
      </w:r>
      <w:r w:rsidRPr="00B33772">
        <w:rPr>
          <w:rFonts w:ascii="Garamond" w:hAnsi="Garamond"/>
        </w:rPr>
        <w:t xml:space="preserve"> </w:t>
      </w:r>
      <w:proofErr w:type="gramStart"/>
      <w:r w:rsidRPr="00B33772">
        <w:rPr>
          <w:rFonts w:ascii="Garamond" w:hAnsi="Garamond"/>
        </w:rPr>
        <w:t>Lucie  Kyselová</w:t>
      </w:r>
      <w:proofErr w:type="gramEnd"/>
      <w:r w:rsidRPr="00B33772">
        <w:rPr>
          <w:rFonts w:ascii="Garamond" w:hAnsi="Garamond"/>
        </w:rPr>
        <w:t xml:space="preserve">, Jana  Heřmanská, Věra Soudková, Anežka </w:t>
      </w:r>
      <w:proofErr w:type="spellStart"/>
      <w:r w:rsidRPr="00B33772">
        <w:rPr>
          <w:rFonts w:ascii="Garamond" w:hAnsi="Garamond"/>
        </w:rPr>
        <w:t>Licková</w:t>
      </w:r>
      <w:proofErr w:type="spellEnd"/>
    </w:p>
    <w:p w:rsidR="00A4136C" w:rsidRPr="00B33772" w:rsidRDefault="00A4136C" w:rsidP="00A4136C">
      <w:pPr>
        <w:tabs>
          <w:tab w:val="left" w:pos="5670"/>
        </w:tabs>
        <w:rPr>
          <w:rFonts w:ascii="Garamond" w:hAnsi="Garamond"/>
          <w:b/>
          <w:bCs/>
        </w:rPr>
      </w:pPr>
    </w:p>
    <w:p w:rsidR="00A4136C" w:rsidRPr="00B33772" w:rsidRDefault="00A4136C" w:rsidP="00A4136C">
      <w:pPr>
        <w:numPr>
          <w:ilvl w:val="0"/>
          <w:numId w:val="8"/>
        </w:numPr>
        <w:tabs>
          <w:tab w:val="left" w:pos="5670"/>
        </w:tabs>
        <w:jc w:val="both"/>
        <w:rPr>
          <w:rFonts w:ascii="Garamond" w:hAnsi="Garamond"/>
        </w:rPr>
      </w:pPr>
      <w:r w:rsidRPr="00B33772">
        <w:rPr>
          <w:rFonts w:ascii="Garamond" w:hAnsi="Garamond"/>
        </w:rPr>
        <w:t xml:space="preserve">vede rejstřík C, </w:t>
      </w:r>
      <w:proofErr w:type="spellStart"/>
      <w:r w:rsidRPr="00B33772">
        <w:rPr>
          <w:rFonts w:ascii="Garamond" w:hAnsi="Garamond"/>
        </w:rPr>
        <w:t>Nc</w:t>
      </w:r>
      <w:proofErr w:type="spellEnd"/>
      <w:r w:rsidRPr="00B33772">
        <w:rPr>
          <w:rFonts w:ascii="Garamond" w:hAnsi="Garamond"/>
        </w:rPr>
        <w:t xml:space="preserve"> a EVC soudního oddělení č. 8, </w:t>
      </w:r>
    </w:p>
    <w:p w:rsidR="00A4136C" w:rsidRPr="00B33772" w:rsidRDefault="00A4136C" w:rsidP="00A4136C">
      <w:pPr>
        <w:numPr>
          <w:ilvl w:val="0"/>
          <w:numId w:val="8"/>
        </w:numPr>
        <w:tabs>
          <w:tab w:val="clear" w:pos="1353"/>
        </w:tabs>
        <w:jc w:val="both"/>
        <w:rPr>
          <w:rFonts w:ascii="Garamond" w:hAnsi="Garamond"/>
        </w:rPr>
      </w:pPr>
      <w:r w:rsidRPr="00B33772">
        <w:rPr>
          <w:rFonts w:ascii="Garamond" w:hAnsi="Garamond"/>
        </w:rPr>
        <w:t>vede rejstřík 108C, 108EC a 108EVC od doby podání včasného odporu proti platebnímu rozkazu oprávněnou osobou, zrušení platebního rozkazu, popř. do záznamu, že platební rozkaz nelze vydat s výjimkou věcí, v nichž má žalovaný v návrhu na vydání platebního rozkazu uvedenou a v centrální evidenci obyvatelstva evidovanou adresu bydliště na ohlašovně orgánu místní samosprávy a věcí, v nichž má žalovaný v návrhu na vydání platebního rozkazu uvedenou adresu, na kterou se dlouhodobě nedaří doručovat (viz seznam těchto adres, který tvoří přílohu č. 2 rozvrhu práce) – rejstříky v těchto věcech vede od podání návrhu,</w:t>
      </w:r>
    </w:p>
    <w:p w:rsidR="00A4136C" w:rsidRPr="00B33772" w:rsidRDefault="00A4136C" w:rsidP="00A4136C">
      <w:pPr>
        <w:numPr>
          <w:ilvl w:val="0"/>
          <w:numId w:val="8"/>
        </w:numPr>
        <w:tabs>
          <w:tab w:val="left" w:pos="5670"/>
        </w:tabs>
        <w:jc w:val="both"/>
        <w:rPr>
          <w:rFonts w:ascii="Garamond" w:hAnsi="Garamond"/>
        </w:rPr>
      </w:pPr>
      <w:r w:rsidRPr="00B33772">
        <w:rPr>
          <w:rFonts w:ascii="Garamond" w:hAnsi="Garamond"/>
        </w:rPr>
        <w:t>doručuje písemnosti mimo úkony soudu v budově soudu,</w:t>
      </w:r>
    </w:p>
    <w:p w:rsidR="00A4136C" w:rsidRPr="00B33772" w:rsidRDefault="00A4136C" w:rsidP="00A4136C">
      <w:pPr>
        <w:numPr>
          <w:ilvl w:val="0"/>
          <w:numId w:val="8"/>
        </w:numPr>
        <w:tabs>
          <w:tab w:val="left" w:pos="5670"/>
        </w:tabs>
        <w:jc w:val="both"/>
        <w:rPr>
          <w:rFonts w:ascii="Garamond" w:hAnsi="Garamond"/>
        </w:rPr>
      </w:pPr>
      <w:r w:rsidRPr="00B33772">
        <w:rPr>
          <w:rFonts w:ascii="Garamond" w:hAnsi="Garamond"/>
        </w:rPr>
        <w:t>zajišťuje občanskoprávní výkazy a statistiku, zajišťuje přísedící k jednání,</w:t>
      </w:r>
    </w:p>
    <w:p w:rsidR="00A4136C" w:rsidRPr="00B33772" w:rsidRDefault="00A4136C" w:rsidP="00A4136C">
      <w:pPr>
        <w:numPr>
          <w:ilvl w:val="0"/>
          <w:numId w:val="8"/>
        </w:numPr>
        <w:tabs>
          <w:tab w:val="left" w:pos="5670"/>
        </w:tabs>
        <w:jc w:val="both"/>
        <w:rPr>
          <w:rFonts w:ascii="Garamond" w:hAnsi="Garamond"/>
        </w:rPr>
      </w:pPr>
      <w:r w:rsidRPr="00B33772">
        <w:rPr>
          <w:rFonts w:ascii="Garamond" w:hAnsi="Garamond"/>
        </w:rPr>
        <w:t xml:space="preserve">zasílá státnímu zastupitelství návrh nebo usnesení o zahájení řízení ve věcech podle § 8 odst. 1 </w:t>
      </w:r>
      <w:proofErr w:type="gramStart"/>
      <w:r w:rsidRPr="00B33772">
        <w:rPr>
          <w:rFonts w:ascii="Garamond" w:hAnsi="Garamond"/>
        </w:rPr>
        <w:t>písm. c) a e) z. z. ř.</w:t>
      </w:r>
      <w:proofErr w:type="gramEnd"/>
      <w:r w:rsidRPr="00B33772">
        <w:rPr>
          <w:rFonts w:ascii="Garamond" w:hAnsi="Garamond"/>
        </w:rPr>
        <w:t>,</w:t>
      </w:r>
    </w:p>
    <w:p w:rsidR="00A4136C" w:rsidRPr="00B33772" w:rsidRDefault="00A4136C" w:rsidP="00A4136C">
      <w:pPr>
        <w:numPr>
          <w:ilvl w:val="0"/>
          <w:numId w:val="8"/>
        </w:numPr>
        <w:tabs>
          <w:tab w:val="left" w:pos="5670"/>
        </w:tabs>
        <w:jc w:val="both"/>
        <w:rPr>
          <w:rFonts w:ascii="Garamond" w:hAnsi="Garamond"/>
          <w:b/>
          <w:bCs/>
          <w:u w:val="single"/>
        </w:rPr>
      </w:pPr>
      <w:r w:rsidRPr="00B33772">
        <w:rPr>
          <w:rFonts w:ascii="Garamond" w:hAnsi="Garamond"/>
        </w:rPr>
        <w:t>zajišťuje vyhotovování zápisů ze soudních jednání v senátech civilní kanceláře včetně vypravování spisů.</w:t>
      </w:r>
    </w:p>
    <w:p w:rsidR="00A4136C" w:rsidRPr="00B33772" w:rsidRDefault="00A4136C" w:rsidP="00A4136C">
      <w:pPr>
        <w:tabs>
          <w:tab w:val="left" w:pos="5670"/>
        </w:tabs>
        <w:jc w:val="both"/>
        <w:rPr>
          <w:rFonts w:ascii="Garamond" w:hAnsi="Garamond"/>
          <w:b/>
          <w:bCs/>
          <w:u w:val="single"/>
        </w:rPr>
      </w:pPr>
    </w:p>
    <w:p w:rsidR="00A4136C" w:rsidRPr="00B33772" w:rsidRDefault="00A4136C" w:rsidP="00A4136C">
      <w:pPr>
        <w:tabs>
          <w:tab w:val="left" w:pos="5670"/>
        </w:tabs>
        <w:rPr>
          <w:rFonts w:ascii="Garamond" w:hAnsi="Garamond"/>
        </w:rPr>
      </w:pPr>
    </w:p>
    <w:p w:rsidR="00A4136C" w:rsidRPr="00B33772" w:rsidRDefault="00A4136C" w:rsidP="00A4136C">
      <w:pPr>
        <w:pStyle w:val="Bezmezer"/>
        <w:jc w:val="both"/>
        <w:rPr>
          <w:rFonts w:ascii="Garamond" w:hAnsi="Garamond" w:cs="Arial"/>
          <w:b/>
          <w:szCs w:val="24"/>
        </w:rPr>
      </w:pPr>
      <w:r w:rsidRPr="00B33772">
        <w:rPr>
          <w:rFonts w:ascii="Garamond" w:hAnsi="Garamond" w:cs="Arial"/>
          <w:b/>
          <w:szCs w:val="24"/>
          <w:u w:val="single"/>
        </w:rPr>
        <w:t xml:space="preserve">Rejstříková </w:t>
      </w:r>
      <w:proofErr w:type="gramStart"/>
      <w:r w:rsidRPr="00B33772">
        <w:rPr>
          <w:rFonts w:ascii="Garamond" w:hAnsi="Garamond" w:cs="Arial"/>
          <w:b/>
          <w:szCs w:val="24"/>
          <w:u w:val="single"/>
        </w:rPr>
        <w:t>vedoucí</w:t>
      </w:r>
      <w:r w:rsidRPr="00B33772">
        <w:rPr>
          <w:rFonts w:ascii="Garamond" w:hAnsi="Garamond" w:cs="Arial"/>
          <w:b/>
          <w:szCs w:val="24"/>
        </w:rPr>
        <w:t xml:space="preserve">                                                                                                                                                                              Lucie</w:t>
      </w:r>
      <w:proofErr w:type="gramEnd"/>
      <w:r w:rsidRPr="00B33772">
        <w:rPr>
          <w:rFonts w:ascii="Garamond" w:hAnsi="Garamond" w:cs="Arial"/>
          <w:b/>
          <w:szCs w:val="24"/>
        </w:rPr>
        <w:t xml:space="preserve"> Kyselová</w:t>
      </w:r>
    </w:p>
    <w:p w:rsidR="00A4136C" w:rsidRPr="00B33772" w:rsidRDefault="00A4136C" w:rsidP="00A4136C">
      <w:pPr>
        <w:tabs>
          <w:tab w:val="left" w:pos="1418"/>
          <w:tab w:val="left" w:pos="5670"/>
        </w:tabs>
        <w:jc w:val="both"/>
        <w:rPr>
          <w:rFonts w:ascii="Garamond" w:hAnsi="Garamond"/>
          <w:b/>
          <w:bCs/>
        </w:rPr>
      </w:pPr>
    </w:p>
    <w:p w:rsidR="00A4136C" w:rsidRPr="00B33772" w:rsidRDefault="00A4136C" w:rsidP="00A4136C">
      <w:pPr>
        <w:tabs>
          <w:tab w:val="left" w:pos="1418"/>
          <w:tab w:val="left" w:pos="5670"/>
        </w:tabs>
        <w:jc w:val="both"/>
        <w:rPr>
          <w:rFonts w:ascii="Garamond" w:hAnsi="Garamond"/>
          <w:bCs/>
        </w:rPr>
      </w:pPr>
      <w:r w:rsidRPr="00B33772">
        <w:rPr>
          <w:rFonts w:ascii="Garamond" w:hAnsi="Garamond"/>
          <w:b/>
        </w:rPr>
        <w:t>Zastupují v pořadí:</w:t>
      </w:r>
      <w:r w:rsidRPr="00B33772">
        <w:rPr>
          <w:rFonts w:ascii="Garamond" w:hAnsi="Garamond"/>
          <w:bCs/>
        </w:rPr>
        <w:t xml:space="preserve"> Věra Soudková, Barbora Jílková, Jana Heřmanská, </w:t>
      </w:r>
      <w:r w:rsidRPr="00B33772">
        <w:rPr>
          <w:rFonts w:ascii="Garamond" w:hAnsi="Garamond"/>
        </w:rPr>
        <w:t xml:space="preserve">Anežka </w:t>
      </w:r>
      <w:proofErr w:type="spellStart"/>
      <w:r w:rsidRPr="00B33772">
        <w:rPr>
          <w:rFonts w:ascii="Garamond" w:hAnsi="Garamond"/>
        </w:rPr>
        <w:t>Licková</w:t>
      </w:r>
      <w:proofErr w:type="spellEnd"/>
    </w:p>
    <w:p w:rsidR="00A4136C" w:rsidRPr="00B33772" w:rsidRDefault="00A4136C" w:rsidP="00A4136C">
      <w:pPr>
        <w:tabs>
          <w:tab w:val="left" w:pos="1418"/>
          <w:tab w:val="left" w:pos="5670"/>
        </w:tabs>
        <w:jc w:val="both"/>
        <w:rPr>
          <w:rFonts w:ascii="Garamond" w:hAnsi="Garamond"/>
          <w:b/>
          <w:bCs/>
        </w:rPr>
      </w:pPr>
    </w:p>
    <w:p w:rsidR="00A4136C" w:rsidRPr="00B33772" w:rsidRDefault="00A4136C" w:rsidP="00A4136C">
      <w:pPr>
        <w:numPr>
          <w:ilvl w:val="0"/>
          <w:numId w:val="8"/>
        </w:numPr>
        <w:tabs>
          <w:tab w:val="left" w:pos="5670"/>
        </w:tabs>
        <w:jc w:val="both"/>
        <w:rPr>
          <w:rFonts w:ascii="Garamond" w:hAnsi="Garamond"/>
        </w:rPr>
      </w:pPr>
      <w:r w:rsidRPr="00B33772">
        <w:rPr>
          <w:rFonts w:ascii="Garamond" w:hAnsi="Garamond"/>
        </w:rPr>
        <w:t xml:space="preserve">vede rejstříky C, </w:t>
      </w:r>
      <w:proofErr w:type="spellStart"/>
      <w:r w:rsidRPr="00B33772">
        <w:rPr>
          <w:rFonts w:ascii="Garamond" w:hAnsi="Garamond"/>
        </w:rPr>
        <w:t>Nc</w:t>
      </w:r>
      <w:proofErr w:type="spellEnd"/>
      <w:r w:rsidRPr="00B33772">
        <w:rPr>
          <w:rFonts w:ascii="Garamond" w:hAnsi="Garamond"/>
        </w:rPr>
        <w:t xml:space="preserve"> a EVC soudních oddělení 3, </w:t>
      </w:r>
    </w:p>
    <w:p w:rsidR="00A4136C" w:rsidRPr="00B33772" w:rsidRDefault="00A4136C" w:rsidP="00A4136C">
      <w:pPr>
        <w:numPr>
          <w:ilvl w:val="0"/>
          <w:numId w:val="8"/>
        </w:numPr>
        <w:jc w:val="both"/>
        <w:rPr>
          <w:rFonts w:ascii="Garamond" w:hAnsi="Garamond"/>
        </w:rPr>
      </w:pPr>
      <w:r w:rsidRPr="00B33772">
        <w:rPr>
          <w:rFonts w:ascii="Garamond" w:hAnsi="Garamond"/>
        </w:rPr>
        <w:lastRenderedPageBreak/>
        <w:t>vede rejstřík 103C, 103EC, 103EVC od doby podání včasného odporu proti platebnímu rozkazu oprávněnou osobou, zrušení platebního rozkazu, popř. do záznamu, že platební rozkaz nelze vydat s výjimkou věcí, v nichž má žalovaný v návrhu na vydání platebního rozkazu uvedenou a v centrální evidenci obyvatelstva evidovanou adresu bydliště na ohlašovně orgánu místní samosprávy a věcí, v nichž má žalovaný v návrhu na vydání platebního rozkazu uvedenou adresu, na kterou se dlouhodobě nedaří doručovat (viz seznam těchto adres, který tvoří přílohu č. 2 rozvrhu práce) – rejstříky v těchto věcech vede od podání návrhu,</w:t>
      </w:r>
    </w:p>
    <w:p w:rsidR="00A4136C" w:rsidRPr="00B33772" w:rsidRDefault="00A4136C" w:rsidP="00A4136C">
      <w:pPr>
        <w:numPr>
          <w:ilvl w:val="0"/>
          <w:numId w:val="8"/>
        </w:numPr>
        <w:tabs>
          <w:tab w:val="left" w:pos="5670"/>
        </w:tabs>
        <w:jc w:val="both"/>
        <w:rPr>
          <w:rFonts w:ascii="Garamond" w:hAnsi="Garamond"/>
        </w:rPr>
      </w:pPr>
      <w:r w:rsidRPr="00B33772">
        <w:rPr>
          <w:rFonts w:ascii="Garamond" w:hAnsi="Garamond"/>
        </w:rPr>
        <w:t xml:space="preserve">zasílá státnímu zastupitelství návrh nebo usnesení o zahájení řízení ve věcech podle § 8 odst. 1 </w:t>
      </w:r>
      <w:proofErr w:type="gramStart"/>
      <w:r w:rsidRPr="00B33772">
        <w:rPr>
          <w:rFonts w:ascii="Garamond" w:hAnsi="Garamond"/>
        </w:rPr>
        <w:t>písm. c) a e) z. z. ř.</w:t>
      </w:r>
      <w:proofErr w:type="gramEnd"/>
      <w:r w:rsidRPr="00B33772">
        <w:rPr>
          <w:rFonts w:ascii="Garamond" w:hAnsi="Garamond"/>
        </w:rPr>
        <w:t>,</w:t>
      </w:r>
    </w:p>
    <w:p w:rsidR="00A4136C" w:rsidRPr="00B33772" w:rsidRDefault="00A4136C" w:rsidP="00A4136C">
      <w:pPr>
        <w:numPr>
          <w:ilvl w:val="0"/>
          <w:numId w:val="8"/>
        </w:numPr>
        <w:tabs>
          <w:tab w:val="left" w:pos="5670"/>
        </w:tabs>
        <w:jc w:val="both"/>
        <w:rPr>
          <w:rFonts w:ascii="Garamond" w:hAnsi="Garamond"/>
        </w:rPr>
      </w:pPr>
      <w:r w:rsidRPr="00B33772">
        <w:rPr>
          <w:rFonts w:ascii="Garamond" w:hAnsi="Garamond"/>
        </w:rPr>
        <w:t>doručuje písemnosti mimo úkony soudu v budově soudu,</w:t>
      </w:r>
    </w:p>
    <w:p w:rsidR="00A4136C" w:rsidRPr="00B33772" w:rsidRDefault="00A4136C" w:rsidP="00A4136C">
      <w:pPr>
        <w:numPr>
          <w:ilvl w:val="0"/>
          <w:numId w:val="8"/>
        </w:numPr>
        <w:tabs>
          <w:tab w:val="left" w:pos="5670"/>
        </w:tabs>
        <w:jc w:val="both"/>
        <w:rPr>
          <w:rFonts w:ascii="Garamond" w:hAnsi="Garamond"/>
        </w:rPr>
      </w:pPr>
      <w:r w:rsidRPr="00B33772">
        <w:rPr>
          <w:rFonts w:ascii="Garamond" w:hAnsi="Garamond"/>
        </w:rPr>
        <w:t>vypravuje spisy,</w:t>
      </w:r>
    </w:p>
    <w:p w:rsidR="00A4136C" w:rsidRPr="00B33772" w:rsidRDefault="00A4136C" w:rsidP="00A4136C">
      <w:pPr>
        <w:numPr>
          <w:ilvl w:val="0"/>
          <w:numId w:val="8"/>
        </w:numPr>
        <w:tabs>
          <w:tab w:val="left" w:pos="1418"/>
          <w:tab w:val="left" w:pos="5670"/>
        </w:tabs>
        <w:jc w:val="both"/>
        <w:rPr>
          <w:rFonts w:ascii="Garamond" w:hAnsi="Garamond"/>
          <w:bCs/>
          <w:u w:val="single"/>
        </w:rPr>
      </w:pPr>
      <w:r w:rsidRPr="00B33772">
        <w:rPr>
          <w:rFonts w:ascii="Garamond" w:hAnsi="Garamond"/>
          <w:bCs/>
        </w:rPr>
        <w:t>zajišťuje vyhotovování zápisů ze soudních jednání v senátech civilní kanceláře včetně vypravování spisů.</w:t>
      </w:r>
    </w:p>
    <w:p w:rsidR="00A4136C" w:rsidRPr="00B33772" w:rsidRDefault="00A4136C" w:rsidP="00A4136C">
      <w:pPr>
        <w:tabs>
          <w:tab w:val="left" w:pos="1418"/>
          <w:tab w:val="left" w:pos="5670"/>
        </w:tabs>
        <w:jc w:val="both"/>
        <w:rPr>
          <w:rFonts w:ascii="Garamond" w:hAnsi="Garamond"/>
          <w:bCs/>
          <w:u w:val="single"/>
        </w:rPr>
      </w:pPr>
    </w:p>
    <w:p w:rsidR="00A4136C" w:rsidRPr="00B33772" w:rsidRDefault="00A4136C" w:rsidP="00A4136C">
      <w:pPr>
        <w:tabs>
          <w:tab w:val="left" w:pos="5670"/>
        </w:tabs>
        <w:rPr>
          <w:rFonts w:ascii="Garamond" w:hAnsi="Garamond"/>
        </w:rPr>
      </w:pPr>
      <w:r w:rsidRPr="00B33772">
        <w:rPr>
          <w:rFonts w:ascii="Garamond" w:hAnsi="Garamond"/>
          <w:b/>
          <w:bCs/>
          <w:u w:val="single"/>
        </w:rPr>
        <w:t xml:space="preserve">Rejstříková </w:t>
      </w:r>
      <w:proofErr w:type="gramStart"/>
      <w:r w:rsidRPr="00B33772">
        <w:rPr>
          <w:rFonts w:ascii="Garamond" w:hAnsi="Garamond"/>
          <w:b/>
          <w:bCs/>
          <w:u w:val="single"/>
        </w:rPr>
        <w:t>vedoucí</w:t>
      </w:r>
      <w:r w:rsidRPr="00B33772">
        <w:rPr>
          <w:rFonts w:ascii="Garamond" w:hAnsi="Garamond"/>
          <w:b/>
          <w:bCs/>
        </w:rPr>
        <w:t xml:space="preserve">                                                                                                                                                                            Anežka</w:t>
      </w:r>
      <w:proofErr w:type="gramEnd"/>
      <w:r w:rsidRPr="00B33772">
        <w:rPr>
          <w:rFonts w:ascii="Garamond" w:hAnsi="Garamond"/>
          <w:b/>
          <w:bCs/>
        </w:rPr>
        <w:t xml:space="preserve"> </w:t>
      </w:r>
      <w:proofErr w:type="spellStart"/>
      <w:r w:rsidRPr="00B33772">
        <w:rPr>
          <w:rFonts w:ascii="Garamond" w:hAnsi="Garamond"/>
          <w:b/>
          <w:bCs/>
        </w:rPr>
        <w:t>Licková</w:t>
      </w:r>
      <w:proofErr w:type="spellEnd"/>
    </w:p>
    <w:p w:rsidR="00A4136C" w:rsidRPr="00B33772" w:rsidRDefault="00A4136C" w:rsidP="00A4136C">
      <w:pPr>
        <w:tabs>
          <w:tab w:val="left" w:pos="5670"/>
        </w:tabs>
        <w:ind w:left="1353"/>
        <w:jc w:val="both"/>
        <w:rPr>
          <w:rFonts w:ascii="Garamond" w:hAnsi="Garamond"/>
        </w:rPr>
      </w:pPr>
    </w:p>
    <w:p w:rsidR="00A4136C" w:rsidRPr="00B33772" w:rsidRDefault="00A4136C" w:rsidP="00A4136C">
      <w:pPr>
        <w:tabs>
          <w:tab w:val="left" w:pos="5670"/>
        </w:tabs>
        <w:jc w:val="both"/>
        <w:rPr>
          <w:rFonts w:ascii="Garamond" w:hAnsi="Garamond"/>
        </w:rPr>
      </w:pPr>
      <w:r w:rsidRPr="00B33772">
        <w:rPr>
          <w:rFonts w:ascii="Garamond" w:hAnsi="Garamond"/>
          <w:b/>
        </w:rPr>
        <w:t>Zastupují v pořadí:</w:t>
      </w:r>
      <w:r w:rsidRPr="00B33772">
        <w:rPr>
          <w:rFonts w:ascii="Garamond" w:hAnsi="Garamond"/>
        </w:rPr>
        <w:t xml:space="preserve"> </w:t>
      </w:r>
      <w:proofErr w:type="gramStart"/>
      <w:r w:rsidRPr="00B33772">
        <w:rPr>
          <w:rFonts w:ascii="Garamond" w:hAnsi="Garamond"/>
        </w:rPr>
        <w:t>Jana  Heřmanská</w:t>
      </w:r>
      <w:proofErr w:type="gramEnd"/>
      <w:r w:rsidRPr="00B33772">
        <w:rPr>
          <w:rFonts w:ascii="Garamond" w:hAnsi="Garamond"/>
        </w:rPr>
        <w:t>, Věra Soudková, Barbora Jílková, Lucie Kyselová</w:t>
      </w:r>
    </w:p>
    <w:p w:rsidR="00A4136C" w:rsidRPr="00B33772" w:rsidRDefault="00A4136C" w:rsidP="00A4136C">
      <w:pPr>
        <w:jc w:val="both"/>
        <w:rPr>
          <w:rFonts w:ascii="Garamond" w:hAnsi="Garamond"/>
          <w:b/>
        </w:rPr>
      </w:pPr>
    </w:p>
    <w:p w:rsidR="00A4136C" w:rsidRPr="00B33772" w:rsidRDefault="00A4136C" w:rsidP="00A4136C">
      <w:pPr>
        <w:pStyle w:val="Odstavecseseznamem"/>
        <w:numPr>
          <w:ilvl w:val="0"/>
          <w:numId w:val="8"/>
        </w:numPr>
        <w:jc w:val="both"/>
        <w:rPr>
          <w:rFonts w:ascii="Garamond" w:hAnsi="Garamond"/>
        </w:rPr>
      </w:pPr>
      <w:r w:rsidRPr="00B33772">
        <w:rPr>
          <w:rFonts w:ascii="Garamond" w:hAnsi="Garamond"/>
        </w:rPr>
        <w:t xml:space="preserve">vede rejstřík C, </w:t>
      </w:r>
      <w:proofErr w:type="spellStart"/>
      <w:r w:rsidRPr="00B33772">
        <w:rPr>
          <w:rFonts w:ascii="Garamond" w:hAnsi="Garamond"/>
        </w:rPr>
        <w:t>Nc</w:t>
      </w:r>
      <w:proofErr w:type="spellEnd"/>
      <w:r w:rsidRPr="00B33772">
        <w:rPr>
          <w:rFonts w:ascii="Garamond" w:hAnsi="Garamond"/>
        </w:rPr>
        <w:t xml:space="preserve"> a EVC soudního oddělení č. 11, </w:t>
      </w:r>
    </w:p>
    <w:p w:rsidR="00A4136C" w:rsidRPr="00B33772" w:rsidRDefault="00A4136C" w:rsidP="00A4136C">
      <w:pPr>
        <w:pStyle w:val="Odstavecseseznamem"/>
        <w:numPr>
          <w:ilvl w:val="0"/>
          <w:numId w:val="8"/>
        </w:numPr>
        <w:jc w:val="both"/>
        <w:rPr>
          <w:rFonts w:ascii="Garamond" w:hAnsi="Garamond"/>
        </w:rPr>
      </w:pPr>
      <w:r w:rsidRPr="00B33772">
        <w:rPr>
          <w:rFonts w:ascii="Garamond" w:hAnsi="Garamond"/>
        </w:rPr>
        <w:t>vede rejstřík 111C, 111EC a 111EVC od doby podání včasného odporu proti platebnímu rozkazu oprávněnou osobou, zrušení platebního rozkazu, popř. do záznamu, že platební rozkaz nelze vydat s výjimkou věcí, v nichž má žalovaný v návrhu na vydání platebního rozkazu uvedenou a v centrální evidenci obyvatelstva evidovanou adresu bydliště na ohlašovně orgánu místní samosprávy a věcí, v nichž má žalovaný v návrhu na vydání platebního rozkazu uvedenou adresu, na kterou se dlouhodobě nedaří doručovat (viz seznam těchto adres, který tvoří přílohu č. 2 rozvrhu práce) – rejstříky v těchto věcech vede od podání návrhu,</w:t>
      </w:r>
    </w:p>
    <w:p w:rsidR="00A4136C" w:rsidRPr="00B33772" w:rsidRDefault="00A4136C" w:rsidP="00A4136C">
      <w:pPr>
        <w:pStyle w:val="Zkladntext3"/>
        <w:numPr>
          <w:ilvl w:val="0"/>
          <w:numId w:val="8"/>
        </w:numPr>
        <w:adjustRightInd w:val="0"/>
        <w:spacing w:after="0"/>
        <w:jc w:val="both"/>
        <w:rPr>
          <w:rFonts w:ascii="Garamond" w:hAnsi="Garamond"/>
          <w:sz w:val="24"/>
          <w:szCs w:val="24"/>
        </w:rPr>
      </w:pPr>
      <w:r w:rsidRPr="00B33772">
        <w:rPr>
          <w:rFonts w:ascii="Garamond" w:hAnsi="Garamond"/>
          <w:sz w:val="24"/>
          <w:szCs w:val="24"/>
        </w:rPr>
        <w:t xml:space="preserve">vede rejstřík 9 P a </w:t>
      </w:r>
      <w:proofErr w:type="spellStart"/>
      <w:r w:rsidRPr="00B33772">
        <w:rPr>
          <w:rFonts w:ascii="Garamond" w:hAnsi="Garamond"/>
          <w:sz w:val="24"/>
          <w:szCs w:val="24"/>
        </w:rPr>
        <w:t>Nc</w:t>
      </w:r>
      <w:proofErr w:type="spellEnd"/>
      <w:r w:rsidRPr="00B33772">
        <w:rPr>
          <w:rFonts w:ascii="Garamond" w:hAnsi="Garamond"/>
          <w:sz w:val="24"/>
          <w:szCs w:val="24"/>
        </w:rPr>
        <w:t xml:space="preserve">, (věci neskončené k 31. 5. 2019 včetně věcí obživlých, věci přidělené přílohou č. 2 – 2. změna RP 2019),  </w:t>
      </w:r>
    </w:p>
    <w:p w:rsidR="00A4136C" w:rsidRPr="00B33772" w:rsidRDefault="00A4136C" w:rsidP="00A4136C">
      <w:pPr>
        <w:pStyle w:val="Bezmezer"/>
        <w:numPr>
          <w:ilvl w:val="0"/>
          <w:numId w:val="8"/>
        </w:numPr>
        <w:jc w:val="both"/>
        <w:rPr>
          <w:rFonts w:ascii="Garamond" w:hAnsi="Garamond"/>
          <w:szCs w:val="24"/>
        </w:rPr>
      </w:pPr>
      <w:r w:rsidRPr="00B33772">
        <w:rPr>
          <w:rFonts w:ascii="Garamond" w:hAnsi="Garamond"/>
          <w:szCs w:val="24"/>
        </w:rPr>
        <w:t xml:space="preserve">vede oddíly rejstříku </w:t>
      </w:r>
      <w:proofErr w:type="spellStart"/>
      <w:r w:rsidRPr="00B33772">
        <w:rPr>
          <w:rFonts w:ascii="Garamond" w:hAnsi="Garamond"/>
          <w:szCs w:val="24"/>
        </w:rPr>
        <w:t>Nc</w:t>
      </w:r>
      <w:proofErr w:type="spellEnd"/>
      <w:r w:rsidRPr="00B33772">
        <w:rPr>
          <w:rFonts w:ascii="Garamond" w:hAnsi="Garamond"/>
          <w:szCs w:val="24"/>
        </w:rPr>
        <w:t xml:space="preserve"> – občanskoprávní agenda podle Přílohy č. 15 vnitřního a kancelářského řádu pro okresní, krajské a vrchní soudy s výjimkou oddílů Záznamy o vykázání, Předběžná opatření, Prodloužení PO DN, Soudní smíry, Rozhodčí nálezy, včetně evidenčních pomůcek, </w:t>
      </w:r>
    </w:p>
    <w:p w:rsidR="00A4136C" w:rsidRPr="00B33772" w:rsidRDefault="00A4136C" w:rsidP="00A4136C">
      <w:pPr>
        <w:pStyle w:val="Bezmezer"/>
        <w:numPr>
          <w:ilvl w:val="0"/>
          <w:numId w:val="8"/>
        </w:numPr>
        <w:jc w:val="both"/>
        <w:rPr>
          <w:rFonts w:ascii="Garamond" w:hAnsi="Garamond"/>
          <w:szCs w:val="24"/>
        </w:rPr>
      </w:pPr>
      <w:r w:rsidRPr="00B33772">
        <w:rPr>
          <w:rFonts w:ascii="Garamond" w:hAnsi="Garamond"/>
          <w:szCs w:val="24"/>
        </w:rPr>
        <w:t>vede rejstřík Cd včetně evidenčních pomůcek,</w:t>
      </w:r>
    </w:p>
    <w:p w:rsidR="00A4136C" w:rsidRPr="00B33772" w:rsidRDefault="00A4136C" w:rsidP="00A4136C">
      <w:pPr>
        <w:pStyle w:val="Odstavecseseznamem"/>
        <w:numPr>
          <w:ilvl w:val="0"/>
          <w:numId w:val="8"/>
        </w:numPr>
        <w:jc w:val="both"/>
        <w:rPr>
          <w:rFonts w:ascii="Garamond" w:hAnsi="Garamond"/>
        </w:rPr>
      </w:pPr>
      <w:r w:rsidRPr="00B33772">
        <w:rPr>
          <w:rFonts w:ascii="Garamond" w:hAnsi="Garamond"/>
        </w:rPr>
        <w:t>vypravuje spisy soudního oddělení 11,</w:t>
      </w:r>
    </w:p>
    <w:p w:rsidR="00A4136C" w:rsidRPr="00B33772" w:rsidRDefault="00A4136C" w:rsidP="00A4136C">
      <w:pPr>
        <w:pStyle w:val="Odstavecseseznamem"/>
        <w:numPr>
          <w:ilvl w:val="0"/>
          <w:numId w:val="8"/>
        </w:numPr>
        <w:jc w:val="both"/>
        <w:rPr>
          <w:rFonts w:ascii="Garamond" w:hAnsi="Garamond"/>
        </w:rPr>
      </w:pPr>
      <w:r w:rsidRPr="00B33772">
        <w:rPr>
          <w:rFonts w:ascii="Garamond" w:hAnsi="Garamond"/>
        </w:rPr>
        <w:t>doručuje písemnosti mimo úkony soudu v budově soudu,</w:t>
      </w:r>
    </w:p>
    <w:p w:rsidR="00A4136C" w:rsidRPr="00B33772" w:rsidRDefault="00A4136C" w:rsidP="00A4136C">
      <w:pPr>
        <w:pStyle w:val="Odstavecseseznamem"/>
        <w:numPr>
          <w:ilvl w:val="0"/>
          <w:numId w:val="8"/>
        </w:numPr>
        <w:jc w:val="both"/>
        <w:rPr>
          <w:rFonts w:ascii="Garamond" w:hAnsi="Garamond"/>
        </w:rPr>
      </w:pPr>
      <w:r w:rsidRPr="00B33772">
        <w:rPr>
          <w:rFonts w:ascii="Garamond" w:hAnsi="Garamond"/>
        </w:rPr>
        <w:t>zajišťuje občanskoprávní výkazy a statistiku, zajišťuje přísedící k jednání,</w:t>
      </w:r>
    </w:p>
    <w:p w:rsidR="00A4136C" w:rsidRPr="00B33772" w:rsidRDefault="00A4136C" w:rsidP="00A4136C">
      <w:pPr>
        <w:pStyle w:val="Odstavecseseznamem"/>
        <w:numPr>
          <w:ilvl w:val="0"/>
          <w:numId w:val="8"/>
        </w:numPr>
        <w:jc w:val="both"/>
        <w:rPr>
          <w:rFonts w:ascii="Garamond" w:hAnsi="Garamond"/>
        </w:rPr>
      </w:pPr>
      <w:r w:rsidRPr="00B33772">
        <w:rPr>
          <w:rFonts w:ascii="Garamond" w:hAnsi="Garamond"/>
        </w:rPr>
        <w:t xml:space="preserve">zasílá státnímu zastupitelství návrh nebo usnesení o zahájení řízení ve věcech podle § 8 odst. 1 </w:t>
      </w:r>
      <w:proofErr w:type="gramStart"/>
      <w:r w:rsidRPr="00B33772">
        <w:rPr>
          <w:rFonts w:ascii="Garamond" w:hAnsi="Garamond"/>
        </w:rPr>
        <w:t>písm. c) a e)  z. z. ř.</w:t>
      </w:r>
      <w:proofErr w:type="gramEnd"/>
      <w:r w:rsidRPr="00B33772">
        <w:rPr>
          <w:rFonts w:ascii="Garamond" w:hAnsi="Garamond"/>
        </w:rPr>
        <w:t>,</w:t>
      </w:r>
    </w:p>
    <w:p w:rsidR="00A4136C" w:rsidRPr="00B33772" w:rsidRDefault="00A4136C" w:rsidP="00A4136C">
      <w:pPr>
        <w:pStyle w:val="Odstavecseseznamem"/>
        <w:numPr>
          <w:ilvl w:val="0"/>
          <w:numId w:val="8"/>
        </w:numPr>
        <w:jc w:val="both"/>
        <w:rPr>
          <w:rFonts w:ascii="Garamond" w:hAnsi="Garamond"/>
          <w:bCs/>
          <w:u w:val="single"/>
        </w:rPr>
      </w:pPr>
      <w:r w:rsidRPr="00B33772">
        <w:rPr>
          <w:rFonts w:ascii="Garamond" w:hAnsi="Garamond"/>
        </w:rPr>
        <w:t>zajišťuje vyhotovování zápisů ze soudních jednání v senátech civilní kanceláře včetně vypravování spisů.</w:t>
      </w:r>
    </w:p>
    <w:p w:rsidR="00A4136C" w:rsidRPr="00B33772" w:rsidRDefault="00A4136C" w:rsidP="00A4136C">
      <w:pPr>
        <w:pStyle w:val="Odstavecseseznamem"/>
        <w:jc w:val="both"/>
        <w:rPr>
          <w:rFonts w:ascii="Garamond" w:hAnsi="Garamond"/>
          <w:bCs/>
          <w:u w:val="single"/>
        </w:rPr>
      </w:pPr>
    </w:p>
    <w:p w:rsidR="00A4136C" w:rsidRPr="00B33772" w:rsidRDefault="00A4136C" w:rsidP="00A4136C">
      <w:pPr>
        <w:tabs>
          <w:tab w:val="left" w:pos="5670"/>
        </w:tabs>
        <w:rPr>
          <w:rFonts w:ascii="Garamond" w:hAnsi="Garamond"/>
          <w:b/>
          <w:bCs/>
        </w:rPr>
      </w:pPr>
    </w:p>
    <w:p w:rsidR="00A4136C" w:rsidRPr="00B33772" w:rsidRDefault="00A4136C" w:rsidP="00A4136C">
      <w:pPr>
        <w:pStyle w:val="Odstavecseseznamem"/>
        <w:tabs>
          <w:tab w:val="left" w:pos="1418"/>
          <w:tab w:val="left" w:pos="5670"/>
        </w:tabs>
        <w:ind w:left="0"/>
        <w:jc w:val="both"/>
        <w:rPr>
          <w:rFonts w:ascii="Garamond" w:hAnsi="Garamond"/>
          <w:b/>
          <w:bCs/>
        </w:rPr>
      </w:pPr>
    </w:p>
    <w:p w:rsidR="00A4136C" w:rsidRPr="00B33772" w:rsidRDefault="00A4136C" w:rsidP="00A4136C">
      <w:pPr>
        <w:pStyle w:val="Odstavecseseznamem"/>
        <w:tabs>
          <w:tab w:val="left" w:pos="1418"/>
          <w:tab w:val="left" w:pos="5670"/>
        </w:tabs>
        <w:ind w:left="0"/>
        <w:jc w:val="both"/>
        <w:rPr>
          <w:rFonts w:ascii="Garamond" w:hAnsi="Garamond"/>
          <w:b/>
          <w:bCs/>
          <w:color w:val="000000" w:themeColor="text1"/>
        </w:rPr>
      </w:pPr>
      <w:r w:rsidRPr="00B33772">
        <w:rPr>
          <w:rFonts w:ascii="Garamond" w:hAnsi="Garamond"/>
          <w:b/>
          <w:bCs/>
          <w:color w:val="000000" w:themeColor="text1"/>
          <w:u w:val="single"/>
        </w:rPr>
        <w:t xml:space="preserve">Rejstříková </w:t>
      </w:r>
      <w:proofErr w:type="gramStart"/>
      <w:r w:rsidRPr="00B33772">
        <w:rPr>
          <w:rFonts w:ascii="Garamond" w:hAnsi="Garamond"/>
          <w:b/>
          <w:bCs/>
          <w:color w:val="000000" w:themeColor="text1"/>
          <w:u w:val="single"/>
        </w:rPr>
        <w:t xml:space="preserve">vedoucí </w:t>
      </w:r>
      <w:r w:rsidRPr="00B33772">
        <w:rPr>
          <w:rFonts w:ascii="Garamond" w:hAnsi="Garamond"/>
          <w:b/>
          <w:bCs/>
          <w:color w:val="000000" w:themeColor="text1"/>
        </w:rPr>
        <w:t xml:space="preserve">                                                                                                                                                                              Alena</w:t>
      </w:r>
      <w:proofErr w:type="gramEnd"/>
      <w:r w:rsidRPr="00B33772">
        <w:rPr>
          <w:rFonts w:ascii="Garamond" w:hAnsi="Garamond"/>
          <w:b/>
          <w:bCs/>
          <w:color w:val="000000" w:themeColor="text1"/>
        </w:rPr>
        <w:t xml:space="preserve"> </w:t>
      </w:r>
      <w:proofErr w:type="spellStart"/>
      <w:r w:rsidRPr="00B33772">
        <w:rPr>
          <w:rFonts w:ascii="Garamond" w:hAnsi="Garamond"/>
          <w:b/>
          <w:bCs/>
          <w:color w:val="000000" w:themeColor="text1"/>
        </w:rPr>
        <w:t>Licková</w:t>
      </w:r>
      <w:proofErr w:type="spellEnd"/>
      <w:r w:rsidRPr="00B33772">
        <w:rPr>
          <w:rFonts w:ascii="Garamond" w:hAnsi="Garamond"/>
          <w:b/>
          <w:bCs/>
          <w:color w:val="000000" w:themeColor="text1"/>
        </w:rPr>
        <w:t xml:space="preserve"> </w:t>
      </w:r>
    </w:p>
    <w:p w:rsidR="00A4136C" w:rsidRPr="00B33772" w:rsidRDefault="00A4136C" w:rsidP="00A4136C">
      <w:pPr>
        <w:tabs>
          <w:tab w:val="left" w:pos="1418"/>
          <w:tab w:val="left" w:pos="5670"/>
        </w:tabs>
        <w:jc w:val="both"/>
        <w:rPr>
          <w:rFonts w:ascii="Garamond" w:hAnsi="Garamond"/>
          <w:b/>
          <w:bCs/>
          <w:color w:val="000000" w:themeColor="text1"/>
        </w:rPr>
      </w:pPr>
      <w:r w:rsidRPr="00B33772">
        <w:rPr>
          <w:rFonts w:ascii="Garamond" w:hAnsi="Garamond"/>
          <w:b/>
          <w:bCs/>
          <w:color w:val="000000" w:themeColor="text1"/>
        </w:rPr>
        <w:lastRenderedPageBreak/>
        <w:t xml:space="preserve">              </w:t>
      </w:r>
    </w:p>
    <w:p w:rsidR="00A4136C" w:rsidRPr="00B33772" w:rsidRDefault="00A4136C" w:rsidP="00A4136C">
      <w:pPr>
        <w:pStyle w:val="Bezmezer"/>
        <w:jc w:val="both"/>
        <w:rPr>
          <w:rFonts w:ascii="Garamond" w:hAnsi="Garamond" w:cs="Arial"/>
          <w:b/>
          <w:color w:val="000000" w:themeColor="text1"/>
          <w:szCs w:val="24"/>
          <w:u w:val="single"/>
        </w:rPr>
      </w:pPr>
      <w:r w:rsidRPr="00B33772">
        <w:rPr>
          <w:rFonts w:ascii="Garamond" w:hAnsi="Garamond" w:cs="Arial"/>
          <w:b/>
          <w:color w:val="000000" w:themeColor="text1"/>
          <w:szCs w:val="24"/>
          <w:u w:val="single"/>
        </w:rPr>
        <w:t>Zastupuje:</w:t>
      </w:r>
      <w:r w:rsidRPr="00B33772">
        <w:rPr>
          <w:rFonts w:ascii="Garamond" w:hAnsi="Garamond" w:cs="Arial"/>
          <w:b/>
          <w:color w:val="000000" w:themeColor="text1"/>
          <w:szCs w:val="24"/>
        </w:rPr>
        <w:t xml:space="preserve"> </w:t>
      </w:r>
      <w:r w:rsidRPr="00B33772">
        <w:rPr>
          <w:rFonts w:ascii="Garamond" w:hAnsi="Garamond" w:cs="Arial"/>
          <w:color w:val="000000" w:themeColor="text1"/>
          <w:szCs w:val="24"/>
        </w:rPr>
        <w:t xml:space="preserve">Andrea </w:t>
      </w:r>
      <w:proofErr w:type="spellStart"/>
      <w:r w:rsidRPr="00B33772">
        <w:rPr>
          <w:rFonts w:ascii="Garamond" w:hAnsi="Garamond" w:cs="Arial"/>
          <w:color w:val="000000" w:themeColor="text1"/>
          <w:szCs w:val="24"/>
        </w:rPr>
        <w:t>Tkáčiková</w:t>
      </w:r>
      <w:proofErr w:type="spellEnd"/>
    </w:p>
    <w:p w:rsidR="00A4136C" w:rsidRPr="00B33772" w:rsidRDefault="00A4136C" w:rsidP="00A4136C">
      <w:pPr>
        <w:pStyle w:val="Bezmezer"/>
        <w:jc w:val="both"/>
        <w:rPr>
          <w:rFonts w:ascii="Garamond" w:hAnsi="Garamond" w:cs="Arial"/>
          <w:b/>
          <w:color w:val="000000" w:themeColor="text1"/>
          <w:szCs w:val="24"/>
          <w:u w:val="single"/>
        </w:rPr>
      </w:pPr>
    </w:p>
    <w:p w:rsidR="00A4136C" w:rsidRPr="00B33772" w:rsidRDefault="00A4136C" w:rsidP="00A4136C">
      <w:pPr>
        <w:pStyle w:val="Bezmezer"/>
        <w:numPr>
          <w:ilvl w:val="0"/>
          <w:numId w:val="8"/>
        </w:numPr>
        <w:jc w:val="both"/>
        <w:rPr>
          <w:rFonts w:ascii="Garamond" w:hAnsi="Garamond" w:cs="Arial"/>
          <w:color w:val="000000" w:themeColor="text1"/>
          <w:szCs w:val="24"/>
        </w:rPr>
      </w:pPr>
      <w:r w:rsidRPr="00B33772">
        <w:rPr>
          <w:rFonts w:ascii="Garamond" w:hAnsi="Garamond" w:cs="Arial"/>
          <w:color w:val="000000" w:themeColor="text1"/>
          <w:szCs w:val="24"/>
        </w:rPr>
        <w:t>vede rejstřík 5C včetně evidenčních pomůcek, provádí spisovou kontrolu, vede výkaznictví, provádí vypravování spisů v tomto soudním oddělení.</w:t>
      </w:r>
    </w:p>
    <w:p w:rsidR="00A4136C" w:rsidRPr="00B33772" w:rsidRDefault="00A4136C" w:rsidP="00A4136C">
      <w:pPr>
        <w:pStyle w:val="Bezmezer"/>
        <w:rPr>
          <w:rFonts w:ascii="Garamond" w:hAnsi="Garamond" w:cs="Arial"/>
          <w:color w:val="000000" w:themeColor="text1"/>
          <w:szCs w:val="24"/>
        </w:rPr>
      </w:pPr>
    </w:p>
    <w:p w:rsidR="00A4136C" w:rsidRPr="00B33772" w:rsidRDefault="00A4136C" w:rsidP="00A4136C">
      <w:pPr>
        <w:ind w:left="1353"/>
        <w:jc w:val="both"/>
        <w:rPr>
          <w:rFonts w:ascii="Garamond" w:hAnsi="Garamond"/>
        </w:rPr>
      </w:pPr>
    </w:p>
    <w:p w:rsidR="00A4136C" w:rsidRPr="00B33772" w:rsidRDefault="00A4136C" w:rsidP="00A4136C">
      <w:pPr>
        <w:jc w:val="both"/>
        <w:rPr>
          <w:rFonts w:ascii="Garamond" w:hAnsi="Garamond"/>
        </w:rPr>
      </w:pPr>
    </w:p>
    <w:p w:rsidR="00A4136C" w:rsidRPr="00B33772" w:rsidRDefault="00A4136C" w:rsidP="00A4136C">
      <w:pPr>
        <w:ind w:left="1353"/>
        <w:jc w:val="both"/>
        <w:rPr>
          <w:rFonts w:ascii="Garamond" w:hAnsi="Garamond"/>
        </w:rPr>
      </w:pPr>
    </w:p>
    <w:p w:rsidR="00F64079" w:rsidRPr="00B33772" w:rsidRDefault="00F64079" w:rsidP="00A4136C">
      <w:pPr>
        <w:jc w:val="both"/>
        <w:rPr>
          <w:rFonts w:ascii="Garamond" w:hAnsi="Garamond"/>
          <w:b/>
          <w:u w:val="single"/>
        </w:rPr>
      </w:pPr>
    </w:p>
    <w:p w:rsidR="00F64079" w:rsidRPr="00B33772" w:rsidRDefault="00F64079" w:rsidP="00A4136C">
      <w:pPr>
        <w:jc w:val="both"/>
        <w:rPr>
          <w:rFonts w:ascii="Garamond" w:hAnsi="Garamond"/>
          <w:b/>
          <w:u w:val="single"/>
        </w:rPr>
      </w:pPr>
    </w:p>
    <w:p w:rsidR="00A4136C" w:rsidRPr="00B33772" w:rsidRDefault="00A4136C" w:rsidP="00A4136C">
      <w:pPr>
        <w:jc w:val="both"/>
        <w:rPr>
          <w:rFonts w:ascii="Garamond" w:hAnsi="Garamond"/>
          <w:b/>
        </w:rPr>
      </w:pPr>
      <w:r w:rsidRPr="00B33772">
        <w:rPr>
          <w:rFonts w:ascii="Garamond" w:hAnsi="Garamond"/>
          <w:b/>
          <w:u w:val="single"/>
        </w:rPr>
        <w:t xml:space="preserve">Rejstříkový </w:t>
      </w:r>
      <w:proofErr w:type="gramStart"/>
      <w:r w:rsidRPr="00B33772">
        <w:rPr>
          <w:rFonts w:ascii="Garamond" w:hAnsi="Garamond"/>
          <w:b/>
          <w:u w:val="single"/>
        </w:rPr>
        <w:t>vedoucí</w:t>
      </w:r>
      <w:r w:rsidRPr="00B33772">
        <w:rPr>
          <w:rFonts w:ascii="Garamond" w:hAnsi="Garamond"/>
          <w:b/>
        </w:rPr>
        <w:t xml:space="preserve">                                                                                                                                                                                Radek</w:t>
      </w:r>
      <w:proofErr w:type="gramEnd"/>
      <w:r w:rsidRPr="00B33772">
        <w:rPr>
          <w:rFonts w:ascii="Garamond" w:hAnsi="Garamond"/>
          <w:b/>
        </w:rPr>
        <w:t xml:space="preserve"> Pecina</w:t>
      </w:r>
    </w:p>
    <w:p w:rsidR="00A4136C" w:rsidRPr="00B33772" w:rsidRDefault="00A4136C" w:rsidP="00A4136C">
      <w:pPr>
        <w:jc w:val="both"/>
        <w:rPr>
          <w:rFonts w:ascii="Garamond" w:hAnsi="Garamond"/>
          <w:b/>
          <w:bCs/>
        </w:rPr>
      </w:pPr>
    </w:p>
    <w:p w:rsidR="00A4136C" w:rsidRPr="00B33772" w:rsidRDefault="00A4136C" w:rsidP="00A4136C">
      <w:pPr>
        <w:jc w:val="both"/>
        <w:rPr>
          <w:rFonts w:ascii="Garamond" w:hAnsi="Garamond"/>
          <w:b/>
          <w:sz w:val="28"/>
          <w:szCs w:val="28"/>
        </w:rPr>
      </w:pPr>
      <w:r w:rsidRPr="00B33772">
        <w:rPr>
          <w:rFonts w:ascii="Garamond" w:hAnsi="Garamond"/>
          <w:b/>
          <w:bCs/>
        </w:rPr>
        <w:t xml:space="preserve">Zastupuje: </w:t>
      </w:r>
      <w:r w:rsidRPr="00B33772">
        <w:rPr>
          <w:rFonts w:ascii="Garamond" w:hAnsi="Garamond"/>
          <w:bCs/>
        </w:rPr>
        <w:t>Pavel Soudek</w:t>
      </w:r>
    </w:p>
    <w:p w:rsidR="00A4136C" w:rsidRPr="00B33772" w:rsidRDefault="00A4136C" w:rsidP="00A4136C">
      <w:pPr>
        <w:jc w:val="both"/>
        <w:rPr>
          <w:rFonts w:ascii="Garamond" w:hAnsi="Garamond"/>
          <w:b/>
          <w:sz w:val="28"/>
          <w:szCs w:val="28"/>
        </w:rPr>
      </w:pPr>
    </w:p>
    <w:p w:rsidR="00A4136C" w:rsidRPr="00B33772" w:rsidRDefault="00A4136C" w:rsidP="00A4136C">
      <w:pPr>
        <w:numPr>
          <w:ilvl w:val="0"/>
          <w:numId w:val="8"/>
        </w:numPr>
        <w:tabs>
          <w:tab w:val="num" w:pos="900"/>
        </w:tabs>
        <w:jc w:val="both"/>
        <w:rPr>
          <w:rFonts w:ascii="Garamond" w:hAnsi="Garamond"/>
        </w:rPr>
      </w:pPr>
      <w:r w:rsidRPr="00B33772">
        <w:rPr>
          <w:rFonts w:ascii="Garamond" w:hAnsi="Garamond"/>
        </w:rPr>
        <w:t xml:space="preserve">vede rejstříky senátů 103C (103EC, 103EVC),104C (104EC, 104EVC), a 112C (112EC, 112EVC) do doby podání včasného odporu proti platebnímu rozkazu nebo elektronickému platebnímu rozkazu, jejich zrušení, popř. do záznamu, že platební rozkaz nebo elektronický platební rozkaz nelze vydat, s výjimkou věcí, v nichž má žalovaný v návrhu na vydání platebního rozkazu uvedenou a v centrální evidenci obyvatelstva evidovanou adresu bydliště na ohlašovně orgánu místní samosprávy nacházejícího se v působnosti Okresního soudu v Chrudimi (viz seznam těchto adres, který tvoří přílohu č. 2 rozvrhu práce), a u věcí, v nichž má žalovaný v návrhu na vydání platebního rozkazu uvedenou adresu nebo z úřední činnosti soudu je zřejmé, že se na tuto adresu nebo adresu jinou (uvedenou v systému ISAS soudu) dlouhodobě nedaří doručovat,          </w:t>
      </w:r>
    </w:p>
    <w:p w:rsidR="00A4136C" w:rsidRPr="00B33772" w:rsidRDefault="00A4136C" w:rsidP="00A4136C">
      <w:pPr>
        <w:numPr>
          <w:ilvl w:val="0"/>
          <w:numId w:val="8"/>
        </w:numPr>
        <w:tabs>
          <w:tab w:val="clear" w:pos="1353"/>
          <w:tab w:val="num" w:pos="1440"/>
        </w:tabs>
        <w:jc w:val="both"/>
        <w:rPr>
          <w:rFonts w:ascii="Garamond" w:hAnsi="Garamond"/>
        </w:rPr>
      </w:pPr>
      <w:r w:rsidRPr="00B33772">
        <w:rPr>
          <w:rFonts w:ascii="Garamond" w:hAnsi="Garamond"/>
        </w:rPr>
        <w:t>vede spisovnu skončených věcí v senátech 103C (103EC, 103EVC),104C (104EC, 104EVC), a 112C (112EC, 112EVC).</w:t>
      </w:r>
    </w:p>
    <w:p w:rsidR="00A4136C" w:rsidRPr="00B33772" w:rsidRDefault="00A4136C" w:rsidP="00A4136C">
      <w:pPr>
        <w:rPr>
          <w:rFonts w:ascii="Garamond" w:hAnsi="Garamond"/>
        </w:rPr>
      </w:pPr>
    </w:p>
    <w:p w:rsidR="00A4136C" w:rsidRPr="00B33772" w:rsidRDefault="00A4136C" w:rsidP="00A4136C">
      <w:pPr>
        <w:tabs>
          <w:tab w:val="left" w:pos="709"/>
        </w:tabs>
        <w:spacing w:after="120"/>
        <w:jc w:val="both"/>
        <w:rPr>
          <w:rFonts w:ascii="Garamond" w:hAnsi="Garamond"/>
          <w:b/>
          <w:bCs/>
          <w:sz w:val="28"/>
          <w:szCs w:val="28"/>
          <w:u w:val="single"/>
        </w:rPr>
      </w:pPr>
    </w:p>
    <w:p w:rsidR="00A4136C" w:rsidRPr="00B33772" w:rsidRDefault="00A4136C" w:rsidP="00A4136C">
      <w:pPr>
        <w:jc w:val="both"/>
        <w:rPr>
          <w:rFonts w:ascii="Garamond" w:hAnsi="Garamond"/>
          <w:b/>
        </w:rPr>
      </w:pPr>
      <w:r w:rsidRPr="00B33772">
        <w:rPr>
          <w:rFonts w:ascii="Garamond" w:hAnsi="Garamond"/>
          <w:b/>
          <w:u w:val="single"/>
        </w:rPr>
        <w:t xml:space="preserve">Rejstříkový </w:t>
      </w:r>
      <w:proofErr w:type="gramStart"/>
      <w:r w:rsidRPr="00B33772">
        <w:rPr>
          <w:rFonts w:ascii="Garamond" w:hAnsi="Garamond"/>
          <w:b/>
          <w:u w:val="single"/>
        </w:rPr>
        <w:t>vedoucí</w:t>
      </w:r>
      <w:r w:rsidRPr="00B33772">
        <w:rPr>
          <w:rFonts w:ascii="Garamond" w:hAnsi="Garamond"/>
          <w:b/>
        </w:rPr>
        <w:t xml:space="preserve">                                                                                                                                                                               Pavel</w:t>
      </w:r>
      <w:proofErr w:type="gramEnd"/>
      <w:r w:rsidRPr="00B33772">
        <w:rPr>
          <w:rFonts w:ascii="Garamond" w:hAnsi="Garamond"/>
          <w:b/>
        </w:rPr>
        <w:t xml:space="preserve"> Soudek</w:t>
      </w:r>
    </w:p>
    <w:p w:rsidR="00A4136C" w:rsidRPr="00B33772" w:rsidRDefault="00A4136C" w:rsidP="00A4136C">
      <w:pPr>
        <w:jc w:val="both"/>
        <w:rPr>
          <w:rFonts w:ascii="Garamond" w:hAnsi="Garamond"/>
          <w:b/>
          <w:bCs/>
        </w:rPr>
      </w:pPr>
    </w:p>
    <w:p w:rsidR="00A4136C" w:rsidRPr="00B33772" w:rsidRDefault="00A4136C" w:rsidP="00A4136C">
      <w:pPr>
        <w:jc w:val="both"/>
        <w:rPr>
          <w:rFonts w:ascii="Garamond" w:hAnsi="Garamond"/>
          <w:sz w:val="28"/>
          <w:szCs w:val="28"/>
        </w:rPr>
      </w:pPr>
      <w:r w:rsidRPr="00B33772">
        <w:rPr>
          <w:rFonts w:ascii="Garamond" w:hAnsi="Garamond"/>
          <w:b/>
          <w:bCs/>
        </w:rPr>
        <w:t xml:space="preserve">Zastupuje: </w:t>
      </w:r>
      <w:r w:rsidRPr="00B33772">
        <w:rPr>
          <w:rFonts w:ascii="Garamond" w:hAnsi="Garamond"/>
          <w:bCs/>
        </w:rPr>
        <w:t>Radek Pecina</w:t>
      </w:r>
    </w:p>
    <w:p w:rsidR="00A4136C" w:rsidRPr="00B33772" w:rsidRDefault="00A4136C" w:rsidP="00A4136C">
      <w:pPr>
        <w:tabs>
          <w:tab w:val="left" w:pos="709"/>
        </w:tabs>
        <w:spacing w:after="120"/>
        <w:jc w:val="both"/>
        <w:rPr>
          <w:rFonts w:ascii="Garamond" w:hAnsi="Garamond"/>
          <w:b/>
          <w:bCs/>
          <w:sz w:val="28"/>
          <w:szCs w:val="28"/>
          <w:u w:val="single"/>
        </w:rPr>
      </w:pPr>
    </w:p>
    <w:p w:rsidR="00A4136C" w:rsidRPr="00B33772" w:rsidRDefault="00A4136C" w:rsidP="00A4136C">
      <w:pPr>
        <w:numPr>
          <w:ilvl w:val="0"/>
          <w:numId w:val="8"/>
        </w:numPr>
        <w:jc w:val="both"/>
        <w:rPr>
          <w:rFonts w:ascii="Garamond" w:hAnsi="Garamond"/>
        </w:rPr>
      </w:pPr>
      <w:r w:rsidRPr="00B33772">
        <w:rPr>
          <w:rFonts w:ascii="Garamond" w:hAnsi="Garamond"/>
        </w:rPr>
        <w:t xml:space="preserve">vede rejstříky senátů 106C ( 106EC, 106EVC ), 108C (108EC, 108EVC), 110C (110EC, 110EVC), 111C (111EC, 111EVC), 113C ( 113EC, 113EVC ) a 114C ( 114EC, 114EVC ) do doby podání včasného odporu proti platebnímu rozkazu nebo elektronickému platebnímu rozkazu, jejich zrušení, popř. do záznamu, že platební rozkaz nebo elektronický platební rozkaz nelze vydat, s výjimkou věcí, v nichž má žalovaný v návrhu na vydání platebního rozkazu uvedenou a v centrální evidenci obyvatelstva evidovanou adresu bydliště na </w:t>
      </w:r>
      <w:r w:rsidRPr="00B33772">
        <w:rPr>
          <w:rFonts w:ascii="Garamond" w:hAnsi="Garamond"/>
        </w:rPr>
        <w:lastRenderedPageBreak/>
        <w:t>ohlašovně orgánu místní samosprávy nacházejícího se v působnosti Okresního soudu v Chrudimi (viz seznam těchto adres, který tvoří přílohu č. 2 rozvrhu práce), a u věcí, v nichž má žalovaný v návrhu na vydání platebního rozkazu uvedenou adresu nebo z úřední činnosti soudu je zřejmé, že se na tuto adresu nebo adresu jinou (uvedenou v systému ISAS soudu) dlouhodobě nedaří doručovat,</w:t>
      </w:r>
    </w:p>
    <w:p w:rsidR="00A4136C" w:rsidRPr="00B33772" w:rsidRDefault="00A4136C" w:rsidP="00A4136C">
      <w:pPr>
        <w:numPr>
          <w:ilvl w:val="0"/>
          <w:numId w:val="8"/>
        </w:numPr>
        <w:jc w:val="both"/>
        <w:rPr>
          <w:rFonts w:ascii="Garamond" w:hAnsi="Garamond"/>
        </w:rPr>
      </w:pPr>
      <w:r w:rsidRPr="00B33772">
        <w:rPr>
          <w:rFonts w:ascii="Garamond" w:hAnsi="Garamond"/>
        </w:rPr>
        <w:t>vede spisovnu skončených věcí v senátech 106C (106EC, 106EVC), 108C (108EC, 108EVC), 110C (110EC, 110EVC), 111C (111EC, 111EVC ),113C (113EC, 113EVC) a 114 C (114 EC, 114EVC).</w:t>
      </w:r>
    </w:p>
    <w:p w:rsidR="00A4136C" w:rsidRPr="00B33772" w:rsidRDefault="00A4136C" w:rsidP="00A4136C">
      <w:pPr>
        <w:jc w:val="both"/>
        <w:rPr>
          <w:rFonts w:ascii="Garamond" w:hAnsi="Garamond"/>
        </w:rPr>
      </w:pPr>
    </w:p>
    <w:p w:rsidR="00A4136C" w:rsidRPr="00B33772" w:rsidRDefault="00A4136C" w:rsidP="00A4136C">
      <w:pPr>
        <w:tabs>
          <w:tab w:val="left" w:pos="709"/>
        </w:tabs>
        <w:spacing w:after="120"/>
        <w:jc w:val="both"/>
        <w:rPr>
          <w:rFonts w:ascii="Garamond" w:hAnsi="Garamond"/>
          <w:b/>
          <w:bCs/>
          <w:sz w:val="28"/>
          <w:szCs w:val="28"/>
          <w:u w:val="single"/>
        </w:rPr>
      </w:pPr>
    </w:p>
    <w:p w:rsidR="00F64079" w:rsidRPr="00B33772" w:rsidRDefault="00F64079" w:rsidP="00A4136C">
      <w:pPr>
        <w:jc w:val="center"/>
        <w:rPr>
          <w:rFonts w:ascii="Garamond" w:hAnsi="Garamond"/>
          <w:b/>
          <w:bCs/>
          <w:sz w:val="28"/>
          <w:szCs w:val="28"/>
        </w:rPr>
      </w:pPr>
    </w:p>
    <w:p w:rsidR="00F64079" w:rsidRPr="00B33772" w:rsidRDefault="00F64079" w:rsidP="00A4136C">
      <w:pPr>
        <w:jc w:val="center"/>
        <w:rPr>
          <w:rFonts w:ascii="Garamond" w:hAnsi="Garamond"/>
          <w:b/>
          <w:bCs/>
          <w:sz w:val="28"/>
          <w:szCs w:val="28"/>
        </w:rPr>
      </w:pPr>
    </w:p>
    <w:p w:rsidR="00F64079" w:rsidRPr="00B33772" w:rsidRDefault="00F64079" w:rsidP="00A4136C">
      <w:pPr>
        <w:jc w:val="center"/>
        <w:rPr>
          <w:rFonts w:ascii="Garamond" w:hAnsi="Garamond"/>
          <w:b/>
          <w:bCs/>
          <w:sz w:val="28"/>
          <w:szCs w:val="28"/>
        </w:rPr>
      </w:pPr>
    </w:p>
    <w:p w:rsidR="00A4136C" w:rsidRPr="00B33772" w:rsidRDefault="00A4136C" w:rsidP="00A4136C">
      <w:pPr>
        <w:jc w:val="center"/>
        <w:rPr>
          <w:rFonts w:ascii="Garamond" w:hAnsi="Garamond"/>
          <w:b/>
          <w:bCs/>
          <w:sz w:val="28"/>
          <w:szCs w:val="28"/>
        </w:rPr>
      </w:pPr>
      <w:r w:rsidRPr="00B33772">
        <w:rPr>
          <w:rFonts w:ascii="Garamond" w:hAnsi="Garamond"/>
          <w:b/>
          <w:bCs/>
          <w:sz w:val="28"/>
          <w:szCs w:val="28"/>
        </w:rPr>
        <w:t>Pozůstalostní oddělení</w:t>
      </w:r>
    </w:p>
    <w:p w:rsidR="00A4136C" w:rsidRPr="00B33772" w:rsidRDefault="00A4136C" w:rsidP="00A4136C">
      <w:pPr>
        <w:rPr>
          <w:rFonts w:ascii="Garamond" w:hAnsi="Garamond"/>
          <w:b/>
          <w:bCs/>
          <w:u w:val="single"/>
        </w:rPr>
      </w:pPr>
    </w:p>
    <w:p w:rsidR="00A4136C" w:rsidRPr="00B33772" w:rsidRDefault="00A4136C" w:rsidP="00A4136C">
      <w:pPr>
        <w:rPr>
          <w:rFonts w:ascii="Garamond" w:hAnsi="Garamond"/>
        </w:rPr>
      </w:pPr>
      <w:r w:rsidRPr="00B33772">
        <w:rPr>
          <w:rFonts w:ascii="Garamond" w:hAnsi="Garamond"/>
          <w:b/>
          <w:bCs/>
          <w:u w:val="single"/>
        </w:rPr>
        <w:t xml:space="preserve">Soudní tajemnice (senát č. 32) a vedoucí </w:t>
      </w:r>
      <w:proofErr w:type="gramStart"/>
      <w:r w:rsidRPr="00B33772">
        <w:rPr>
          <w:rFonts w:ascii="Garamond" w:hAnsi="Garamond"/>
          <w:b/>
          <w:bCs/>
          <w:u w:val="single"/>
        </w:rPr>
        <w:t>kanceláře</w:t>
      </w:r>
      <w:r w:rsidRPr="00B33772">
        <w:rPr>
          <w:rFonts w:ascii="Garamond" w:hAnsi="Garamond"/>
        </w:rPr>
        <w:t xml:space="preserve">                                                                                                                       </w:t>
      </w:r>
      <w:r w:rsidRPr="00B33772">
        <w:rPr>
          <w:rFonts w:ascii="Garamond" w:hAnsi="Garamond"/>
          <w:b/>
          <w:bCs/>
        </w:rPr>
        <w:t>Lenka</w:t>
      </w:r>
      <w:proofErr w:type="gramEnd"/>
      <w:r w:rsidRPr="00B33772">
        <w:rPr>
          <w:rFonts w:ascii="Garamond" w:hAnsi="Garamond"/>
          <w:b/>
          <w:bCs/>
        </w:rPr>
        <w:t xml:space="preserve"> Jeřábková </w:t>
      </w:r>
    </w:p>
    <w:p w:rsidR="00A4136C" w:rsidRPr="00B33772" w:rsidRDefault="00A4136C" w:rsidP="00A4136C">
      <w:pPr>
        <w:tabs>
          <w:tab w:val="left" w:pos="5670"/>
        </w:tabs>
        <w:rPr>
          <w:rFonts w:ascii="Garamond" w:hAnsi="Garamond"/>
        </w:rPr>
      </w:pPr>
      <w:r w:rsidRPr="00B33772">
        <w:rPr>
          <w:rFonts w:ascii="Garamond" w:hAnsi="Garamond"/>
        </w:rPr>
        <w:t xml:space="preserve">            </w:t>
      </w:r>
    </w:p>
    <w:p w:rsidR="00A4136C" w:rsidRPr="00B33772" w:rsidRDefault="00A4136C" w:rsidP="00A4136C">
      <w:pPr>
        <w:tabs>
          <w:tab w:val="left" w:pos="5670"/>
        </w:tabs>
        <w:jc w:val="both"/>
        <w:rPr>
          <w:rFonts w:ascii="Garamond" w:hAnsi="Garamond"/>
        </w:rPr>
      </w:pPr>
      <w:r w:rsidRPr="00B33772">
        <w:rPr>
          <w:rFonts w:ascii="Garamond" w:hAnsi="Garamond"/>
          <w:b/>
        </w:rPr>
        <w:t>Zastupují v pořadí:</w:t>
      </w:r>
      <w:r w:rsidRPr="00B33772">
        <w:rPr>
          <w:rFonts w:ascii="Garamond" w:hAnsi="Garamond"/>
        </w:rPr>
        <w:t xml:space="preserve"> Radek Pecina, Pavel Soudek</w:t>
      </w:r>
    </w:p>
    <w:p w:rsidR="00A4136C" w:rsidRPr="00B33772" w:rsidRDefault="00A4136C" w:rsidP="00A4136C">
      <w:pPr>
        <w:tabs>
          <w:tab w:val="left" w:pos="5670"/>
        </w:tabs>
        <w:ind w:left="349"/>
        <w:jc w:val="both"/>
        <w:rPr>
          <w:rFonts w:ascii="Garamond" w:hAnsi="Garamond"/>
        </w:rPr>
      </w:pPr>
    </w:p>
    <w:p w:rsidR="00A4136C" w:rsidRPr="00B33772" w:rsidRDefault="00A4136C" w:rsidP="00A4136C">
      <w:pPr>
        <w:tabs>
          <w:tab w:val="left" w:pos="5670"/>
        </w:tabs>
        <w:jc w:val="both"/>
        <w:rPr>
          <w:rFonts w:ascii="Garamond" w:hAnsi="Garamond"/>
        </w:rPr>
      </w:pPr>
      <w:r w:rsidRPr="00B33772">
        <w:rPr>
          <w:rFonts w:ascii="Garamond" w:hAnsi="Garamond"/>
          <w:b/>
        </w:rPr>
        <w:t>Nadřízený soudce:</w:t>
      </w:r>
      <w:r w:rsidRPr="00B33772">
        <w:rPr>
          <w:rFonts w:ascii="Garamond" w:hAnsi="Garamond"/>
        </w:rPr>
        <w:t xml:space="preserve"> JUDr. Antonín Libra </w:t>
      </w:r>
    </w:p>
    <w:p w:rsidR="00A4136C" w:rsidRPr="00B33772" w:rsidRDefault="00A4136C" w:rsidP="00A4136C">
      <w:pPr>
        <w:tabs>
          <w:tab w:val="left" w:pos="5670"/>
        </w:tabs>
        <w:rPr>
          <w:rFonts w:ascii="Garamond" w:hAnsi="Garamond"/>
        </w:rPr>
      </w:pPr>
    </w:p>
    <w:p w:rsidR="00A4136C" w:rsidRPr="00B33772" w:rsidRDefault="00A4136C" w:rsidP="00A4136C">
      <w:pPr>
        <w:numPr>
          <w:ilvl w:val="0"/>
          <w:numId w:val="8"/>
        </w:numPr>
        <w:tabs>
          <w:tab w:val="clear" w:pos="1353"/>
          <w:tab w:val="num" w:pos="709"/>
        </w:tabs>
        <w:ind w:left="709"/>
        <w:jc w:val="both"/>
        <w:rPr>
          <w:rFonts w:ascii="Garamond" w:hAnsi="Garamond"/>
        </w:rPr>
      </w:pPr>
      <w:r w:rsidRPr="00B33772">
        <w:rPr>
          <w:rFonts w:ascii="Garamond" w:hAnsi="Garamond"/>
        </w:rPr>
        <w:t xml:space="preserve">vykonává práce soudní tajemnice na úseku pozůstalostní agendy, zejména: </w:t>
      </w:r>
    </w:p>
    <w:p w:rsidR="00A4136C" w:rsidRPr="00B33772" w:rsidRDefault="00A4136C" w:rsidP="00A4136C">
      <w:pPr>
        <w:numPr>
          <w:ilvl w:val="0"/>
          <w:numId w:val="8"/>
        </w:numPr>
        <w:tabs>
          <w:tab w:val="clear" w:pos="1353"/>
          <w:tab w:val="num" w:pos="709"/>
        </w:tabs>
        <w:ind w:left="709"/>
        <w:jc w:val="both"/>
        <w:rPr>
          <w:rFonts w:ascii="Garamond" w:hAnsi="Garamond"/>
        </w:rPr>
      </w:pPr>
      <w:r w:rsidRPr="00B33772">
        <w:rPr>
          <w:rFonts w:ascii="Garamond" w:hAnsi="Garamond"/>
        </w:rPr>
        <w:t xml:space="preserve">provádí úkony a rozhodování v řízení o pozůstalosti, nejde-li o ustanovení správce pozůstalosti nebo její části podle § 97 odst. 2 zákona č. 292/2013 Sb., o zvláštních řízeních soudních (dále </w:t>
      </w:r>
      <w:proofErr w:type="gramStart"/>
      <w:r w:rsidRPr="00B33772">
        <w:rPr>
          <w:rFonts w:ascii="Garamond" w:hAnsi="Garamond"/>
        </w:rPr>
        <w:t>jen „z. z. ř.</w:t>
      </w:r>
      <w:proofErr w:type="gramEnd"/>
      <w:r w:rsidRPr="00B33772">
        <w:rPr>
          <w:rFonts w:ascii="Garamond" w:hAnsi="Garamond"/>
        </w:rPr>
        <w:t>“), o postup podle § 167 odst. 2 z. z. ř., o likvidaci pozůstalosti podle § 192 z. z. ř., o rozvrh výtěžku zpeněžení majetku zůstavitele podle § 269 z. z. ř., o zrušení pověření notáře podle § 103 z. z. ř., o vyloučení notáře a jeho zaměstnanců podle § 104 z. z. ř., o pozůstalosti, jejíž obecná cena je vyšší než 5 miliónů Kč, o pozůstalosti, která se nachází v cizině, nebo o pozůstalosti po zůstaviteli, který žil v cizině,</w:t>
      </w:r>
    </w:p>
    <w:p w:rsidR="00A4136C" w:rsidRPr="00B33772" w:rsidRDefault="00A4136C" w:rsidP="00A4136C">
      <w:pPr>
        <w:numPr>
          <w:ilvl w:val="0"/>
          <w:numId w:val="8"/>
        </w:numPr>
        <w:tabs>
          <w:tab w:val="clear" w:pos="1353"/>
          <w:tab w:val="num" w:pos="709"/>
          <w:tab w:val="left" w:pos="5670"/>
        </w:tabs>
        <w:ind w:left="709"/>
        <w:jc w:val="both"/>
        <w:rPr>
          <w:rFonts w:ascii="Garamond" w:hAnsi="Garamond"/>
        </w:rPr>
      </w:pPr>
      <w:r w:rsidRPr="00B33772">
        <w:rPr>
          <w:rFonts w:ascii="Garamond" w:hAnsi="Garamond"/>
        </w:rPr>
        <w:t xml:space="preserve">provádí veškeré úkony soudu po právní moci konečného rozhodnutí včetně poplatkového prověřování, vyhotovování platebních poukazů, sepisování návrhů na dodatečné projednání pozůstalosti, vyhotovování předkládacích zpráv v rámci odvolacího řízení a provádí úkony v rozsahu tajemnické činnosti na základě pověření předsedy senátu, vyřizuje agendu </w:t>
      </w:r>
      <w:proofErr w:type="spellStart"/>
      <w:r w:rsidRPr="00B33772">
        <w:rPr>
          <w:rFonts w:ascii="Garamond" w:hAnsi="Garamond"/>
        </w:rPr>
        <w:t>Nc</w:t>
      </w:r>
      <w:proofErr w:type="spellEnd"/>
      <w:r w:rsidRPr="00B33772">
        <w:rPr>
          <w:rFonts w:ascii="Garamond" w:hAnsi="Garamond"/>
        </w:rPr>
        <w:t xml:space="preserve"> a Cd na pozůstalostním úseku, vyznačuje vykonatelnost rozhodnutí,</w:t>
      </w:r>
    </w:p>
    <w:p w:rsidR="00A4136C" w:rsidRPr="00B33772" w:rsidRDefault="00A4136C" w:rsidP="00A4136C">
      <w:pPr>
        <w:numPr>
          <w:ilvl w:val="0"/>
          <w:numId w:val="8"/>
        </w:numPr>
        <w:tabs>
          <w:tab w:val="clear" w:pos="1353"/>
          <w:tab w:val="num" w:pos="709"/>
          <w:tab w:val="left" w:pos="5670"/>
        </w:tabs>
        <w:ind w:left="709"/>
        <w:jc w:val="both"/>
        <w:rPr>
          <w:rFonts w:ascii="Garamond" w:hAnsi="Garamond"/>
        </w:rPr>
      </w:pPr>
      <w:r w:rsidRPr="00B33772">
        <w:rPr>
          <w:rFonts w:ascii="Garamond" w:hAnsi="Garamond"/>
        </w:rPr>
        <w:t xml:space="preserve">vede rejstřík D, </w:t>
      </w:r>
      <w:proofErr w:type="spellStart"/>
      <w:r w:rsidRPr="00B33772">
        <w:rPr>
          <w:rFonts w:ascii="Garamond" w:hAnsi="Garamond"/>
        </w:rPr>
        <w:t>Sd</w:t>
      </w:r>
      <w:proofErr w:type="spellEnd"/>
      <w:r w:rsidRPr="00B33772">
        <w:rPr>
          <w:rFonts w:ascii="Garamond" w:hAnsi="Garamond"/>
        </w:rPr>
        <w:t xml:space="preserve">, U, Cd, </w:t>
      </w:r>
      <w:proofErr w:type="spellStart"/>
      <w:r w:rsidRPr="00B33772">
        <w:rPr>
          <w:rFonts w:ascii="Garamond" w:hAnsi="Garamond"/>
        </w:rPr>
        <w:t>Nc</w:t>
      </w:r>
      <w:proofErr w:type="spellEnd"/>
      <w:r w:rsidRPr="00B33772">
        <w:rPr>
          <w:rFonts w:ascii="Garamond" w:hAnsi="Garamond"/>
        </w:rPr>
        <w:t xml:space="preserve">, ZRT, včetně evidenčních pomůcek, zajišťuje výkazy, </w:t>
      </w:r>
    </w:p>
    <w:p w:rsidR="00A4136C" w:rsidRPr="00B33772" w:rsidRDefault="00A4136C" w:rsidP="00A4136C">
      <w:pPr>
        <w:numPr>
          <w:ilvl w:val="0"/>
          <w:numId w:val="8"/>
        </w:numPr>
        <w:tabs>
          <w:tab w:val="clear" w:pos="1353"/>
          <w:tab w:val="num" w:pos="709"/>
          <w:tab w:val="left" w:pos="5670"/>
        </w:tabs>
        <w:ind w:left="709"/>
        <w:jc w:val="both"/>
        <w:rPr>
          <w:rFonts w:ascii="Garamond" w:hAnsi="Garamond"/>
        </w:rPr>
      </w:pPr>
      <w:r w:rsidRPr="00B33772">
        <w:rPr>
          <w:rFonts w:ascii="Garamond" w:hAnsi="Garamond"/>
        </w:rPr>
        <w:t>vede knihu soudních úschov a s úschovami nakládá v souladu s § 221-234 VKŘ,</w:t>
      </w:r>
    </w:p>
    <w:p w:rsidR="00A4136C" w:rsidRPr="00B33772" w:rsidRDefault="00A4136C" w:rsidP="00A4136C">
      <w:pPr>
        <w:numPr>
          <w:ilvl w:val="0"/>
          <w:numId w:val="8"/>
        </w:numPr>
        <w:tabs>
          <w:tab w:val="clear" w:pos="1353"/>
          <w:tab w:val="num" w:pos="709"/>
          <w:tab w:val="left" w:pos="5670"/>
        </w:tabs>
        <w:ind w:left="709"/>
        <w:jc w:val="both"/>
        <w:rPr>
          <w:rFonts w:ascii="Garamond" w:hAnsi="Garamond"/>
        </w:rPr>
      </w:pPr>
      <w:r w:rsidRPr="00B33772">
        <w:rPr>
          <w:rFonts w:ascii="Garamond" w:hAnsi="Garamond"/>
        </w:rPr>
        <w:t>provádí úkony a rozhodování v řízení o úschovách (§ 6 odst. 2 písm. m/ a g/ vyhlášky č. 37/1992 Sb.),</w:t>
      </w:r>
    </w:p>
    <w:p w:rsidR="00A4136C" w:rsidRPr="00B33772" w:rsidRDefault="00A4136C" w:rsidP="00A4136C">
      <w:pPr>
        <w:numPr>
          <w:ilvl w:val="0"/>
          <w:numId w:val="8"/>
        </w:numPr>
        <w:tabs>
          <w:tab w:val="clear" w:pos="1353"/>
          <w:tab w:val="num" w:pos="709"/>
          <w:tab w:val="left" w:pos="5670"/>
        </w:tabs>
        <w:ind w:left="709"/>
        <w:jc w:val="both"/>
        <w:rPr>
          <w:rFonts w:ascii="Garamond" w:hAnsi="Garamond"/>
        </w:rPr>
      </w:pPr>
      <w:r w:rsidRPr="00B33772">
        <w:rPr>
          <w:rFonts w:ascii="Garamond" w:hAnsi="Garamond"/>
        </w:rPr>
        <w:t>provádí úkony a rozhoduje o osvobození od soudních poplatků účastníků řízení ve věcech úschov,</w:t>
      </w:r>
    </w:p>
    <w:p w:rsidR="00A4136C" w:rsidRPr="00B33772" w:rsidRDefault="00A4136C" w:rsidP="00A4136C">
      <w:pPr>
        <w:pStyle w:val="Zkladntextodsazen"/>
        <w:numPr>
          <w:ilvl w:val="0"/>
          <w:numId w:val="8"/>
        </w:numPr>
        <w:tabs>
          <w:tab w:val="clear" w:pos="1353"/>
        </w:tabs>
        <w:autoSpaceDE/>
        <w:autoSpaceDN/>
        <w:spacing w:after="0"/>
        <w:ind w:left="709" w:hanging="283"/>
        <w:jc w:val="both"/>
        <w:rPr>
          <w:rFonts w:ascii="Garamond" w:hAnsi="Garamond" w:cs="Arial"/>
          <w:sz w:val="24"/>
          <w:szCs w:val="24"/>
        </w:rPr>
      </w:pPr>
      <w:r w:rsidRPr="00B33772">
        <w:rPr>
          <w:rFonts w:ascii="Garamond" w:hAnsi="Garamond" w:cs="Arial"/>
          <w:sz w:val="24"/>
          <w:szCs w:val="24"/>
        </w:rPr>
        <w:t>provádí úkony a rozhodování v řízení o umořování listin (§ 6 odst. 2 písm. g/ a n/ vyhlášky č. 37/1992 Sb.),</w:t>
      </w:r>
    </w:p>
    <w:p w:rsidR="00A4136C" w:rsidRPr="00B33772" w:rsidRDefault="00A4136C" w:rsidP="00A4136C">
      <w:pPr>
        <w:pStyle w:val="Zkladntextodsazen"/>
        <w:numPr>
          <w:ilvl w:val="0"/>
          <w:numId w:val="8"/>
        </w:numPr>
        <w:tabs>
          <w:tab w:val="clear" w:pos="1353"/>
        </w:tabs>
        <w:autoSpaceDE/>
        <w:autoSpaceDN/>
        <w:spacing w:after="0"/>
        <w:ind w:left="709" w:hanging="283"/>
        <w:jc w:val="both"/>
        <w:rPr>
          <w:rFonts w:ascii="Garamond" w:hAnsi="Garamond" w:cs="Arial"/>
          <w:sz w:val="24"/>
          <w:szCs w:val="24"/>
        </w:rPr>
      </w:pPr>
      <w:r w:rsidRPr="00B33772">
        <w:rPr>
          <w:rFonts w:ascii="Garamond" w:hAnsi="Garamond" w:cs="Arial"/>
          <w:sz w:val="24"/>
          <w:szCs w:val="24"/>
        </w:rPr>
        <w:t xml:space="preserve">zajišťuje depozitní činnost soudu podle § 352 </w:t>
      </w:r>
      <w:proofErr w:type="gramStart"/>
      <w:r w:rsidRPr="00B33772">
        <w:rPr>
          <w:rFonts w:ascii="Garamond" w:hAnsi="Garamond" w:cs="Arial"/>
          <w:sz w:val="24"/>
          <w:szCs w:val="24"/>
        </w:rPr>
        <w:t>o.s.</w:t>
      </w:r>
      <w:proofErr w:type="gramEnd"/>
      <w:r w:rsidRPr="00B33772">
        <w:rPr>
          <w:rFonts w:ascii="Garamond" w:hAnsi="Garamond" w:cs="Arial"/>
          <w:sz w:val="24"/>
          <w:szCs w:val="24"/>
        </w:rPr>
        <w:t xml:space="preserve">ř., </w:t>
      </w:r>
    </w:p>
    <w:p w:rsidR="00A4136C" w:rsidRPr="00B33772" w:rsidRDefault="00A4136C" w:rsidP="00A4136C">
      <w:pPr>
        <w:pStyle w:val="Zkladntextodsazen"/>
        <w:numPr>
          <w:ilvl w:val="0"/>
          <w:numId w:val="8"/>
        </w:numPr>
        <w:tabs>
          <w:tab w:val="clear" w:pos="1353"/>
        </w:tabs>
        <w:autoSpaceDE/>
        <w:autoSpaceDN/>
        <w:spacing w:after="0"/>
        <w:ind w:left="709" w:hanging="283"/>
        <w:jc w:val="both"/>
        <w:rPr>
          <w:rFonts w:ascii="Garamond" w:hAnsi="Garamond" w:cs="Arial"/>
          <w:sz w:val="24"/>
          <w:szCs w:val="24"/>
        </w:rPr>
      </w:pPr>
      <w:r w:rsidRPr="00B33772">
        <w:rPr>
          <w:rFonts w:ascii="Garamond" w:hAnsi="Garamond" w:cs="Arial"/>
          <w:sz w:val="24"/>
          <w:szCs w:val="24"/>
        </w:rPr>
        <w:lastRenderedPageBreak/>
        <w:t>je pověřena předsedou soudu podle § 233 VKŘ kontrolou úschov u schovatele porovnáním</w:t>
      </w:r>
    </w:p>
    <w:p w:rsidR="00A4136C" w:rsidRPr="00B33772" w:rsidRDefault="00A4136C" w:rsidP="00A4136C">
      <w:pPr>
        <w:tabs>
          <w:tab w:val="left" w:pos="5670"/>
        </w:tabs>
        <w:jc w:val="both"/>
        <w:rPr>
          <w:rFonts w:ascii="Garamond" w:hAnsi="Garamond"/>
        </w:rPr>
      </w:pPr>
      <w:r w:rsidRPr="00B33772">
        <w:rPr>
          <w:rFonts w:ascii="Garamond" w:hAnsi="Garamond"/>
        </w:rPr>
        <w:t xml:space="preserve">            záznamů v knize úschov s údaji v rejstřících a spisech se skutečností, tj. s fyzickým stavem</w:t>
      </w:r>
    </w:p>
    <w:p w:rsidR="00A4136C" w:rsidRPr="00B33772" w:rsidRDefault="00A4136C" w:rsidP="00A4136C">
      <w:pPr>
        <w:tabs>
          <w:tab w:val="left" w:pos="5670"/>
        </w:tabs>
        <w:jc w:val="both"/>
        <w:rPr>
          <w:rFonts w:ascii="Garamond" w:hAnsi="Garamond"/>
        </w:rPr>
      </w:pPr>
      <w:r w:rsidRPr="00B33772">
        <w:rPr>
          <w:rFonts w:ascii="Garamond" w:hAnsi="Garamond"/>
        </w:rPr>
        <w:t xml:space="preserve">            předmětů úschov u schovatelů s frekvencí 1x ročně,</w:t>
      </w:r>
    </w:p>
    <w:p w:rsidR="00A4136C" w:rsidRPr="00B33772" w:rsidRDefault="00A4136C" w:rsidP="00A4136C">
      <w:pPr>
        <w:tabs>
          <w:tab w:val="left" w:pos="5670"/>
        </w:tabs>
        <w:ind w:left="709" w:hanging="709"/>
        <w:jc w:val="both"/>
        <w:rPr>
          <w:rFonts w:ascii="Garamond" w:hAnsi="Garamond"/>
        </w:rPr>
      </w:pPr>
      <w:r w:rsidRPr="00B33772">
        <w:rPr>
          <w:rFonts w:ascii="Garamond" w:hAnsi="Garamond"/>
        </w:rPr>
        <w:t xml:space="preserve">      </w:t>
      </w:r>
      <w:proofErr w:type="gramStart"/>
      <w:r w:rsidRPr="00B33772">
        <w:rPr>
          <w:rFonts w:ascii="Garamond" w:hAnsi="Garamond"/>
        </w:rPr>
        <w:t>-   je</w:t>
      </w:r>
      <w:proofErr w:type="gramEnd"/>
      <w:r w:rsidRPr="00B33772">
        <w:rPr>
          <w:rFonts w:ascii="Garamond" w:hAnsi="Garamond"/>
        </w:rPr>
        <w:t xml:space="preserve"> pověřena předsedou soudu podle § 267 VKŘ kontrolou úschov v dědickém řízení uložených v kovové skříni nebo v bezpečnostní schránce notáře u peněžního ústavu porovnáním zápisů v knize úschov soudního komisaře se skutečným stavem předmětů úschov s frekvencí 2x ročně, </w:t>
      </w:r>
    </w:p>
    <w:p w:rsidR="00A4136C" w:rsidRPr="00B33772" w:rsidRDefault="00A4136C" w:rsidP="00A4136C">
      <w:pPr>
        <w:numPr>
          <w:ilvl w:val="0"/>
          <w:numId w:val="8"/>
        </w:numPr>
        <w:tabs>
          <w:tab w:val="clear" w:pos="1353"/>
          <w:tab w:val="left" w:pos="5670"/>
        </w:tabs>
        <w:ind w:left="709"/>
        <w:jc w:val="both"/>
        <w:rPr>
          <w:rFonts w:ascii="Garamond" w:hAnsi="Garamond"/>
        </w:rPr>
      </w:pPr>
      <w:r w:rsidRPr="00B33772">
        <w:rPr>
          <w:rFonts w:ascii="Garamond" w:hAnsi="Garamond"/>
        </w:rPr>
        <w:t>provádí kontrolu a prověrky kanceláří,</w:t>
      </w:r>
    </w:p>
    <w:p w:rsidR="00A4136C" w:rsidRPr="00B33772" w:rsidRDefault="00A4136C" w:rsidP="00A4136C">
      <w:pPr>
        <w:numPr>
          <w:ilvl w:val="0"/>
          <w:numId w:val="8"/>
        </w:numPr>
        <w:tabs>
          <w:tab w:val="clear" w:pos="1353"/>
          <w:tab w:val="num" w:pos="709"/>
          <w:tab w:val="left" w:pos="5670"/>
        </w:tabs>
        <w:ind w:left="709"/>
        <w:jc w:val="both"/>
        <w:rPr>
          <w:rFonts w:ascii="Garamond" w:hAnsi="Garamond"/>
        </w:rPr>
      </w:pPr>
      <w:r w:rsidRPr="00B33772">
        <w:rPr>
          <w:rFonts w:ascii="Garamond" w:hAnsi="Garamond"/>
        </w:rPr>
        <w:t>doručuje písemnosti při úkonu a mimo úkon soudu,</w:t>
      </w:r>
    </w:p>
    <w:p w:rsidR="00A4136C" w:rsidRPr="00B33772" w:rsidRDefault="00A4136C" w:rsidP="00A4136C">
      <w:pPr>
        <w:numPr>
          <w:ilvl w:val="0"/>
          <w:numId w:val="8"/>
        </w:numPr>
        <w:tabs>
          <w:tab w:val="clear" w:pos="1353"/>
          <w:tab w:val="num" w:pos="709"/>
          <w:tab w:val="left" w:pos="5670"/>
        </w:tabs>
        <w:ind w:left="709"/>
        <w:jc w:val="both"/>
        <w:rPr>
          <w:rFonts w:ascii="Garamond" w:hAnsi="Garamond"/>
        </w:rPr>
      </w:pPr>
      <w:r w:rsidRPr="00B33772">
        <w:rPr>
          <w:rFonts w:ascii="Garamond" w:hAnsi="Garamond"/>
        </w:rPr>
        <w:t xml:space="preserve">provádí </w:t>
      </w:r>
      <w:proofErr w:type="spellStart"/>
      <w:r w:rsidRPr="00B33772">
        <w:rPr>
          <w:rFonts w:ascii="Garamond" w:hAnsi="Garamond"/>
        </w:rPr>
        <w:t>mundáž</w:t>
      </w:r>
      <w:proofErr w:type="spellEnd"/>
      <w:r w:rsidRPr="00B33772">
        <w:rPr>
          <w:rFonts w:ascii="Garamond" w:hAnsi="Garamond"/>
        </w:rPr>
        <w:t>.</w:t>
      </w:r>
    </w:p>
    <w:p w:rsidR="00A14893" w:rsidRPr="00B33772" w:rsidRDefault="00A14893" w:rsidP="00A14893">
      <w:pPr>
        <w:widowControl w:val="0"/>
        <w:tabs>
          <w:tab w:val="left" w:pos="360"/>
        </w:tabs>
        <w:adjustRightInd w:val="0"/>
        <w:jc w:val="both"/>
        <w:rPr>
          <w:rFonts w:ascii="Garamond" w:hAnsi="Garamond"/>
          <w:b/>
          <w:bCs/>
        </w:rPr>
      </w:pPr>
    </w:p>
    <w:p w:rsidR="0038262B" w:rsidRPr="00B33772" w:rsidRDefault="0038262B" w:rsidP="00A14893">
      <w:pPr>
        <w:widowControl w:val="0"/>
        <w:tabs>
          <w:tab w:val="left" w:pos="360"/>
        </w:tabs>
        <w:adjustRightInd w:val="0"/>
        <w:jc w:val="both"/>
        <w:rPr>
          <w:rFonts w:ascii="Garamond" w:hAnsi="Garamond"/>
          <w:b/>
          <w:bCs/>
        </w:rPr>
      </w:pPr>
    </w:p>
    <w:p w:rsidR="0038262B" w:rsidRPr="00B33772" w:rsidRDefault="0038262B" w:rsidP="00A14893">
      <w:pPr>
        <w:widowControl w:val="0"/>
        <w:tabs>
          <w:tab w:val="left" w:pos="360"/>
        </w:tabs>
        <w:adjustRightInd w:val="0"/>
        <w:jc w:val="both"/>
        <w:rPr>
          <w:rFonts w:ascii="Garamond" w:hAnsi="Garamond"/>
          <w:b/>
          <w:bCs/>
        </w:rPr>
      </w:pPr>
    </w:p>
    <w:p w:rsidR="0038262B" w:rsidRPr="00B33772" w:rsidRDefault="0038262B" w:rsidP="0038262B">
      <w:pPr>
        <w:widowControl w:val="0"/>
        <w:adjustRightInd w:val="0"/>
        <w:rPr>
          <w:rFonts w:ascii="Garamond" w:hAnsi="Garamond"/>
          <w:b/>
          <w:bCs/>
          <w:sz w:val="28"/>
          <w:szCs w:val="28"/>
          <w:u w:val="single"/>
        </w:rPr>
      </w:pPr>
    </w:p>
    <w:p w:rsidR="0038262B" w:rsidRPr="00B33772" w:rsidRDefault="0038262B" w:rsidP="0038262B">
      <w:pPr>
        <w:widowControl w:val="0"/>
        <w:adjustRightInd w:val="0"/>
        <w:jc w:val="center"/>
        <w:rPr>
          <w:rFonts w:ascii="Garamond" w:hAnsi="Garamond"/>
          <w:b/>
          <w:bCs/>
          <w:sz w:val="28"/>
          <w:szCs w:val="28"/>
          <w:u w:val="single"/>
        </w:rPr>
      </w:pPr>
      <w:r w:rsidRPr="00B33772">
        <w:rPr>
          <w:rFonts w:ascii="Garamond" w:hAnsi="Garamond"/>
          <w:b/>
          <w:bCs/>
          <w:sz w:val="28"/>
          <w:szCs w:val="28"/>
          <w:u w:val="single"/>
        </w:rPr>
        <w:t>ÚSEK OBČANSKOPRÁVNÍ NESPORNÝ</w:t>
      </w:r>
    </w:p>
    <w:p w:rsidR="0038262B" w:rsidRPr="00B33772" w:rsidRDefault="0038262B" w:rsidP="0038262B">
      <w:pPr>
        <w:widowControl w:val="0"/>
        <w:adjustRightInd w:val="0"/>
        <w:jc w:val="center"/>
        <w:rPr>
          <w:rFonts w:ascii="Garamond" w:hAnsi="Garamond"/>
          <w:b/>
          <w:bCs/>
          <w:u w:val="single"/>
        </w:rPr>
      </w:pPr>
    </w:p>
    <w:p w:rsidR="0038262B" w:rsidRPr="00B33772" w:rsidRDefault="0038262B" w:rsidP="0038262B">
      <w:pPr>
        <w:tabs>
          <w:tab w:val="left" w:pos="426"/>
        </w:tabs>
        <w:jc w:val="center"/>
        <w:rPr>
          <w:rFonts w:ascii="Garamond" w:hAnsi="Garamond"/>
          <w:b/>
          <w:bCs/>
          <w:sz w:val="28"/>
          <w:szCs w:val="28"/>
        </w:rPr>
      </w:pPr>
    </w:p>
    <w:p w:rsidR="0038262B" w:rsidRPr="00B33772" w:rsidRDefault="0038262B" w:rsidP="0038262B">
      <w:pPr>
        <w:tabs>
          <w:tab w:val="left" w:pos="426"/>
        </w:tabs>
        <w:jc w:val="center"/>
        <w:rPr>
          <w:rFonts w:ascii="Garamond" w:hAnsi="Garamond"/>
          <w:b/>
          <w:bCs/>
          <w:sz w:val="28"/>
          <w:szCs w:val="28"/>
        </w:rPr>
      </w:pPr>
    </w:p>
    <w:p w:rsidR="0038262B" w:rsidRPr="00B33772" w:rsidRDefault="0038262B" w:rsidP="0038262B">
      <w:pPr>
        <w:tabs>
          <w:tab w:val="left" w:pos="426"/>
        </w:tabs>
        <w:jc w:val="center"/>
        <w:rPr>
          <w:rFonts w:ascii="Garamond" w:hAnsi="Garamond"/>
          <w:b/>
          <w:bCs/>
          <w:sz w:val="28"/>
          <w:szCs w:val="28"/>
        </w:rPr>
      </w:pPr>
      <w:r w:rsidRPr="00B33772">
        <w:rPr>
          <w:rFonts w:ascii="Garamond" w:hAnsi="Garamond"/>
          <w:b/>
          <w:bCs/>
          <w:sz w:val="28"/>
          <w:szCs w:val="28"/>
        </w:rPr>
        <w:t>Pravidla pro přidělování věcí agendy občanskoprávní nesporné</w:t>
      </w:r>
    </w:p>
    <w:p w:rsidR="0038262B" w:rsidRPr="00B33772" w:rsidRDefault="0038262B" w:rsidP="0038262B">
      <w:pPr>
        <w:widowControl w:val="0"/>
        <w:adjustRightInd w:val="0"/>
        <w:jc w:val="both"/>
        <w:rPr>
          <w:rFonts w:ascii="Garamond" w:hAnsi="Garamond"/>
        </w:rPr>
      </w:pPr>
    </w:p>
    <w:p w:rsidR="0038262B" w:rsidRPr="00B33772" w:rsidRDefault="0038262B" w:rsidP="0038262B">
      <w:pPr>
        <w:tabs>
          <w:tab w:val="left" w:pos="284"/>
        </w:tabs>
        <w:jc w:val="both"/>
        <w:rPr>
          <w:rFonts w:ascii="Garamond" w:hAnsi="Garamond"/>
        </w:rPr>
      </w:pPr>
      <w:r w:rsidRPr="00B33772">
        <w:rPr>
          <w:rFonts w:ascii="Garamond" w:hAnsi="Garamond"/>
          <w:b/>
        </w:rPr>
        <w:t xml:space="preserve">1. Věci se </w:t>
      </w:r>
      <w:r w:rsidRPr="00B33772">
        <w:rPr>
          <w:rFonts w:ascii="Garamond" w:hAnsi="Garamond"/>
          <w:b/>
          <w:bCs/>
        </w:rPr>
        <w:t>zásadně</w:t>
      </w:r>
      <w:r w:rsidRPr="00B33772">
        <w:rPr>
          <w:rFonts w:ascii="Garamond" w:hAnsi="Garamond"/>
        </w:rPr>
        <w:t xml:space="preserve"> přidělují do jednotlivých soudních oddělení </w:t>
      </w:r>
      <w:r w:rsidRPr="00B33772">
        <w:rPr>
          <w:rFonts w:ascii="Garamond" w:hAnsi="Garamond"/>
          <w:b/>
          <w:bCs/>
        </w:rPr>
        <w:t>podle časové posloupnosti</w:t>
      </w:r>
      <w:r w:rsidRPr="00B33772">
        <w:rPr>
          <w:rFonts w:ascii="Garamond" w:hAnsi="Garamond"/>
        </w:rPr>
        <w:t xml:space="preserve"> jejich nápadu. Každá napadlá věc je opatřena datem, hodinou a minutou nápadu a jde-li o elektronické podání, je k ní připojen identifikátor, v němž je uveden datum a přesný čas doručení věci do podatelny soudu. Věci seřazené podle časové posloupnosti nápadu od nejmladší po nejstarší jsou přidělovány s využitím obecného algoritmu programu ISAS postupně a opakovaně po jedné do soudních oddělení vyřizujících tuto agendu, a to od soudního oddělení s nejnižším číslem po soudní oddělení s nejvyšším číslem. Algoritmus programu ISAS je nastaven tak, aby automaticky přiděloval věci do jednotlivých soudních oddělení ve výši procentního údaje nebo podílu v konkrétní náplni práce jednotlivých soudních oddělení. Algoritmus programu ISAS při přidělování nápadu v procentní výši nebo podílu zahrnuje i věci žalob pro zmatečnost, věci s cizím prvkem, věci Rod napadlé do soudního oddělení č. 5 a věci, v nichž dojde ze zákonných důvodů ke změně řešitele – soudce.  </w:t>
      </w:r>
    </w:p>
    <w:p w:rsidR="0038262B" w:rsidRPr="00B33772" w:rsidRDefault="0038262B" w:rsidP="0038262B">
      <w:pPr>
        <w:tabs>
          <w:tab w:val="left" w:pos="284"/>
        </w:tabs>
        <w:jc w:val="both"/>
        <w:rPr>
          <w:rFonts w:ascii="Garamond" w:hAnsi="Garamond"/>
        </w:rPr>
      </w:pPr>
    </w:p>
    <w:p w:rsidR="0038262B" w:rsidRPr="00B33772" w:rsidRDefault="0038262B" w:rsidP="0038262B">
      <w:pPr>
        <w:tabs>
          <w:tab w:val="left" w:pos="284"/>
        </w:tabs>
        <w:jc w:val="both"/>
        <w:rPr>
          <w:rFonts w:ascii="Garamond" w:hAnsi="Garamond"/>
        </w:rPr>
      </w:pPr>
      <w:r w:rsidRPr="00B33772">
        <w:rPr>
          <w:rFonts w:ascii="Garamond" w:hAnsi="Garamond"/>
          <w:b/>
        </w:rPr>
        <w:t>2. Věci s návrhem na povolení obnovy řízení a případné věci obnoveného řízení</w:t>
      </w:r>
      <w:r w:rsidRPr="00B33772">
        <w:rPr>
          <w:rFonts w:ascii="Garamond" w:hAnsi="Garamond"/>
        </w:rPr>
        <w:t xml:space="preserve"> (je-li obnova řízení povolena) se přidělují do soudního oddělení, v němž byla původní věc projednána a rozhodnuta. Není-li do tohoto soudního oddělení přidělován nápad, bude věc přidělena do soudního oddělení vyřizujícího nespornou agendu s nejbližším vyšším číslem a nebude-li takové s nejnižším číslem. Je-li vyloučena věc k samostatnému projednání a rozhodnutí, přidělí se tato věc do soudního oddělení, v němž bylo rozhodnuto o vyloučení věci. Pokud je věc skončena procesním rozhodnutím (např. místní nepříslušnost), popř. vyznačením jako mylný zápis (např. vrácení soudu, který vyslovil místní nepříslušnost k opravě právní moci rozhodnutí) a </w:t>
      </w:r>
      <w:r w:rsidRPr="00B33772">
        <w:rPr>
          <w:rFonts w:ascii="Garamond" w:hAnsi="Garamond"/>
        </w:rPr>
        <w:lastRenderedPageBreak/>
        <w:t xml:space="preserve">následně znovu doručena zdejšímu soudu, je tato věc přidělena do soudního oddělení, v němž bylo původní rozhodnutí vydáno, popř. rozhodnuto o vyznačení mylného zápisu. </w:t>
      </w:r>
    </w:p>
    <w:p w:rsidR="0038262B" w:rsidRPr="00B33772" w:rsidRDefault="0038262B" w:rsidP="0038262B">
      <w:pPr>
        <w:tabs>
          <w:tab w:val="left" w:pos="284"/>
        </w:tabs>
        <w:jc w:val="both"/>
        <w:rPr>
          <w:rFonts w:ascii="Garamond" w:hAnsi="Garamond"/>
        </w:rPr>
      </w:pPr>
    </w:p>
    <w:p w:rsidR="0038262B" w:rsidRPr="00B33772" w:rsidRDefault="0038262B" w:rsidP="0038262B">
      <w:pPr>
        <w:tabs>
          <w:tab w:val="left" w:pos="284"/>
        </w:tabs>
        <w:jc w:val="both"/>
        <w:rPr>
          <w:rFonts w:ascii="Garamond" w:hAnsi="Garamond"/>
          <w:color w:val="FF0000"/>
        </w:rPr>
      </w:pPr>
      <w:r w:rsidRPr="00B33772">
        <w:rPr>
          <w:rFonts w:ascii="Garamond" w:hAnsi="Garamond"/>
          <w:b/>
        </w:rPr>
        <w:t>3. Nové věci ohledně nezletilého dítěte napadlé, či zahájené z úřední moci během dosud neskončeného řízení týkající se stejného dítěte anebo nové věci napadlé či zahájené z úřední moci během dosud neskončeného řízení ohledně nezletilého plnorodého sourozence (stejní rodiče)</w:t>
      </w:r>
      <w:r w:rsidRPr="00B33772">
        <w:rPr>
          <w:rFonts w:ascii="Garamond" w:hAnsi="Garamond"/>
        </w:rPr>
        <w:t xml:space="preserve"> se  zapíší dle pokynu příslušného referenta do seznamu P a </w:t>
      </w:r>
      <w:proofErr w:type="spellStart"/>
      <w:r w:rsidRPr="00B33772">
        <w:rPr>
          <w:rFonts w:ascii="Garamond" w:hAnsi="Garamond"/>
        </w:rPr>
        <w:t>Nc</w:t>
      </w:r>
      <w:proofErr w:type="spellEnd"/>
      <w:r w:rsidRPr="00B33772">
        <w:rPr>
          <w:rFonts w:ascii="Garamond" w:hAnsi="Garamond"/>
        </w:rPr>
        <w:t xml:space="preserve"> a vyřídí je soudní oddělení projednávající neskončenou věc. Podněty k zahájení řízení z úřední moci se přidělují k posouzení postupně a opakovaně po jednom do soudních oddělení vyřizujících nespornou agendu a je-li řízení zahájeno z úřední moci, v den zahájení se zapíše dle pokynu příslušného referenta do seznamu P a </w:t>
      </w:r>
      <w:proofErr w:type="spellStart"/>
      <w:r w:rsidRPr="00B33772">
        <w:rPr>
          <w:rFonts w:ascii="Garamond" w:hAnsi="Garamond"/>
        </w:rPr>
        <w:t>Nc</w:t>
      </w:r>
      <w:proofErr w:type="spellEnd"/>
      <w:r w:rsidRPr="00B33772">
        <w:rPr>
          <w:rFonts w:ascii="Garamond" w:hAnsi="Garamond"/>
        </w:rPr>
        <w:t xml:space="preserve"> a vyřídí je toto soudní oddělení. </w:t>
      </w:r>
    </w:p>
    <w:p w:rsidR="0038262B" w:rsidRPr="00B33772" w:rsidRDefault="0038262B" w:rsidP="0038262B">
      <w:pPr>
        <w:pStyle w:val="Bezmezer"/>
        <w:jc w:val="both"/>
        <w:rPr>
          <w:rFonts w:ascii="Garamond" w:hAnsi="Garamond" w:cs="Arial"/>
          <w:szCs w:val="24"/>
        </w:rPr>
      </w:pPr>
    </w:p>
    <w:p w:rsidR="0038262B" w:rsidRPr="00B33772" w:rsidRDefault="0038262B" w:rsidP="0038262B">
      <w:pPr>
        <w:tabs>
          <w:tab w:val="left" w:pos="0"/>
        </w:tabs>
        <w:jc w:val="both"/>
        <w:rPr>
          <w:rFonts w:ascii="Garamond" w:hAnsi="Garamond"/>
        </w:rPr>
      </w:pPr>
      <w:r w:rsidRPr="00B33772">
        <w:rPr>
          <w:rFonts w:ascii="Garamond" w:hAnsi="Garamond"/>
          <w:b/>
        </w:rPr>
        <w:t>4. Ve věcech přidělovaných podle oborových specializací</w:t>
      </w:r>
      <w:r w:rsidRPr="00B33772">
        <w:rPr>
          <w:rFonts w:ascii="Garamond" w:hAnsi="Garamond"/>
        </w:rPr>
        <w:t xml:space="preserve"> je touto prioritou osvojení. Pro určení specializace je rozhodující stav v době nápadu věci, k pozdějším změnám se nepřihlíží.</w:t>
      </w:r>
    </w:p>
    <w:p w:rsidR="0038262B" w:rsidRPr="00B33772" w:rsidRDefault="0038262B" w:rsidP="0038262B">
      <w:pPr>
        <w:pStyle w:val="Bezmezer"/>
        <w:jc w:val="both"/>
        <w:rPr>
          <w:rFonts w:ascii="Garamond" w:hAnsi="Garamond" w:cs="Arial"/>
          <w:szCs w:val="24"/>
        </w:rPr>
      </w:pPr>
    </w:p>
    <w:p w:rsidR="0038262B" w:rsidRPr="00B33772" w:rsidRDefault="0038262B" w:rsidP="0038262B">
      <w:pPr>
        <w:tabs>
          <w:tab w:val="left" w:pos="0"/>
        </w:tabs>
        <w:jc w:val="both"/>
        <w:rPr>
          <w:rFonts w:ascii="Garamond" w:hAnsi="Garamond"/>
        </w:rPr>
      </w:pPr>
      <w:r w:rsidRPr="00B33772">
        <w:rPr>
          <w:rFonts w:ascii="Garamond" w:hAnsi="Garamond"/>
          <w:b/>
        </w:rPr>
        <w:t xml:space="preserve">5. Věci přezkumu, zda trvají důvody pro nařízení pro ústavní výchovy </w:t>
      </w:r>
      <w:r w:rsidRPr="00B33772">
        <w:rPr>
          <w:rFonts w:ascii="Garamond" w:hAnsi="Garamond"/>
        </w:rPr>
        <w:t xml:space="preserve">dle § 973 občanského zákoníku, včetně věcí postoupených jiným soudem, se přidělují k posouzení podle časové posloupnosti vyplývající z data právní moci předchozího rozhodnutí o nařízení ústavní výchovy postupně a opakovaně po jednom do soudních oddělení vyřizujících nespornou agendu. V případě, že by v jeden den bylo k přidělení podle časového hlediska více věcí, bude postupováno podle abecedního pořadí příjmení a jména nezletilé osoby. Je-li z úřední moci zahájeno řízení o prodloužení ústavní výchovy (§972 odst.1 </w:t>
      </w:r>
      <w:proofErr w:type="spellStart"/>
      <w:r w:rsidRPr="00B33772">
        <w:rPr>
          <w:rFonts w:ascii="Garamond" w:hAnsi="Garamond"/>
        </w:rPr>
        <w:t>obč</w:t>
      </w:r>
      <w:proofErr w:type="spellEnd"/>
      <w:r w:rsidRPr="00B33772">
        <w:rPr>
          <w:rFonts w:ascii="Garamond" w:hAnsi="Garamond"/>
        </w:rPr>
        <w:t xml:space="preserve">. </w:t>
      </w:r>
      <w:proofErr w:type="gramStart"/>
      <w:r w:rsidRPr="00B33772">
        <w:rPr>
          <w:rFonts w:ascii="Garamond" w:hAnsi="Garamond"/>
        </w:rPr>
        <w:t>zákoníku</w:t>
      </w:r>
      <w:proofErr w:type="gramEnd"/>
      <w:r w:rsidRPr="00B33772">
        <w:rPr>
          <w:rFonts w:ascii="Garamond" w:hAnsi="Garamond"/>
        </w:rPr>
        <w:t xml:space="preserve">), případně o zrušení ústavní výchovy (§ 972 odst.2 </w:t>
      </w:r>
      <w:proofErr w:type="spellStart"/>
      <w:r w:rsidRPr="00B33772">
        <w:rPr>
          <w:rFonts w:ascii="Garamond" w:hAnsi="Garamond"/>
        </w:rPr>
        <w:t>obč</w:t>
      </w:r>
      <w:proofErr w:type="spellEnd"/>
      <w:r w:rsidRPr="00B33772">
        <w:rPr>
          <w:rFonts w:ascii="Garamond" w:hAnsi="Garamond"/>
        </w:rPr>
        <w:t xml:space="preserve">. zákoníku) , v den zahájení se věc zapíše dle pokynu příslušného referenta do seznamu P a </w:t>
      </w:r>
      <w:proofErr w:type="spellStart"/>
      <w:r w:rsidRPr="00B33772">
        <w:rPr>
          <w:rFonts w:ascii="Garamond" w:hAnsi="Garamond"/>
        </w:rPr>
        <w:t>Nc</w:t>
      </w:r>
      <w:proofErr w:type="spellEnd"/>
      <w:r w:rsidRPr="00B33772">
        <w:rPr>
          <w:rFonts w:ascii="Garamond" w:hAnsi="Garamond"/>
        </w:rPr>
        <w:t xml:space="preserve"> a vyřídí je toto soudní oddělení. Za účelem přidělení do jednotlivých soudních oddělení se věc zapíše jako pomocná specializace „ústavní výchova“ do rejstříku </w:t>
      </w:r>
      <w:proofErr w:type="spellStart"/>
      <w:r w:rsidRPr="00B33772">
        <w:rPr>
          <w:rFonts w:ascii="Garamond" w:hAnsi="Garamond"/>
        </w:rPr>
        <w:t>Nc</w:t>
      </w:r>
      <w:proofErr w:type="spellEnd"/>
      <w:r w:rsidRPr="00B33772">
        <w:rPr>
          <w:rFonts w:ascii="Garamond" w:hAnsi="Garamond"/>
        </w:rPr>
        <w:t xml:space="preserve">. </w:t>
      </w:r>
    </w:p>
    <w:p w:rsidR="0038262B" w:rsidRPr="00B33772" w:rsidRDefault="0038262B" w:rsidP="0038262B">
      <w:pPr>
        <w:tabs>
          <w:tab w:val="left" w:pos="0"/>
        </w:tabs>
        <w:jc w:val="both"/>
        <w:rPr>
          <w:rFonts w:ascii="Garamond" w:hAnsi="Garamond"/>
        </w:rPr>
      </w:pPr>
    </w:p>
    <w:p w:rsidR="0038262B" w:rsidRPr="00B33772" w:rsidRDefault="0038262B" w:rsidP="0038262B">
      <w:pPr>
        <w:tabs>
          <w:tab w:val="left" w:pos="284"/>
        </w:tabs>
        <w:jc w:val="both"/>
        <w:rPr>
          <w:rFonts w:ascii="Garamond" w:hAnsi="Garamond"/>
        </w:rPr>
      </w:pPr>
      <w:r w:rsidRPr="00B33772">
        <w:rPr>
          <w:rFonts w:ascii="Garamond" w:hAnsi="Garamond"/>
          <w:b/>
        </w:rPr>
        <w:t>6. Věci prodloužení doby omezení svéprávnosti,</w:t>
      </w:r>
      <w:r w:rsidRPr="00B33772">
        <w:rPr>
          <w:rFonts w:ascii="Garamond" w:hAnsi="Garamond"/>
        </w:rPr>
        <w:t xml:space="preserve"> včetně věcí postoupených jiným soudem se přidělují k posouzení podle časové posloupnosti vyplývající z data právní moci předchozího rozhodnutí o svéprávnosti postupně a opakovaně po jednom do soudních oddělení vyřizujících nespornou agendu. V případě, že by v jeden den bylo k přidělení podle časového hlediska více věcí, bude postupováno podle abecedního pořadí příjmení a jména posuzované osoby. Je-li řízení zahájeno z úřední moci, v den zahájení se zapíše dle pokynu příslušného referenta do seznamu P a </w:t>
      </w:r>
      <w:proofErr w:type="spellStart"/>
      <w:r w:rsidRPr="00B33772">
        <w:rPr>
          <w:rFonts w:ascii="Garamond" w:hAnsi="Garamond"/>
        </w:rPr>
        <w:t>Nc</w:t>
      </w:r>
      <w:proofErr w:type="spellEnd"/>
      <w:r w:rsidRPr="00B33772">
        <w:rPr>
          <w:rFonts w:ascii="Garamond" w:hAnsi="Garamond"/>
        </w:rPr>
        <w:t xml:space="preserve"> a vyřídí je toto soudní oddělení. Za účelem přidělení do jednotlivých soudních oddělení se věc zapíše jako pomocná specializace „svéprávnost“ do rejstříku </w:t>
      </w:r>
      <w:proofErr w:type="spellStart"/>
      <w:r w:rsidRPr="00B33772">
        <w:rPr>
          <w:rFonts w:ascii="Garamond" w:hAnsi="Garamond"/>
        </w:rPr>
        <w:t>Nc</w:t>
      </w:r>
      <w:proofErr w:type="spellEnd"/>
      <w:r w:rsidRPr="00B33772">
        <w:rPr>
          <w:rFonts w:ascii="Garamond" w:hAnsi="Garamond"/>
        </w:rPr>
        <w:t>.</w:t>
      </w:r>
    </w:p>
    <w:p w:rsidR="0038262B" w:rsidRPr="00B33772" w:rsidRDefault="0038262B" w:rsidP="0038262B">
      <w:pPr>
        <w:tabs>
          <w:tab w:val="left" w:pos="284"/>
        </w:tabs>
        <w:jc w:val="both"/>
        <w:rPr>
          <w:rFonts w:ascii="Garamond" w:hAnsi="Garamond"/>
          <w:b/>
        </w:rPr>
      </w:pPr>
    </w:p>
    <w:p w:rsidR="0038262B" w:rsidRPr="00B33772" w:rsidRDefault="0038262B" w:rsidP="0038262B">
      <w:pPr>
        <w:tabs>
          <w:tab w:val="left" w:pos="284"/>
        </w:tabs>
        <w:jc w:val="both"/>
        <w:rPr>
          <w:rFonts w:ascii="Garamond" w:hAnsi="Garamond"/>
        </w:rPr>
      </w:pPr>
      <w:r w:rsidRPr="00B33772">
        <w:rPr>
          <w:rFonts w:ascii="Garamond" w:hAnsi="Garamond"/>
          <w:b/>
        </w:rPr>
        <w:t>7.</w:t>
      </w:r>
      <w:r w:rsidRPr="00B33772">
        <w:rPr>
          <w:rFonts w:ascii="Garamond" w:hAnsi="Garamond"/>
        </w:rPr>
        <w:t xml:space="preserve"> </w:t>
      </w:r>
      <w:r w:rsidRPr="00B33772">
        <w:rPr>
          <w:rFonts w:ascii="Garamond" w:hAnsi="Garamond"/>
          <w:b/>
        </w:rPr>
        <w:t>Podněty k zahájení řízení</w:t>
      </w:r>
      <w:r w:rsidRPr="00B33772">
        <w:rPr>
          <w:rFonts w:ascii="Garamond" w:hAnsi="Garamond"/>
        </w:rPr>
        <w:t xml:space="preserve"> v opatrovnických věcech se přidělují k posouzení podle časové posloupnosti vyplývající z data, hodiny a minuty podání u soudu opakovaně po jednom do soudních oddělení vyřizujících nespornou agendu. Je-li řízení zahájeno z úřední moci, v den zahájení se zapíše dle pokynu příslušného referenta do seznamu P a </w:t>
      </w:r>
      <w:proofErr w:type="spellStart"/>
      <w:r w:rsidRPr="00B33772">
        <w:rPr>
          <w:rFonts w:ascii="Garamond" w:hAnsi="Garamond"/>
        </w:rPr>
        <w:t>Nc</w:t>
      </w:r>
      <w:proofErr w:type="spellEnd"/>
      <w:r w:rsidRPr="00B33772">
        <w:rPr>
          <w:rFonts w:ascii="Garamond" w:hAnsi="Garamond"/>
        </w:rPr>
        <w:t xml:space="preserve"> a vyřídí je toto soudní oddělení. Za účelem přidělení do jednotlivých soudních oddělení se věc zapíše jako pomocná specializace „podnět“ do rejstříku </w:t>
      </w:r>
      <w:proofErr w:type="spellStart"/>
      <w:r w:rsidRPr="00B33772">
        <w:rPr>
          <w:rFonts w:ascii="Garamond" w:hAnsi="Garamond"/>
        </w:rPr>
        <w:t>Nc</w:t>
      </w:r>
      <w:proofErr w:type="spellEnd"/>
      <w:r w:rsidRPr="00B33772">
        <w:rPr>
          <w:rFonts w:ascii="Garamond" w:hAnsi="Garamond"/>
        </w:rPr>
        <w:t>.</w:t>
      </w:r>
    </w:p>
    <w:p w:rsidR="0038262B" w:rsidRPr="00B33772" w:rsidRDefault="0038262B" w:rsidP="0038262B">
      <w:pPr>
        <w:tabs>
          <w:tab w:val="left" w:pos="284"/>
        </w:tabs>
        <w:jc w:val="both"/>
        <w:rPr>
          <w:rFonts w:ascii="Garamond" w:hAnsi="Garamond"/>
          <w:b/>
        </w:rPr>
      </w:pPr>
    </w:p>
    <w:p w:rsidR="0038262B" w:rsidRPr="00B33772" w:rsidRDefault="0038262B" w:rsidP="0038262B">
      <w:pPr>
        <w:tabs>
          <w:tab w:val="left" w:pos="284"/>
        </w:tabs>
        <w:jc w:val="both"/>
        <w:rPr>
          <w:rFonts w:ascii="Garamond" w:hAnsi="Garamond"/>
        </w:rPr>
      </w:pPr>
      <w:r w:rsidRPr="00B33772">
        <w:rPr>
          <w:rFonts w:ascii="Garamond" w:hAnsi="Garamond"/>
          <w:b/>
        </w:rPr>
        <w:t>9. Nařídí-li odvolací soud podle § 221 odst. 2 o. s. ř., aby v dalším řízení věc projednal a rozhodl jiný senát</w:t>
      </w:r>
      <w:r w:rsidRPr="00B33772">
        <w:rPr>
          <w:rFonts w:ascii="Garamond" w:hAnsi="Garamond"/>
        </w:rPr>
        <w:t xml:space="preserve"> </w:t>
      </w:r>
      <w:r w:rsidRPr="00B33772">
        <w:rPr>
          <w:rFonts w:ascii="Garamond" w:hAnsi="Garamond"/>
          <w:b/>
        </w:rPr>
        <w:t>(samosoudce),</w:t>
      </w:r>
      <w:r w:rsidRPr="00B33772">
        <w:rPr>
          <w:rFonts w:ascii="Garamond" w:hAnsi="Garamond"/>
        </w:rPr>
        <w:t xml:space="preserve"> předseda soudu přidělí věc k vyřízení do soudního oddělení podle uvedených zástupů v jednotlivých senátech.</w:t>
      </w:r>
    </w:p>
    <w:p w:rsidR="0038262B" w:rsidRPr="00B33772" w:rsidRDefault="0038262B" w:rsidP="0038262B">
      <w:pPr>
        <w:pStyle w:val="Odstavecseseznamem"/>
        <w:rPr>
          <w:rFonts w:ascii="Garamond" w:hAnsi="Garamond"/>
        </w:rPr>
      </w:pPr>
    </w:p>
    <w:p w:rsidR="0038262B" w:rsidRPr="00B33772" w:rsidRDefault="0038262B" w:rsidP="0038262B">
      <w:pPr>
        <w:tabs>
          <w:tab w:val="left" w:pos="0"/>
        </w:tabs>
        <w:jc w:val="both"/>
        <w:rPr>
          <w:rFonts w:ascii="Garamond" w:hAnsi="Garamond"/>
        </w:rPr>
      </w:pPr>
      <w:r w:rsidRPr="00B33772">
        <w:rPr>
          <w:rFonts w:ascii="Garamond" w:hAnsi="Garamond"/>
          <w:b/>
        </w:rPr>
        <w:lastRenderedPageBreak/>
        <w:t>10. Žaloby pro zmatečnost</w:t>
      </w:r>
      <w:r w:rsidRPr="00B33772">
        <w:rPr>
          <w:rFonts w:ascii="Garamond" w:hAnsi="Garamond"/>
        </w:rPr>
        <w:t xml:space="preserve"> jsou přidělovány podle běžného pořadí. Pokud soudce, jemuž by takto byla věc do senátu přidělena, je vyloučen z důvodu podle § 14 odst. 3 </w:t>
      </w:r>
      <w:proofErr w:type="gramStart"/>
      <w:r w:rsidRPr="00B33772">
        <w:rPr>
          <w:rFonts w:ascii="Garamond" w:hAnsi="Garamond"/>
        </w:rPr>
        <w:t>o.s.</w:t>
      </w:r>
      <w:proofErr w:type="gramEnd"/>
      <w:r w:rsidRPr="00B33772">
        <w:rPr>
          <w:rFonts w:ascii="Garamond" w:hAnsi="Garamond"/>
        </w:rPr>
        <w:t xml:space="preserve">ř., je věc přidělena zastupujícímu soudci. Pokud dojde ke spojení věcí podle § 235b odst. 1 </w:t>
      </w:r>
      <w:proofErr w:type="gramStart"/>
      <w:r w:rsidRPr="00B33772">
        <w:rPr>
          <w:rFonts w:ascii="Garamond" w:hAnsi="Garamond"/>
        </w:rPr>
        <w:t>o.s.</w:t>
      </w:r>
      <w:proofErr w:type="gramEnd"/>
      <w:r w:rsidRPr="00B33772">
        <w:rPr>
          <w:rFonts w:ascii="Garamond" w:hAnsi="Garamond"/>
        </w:rPr>
        <w:t>ř., rozhoduje ve spojené věci soudce původně rozhodující o žalobě pro zmatečnost.</w:t>
      </w:r>
    </w:p>
    <w:p w:rsidR="0038262B" w:rsidRPr="00B33772" w:rsidRDefault="0038262B" w:rsidP="0038262B">
      <w:pPr>
        <w:pStyle w:val="Odstavecseseznamem"/>
        <w:rPr>
          <w:rFonts w:ascii="Garamond" w:hAnsi="Garamond"/>
        </w:rPr>
      </w:pPr>
    </w:p>
    <w:p w:rsidR="0038262B" w:rsidRPr="00B33772" w:rsidRDefault="0038262B" w:rsidP="0038262B">
      <w:pPr>
        <w:tabs>
          <w:tab w:val="left" w:pos="284"/>
        </w:tabs>
        <w:jc w:val="both"/>
        <w:rPr>
          <w:rFonts w:ascii="Garamond" w:hAnsi="Garamond"/>
        </w:rPr>
      </w:pPr>
      <w:r w:rsidRPr="00B33772">
        <w:rPr>
          <w:rFonts w:ascii="Garamond" w:hAnsi="Garamond"/>
          <w:b/>
        </w:rPr>
        <w:t>11. Věc, v níž odvolací soud, Nejvyšší soud ČR nebo Ústavní soud ČR zrušil rozhodnutí</w:t>
      </w:r>
      <w:r w:rsidRPr="00B33772">
        <w:rPr>
          <w:rFonts w:ascii="Garamond" w:hAnsi="Garamond"/>
        </w:rPr>
        <w:t>, bude přidělena soudci, který zrušené rozhodnutí v prvním stupni vydal. Pokud tento soudce na soudu již nepůsobí, bude věc přidělena do soudního oddělení, ve kterém bylo rozhodnutí vydáno a pokud do tohoto soudního oddělení není přidělován nápad, bude věc přidělena do soudního oddělení vyřizujícího nespornou agendu s nejbližším vyšším číslem a nebude-li takové s nejnižším číslem.</w:t>
      </w:r>
    </w:p>
    <w:p w:rsidR="0038262B" w:rsidRPr="00B33772" w:rsidRDefault="0038262B" w:rsidP="0038262B">
      <w:pPr>
        <w:pStyle w:val="Odstavecseseznamem"/>
        <w:rPr>
          <w:rFonts w:ascii="Garamond" w:hAnsi="Garamond"/>
        </w:rPr>
      </w:pPr>
    </w:p>
    <w:p w:rsidR="0038262B" w:rsidRPr="00B33772" w:rsidRDefault="0038262B" w:rsidP="0038262B">
      <w:pPr>
        <w:tabs>
          <w:tab w:val="left" w:pos="284"/>
        </w:tabs>
        <w:jc w:val="both"/>
        <w:rPr>
          <w:rFonts w:ascii="Garamond" w:hAnsi="Garamond"/>
        </w:rPr>
      </w:pPr>
      <w:r w:rsidRPr="00B33772">
        <w:rPr>
          <w:rFonts w:ascii="Garamond" w:hAnsi="Garamond"/>
          <w:b/>
        </w:rPr>
        <w:t>12. Dožádané úkony s cizím prvkem</w:t>
      </w:r>
      <w:r w:rsidRPr="00B33772">
        <w:rPr>
          <w:rFonts w:ascii="Garamond" w:hAnsi="Garamond"/>
        </w:rPr>
        <w:t xml:space="preserve"> se přidělují po jednom do soudních oddělení vyřizujících nespornou agendu postupně a opakovaně od soudního oddělení s nejnižším číslem k soudnímu oddělení s nejvyšším číslem a poté opět od začátku.</w:t>
      </w:r>
    </w:p>
    <w:p w:rsidR="0038262B" w:rsidRPr="00B33772" w:rsidRDefault="0038262B" w:rsidP="0038262B">
      <w:pPr>
        <w:tabs>
          <w:tab w:val="left" w:pos="284"/>
        </w:tabs>
        <w:jc w:val="both"/>
        <w:rPr>
          <w:rFonts w:ascii="Garamond" w:hAnsi="Garamond"/>
        </w:rPr>
      </w:pPr>
    </w:p>
    <w:p w:rsidR="0038262B" w:rsidRPr="00B33772" w:rsidRDefault="0038262B" w:rsidP="0038262B">
      <w:pPr>
        <w:jc w:val="both"/>
        <w:rPr>
          <w:rFonts w:ascii="Garamond" w:hAnsi="Garamond"/>
          <w:bCs/>
        </w:rPr>
      </w:pPr>
      <w:r w:rsidRPr="00B33772">
        <w:rPr>
          <w:rFonts w:ascii="Garamond" w:hAnsi="Garamond"/>
          <w:b/>
          <w:bCs/>
        </w:rPr>
        <w:t xml:space="preserve">13. Návrhy na vydání předběžného opatření podle § 74 </w:t>
      </w:r>
      <w:proofErr w:type="gramStart"/>
      <w:r w:rsidRPr="00B33772">
        <w:rPr>
          <w:rFonts w:ascii="Garamond" w:hAnsi="Garamond"/>
          <w:b/>
          <w:bCs/>
        </w:rPr>
        <w:t>o.s.</w:t>
      </w:r>
      <w:proofErr w:type="gramEnd"/>
      <w:r w:rsidRPr="00B33772">
        <w:rPr>
          <w:rFonts w:ascii="Garamond" w:hAnsi="Garamond"/>
          <w:b/>
          <w:bCs/>
        </w:rPr>
        <w:t xml:space="preserve">ř. a na zajištění důkazu podle § 78 o.s.ř. </w:t>
      </w:r>
      <w:r w:rsidRPr="00B33772">
        <w:rPr>
          <w:rFonts w:ascii="Garamond" w:hAnsi="Garamond"/>
          <w:bCs/>
        </w:rPr>
        <w:t>se přidělují k rozhodnutí do soudních oddělení vyřizujících konkrétní soudní agendu, a to dle časové posloupnosti po jednom a opakovaně, přičemž toto přidělování navazuje na přidělování věci v předchozím roce.</w:t>
      </w:r>
    </w:p>
    <w:p w:rsidR="0038262B" w:rsidRPr="00B33772" w:rsidRDefault="0038262B" w:rsidP="0038262B">
      <w:pPr>
        <w:widowControl w:val="0"/>
        <w:adjustRightInd w:val="0"/>
        <w:jc w:val="both"/>
        <w:rPr>
          <w:rFonts w:ascii="Garamond" w:hAnsi="Garamond"/>
        </w:rPr>
      </w:pPr>
    </w:p>
    <w:p w:rsidR="0038262B" w:rsidRPr="00B33772" w:rsidRDefault="0038262B" w:rsidP="0038262B">
      <w:pPr>
        <w:jc w:val="both"/>
        <w:rPr>
          <w:rFonts w:ascii="Garamond" w:hAnsi="Garamond"/>
        </w:rPr>
      </w:pPr>
      <w:r w:rsidRPr="00B33772">
        <w:rPr>
          <w:rFonts w:ascii="Garamond" w:hAnsi="Garamond"/>
          <w:b/>
        </w:rPr>
        <w:t>14</w:t>
      </w:r>
      <w:r w:rsidRPr="00B33772">
        <w:rPr>
          <w:rFonts w:ascii="Garamond" w:hAnsi="Garamond"/>
        </w:rPr>
        <w:t xml:space="preserve">. </w:t>
      </w:r>
      <w:r w:rsidRPr="00B33772">
        <w:rPr>
          <w:rFonts w:ascii="Garamond" w:hAnsi="Garamond"/>
          <w:b/>
        </w:rPr>
        <w:t>Ve sporných případech</w:t>
      </w:r>
      <w:r w:rsidRPr="00B33772">
        <w:rPr>
          <w:rFonts w:ascii="Garamond" w:hAnsi="Garamond"/>
        </w:rPr>
        <w:t xml:space="preserve"> rozhodne s konečnou platností předseda soudu.</w:t>
      </w:r>
    </w:p>
    <w:p w:rsidR="0038262B" w:rsidRPr="00B33772" w:rsidRDefault="0038262B" w:rsidP="0038262B">
      <w:pPr>
        <w:widowControl w:val="0"/>
        <w:autoSpaceDE w:val="0"/>
        <w:autoSpaceDN w:val="0"/>
        <w:adjustRightInd w:val="0"/>
        <w:jc w:val="both"/>
        <w:rPr>
          <w:rFonts w:ascii="Garamond" w:hAnsi="Garamond"/>
        </w:rPr>
      </w:pPr>
    </w:p>
    <w:p w:rsidR="0038262B" w:rsidRPr="00B33772" w:rsidRDefault="0038262B" w:rsidP="0038262B">
      <w:pPr>
        <w:widowControl w:val="0"/>
        <w:autoSpaceDE w:val="0"/>
        <w:autoSpaceDN w:val="0"/>
        <w:adjustRightInd w:val="0"/>
        <w:jc w:val="both"/>
        <w:rPr>
          <w:rFonts w:ascii="Garamond" w:hAnsi="Garamond"/>
        </w:rPr>
      </w:pPr>
      <w:r w:rsidRPr="00B33772">
        <w:rPr>
          <w:rFonts w:ascii="Garamond" w:hAnsi="Garamond"/>
          <w:b/>
        </w:rPr>
        <w:t>15</w:t>
      </w:r>
      <w:r w:rsidRPr="00B33772">
        <w:rPr>
          <w:rFonts w:ascii="Garamond" w:hAnsi="Garamond"/>
        </w:rPr>
        <w:t xml:space="preserve">. </w:t>
      </w:r>
      <w:r w:rsidRPr="00B33772">
        <w:rPr>
          <w:rFonts w:ascii="Garamond" w:hAnsi="Garamond"/>
          <w:b/>
        </w:rPr>
        <w:t>Zastupující soudci zastupují</w:t>
      </w:r>
      <w:r w:rsidRPr="00B33772">
        <w:rPr>
          <w:rFonts w:ascii="Garamond" w:hAnsi="Garamond"/>
        </w:rPr>
        <w:t xml:space="preserve"> v pořadí uvedeném u jednotlivých oddělení. </w:t>
      </w:r>
    </w:p>
    <w:p w:rsidR="0038262B" w:rsidRPr="00B33772" w:rsidRDefault="0038262B" w:rsidP="0038262B">
      <w:pPr>
        <w:widowControl w:val="0"/>
        <w:autoSpaceDE w:val="0"/>
        <w:autoSpaceDN w:val="0"/>
        <w:adjustRightInd w:val="0"/>
        <w:ind w:firstLine="540"/>
        <w:jc w:val="both"/>
        <w:rPr>
          <w:rFonts w:ascii="Garamond" w:hAnsi="Garamond"/>
        </w:rPr>
      </w:pPr>
      <w:r w:rsidRPr="00B33772">
        <w:rPr>
          <w:rFonts w:ascii="Garamond" w:hAnsi="Garamond"/>
        </w:rPr>
        <w:t xml:space="preserve"> </w:t>
      </w:r>
    </w:p>
    <w:p w:rsidR="0038262B" w:rsidRPr="00B33772" w:rsidRDefault="0038262B" w:rsidP="0038262B">
      <w:pPr>
        <w:widowControl w:val="0"/>
        <w:adjustRightInd w:val="0"/>
        <w:jc w:val="both"/>
        <w:rPr>
          <w:rFonts w:ascii="Garamond" w:hAnsi="Garamond"/>
        </w:rPr>
      </w:pPr>
      <w:r w:rsidRPr="00B33772">
        <w:rPr>
          <w:rFonts w:ascii="Garamond" w:hAnsi="Garamond"/>
          <w:b/>
        </w:rPr>
        <w:t>16</w:t>
      </w:r>
      <w:r w:rsidRPr="00B33772">
        <w:rPr>
          <w:rFonts w:ascii="Garamond" w:hAnsi="Garamond"/>
        </w:rPr>
        <w:t xml:space="preserve">. </w:t>
      </w:r>
      <w:r w:rsidRPr="00B33772">
        <w:rPr>
          <w:rFonts w:ascii="Garamond" w:hAnsi="Garamond"/>
          <w:b/>
        </w:rPr>
        <w:t>V případě nepřítomnosti soudce přesahující 20 pracovních dnů</w:t>
      </w:r>
      <w:r w:rsidRPr="00B33772">
        <w:rPr>
          <w:rFonts w:ascii="Garamond" w:hAnsi="Garamond"/>
        </w:rPr>
        <w:t xml:space="preserve">, nebo pokud bude již dříve na základě doložených skutečností (např. lékařské zprávy) zřejmé, že jeho budoucí nepřítomnost přesáhne 1 kalendářní měsíc, se nápad věcí do příslušného oddělení pozastaví a ode dne následujícího po dni ukončení pracovní neschopnosti se nápad v příslušném oddělení obnoví a přiměřeně dorovná. </w:t>
      </w:r>
    </w:p>
    <w:p w:rsidR="0038262B" w:rsidRPr="00B33772" w:rsidRDefault="0038262B" w:rsidP="0038262B">
      <w:pPr>
        <w:widowControl w:val="0"/>
        <w:autoSpaceDE w:val="0"/>
        <w:autoSpaceDN w:val="0"/>
        <w:adjustRightInd w:val="0"/>
        <w:jc w:val="both"/>
        <w:rPr>
          <w:rFonts w:ascii="Garamond" w:hAnsi="Garamond"/>
          <w:color w:val="FF0000"/>
        </w:rPr>
      </w:pPr>
    </w:p>
    <w:p w:rsidR="0038262B" w:rsidRPr="00B33772" w:rsidRDefault="0038262B" w:rsidP="0038262B">
      <w:pPr>
        <w:widowControl w:val="0"/>
        <w:autoSpaceDE w:val="0"/>
        <w:autoSpaceDN w:val="0"/>
        <w:adjustRightInd w:val="0"/>
        <w:jc w:val="both"/>
        <w:rPr>
          <w:rFonts w:ascii="Garamond" w:hAnsi="Garamond"/>
        </w:rPr>
      </w:pPr>
      <w:r w:rsidRPr="00B33772">
        <w:rPr>
          <w:rFonts w:ascii="Garamond" w:hAnsi="Garamond"/>
          <w:b/>
        </w:rPr>
        <w:t>17</w:t>
      </w:r>
      <w:r w:rsidRPr="00B33772">
        <w:rPr>
          <w:rFonts w:ascii="Garamond" w:hAnsi="Garamond"/>
        </w:rPr>
        <w:t xml:space="preserve">. </w:t>
      </w:r>
      <w:r w:rsidRPr="00B33772">
        <w:rPr>
          <w:rFonts w:ascii="Garamond" w:hAnsi="Garamond"/>
          <w:b/>
        </w:rPr>
        <w:t>Všichni soudci jsou příkazci operací</w:t>
      </w:r>
      <w:r w:rsidRPr="00B33772">
        <w:rPr>
          <w:rFonts w:ascii="Garamond" w:hAnsi="Garamond"/>
        </w:rPr>
        <w:t xml:space="preserve"> podle zákona o finanční kontrole č. 320/2001 Sb., ve znění pozdějších předpisů a rozhodují o nakládání s pohledávkami z pořádkových pokut a peněžitých trestů, kdy rozhodnutí zakládající pohledávku vydal soudce.</w:t>
      </w:r>
    </w:p>
    <w:p w:rsidR="0038262B" w:rsidRPr="00B33772" w:rsidRDefault="0038262B" w:rsidP="0038262B">
      <w:pPr>
        <w:widowControl w:val="0"/>
        <w:autoSpaceDE w:val="0"/>
        <w:autoSpaceDN w:val="0"/>
        <w:adjustRightInd w:val="0"/>
        <w:ind w:firstLine="540"/>
        <w:jc w:val="both"/>
        <w:rPr>
          <w:rFonts w:ascii="Garamond" w:hAnsi="Garamond"/>
        </w:rPr>
      </w:pPr>
      <w:r w:rsidRPr="00B33772">
        <w:rPr>
          <w:rFonts w:ascii="Garamond" w:hAnsi="Garamond"/>
        </w:rPr>
        <w:t xml:space="preserve">   </w:t>
      </w:r>
    </w:p>
    <w:p w:rsidR="0038262B" w:rsidRPr="00B33772" w:rsidRDefault="0038262B" w:rsidP="0038262B">
      <w:pPr>
        <w:widowControl w:val="0"/>
        <w:shd w:val="clear" w:color="auto" w:fill="FFFFFF"/>
        <w:autoSpaceDE w:val="0"/>
        <w:autoSpaceDN w:val="0"/>
        <w:adjustRightInd w:val="0"/>
        <w:jc w:val="both"/>
        <w:rPr>
          <w:rFonts w:ascii="Garamond" w:hAnsi="Garamond"/>
        </w:rPr>
      </w:pPr>
      <w:r w:rsidRPr="00B33772">
        <w:rPr>
          <w:rFonts w:ascii="Garamond" w:hAnsi="Garamond"/>
          <w:b/>
        </w:rPr>
        <w:t>18. Všichni soudci rozhodují o nakládání s pohledávkami</w:t>
      </w:r>
      <w:r w:rsidRPr="00B33772">
        <w:rPr>
          <w:rFonts w:ascii="Garamond" w:hAnsi="Garamond"/>
        </w:rPr>
        <w:t xml:space="preserve"> z pořádkových pokut, kdy rozhodnutí zakládající pohledávku soudce vydal.</w:t>
      </w:r>
    </w:p>
    <w:p w:rsidR="0038262B" w:rsidRPr="00B33772" w:rsidRDefault="0038262B" w:rsidP="0038262B">
      <w:pPr>
        <w:widowControl w:val="0"/>
        <w:shd w:val="clear" w:color="auto" w:fill="FFFFFF"/>
        <w:autoSpaceDE w:val="0"/>
        <w:autoSpaceDN w:val="0"/>
        <w:adjustRightInd w:val="0"/>
        <w:jc w:val="both"/>
        <w:rPr>
          <w:rFonts w:ascii="Garamond" w:hAnsi="Garamond"/>
        </w:rPr>
      </w:pPr>
    </w:p>
    <w:p w:rsidR="0038262B" w:rsidRPr="00B33772" w:rsidRDefault="0038262B" w:rsidP="0038262B">
      <w:pPr>
        <w:widowControl w:val="0"/>
        <w:shd w:val="clear" w:color="auto" w:fill="FFFFFF"/>
        <w:autoSpaceDE w:val="0"/>
        <w:autoSpaceDN w:val="0"/>
        <w:adjustRightInd w:val="0"/>
        <w:jc w:val="both"/>
        <w:rPr>
          <w:rFonts w:ascii="Garamond" w:hAnsi="Garamond"/>
          <w:b/>
        </w:rPr>
      </w:pPr>
      <w:r w:rsidRPr="00B33772">
        <w:rPr>
          <w:rFonts w:ascii="Garamond" w:hAnsi="Garamond"/>
          <w:b/>
        </w:rPr>
        <w:t>19. Všichni soudci udílí pokyny místní jednotce justiční stráže</w:t>
      </w:r>
      <w:r w:rsidRPr="00B33772">
        <w:rPr>
          <w:rFonts w:ascii="Garamond" w:hAnsi="Garamond"/>
        </w:rPr>
        <w:t xml:space="preserve"> dle § 3 odst. 3 písm. e), odst. 4 Instrukce MS čj. 395/2009 – OBKŘ,</w:t>
      </w:r>
    </w:p>
    <w:p w:rsidR="0038262B" w:rsidRPr="00B33772" w:rsidRDefault="0038262B" w:rsidP="0038262B">
      <w:pPr>
        <w:autoSpaceDE w:val="0"/>
        <w:autoSpaceDN w:val="0"/>
        <w:jc w:val="both"/>
        <w:rPr>
          <w:rFonts w:ascii="Garamond" w:hAnsi="Garamond"/>
        </w:rPr>
      </w:pPr>
    </w:p>
    <w:p w:rsidR="0038262B" w:rsidRPr="00B33772" w:rsidRDefault="0038262B" w:rsidP="0038262B">
      <w:pPr>
        <w:tabs>
          <w:tab w:val="left" w:pos="426"/>
        </w:tabs>
        <w:autoSpaceDE w:val="0"/>
        <w:autoSpaceDN w:val="0"/>
        <w:jc w:val="both"/>
        <w:rPr>
          <w:rFonts w:ascii="Garamond" w:hAnsi="Garamond"/>
          <w:bCs/>
        </w:rPr>
      </w:pPr>
      <w:r w:rsidRPr="00B33772">
        <w:rPr>
          <w:rFonts w:ascii="Garamond" w:hAnsi="Garamond"/>
          <w:b/>
        </w:rPr>
        <w:t>20. Věci, které byly přiděleny do soudního oddělení 15</w:t>
      </w:r>
      <w:r w:rsidRPr="00B33772">
        <w:rPr>
          <w:rFonts w:ascii="Garamond" w:hAnsi="Garamond"/>
        </w:rPr>
        <w:t xml:space="preserve"> a budou nadřízenými soudy vráceny zpět k dalšímu řízení Okresnímu soudu v Chrudimi (např. zrušení věci a její vrácení dalšímu řízení) budou rozdělovány po jedné podle data, hodiny a minuty přijetí podatelnou Okresního soudu v Chrudimi od nadřízeného soudu postupně do soudních oddělení 9, 10 a 13 </w:t>
      </w:r>
      <w:r w:rsidRPr="00B33772">
        <w:rPr>
          <w:rFonts w:ascii="Garamond" w:hAnsi="Garamond"/>
          <w:bCs/>
        </w:rPr>
        <w:t>v jejich vzestupném číselném pořadí, počínaje soudním oddělením 9.</w:t>
      </w:r>
    </w:p>
    <w:p w:rsidR="00B77891" w:rsidRPr="00B33772" w:rsidRDefault="00B77891" w:rsidP="0038262B">
      <w:pPr>
        <w:tabs>
          <w:tab w:val="left" w:pos="426"/>
        </w:tabs>
        <w:autoSpaceDE w:val="0"/>
        <w:autoSpaceDN w:val="0"/>
        <w:jc w:val="both"/>
        <w:rPr>
          <w:rFonts w:ascii="Garamond" w:hAnsi="Garamond"/>
          <w:bCs/>
        </w:rPr>
      </w:pPr>
    </w:p>
    <w:p w:rsidR="00B77891" w:rsidRPr="00B33772" w:rsidRDefault="00B77891" w:rsidP="00B77891">
      <w:pPr>
        <w:pStyle w:val="Zkladntext"/>
        <w:jc w:val="both"/>
        <w:rPr>
          <w:rFonts w:ascii="Garamond" w:hAnsi="Garamond"/>
          <w:b/>
        </w:rPr>
      </w:pPr>
      <w:r w:rsidRPr="00B33772">
        <w:rPr>
          <w:rFonts w:ascii="Garamond" w:hAnsi="Garamond"/>
          <w:b/>
          <w:bCs/>
        </w:rPr>
        <w:t>21.</w:t>
      </w:r>
      <w:r w:rsidRPr="00B33772">
        <w:rPr>
          <w:rFonts w:ascii="Garamond" w:hAnsi="Garamond"/>
          <w:bCs/>
        </w:rPr>
        <w:t xml:space="preserve"> </w:t>
      </w:r>
      <w:r w:rsidRPr="00B33772">
        <w:rPr>
          <w:rFonts w:ascii="Garamond" w:hAnsi="Garamond"/>
          <w:b/>
          <w:bCs/>
        </w:rPr>
        <w:t xml:space="preserve">Z důvodu nástupu soudkyně </w:t>
      </w:r>
      <w:r w:rsidRPr="00B33772">
        <w:rPr>
          <w:rFonts w:ascii="Garamond" w:hAnsi="Garamond"/>
          <w:b/>
        </w:rPr>
        <w:t>Mgr. Evy Novákové Šauerové</w:t>
      </w:r>
      <w:r w:rsidRPr="00B33772">
        <w:rPr>
          <w:rFonts w:ascii="Garamond" w:hAnsi="Garamond"/>
        </w:rPr>
        <w:t xml:space="preserve"> na mateřskou a následnou rodičovskou dovolenou došlo změnou rozvrhu práce č. 6 na rok 2020 ze dne 10. 12.2020 </w:t>
      </w:r>
      <w:proofErr w:type="spellStart"/>
      <w:proofErr w:type="gramStart"/>
      <w:r w:rsidRPr="00B33772">
        <w:rPr>
          <w:rFonts w:ascii="Garamond" w:hAnsi="Garamond"/>
        </w:rPr>
        <w:t>sp.zn</w:t>
      </w:r>
      <w:proofErr w:type="spellEnd"/>
      <w:r w:rsidRPr="00B33772">
        <w:rPr>
          <w:rFonts w:ascii="Garamond" w:hAnsi="Garamond"/>
        </w:rPr>
        <w:t>.</w:t>
      </w:r>
      <w:proofErr w:type="gramEnd"/>
      <w:r w:rsidRPr="00B33772">
        <w:rPr>
          <w:rFonts w:ascii="Garamond" w:hAnsi="Garamond"/>
        </w:rPr>
        <w:t xml:space="preserve"> 20 </w:t>
      </w:r>
      <w:proofErr w:type="spellStart"/>
      <w:r w:rsidRPr="00B33772">
        <w:rPr>
          <w:rFonts w:ascii="Garamond" w:hAnsi="Garamond"/>
        </w:rPr>
        <w:t>Spr</w:t>
      </w:r>
      <w:proofErr w:type="spellEnd"/>
      <w:r w:rsidRPr="00B33772">
        <w:rPr>
          <w:rFonts w:ascii="Garamond" w:hAnsi="Garamond"/>
        </w:rPr>
        <w:t xml:space="preserve"> 1735/2020 k rozdělení neskončených věcí </w:t>
      </w:r>
      <w:proofErr w:type="spellStart"/>
      <w:r w:rsidRPr="00B33772">
        <w:rPr>
          <w:rFonts w:ascii="Garamond" w:hAnsi="Garamond"/>
        </w:rPr>
        <w:t>PaNc</w:t>
      </w:r>
      <w:proofErr w:type="spellEnd"/>
      <w:r w:rsidRPr="00B33772">
        <w:rPr>
          <w:rFonts w:ascii="Garamond" w:hAnsi="Garamond"/>
        </w:rPr>
        <w:t xml:space="preserve"> ze soudního oddělení č. 15 do soudních oddělení č. 9, 10 a 13.</w:t>
      </w:r>
    </w:p>
    <w:p w:rsidR="00B77891" w:rsidRPr="00B33772" w:rsidRDefault="00B77891" w:rsidP="00B77891">
      <w:pPr>
        <w:pStyle w:val="Zkladntext"/>
        <w:jc w:val="both"/>
        <w:rPr>
          <w:rFonts w:ascii="Garamond" w:hAnsi="Garamond"/>
          <w:b/>
        </w:rPr>
      </w:pPr>
      <w:r w:rsidRPr="00B33772">
        <w:rPr>
          <w:rFonts w:ascii="Garamond" w:hAnsi="Garamond"/>
          <w:b/>
        </w:rPr>
        <w:t>22.</w:t>
      </w:r>
      <w:r w:rsidRPr="00B33772">
        <w:rPr>
          <w:rFonts w:ascii="Garamond" w:hAnsi="Garamond"/>
        </w:rPr>
        <w:t xml:space="preserve"> </w:t>
      </w:r>
      <w:r w:rsidRPr="00B33772">
        <w:rPr>
          <w:rFonts w:ascii="Garamond" w:hAnsi="Garamond"/>
          <w:b/>
        </w:rPr>
        <w:t xml:space="preserve">Vzhledem k tomu, že v současné době byla zjištěna neskončená věc vyřizovaná Mgr. Evou Novákovou Šauerovou vedená pod </w:t>
      </w:r>
      <w:proofErr w:type="spellStart"/>
      <w:proofErr w:type="gramStart"/>
      <w:r w:rsidRPr="00B33772">
        <w:rPr>
          <w:rFonts w:ascii="Garamond" w:hAnsi="Garamond"/>
          <w:b/>
        </w:rPr>
        <w:t>sp.zn</w:t>
      </w:r>
      <w:proofErr w:type="spellEnd"/>
      <w:r w:rsidRPr="00B33772">
        <w:rPr>
          <w:rFonts w:ascii="Garamond" w:hAnsi="Garamond"/>
          <w:b/>
        </w:rPr>
        <w:t>.</w:t>
      </w:r>
      <w:proofErr w:type="gramEnd"/>
      <w:r w:rsidRPr="00B33772">
        <w:rPr>
          <w:rFonts w:ascii="Garamond" w:hAnsi="Garamond"/>
          <w:b/>
        </w:rPr>
        <w:t xml:space="preserve"> </w:t>
      </w:r>
      <w:r w:rsidRPr="00B33772">
        <w:rPr>
          <w:rFonts w:ascii="Garamond" w:hAnsi="Garamond"/>
          <w:b/>
        </w:rPr>
        <w:br/>
        <w:t>0 P 158/2020</w:t>
      </w:r>
      <w:r w:rsidRPr="00B33772">
        <w:rPr>
          <w:rFonts w:ascii="Garamond" w:hAnsi="Garamond"/>
        </w:rPr>
        <w:t xml:space="preserve"> (9 P a </w:t>
      </w:r>
      <w:proofErr w:type="spellStart"/>
      <w:r w:rsidRPr="00B33772">
        <w:rPr>
          <w:rFonts w:ascii="Garamond" w:hAnsi="Garamond"/>
        </w:rPr>
        <w:t>Nc</w:t>
      </w:r>
      <w:proofErr w:type="spellEnd"/>
      <w:r w:rsidRPr="00B33772">
        <w:rPr>
          <w:rFonts w:ascii="Garamond" w:hAnsi="Garamond"/>
        </w:rPr>
        <w:t xml:space="preserve"> 225/2020), která nebyla přerozdělena podle shora citované změny rozvrhu práce, přiděluje se tato věc s přihlédnutím k rovnoměrnému rozdělení věcí do soudních oddělení č. 9. 10 a 13 (viz pravidla stanovená změnou rozvrhu práce č. 6 na rok 2020 ze dne 10. 12.2020  </w:t>
      </w:r>
      <w:proofErr w:type="spellStart"/>
      <w:r w:rsidRPr="00B33772">
        <w:rPr>
          <w:rFonts w:ascii="Garamond" w:hAnsi="Garamond"/>
        </w:rPr>
        <w:t>sp.zn</w:t>
      </w:r>
      <w:proofErr w:type="spellEnd"/>
      <w:r w:rsidRPr="00B33772">
        <w:rPr>
          <w:rFonts w:ascii="Garamond" w:hAnsi="Garamond"/>
        </w:rPr>
        <w:t xml:space="preserve">. 20 </w:t>
      </w:r>
      <w:proofErr w:type="spellStart"/>
      <w:r w:rsidRPr="00B33772">
        <w:rPr>
          <w:rFonts w:ascii="Garamond" w:hAnsi="Garamond"/>
        </w:rPr>
        <w:t>Spr</w:t>
      </w:r>
      <w:proofErr w:type="spellEnd"/>
      <w:r w:rsidRPr="00B33772">
        <w:rPr>
          <w:rFonts w:ascii="Garamond" w:hAnsi="Garamond"/>
        </w:rPr>
        <w:t xml:space="preserve"> 1735/2020) k projednání a rozhodnutí do soudního oddělení č. 13 (Mgr. Hana </w:t>
      </w:r>
      <w:proofErr w:type="spellStart"/>
      <w:r w:rsidRPr="00B33772">
        <w:rPr>
          <w:rFonts w:ascii="Garamond" w:hAnsi="Garamond"/>
        </w:rPr>
        <w:t>Reclíková</w:t>
      </w:r>
      <w:proofErr w:type="spellEnd"/>
      <w:r w:rsidRPr="00B33772">
        <w:rPr>
          <w:rFonts w:ascii="Garamond" w:hAnsi="Garamond"/>
        </w:rPr>
        <w:t>).</w:t>
      </w:r>
    </w:p>
    <w:p w:rsidR="00B77891" w:rsidRPr="00B33772" w:rsidRDefault="00B77891" w:rsidP="00B77891">
      <w:pPr>
        <w:jc w:val="both"/>
        <w:rPr>
          <w:rFonts w:ascii="Garamond" w:hAnsi="Garamond"/>
        </w:rPr>
      </w:pPr>
    </w:p>
    <w:p w:rsidR="00B77891" w:rsidRPr="00B33772" w:rsidRDefault="00B77891" w:rsidP="0038262B">
      <w:pPr>
        <w:tabs>
          <w:tab w:val="left" w:pos="426"/>
        </w:tabs>
        <w:autoSpaceDE w:val="0"/>
        <w:autoSpaceDN w:val="0"/>
        <w:jc w:val="both"/>
        <w:rPr>
          <w:rFonts w:ascii="Garamond" w:hAnsi="Garamond"/>
        </w:rPr>
      </w:pPr>
    </w:p>
    <w:p w:rsidR="0038262B" w:rsidRPr="00B33772" w:rsidRDefault="0038262B" w:rsidP="0038262B">
      <w:pPr>
        <w:autoSpaceDE w:val="0"/>
        <w:autoSpaceDN w:val="0"/>
        <w:jc w:val="both"/>
        <w:rPr>
          <w:rFonts w:ascii="Garamond" w:hAnsi="Garamond"/>
        </w:rPr>
      </w:pPr>
    </w:p>
    <w:p w:rsidR="0038262B" w:rsidRPr="00B33772" w:rsidRDefault="0038262B" w:rsidP="0038262B">
      <w:pPr>
        <w:tabs>
          <w:tab w:val="left" w:pos="1418"/>
        </w:tabs>
        <w:autoSpaceDE w:val="0"/>
        <w:autoSpaceDN w:val="0"/>
        <w:jc w:val="center"/>
        <w:rPr>
          <w:rFonts w:ascii="Garamond" w:hAnsi="Garamond"/>
          <w:b/>
          <w:sz w:val="28"/>
          <w:szCs w:val="28"/>
        </w:rPr>
      </w:pPr>
    </w:p>
    <w:p w:rsidR="0038262B" w:rsidRPr="00B33772" w:rsidRDefault="0038262B" w:rsidP="0038262B">
      <w:pPr>
        <w:tabs>
          <w:tab w:val="left" w:pos="1418"/>
        </w:tabs>
        <w:autoSpaceDE w:val="0"/>
        <w:autoSpaceDN w:val="0"/>
        <w:jc w:val="center"/>
        <w:rPr>
          <w:rFonts w:ascii="Garamond" w:hAnsi="Garamond"/>
          <w:b/>
          <w:sz w:val="28"/>
          <w:szCs w:val="28"/>
        </w:rPr>
      </w:pPr>
      <w:r w:rsidRPr="00B33772">
        <w:rPr>
          <w:rFonts w:ascii="Garamond" w:hAnsi="Garamond"/>
          <w:b/>
          <w:sz w:val="28"/>
          <w:szCs w:val="28"/>
        </w:rPr>
        <w:t>Pohotovost v mimopracovní době</w:t>
      </w:r>
    </w:p>
    <w:p w:rsidR="0038262B" w:rsidRPr="00B33772" w:rsidRDefault="0038262B" w:rsidP="0038262B">
      <w:pPr>
        <w:autoSpaceDE w:val="0"/>
        <w:autoSpaceDN w:val="0"/>
        <w:jc w:val="both"/>
        <w:rPr>
          <w:rFonts w:ascii="Garamond" w:hAnsi="Garamond"/>
        </w:rPr>
      </w:pPr>
    </w:p>
    <w:p w:rsidR="0038262B" w:rsidRPr="00B33772" w:rsidRDefault="0038262B" w:rsidP="0038262B">
      <w:pPr>
        <w:autoSpaceDE w:val="0"/>
        <w:autoSpaceDN w:val="0"/>
        <w:jc w:val="both"/>
        <w:rPr>
          <w:rFonts w:ascii="Garamond" w:hAnsi="Garamond"/>
        </w:rPr>
      </w:pPr>
      <w:r w:rsidRPr="00B33772">
        <w:rPr>
          <w:rFonts w:ascii="Garamond" w:hAnsi="Garamond"/>
        </w:rPr>
        <w:t xml:space="preserve">Pracovní pohotovost soudců v mimopracovní době </w:t>
      </w:r>
      <w:r w:rsidRPr="00B33772">
        <w:rPr>
          <w:rFonts w:ascii="Garamond" w:hAnsi="Garamond"/>
          <w:b/>
        </w:rPr>
        <w:t>nařizuje předseda soudu opatřeními</w:t>
      </w:r>
      <w:r w:rsidRPr="00B33772">
        <w:rPr>
          <w:rFonts w:ascii="Garamond" w:hAnsi="Garamond"/>
        </w:rPr>
        <w:t xml:space="preserve">, která jsou zveřejňována na úřední desce soudu. </w:t>
      </w:r>
    </w:p>
    <w:p w:rsidR="0038262B" w:rsidRPr="00B33772" w:rsidRDefault="0038262B" w:rsidP="0038262B">
      <w:pPr>
        <w:autoSpaceDE w:val="0"/>
        <w:autoSpaceDN w:val="0"/>
        <w:jc w:val="both"/>
        <w:rPr>
          <w:rFonts w:ascii="Garamond" w:hAnsi="Garamond"/>
        </w:rPr>
      </w:pPr>
    </w:p>
    <w:p w:rsidR="0038262B" w:rsidRPr="00B33772" w:rsidRDefault="0038262B" w:rsidP="0038262B">
      <w:pPr>
        <w:autoSpaceDE w:val="0"/>
        <w:autoSpaceDN w:val="0"/>
        <w:jc w:val="both"/>
        <w:rPr>
          <w:rFonts w:ascii="Garamond" w:hAnsi="Garamond"/>
        </w:rPr>
      </w:pPr>
      <w:r w:rsidRPr="00B33772">
        <w:rPr>
          <w:rFonts w:ascii="Garamond" w:hAnsi="Garamond"/>
          <w:b/>
        </w:rPr>
        <w:t>Kritériem pro přidělení věci</w:t>
      </w:r>
      <w:r w:rsidRPr="00B33772">
        <w:rPr>
          <w:rFonts w:ascii="Garamond" w:hAnsi="Garamond"/>
        </w:rPr>
        <w:t xml:space="preserve"> je časový úsek od 7.00 hodin prvního dne pohotovosti do 6.59 hodin posledního dne pohotovosti a okamžik doručení (převzetí) návrhu.</w:t>
      </w:r>
    </w:p>
    <w:p w:rsidR="0038262B" w:rsidRPr="00B33772" w:rsidRDefault="0038262B" w:rsidP="0038262B">
      <w:pPr>
        <w:autoSpaceDE w:val="0"/>
        <w:autoSpaceDN w:val="0"/>
        <w:jc w:val="both"/>
        <w:rPr>
          <w:rFonts w:ascii="Garamond" w:hAnsi="Garamond"/>
        </w:rPr>
      </w:pPr>
    </w:p>
    <w:p w:rsidR="0038262B" w:rsidRPr="00B33772" w:rsidRDefault="0038262B" w:rsidP="0038262B">
      <w:pPr>
        <w:autoSpaceDE w:val="0"/>
        <w:autoSpaceDN w:val="0"/>
        <w:jc w:val="both"/>
        <w:rPr>
          <w:rFonts w:ascii="Garamond" w:hAnsi="Garamond"/>
        </w:rPr>
      </w:pPr>
      <w:r w:rsidRPr="00B33772">
        <w:rPr>
          <w:rFonts w:ascii="Garamond" w:hAnsi="Garamond"/>
          <w:b/>
        </w:rPr>
        <w:t>Za pracovní dobu</w:t>
      </w:r>
      <w:r w:rsidRPr="00B33772">
        <w:rPr>
          <w:rFonts w:ascii="Garamond" w:hAnsi="Garamond"/>
        </w:rPr>
        <w:t xml:space="preserve"> soudce </w:t>
      </w:r>
      <w:r w:rsidRPr="00B33772">
        <w:rPr>
          <w:rFonts w:ascii="Garamond" w:hAnsi="Garamond"/>
          <w:b/>
        </w:rPr>
        <w:t>z hlediska pohotovosti</w:t>
      </w:r>
      <w:r w:rsidRPr="00B33772">
        <w:rPr>
          <w:rFonts w:ascii="Garamond" w:hAnsi="Garamond"/>
        </w:rPr>
        <w:t xml:space="preserve"> se považuje časový úsek od 7.00 do 15.30 hodin ve dnech pondělí až čtvrtek a časový úsek od 7.00 do 14.00 hodin v pátek. </w:t>
      </w:r>
    </w:p>
    <w:p w:rsidR="0038262B" w:rsidRPr="00B33772" w:rsidRDefault="0038262B" w:rsidP="0038262B">
      <w:pPr>
        <w:autoSpaceDE w:val="0"/>
        <w:autoSpaceDN w:val="0"/>
        <w:jc w:val="both"/>
        <w:rPr>
          <w:rFonts w:ascii="Garamond" w:hAnsi="Garamond"/>
        </w:rPr>
      </w:pPr>
    </w:p>
    <w:p w:rsidR="0038262B" w:rsidRPr="00B33772" w:rsidRDefault="0038262B" w:rsidP="0038262B">
      <w:pPr>
        <w:tabs>
          <w:tab w:val="left" w:pos="720"/>
        </w:tabs>
        <w:autoSpaceDE w:val="0"/>
        <w:autoSpaceDN w:val="0"/>
        <w:jc w:val="both"/>
        <w:rPr>
          <w:rFonts w:ascii="Garamond" w:hAnsi="Garamond"/>
        </w:rPr>
      </w:pPr>
      <w:r w:rsidRPr="00B33772">
        <w:rPr>
          <w:rFonts w:ascii="Garamond" w:hAnsi="Garamond"/>
        </w:rPr>
        <w:t xml:space="preserve">Během pohotovosti </w:t>
      </w:r>
      <w:r w:rsidRPr="00B33772">
        <w:rPr>
          <w:rFonts w:ascii="Garamond" w:hAnsi="Garamond"/>
          <w:b/>
        </w:rPr>
        <w:t>v mimopracovní době</w:t>
      </w:r>
      <w:r w:rsidRPr="00B33772">
        <w:rPr>
          <w:rFonts w:ascii="Garamond" w:hAnsi="Garamond"/>
        </w:rPr>
        <w:t xml:space="preserve"> soudce:</w:t>
      </w:r>
    </w:p>
    <w:p w:rsidR="0038262B" w:rsidRPr="00B33772" w:rsidRDefault="0038262B" w:rsidP="0038262B">
      <w:pPr>
        <w:tabs>
          <w:tab w:val="left" w:pos="720"/>
        </w:tabs>
        <w:autoSpaceDE w:val="0"/>
        <w:autoSpaceDN w:val="0"/>
        <w:jc w:val="both"/>
        <w:rPr>
          <w:rFonts w:ascii="Garamond" w:hAnsi="Garamond"/>
          <w:u w:val="single"/>
        </w:rPr>
      </w:pPr>
      <w:r w:rsidRPr="00B33772">
        <w:rPr>
          <w:rFonts w:ascii="Garamond" w:hAnsi="Garamond"/>
        </w:rPr>
        <w:t xml:space="preserve">a/ provádí výslech zadržených osob podle </w:t>
      </w:r>
      <w:r w:rsidRPr="00B33772">
        <w:rPr>
          <w:rFonts w:ascii="Garamond" w:hAnsi="Garamond"/>
          <w:u w:val="single"/>
        </w:rPr>
        <w:t xml:space="preserve">§ 314b odst. 2 </w:t>
      </w:r>
      <w:proofErr w:type="spellStart"/>
      <w:r w:rsidRPr="00B33772">
        <w:rPr>
          <w:rFonts w:ascii="Garamond" w:hAnsi="Garamond"/>
          <w:u w:val="single"/>
        </w:rPr>
        <w:t>tr</w:t>
      </w:r>
      <w:proofErr w:type="spellEnd"/>
      <w:r w:rsidRPr="00B33772">
        <w:rPr>
          <w:rFonts w:ascii="Garamond" w:hAnsi="Garamond"/>
          <w:u w:val="single"/>
        </w:rPr>
        <w:t xml:space="preserve">. </w:t>
      </w:r>
      <w:proofErr w:type="gramStart"/>
      <w:r w:rsidRPr="00B33772">
        <w:rPr>
          <w:rFonts w:ascii="Garamond" w:hAnsi="Garamond"/>
          <w:u w:val="single"/>
        </w:rPr>
        <w:t>ř.</w:t>
      </w:r>
      <w:proofErr w:type="gramEnd"/>
      <w:r w:rsidRPr="00B33772">
        <w:rPr>
          <w:rFonts w:ascii="Garamond" w:hAnsi="Garamond"/>
          <w:u w:val="single"/>
        </w:rPr>
        <w:t xml:space="preserve">, </w:t>
      </w:r>
      <w:r w:rsidRPr="00B33772">
        <w:rPr>
          <w:rFonts w:ascii="Garamond" w:hAnsi="Garamond"/>
        </w:rPr>
        <w:t>včetně doručování předvolání k hlavnímu líčení, rozhodnutí o vazbě, a pokud takový úkon provádí soudce působící na oddělení „T“, též k vydání rozhodnutí ve věci samé, pokud je návrh na potrestání doručen a zadržená osoba předána soudu v době mimopracovní,</w:t>
      </w:r>
    </w:p>
    <w:p w:rsidR="0038262B" w:rsidRPr="00B33772" w:rsidRDefault="0038262B" w:rsidP="0038262B">
      <w:pPr>
        <w:autoSpaceDE w:val="0"/>
        <w:autoSpaceDN w:val="0"/>
        <w:jc w:val="both"/>
        <w:rPr>
          <w:rFonts w:ascii="Garamond" w:hAnsi="Garamond"/>
        </w:rPr>
      </w:pPr>
      <w:r w:rsidRPr="00B33772">
        <w:rPr>
          <w:rFonts w:ascii="Garamond" w:hAnsi="Garamond"/>
        </w:rPr>
        <w:t xml:space="preserve">b/ provádí úkony a rozhoduje ve věcech rejstříku </w:t>
      </w:r>
      <w:proofErr w:type="spellStart"/>
      <w:r w:rsidRPr="00B33772">
        <w:rPr>
          <w:rFonts w:ascii="Garamond" w:hAnsi="Garamond"/>
        </w:rPr>
        <w:t>Nt</w:t>
      </w:r>
      <w:proofErr w:type="spellEnd"/>
      <w:r w:rsidRPr="00B33772">
        <w:rPr>
          <w:rFonts w:ascii="Garamond" w:hAnsi="Garamond"/>
        </w:rPr>
        <w:t xml:space="preserve"> a </w:t>
      </w:r>
      <w:proofErr w:type="spellStart"/>
      <w:r w:rsidRPr="00B33772">
        <w:rPr>
          <w:rFonts w:ascii="Garamond" w:hAnsi="Garamond"/>
        </w:rPr>
        <w:t>Ntm</w:t>
      </w:r>
      <w:proofErr w:type="spellEnd"/>
      <w:r w:rsidRPr="00B33772">
        <w:rPr>
          <w:rFonts w:ascii="Garamond" w:hAnsi="Garamond"/>
        </w:rPr>
        <w:t xml:space="preserve"> v přípravném řízení, s výjimkou rozhodování o stížnosti proti rozhodnutí o zajištění majetku, zrušení nebo omezení zajištění peněžních prostředků na účtu, </w:t>
      </w:r>
    </w:p>
    <w:p w:rsidR="0038262B" w:rsidRPr="00B33772" w:rsidRDefault="0038262B" w:rsidP="0038262B">
      <w:pPr>
        <w:autoSpaceDE w:val="0"/>
        <w:autoSpaceDN w:val="0"/>
        <w:jc w:val="both"/>
        <w:rPr>
          <w:rFonts w:ascii="Garamond" w:hAnsi="Garamond"/>
        </w:rPr>
      </w:pPr>
      <w:r w:rsidRPr="00B33772">
        <w:rPr>
          <w:rFonts w:ascii="Garamond" w:hAnsi="Garamond"/>
        </w:rPr>
        <w:t xml:space="preserve">c/ účastní se úkonů dle § 158a </w:t>
      </w:r>
      <w:proofErr w:type="spellStart"/>
      <w:proofErr w:type="gramStart"/>
      <w:r w:rsidRPr="00B33772">
        <w:rPr>
          <w:rFonts w:ascii="Garamond" w:hAnsi="Garamond"/>
        </w:rPr>
        <w:t>tr</w:t>
      </w:r>
      <w:proofErr w:type="gramEnd"/>
      <w:r w:rsidRPr="00B33772">
        <w:rPr>
          <w:rFonts w:ascii="Garamond" w:hAnsi="Garamond"/>
        </w:rPr>
        <w:t>.</w:t>
      </w:r>
      <w:proofErr w:type="gramStart"/>
      <w:r w:rsidRPr="00B33772">
        <w:rPr>
          <w:rFonts w:ascii="Garamond" w:hAnsi="Garamond"/>
        </w:rPr>
        <w:t>ř</w:t>
      </w:r>
      <w:proofErr w:type="spellEnd"/>
      <w:r w:rsidRPr="00B33772">
        <w:rPr>
          <w:rFonts w:ascii="Garamond" w:hAnsi="Garamond"/>
        </w:rPr>
        <w:t>.</w:t>
      </w:r>
      <w:proofErr w:type="gramEnd"/>
      <w:r w:rsidRPr="00B33772">
        <w:rPr>
          <w:rFonts w:ascii="Garamond" w:hAnsi="Garamond"/>
        </w:rPr>
        <w:t xml:space="preserve">, </w:t>
      </w:r>
    </w:p>
    <w:p w:rsidR="0038262B" w:rsidRPr="00B33772" w:rsidRDefault="0038262B" w:rsidP="0038262B">
      <w:pPr>
        <w:autoSpaceDE w:val="0"/>
        <w:autoSpaceDN w:val="0"/>
        <w:jc w:val="both"/>
        <w:rPr>
          <w:rFonts w:ascii="Garamond" w:hAnsi="Garamond"/>
        </w:rPr>
      </w:pPr>
      <w:r w:rsidRPr="00B33772">
        <w:rPr>
          <w:rFonts w:ascii="Garamond" w:hAnsi="Garamond"/>
        </w:rPr>
        <w:t xml:space="preserve">d/ provádí úkony a rozhoduje o návrzích na vydání předběžného opatření </w:t>
      </w:r>
      <w:r w:rsidRPr="00B33772">
        <w:rPr>
          <w:rFonts w:ascii="Garamond" w:hAnsi="Garamond"/>
          <w:u w:val="single"/>
        </w:rPr>
        <w:t xml:space="preserve">podle § 400 a </w:t>
      </w:r>
      <w:proofErr w:type="spellStart"/>
      <w:r w:rsidRPr="00B33772">
        <w:rPr>
          <w:rFonts w:ascii="Garamond" w:hAnsi="Garamond"/>
          <w:u w:val="single"/>
        </w:rPr>
        <w:t>násl</w:t>
      </w:r>
      <w:proofErr w:type="spellEnd"/>
      <w:r w:rsidRPr="00B33772">
        <w:rPr>
          <w:rFonts w:ascii="Garamond" w:hAnsi="Garamond"/>
          <w:u w:val="single"/>
        </w:rPr>
        <w:t xml:space="preserve"> a § 452 a násl. zákona č. 292/2013 Sb. v platném znění</w:t>
      </w:r>
      <w:r w:rsidRPr="00B33772">
        <w:rPr>
          <w:rFonts w:ascii="Garamond" w:hAnsi="Garamond"/>
        </w:rPr>
        <w:t>.</w:t>
      </w:r>
    </w:p>
    <w:p w:rsidR="0038262B" w:rsidRPr="00B33772" w:rsidRDefault="0038262B" w:rsidP="0038262B">
      <w:pPr>
        <w:autoSpaceDE w:val="0"/>
        <w:autoSpaceDN w:val="0"/>
        <w:jc w:val="both"/>
        <w:rPr>
          <w:rFonts w:ascii="Garamond" w:hAnsi="Garamond"/>
        </w:rPr>
      </w:pPr>
    </w:p>
    <w:p w:rsidR="0038262B" w:rsidRPr="00B33772" w:rsidRDefault="0038262B" w:rsidP="0038262B">
      <w:pPr>
        <w:autoSpaceDE w:val="0"/>
        <w:autoSpaceDN w:val="0"/>
        <w:jc w:val="both"/>
        <w:rPr>
          <w:rFonts w:ascii="Garamond" w:hAnsi="Garamond"/>
        </w:rPr>
      </w:pPr>
      <w:r w:rsidRPr="00B33772">
        <w:rPr>
          <w:rFonts w:ascii="Garamond" w:hAnsi="Garamond"/>
          <w:b/>
        </w:rPr>
        <w:t xml:space="preserve">Úkony a rozhodnutí </w:t>
      </w:r>
      <w:proofErr w:type="spellStart"/>
      <w:proofErr w:type="gramStart"/>
      <w:r w:rsidRPr="00B33772">
        <w:rPr>
          <w:rFonts w:ascii="Garamond" w:hAnsi="Garamond"/>
          <w:b/>
        </w:rPr>
        <w:t>sub.b</w:t>
      </w:r>
      <w:proofErr w:type="spellEnd"/>
      <w:r w:rsidRPr="00B33772">
        <w:rPr>
          <w:rFonts w:ascii="Garamond" w:hAnsi="Garamond"/>
          <w:b/>
        </w:rPr>
        <w:t>, c, d/</w:t>
      </w:r>
      <w:proofErr w:type="gramEnd"/>
      <w:r w:rsidRPr="00B33772">
        <w:rPr>
          <w:rFonts w:ascii="Garamond" w:hAnsi="Garamond"/>
        </w:rPr>
        <w:t xml:space="preserve"> shora soudce činí </w:t>
      </w:r>
      <w:r w:rsidRPr="00B33772">
        <w:rPr>
          <w:rFonts w:ascii="Garamond" w:hAnsi="Garamond"/>
          <w:b/>
        </w:rPr>
        <w:t>i v pracovní době</w:t>
      </w:r>
      <w:r w:rsidRPr="00B33772">
        <w:rPr>
          <w:rFonts w:ascii="Garamond" w:hAnsi="Garamond"/>
        </w:rPr>
        <w:t xml:space="preserve"> v rámci týdne s nařízenou pohotovostí.</w:t>
      </w:r>
    </w:p>
    <w:p w:rsidR="0038262B" w:rsidRPr="00B33772" w:rsidRDefault="0038262B" w:rsidP="0038262B">
      <w:pPr>
        <w:autoSpaceDE w:val="0"/>
        <w:autoSpaceDN w:val="0"/>
        <w:jc w:val="both"/>
        <w:rPr>
          <w:rFonts w:ascii="Garamond" w:hAnsi="Garamond"/>
        </w:rPr>
      </w:pPr>
    </w:p>
    <w:p w:rsidR="0038262B" w:rsidRPr="00B33772" w:rsidRDefault="0038262B" w:rsidP="0038262B">
      <w:pPr>
        <w:tabs>
          <w:tab w:val="left" w:pos="1418"/>
        </w:tabs>
        <w:jc w:val="both"/>
        <w:rPr>
          <w:rFonts w:ascii="Garamond" w:hAnsi="Garamond"/>
          <w:b/>
          <w:bCs/>
        </w:rPr>
      </w:pPr>
      <w:r w:rsidRPr="00B33772">
        <w:rPr>
          <w:rFonts w:ascii="Garamond" w:hAnsi="Garamond"/>
          <w:b/>
          <w:bCs/>
        </w:rPr>
        <w:lastRenderedPageBreak/>
        <w:t xml:space="preserve">Bezodkladnost rozhodnutí o návrhu na předběžné opatření ve smyslu § 75c odst. 2 </w:t>
      </w:r>
      <w:proofErr w:type="gramStart"/>
      <w:r w:rsidRPr="00B33772">
        <w:rPr>
          <w:rFonts w:ascii="Garamond" w:hAnsi="Garamond"/>
          <w:b/>
          <w:bCs/>
        </w:rPr>
        <w:t>o.s.</w:t>
      </w:r>
      <w:proofErr w:type="gramEnd"/>
      <w:r w:rsidRPr="00B33772">
        <w:rPr>
          <w:rFonts w:ascii="Garamond" w:hAnsi="Garamond"/>
          <w:b/>
          <w:bCs/>
        </w:rPr>
        <w:t>ř.</w:t>
      </w:r>
      <w:r w:rsidRPr="00B33772">
        <w:rPr>
          <w:rFonts w:ascii="Garamond" w:hAnsi="Garamond"/>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B33772">
        <w:rPr>
          <w:rFonts w:ascii="Garamond" w:hAnsi="Garamond"/>
          <w:b/>
        </w:rPr>
        <w:t>.</w:t>
      </w:r>
    </w:p>
    <w:p w:rsidR="0038262B" w:rsidRPr="00B33772" w:rsidRDefault="0038262B" w:rsidP="0038262B">
      <w:pPr>
        <w:autoSpaceDE w:val="0"/>
        <w:autoSpaceDN w:val="0"/>
        <w:jc w:val="both"/>
        <w:rPr>
          <w:rFonts w:ascii="Garamond" w:hAnsi="Garamond"/>
        </w:rPr>
      </w:pPr>
    </w:p>
    <w:p w:rsidR="0038262B" w:rsidRPr="00B33772" w:rsidRDefault="0038262B" w:rsidP="0038262B">
      <w:pPr>
        <w:autoSpaceDE w:val="0"/>
        <w:autoSpaceDN w:val="0"/>
        <w:jc w:val="both"/>
        <w:rPr>
          <w:rFonts w:ascii="Garamond" w:hAnsi="Garamond"/>
        </w:rPr>
      </w:pPr>
      <w:r w:rsidRPr="00B33772">
        <w:rPr>
          <w:rFonts w:ascii="Garamond" w:hAnsi="Garamond"/>
        </w:rPr>
        <w:t xml:space="preserve">Věci, v nichž připadá v úvahu provedení zkráceného řízení podle § 314b odst. 2 </w:t>
      </w:r>
      <w:proofErr w:type="spellStart"/>
      <w:r w:rsidRPr="00B33772">
        <w:rPr>
          <w:rFonts w:ascii="Garamond" w:hAnsi="Garamond"/>
        </w:rPr>
        <w:t>tr</w:t>
      </w:r>
      <w:proofErr w:type="spellEnd"/>
      <w:r w:rsidRPr="00B33772">
        <w:rPr>
          <w:rFonts w:ascii="Garamond" w:hAnsi="Garamond"/>
        </w:rPr>
        <w:t xml:space="preserve">. </w:t>
      </w:r>
      <w:proofErr w:type="gramStart"/>
      <w:r w:rsidRPr="00B33772">
        <w:rPr>
          <w:rFonts w:ascii="Garamond" w:hAnsi="Garamond"/>
        </w:rPr>
        <w:t>ř.</w:t>
      </w:r>
      <w:proofErr w:type="gramEnd"/>
      <w:r w:rsidRPr="00B33772">
        <w:rPr>
          <w:rFonts w:ascii="Garamond" w:hAnsi="Garamond"/>
        </w:rPr>
        <w:t xml:space="preserve"> se přidělují k rozhodnutí do soudního oddělení toho soudce vyřizujícího agendu „T“, který je pověřen pracovní pohotovostí dle opatření předsedy soudu. Je-li pověřen pracovní pohotovostí soudce jiného úseku soudu, tak věci, v nichž připadá v úvahu provedení zkráceného řízení, se přidělují do soudních oddělení vyřizujících agendu „T“ dle obecných pravidel pro přidělování nápadu; pokud z důvodů vázanosti plněním svých pracovních úkolů v jednací síni nemůže řízení provést příslušný soudce “T“, ani ostatní soudci T jej zastupující a věc nesnese odkladu, provádí úkony </w:t>
      </w:r>
      <w:proofErr w:type="gramStart"/>
      <w:r w:rsidRPr="00B33772">
        <w:rPr>
          <w:rFonts w:ascii="Garamond" w:hAnsi="Garamond"/>
        </w:rPr>
        <w:t>sub. a) tohoto</w:t>
      </w:r>
      <w:proofErr w:type="gramEnd"/>
      <w:r w:rsidRPr="00B33772">
        <w:rPr>
          <w:rFonts w:ascii="Garamond" w:hAnsi="Garamond"/>
        </w:rPr>
        <w:t xml:space="preserve"> oddílu soudce pověřený pracovní pohotovostí i v pracovní době.  </w:t>
      </w:r>
    </w:p>
    <w:p w:rsidR="0038262B" w:rsidRPr="00B33772" w:rsidRDefault="0038262B" w:rsidP="0038262B">
      <w:pPr>
        <w:autoSpaceDE w:val="0"/>
        <w:autoSpaceDN w:val="0"/>
        <w:jc w:val="both"/>
        <w:rPr>
          <w:rFonts w:ascii="Garamond" w:hAnsi="Garamond"/>
        </w:rPr>
      </w:pPr>
      <w:r w:rsidRPr="00B33772">
        <w:rPr>
          <w:rFonts w:ascii="Garamond" w:hAnsi="Garamond"/>
        </w:rPr>
        <w:t xml:space="preserve"> </w:t>
      </w:r>
    </w:p>
    <w:p w:rsidR="0038262B" w:rsidRPr="00B33772" w:rsidRDefault="0038262B" w:rsidP="0038262B">
      <w:pPr>
        <w:autoSpaceDE w:val="0"/>
        <w:autoSpaceDN w:val="0"/>
        <w:jc w:val="both"/>
        <w:rPr>
          <w:rFonts w:ascii="Garamond" w:hAnsi="Garamond"/>
        </w:rPr>
      </w:pPr>
      <w:r w:rsidRPr="00B33772">
        <w:rPr>
          <w:rFonts w:ascii="Garamond" w:hAnsi="Garamond"/>
        </w:rPr>
        <w:t>Soudce, který má opatřením předsedy soudu v daném týdnu nařízenou pracovní pohotovost se pověřuje uplatňováním požadavku na přítomnost příslušníka justiční stráže podle § 2 odst. 2 pokynu Generálního ředitele Vězeňské služby ČR ze dne 20. 10. 2012, č. j. VS 27/2012-50/</w:t>
      </w:r>
      <w:proofErr w:type="spellStart"/>
      <w:r w:rsidRPr="00B33772">
        <w:rPr>
          <w:rFonts w:ascii="Garamond" w:hAnsi="Garamond"/>
        </w:rPr>
        <w:t>Všeob</w:t>
      </w:r>
      <w:proofErr w:type="spellEnd"/>
      <w:r w:rsidRPr="00B33772">
        <w:rPr>
          <w:rFonts w:ascii="Garamond" w:hAnsi="Garamond"/>
        </w:rPr>
        <w:t>.</w:t>
      </w:r>
    </w:p>
    <w:p w:rsidR="0038262B" w:rsidRPr="00B33772" w:rsidRDefault="0038262B" w:rsidP="0038262B">
      <w:pPr>
        <w:autoSpaceDE w:val="0"/>
        <w:autoSpaceDN w:val="0"/>
        <w:jc w:val="both"/>
        <w:rPr>
          <w:rFonts w:ascii="Garamond" w:hAnsi="Garamond"/>
        </w:rPr>
      </w:pPr>
    </w:p>
    <w:p w:rsidR="0038262B" w:rsidRPr="00B33772" w:rsidRDefault="0038262B" w:rsidP="0038262B">
      <w:pPr>
        <w:autoSpaceDE w:val="0"/>
        <w:autoSpaceDN w:val="0"/>
        <w:jc w:val="both"/>
        <w:rPr>
          <w:rFonts w:ascii="Garamond" w:hAnsi="Garamond"/>
        </w:rPr>
      </w:pPr>
    </w:p>
    <w:p w:rsidR="0038262B" w:rsidRPr="00B33772" w:rsidRDefault="0038262B" w:rsidP="0038262B">
      <w:pPr>
        <w:autoSpaceDE w:val="0"/>
        <w:autoSpaceDN w:val="0"/>
        <w:jc w:val="both"/>
        <w:rPr>
          <w:rFonts w:ascii="Garamond" w:hAnsi="Garamond"/>
        </w:rPr>
      </w:pPr>
    </w:p>
    <w:p w:rsidR="0038262B" w:rsidRPr="00B33772" w:rsidRDefault="0038262B" w:rsidP="0038262B">
      <w:pPr>
        <w:autoSpaceDE w:val="0"/>
        <w:autoSpaceDN w:val="0"/>
        <w:jc w:val="center"/>
        <w:rPr>
          <w:rFonts w:ascii="Garamond" w:hAnsi="Garamond"/>
          <w:b/>
          <w:sz w:val="28"/>
          <w:szCs w:val="28"/>
          <w:lang w:eastAsia="x-none"/>
        </w:rPr>
      </w:pPr>
    </w:p>
    <w:p w:rsidR="0038262B" w:rsidRPr="00B33772" w:rsidRDefault="0038262B" w:rsidP="0038262B">
      <w:pPr>
        <w:autoSpaceDE w:val="0"/>
        <w:autoSpaceDN w:val="0"/>
        <w:jc w:val="center"/>
        <w:rPr>
          <w:rFonts w:ascii="Garamond" w:hAnsi="Garamond"/>
          <w:b/>
          <w:sz w:val="28"/>
          <w:szCs w:val="28"/>
          <w:lang w:eastAsia="x-none"/>
        </w:rPr>
      </w:pPr>
      <w:r w:rsidRPr="00B33772">
        <w:rPr>
          <w:rFonts w:ascii="Garamond" w:hAnsi="Garamond"/>
          <w:b/>
          <w:sz w:val="28"/>
          <w:szCs w:val="28"/>
          <w:lang w:eastAsia="x-none"/>
        </w:rPr>
        <w:t>Obecná úprava při přidělení věci v rozporu s rozvrhem práce a vyřizování žádostí o prodloužení lhůty k vyhotovení a vypravení rozhodnutí</w:t>
      </w:r>
    </w:p>
    <w:p w:rsidR="0038262B" w:rsidRPr="00B33772" w:rsidRDefault="0038262B" w:rsidP="0038262B">
      <w:pPr>
        <w:autoSpaceDE w:val="0"/>
        <w:autoSpaceDN w:val="0"/>
        <w:jc w:val="both"/>
        <w:rPr>
          <w:rFonts w:ascii="Garamond" w:hAnsi="Garamond"/>
        </w:rPr>
      </w:pPr>
    </w:p>
    <w:p w:rsidR="0038262B" w:rsidRPr="00B33772" w:rsidRDefault="0038262B" w:rsidP="0038262B">
      <w:pPr>
        <w:autoSpaceDE w:val="0"/>
        <w:autoSpaceDN w:val="0"/>
        <w:jc w:val="both"/>
        <w:rPr>
          <w:rFonts w:ascii="Garamond" w:hAnsi="Garamond"/>
        </w:rPr>
      </w:pPr>
      <w:r w:rsidRPr="00B33772">
        <w:rPr>
          <w:rFonts w:ascii="Garamond" w:hAnsi="Garamond"/>
        </w:rPr>
        <w:t xml:space="preserve">Dospěje-li referent k názoru, že vyřizovaná věc byla do soudního oddělení přidělena v rozporu s rozvrhem práce (v důsledku omylu či administrativního pochybení, případně nerespektování specializace), předloží věc bez zbytečného odkladu s písemným stanoviskem předsedovi soudu, který vydá písemný pokyn k novému přidělení věci podle  pravidel stanovených rozvrhem práce. Pro účely nového přidělení věci se má za to, že věc napadla v okamžiku, kdy byla s pokynem předsedy soudu k novému přidělení předána vyšší podatelně. V případě pochybností rozhodne s konečnou platností předseda soudu.  </w:t>
      </w:r>
    </w:p>
    <w:p w:rsidR="0038262B" w:rsidRPr="00B33772" w:rsidRDefault="0038262B" w:rsidP="0038262B">
      <w:pPr>
        <w:autoSpaceDE w:val="0"/>
        <w:autoSpaceDN w:val="0"/>
        <w:rPr>
          <w:rFonts w:ascii="Garamond" w:eastAsia="Calibri" w:hAnsi="Garamond"/>
          <w:lang w:eastAsia="en-US"/>
        </w:rPr>
      </w:pPr>
    </w:p>
    <w:p w:rsidR="0038262B" w:rsidRPr="00B33772" w:rsidRDefault="0038262B" w:rsidP="0038262B">
      <w:pPr>
        <w:autoSpaceDE w:val="0"/>
        <w:autoSpaceDN w:val="0"/>
        <w:jc w:val="both"/>
        <w:rPr>
          <w:rFonts w:ascii="Garamond" w:hAnsi="Garamond"/>
        </w:rPr>
      </w:pPr>
      <w:r w:rsidRPr="00B33772">
        <w:rPr>
          <w:rFonts w:ascii="Garamond" w:hAnsi="Garamond"/>
          <w:lang w:eastAsia="x-none"/>
        </w:rPr>
        <w:t>Žádosti o prodloužení lhůty k vyhotovení a vypravení rozhodnutí musí být písemně odůvodněny a rozhoduje o nich předseda soudu.</w:t>
      </w:r>
    </w:p>
    <w:p w:rsidR="0038262B" w:rsidRPr="00B33772" w:rsidRDefault="0038262B" w:rsidP="0038262B">
      <w:pPr>
        <w:autoSpaceDE w:val="0"/>
        <w:autoSpaceDN w:val="0"/>
        <w:jc w:val="both"/>
        <w:rPr>
          <w:rFonts w:ascii="Garamond" w:hAnsi="Garamond"/>
        </w:rPr>
      </w:pPr>
    </w:p>
    <w:p w:rsidR="0038262B" w:rsidRPr="00B33772" w:rsidRDefault="0038262B" w:rsidP="0038262B">
      <w:pPr>
        <w:autoSpaceDE w:val="0"/>
        <w:autoSpaceDN w:val="0"/>
        <w:jc w:val="both"/>
        <w:rPr>
          <w:rFonts w:ascii="Garamond" w:hAnsi="Garamond"/>
        </w:rPr>
      </w:pPr>
    </w:p>
    <w:p w:rsidR="0038262B" w:rsidRPr="00B33772" w:rsidRDefault="0038262B" w:rsidP="0038262B">
      <w:pPr>
        <w:autoSpaceDE w:val="0"/>
        <w:autoSpaceDN w:val="0"/>
        <w:jc w:val="both"/>
        <w:rPr>
          <w:rFonts w:ascii="Garamond" w:hAnsi="Garamond"/>
        </w:rPr>
      </w:pPr>
    </w:p>
    <w:p w:rsidR="0038262B" w:rsidRPr="00B33772" w:rsidRDefault="0038262B" w:rsidP="0038262B">
      <w:pPr>
        <w:autoSpaceDE w:val="0"/>
        <w:autoSpaceDN w:val="0"/>
        <w:ind w:right="23"/>
        <w:jc w:val="center"/>
        <w:rPr>
          <w:rFonts w:ascii="Garamond" w:hAnsi="Garamond"/>
          <w:b/>
          <w:bCs/>
          <w:sz w:val="28"/>
          <w:szCs w:val="28"/>
        </w:rPr>
      </w:pPr>
      <w:r w:rsidRPr="00B33772">
        <w:rPr>
          <w:rFonts w:ascii="Garamond" w:hAnsi="Garamond"/>
          <w:b/>
          <w:bCs/>
          <w:sz w:val="28"/>
          <w:szCs w:val="28"/>
        </w:rPr>
        <w:t>Soudci občanskoprávního nesporného úseku</w:t>
      </w:r>
    </w:p>
    <w:p w:rsidR="0038262B" w:rsidRPr="00B33772" w:rsidRDefault="0038262B" w:rsidP="0038262B">
      <w:pPr>
        <w:autoSpaceDE w:val="0"/>
        <w:autoSpaceDN w:val="0"/>
        <w:jc w:val="both"/>
        <w:rPr>
          <w:rFonts w:ascii="Garamond" w:hAnsi="Garamond"/>
          <w:b/>
          <w:u w:val="single"/>
        </w:rPr>
      </w:pPr>
    </w:p>
    <w:p w:rsidR="0038262B" w:rsidRPr="00B33772" w:rsidRDefault="0038262B" w:rsidP="0038262B">
      <w:pPr>
        <w:autoSpaceDE w:val="0"/>
        <w:autoSpaceDN w:val="0"/>
        <w:jc w:val="both"/>
        <w:rPr>
          <w:rFonts w:ascii="Garamond" w:hAnsi="Garamond"/>
          <w:b/>
          <w:bCs/>
          <w:kern w:val="2"/>
          <w:sz w:val="28"/>
          <w:szCs w:val="28"/>
          <w:u w:val="single"/>
        </w:rPr>
      </w:pPr>
    </w:p>
    <w:p w:rsidR="0038262B" w:rsidRPr="00B33772" w:rsidRDefault="0038262B" w:rsidP="0038262B">
      <w:pPr>
        <w:pStyle w:val="Nadpis1"/>
        <w:rPr>
          <w:rFonts w:ascii="Garamond" w:hAnsi="Garamond" w:cs="Arial"/>
          <w:b w:val="0"/>
          <w:bCs/>
          <w:color w:val="FF0000"/>
          <w:szCs w:val="28"/>
        </w:rPr>
      </w:pPr>
      <w:r w:rsidRPr="00B33772">
        <w:rPr>
          <w:rFonts w:ascii="Garamond" w:hAnsi="Garamond" w:cs="Arial"/>
          <w:bCs/>
          <w:szCs w:val="28"/>
          <w:u w:val="single"/>
        </w:rPr>
        <w:lastRenderedPageBreak/>
        <w:t>Soudní oddělení č. 5</w:t>
      </w:r>
      <w:r w:rsidRPr="00B33772">
        <w:rPr>
          <w:rFonts w:ascii="Garamond" w:hAnsi="Garamond" w:cs="Arial"/>
          <w:bCs/>
          <w:szCs w:val="28"/>
        </w:rPr>
        <w:t xml:space="preserve"> (senát č. 5 </w:t>
      </w:r>
      <w:proofErr w:type="spellStart"/>
      <w:r w:rsidRPr="00B33772">
        <w:rPr>
          <w:rFonts w:ascii="Garamond" w:hAnsi="Garamond" w:cs="Arial"/>
          <w:bCs/>
          <w:szCs w:val="28"/>
        </w:rPr>
        <w:t>PaNc</w:t>
      </w:r>
      <w:proofErr w:type="spellEnd"/>
      <w:r w:rsidRPr="00B33772">
        <w:rPr>
          <w:rFonts w:ascii="Garamond" w:hAnsi="Garamond" w:cs="Arial"/>
          <w:bCs/>
          <w:szCs w:val="28"/>
        </w:rPr>
        <w:t xml:space="preserve">, 5 L a 0 </w:t>
      </w:r>
      <w:proofErr w:type="gramStart"/>
      <w:r w:rsidRPr="00B33772">
        <w:rPr>
          <w:rFonts w:ascii="Garamond" w:hAnsi="Garamond" w:cs="Arial"/>
          <w:bCs/>
          <w:szCs w:val="28"/>
        </w:rPr>
        <w:t>Cd)                                                                                     Mgr.</w:t>
      </w:r>
      <w:proofErr w:type="gramEnd"/>
      <w:r w:rsidRPr="00B33772">
        <w:rPr>
          <w:rFonts w:ascii="Garamond" w:hAnsi="Garamond" w:cs="Arial"/>
          <w:bCs/>
          <w:szCs w:val="28"/>
        </w:rPr>
        <w:t xml:space="preserve"> Leoš Kastner</w:t>
      </w:r>
    </w:p>
    <w:p w:rsidR="0038262B" w:rsidRPr="00B33772" w:rsidRDefault="0038262B" w:rsidP="0038262B">
      <w:pPr>
        <w:autoSpaceDE w:val="0"/>
        <w:autoSpaceDN w:val="0"/>
        <w:jc w:val="both"/>
        <w:rPr>
          <w:rFonts w:ascii="Garamond" w:hAnsi="Garamond"/>
          <w:b/>
          <w:bCs/>
          <w:kern w:val="2"/>
          <w:sz w:val="28"/>
          <w:szCs w:val="28"/>
          <w:u w:val="single"/>
        </w:rPr>
      </w:pPr>
    </w:p>
    <w:p w:rsidR="0038262B" w:rsidRPr="00B33772" w:rsidRDefault="0038262B" w:rsidP="0038262B">
      <w:pPr>
        <w:pStyle w:val="Nadpis3"/>
        <w:jc w:val="both"/>
        <w:rPr>
          <w:rFonts w:ascii="Garamond" w:hAnsi="Garamond"/>
          <w:color w:val="auto"/>
        </w:rPr>
      </w:pPr>
      <w:r w:rsidRPr="00B33772">
        <w:rPr>
          <w:rFonts w:ascii="Garamond" w:hAnsi="Garamond"/>
          <w:b/>
          <w:color w:val="auto"/>
        </w:rPr>
        <w:t>Zastupují v pořadí</w:t>
      </w:r>
      <w:r w:rsidRPr="00B33772">
        <w:rPr>
          <w:rFonts w:ascii="Garamond" w:hAnsi="Garamond"/>
          <w:color w:val="auto"/>
        </w:rPr>
        <w:t xml:space="preserve">: </w:t>
      </w:r>
      <w:r w:rsidRPr="00B33772">
        <w:rPr>
          <w:rFonts w:ascii="Garamond" w:hAnsi="Garamond" w:cs="Arial"/>
          <w:color w:val="auto"/>
        </w:rPr>
        <w:t xml:space="preserve">JUDr. Pavel Esser, Mgr. Hana </w:t>
      </w:r>
      <w:proofErr w:type="spellStart"/>
      <w:r w:rsidRPr="00B33772">
        <w:rPr>
          <w:rFonts w:ascii="Garamond" w:hAnsi="Garamond" w:cs="Arial"/>
          <w:color w:val="auto"/>
        </w:rPr>
        <w:t>Reclíková</w:t>
      </w:r>
      <w:proofErr w:type="spellEnd"/>
      <w:r w:rsidRPr="00B33772">
        <w:rPr>
          <w:rFonts w:ascii="Garamond" w:hAnsi="Garamond" w:cs="Arial"/>
          <w:color w:val="auto"/>
        </w:rPr>
        <w:t>, JUDr. Soňa Soukupová</w:t>
      </w:r>
    </w:p>
    <w:p w:rsidR="0038262B" w:rsidRPr="00B33772" w:rsidRDefault="0038262B" w:rsidP="0038262B">
      <w:pPr>
        <w:autoSpaceDE w:val="0"/>
        <w:autoSpaceDN w:val="0"/>
        <w:spacing w:after="120"/>
        <w:jc w:val="both"/>
        <w:rPr>
          <w:rFonts w:ascii="Garamond" w:hAnsi="Garamond"/>
        </w:rPr>
      </w:pPr>
      <w:r w:rsidRPr="00B33772">
        <w:rPr>
          <w:rFonts w:ascii="Garamond" w:hAnsi="Garamond"/>
          <w:b/>
        </w:rPr>
        <w:t xml:space="preserve">  </w:t>
      </w:r>
    </w:p>
    <w:p w:rsidR="0038262B" w:rsidRPr="00B33772" w:rsidRDefault="0038262B" w:rsidP="0038262B">
      <w:pPr>
        <w:pStyle w:val="Zkladntext3"/>
        <w:rPr>
          <w:rFonts w:ascii="Garamond" w:hAnsi="Garamond"/>
          <w:sz w:val="24"/>
          <w:szCs w:val="24"/>
          <w:u w:val="single"/>
        </w:rPr>
      </w:pPr>
      <w:r w:rsidRPr="00B33772">
        <w:rPr>
          <w:rFonts w:ascii="Garamond" w:hAnsi="Garamond"/>
          <w:sz w:val="24"/>
          <w:szCs w:val="24"/>
        </w:rPr>
        <w:t>Rozhodování ve věcech opatrovnických:</w:t>
      </w:r>
    </w:p>
    <w:p w:rsidR="0038262B" w:rsidRPr="00B33772" w:rsidRDefault="0038262B" w:rsidP="0038262B">
      <w:pPr>
        <w:numPr>
          <w:ilvl w:val="0"/>
          <w:numId w:val="13"/>
        </w:numPr>
        <w:jc w:val="both"/>
        <w:rPr>
          <w:rFonts w:ascii="Garamond" w:hAnsi="Garamond"/>
        </w:rPr>
      </w:pPr>
      <w:r w:rsidRPr="00B33772">
        <w:rPr>
          <w:rFonts w:ascii="Garamond" w:hAnsi="Garamond"/>
        </w:rPr>
        <w:t>věci rejstříku L v rozsahu 100%,</w:t>
      </w:r>
    </w:p>
    <w:p w:rsidR="0038262B" w:rsidRPr="00B33772" w:rsidRDefault="0038262B" w:rsidP="0038262B">
      <w:pPr>
        <w:numPr>
          <w:ilvl w:val="0"/>
          <w:numId w:val="13"/>
        </w:numPr>
        <w:jc w:val="both"/>
        <w:rPr>
          <w:rFonts w:ascii="Garamond" w:hAnsi="Garamond"/>
        </w:rPr>
      </w:pPr>
      <w:r w:rsidRPr="00B33772">
        <w:rPr>
          <w:rFonts w:ascii="Garamond" w:hAnsi="Garamond"/>
        </w:rPr>
        <w:t xml:space="preserve">věci rejstříku P a </w:t>
      </w:r>
      <w:proofErr w:type="spellStart"/>
      <w:r w:rsidRPr="00B33772">
        <w:rPr>
          <w:rFonts w:ascii="Garamond" w:hAnsi="Garamond"/>
        </w:rPr>
        <w:t>Nc</w:t>
      </w:r>
      <w:proofErr w:type="spellEnd"/>
      <w:r w:rsidRPr="00B33772">
        <w:rPr>
          <w:rFonts w:ascii="Garamond" w:hAnsi="Garamond"/>
        </w:rPr>
        <w:t xml:space="preserve"> mimo věcí specializovaných v ostatních senátech do celkového rozsahu 35%,</w:t>
      </w:r>
    </w:p>
    <w:p w:rsidR="0038262B" w:rsidRPr="00B33772" w:rsidRDefault="0038262B" w:rsidP="0038262B">
      <w:pPr>
        <w:numPr>
          <w:ilvl w:val="0"/>
          <w:numId w:val="13"/>
        </w:numPr>
        <w:jc w:val="both"/>
        <w:rPr>
          <w:rFonts w:ascii="Garamond" w:hAnsi="Garamond"/>
        </w:rPr>
      </w:pPr>
      <w:r w:rsidRPr="00B33772">
        <w:rPr>
          <w:rFonts w:ascii="Garamond" w:hAnsi="Garamond"/>
        </w:rPr>
        <w:t xml:space="preserve">rozhodování o nejasných podáních, </w:t>
      </w:r>
    </w:p>
    <w:p w:rsidR="0038262B" w:rsidRPr="00B33772" w:rsidRDefault="0038262B" w:rsidP="0038262B">
      <w:pPr>
        <w:numPr>
          <w:ilvl w:val="0"/>
          <w:numId w:val="13"/>
        </w:numPr>
        <w:jc w:val="both"/>
        <w:rPr>
          <w:rFonts w:ascii="Garamond" w:hAnsi="Garamond"/>
        </w:rPr>
      </w:pPr>
      <w:r w:rsidRPr="00B33772">
        <w:rPr>
          <w:rFonts w:ascii="Garamond" w:hAnsi="Garamond"/>
        </w:rPr>
        <w:t xml:space="preserve">vyřizování dožádání s cizím prvkem v opatrovnických věcech, </w:t>
      </w:r>
    </w:p>
    <w:p w:rsidR="0038262B" w:rsidRPr="00B33772" w:rsidRDefault="0038262B" w:rsidP="0038262B">
      <w:pPr>
        <w:numPr>
          <w:ilvl w:val="0"/>
          <w:numId w:val="13"/>
        </w:numPr>
        <w:jc w:val="both"/>
        <w:rPr>
          <w:rFonts w:ascii="Garamond" w:hAnsi="Garamond"/>
        </w:rPr>
      </w:pPr>
      <w:r w:rsidRPr="00B33772">
        <w:rPr>
          <w:rFonts w:ascii="Garamond" w:hAnsi="Garamond"/>
        </w:rPr>
        <w:t>věci prodloužení doby omezení svéprávnosti do celkového rozsahu 100%</w:t>
      </w:r>
    </w:p>
    <w:p w:rsidR="0038262B" w:rsidRPr="00B33772" w:rsidRDefault="0038262B" w:rsidP="0038262B">
      <w:pPr>
        <w:numPr>
          <w:ilvl w:val="0"/>
          <w:numId w:val="13"/>
        </w:numPr>
        <w:jc w:val="both"/>
        <w:rPr>
          <w:rFonts w:ascii="Garamond" w:hAnsi="Garamond"/>
        </w:rPr>
      </w:pPr>
      <w:r w:rsidRPr="00B33772">
        <w:rPr>
          <w:rFonts w:ascii="Garamond" w:hAnsi="Garamond"/>
        </w:rPr>
        <w:t xml:space="preserve">věci přezkumu, zda trvají důvody pro nařízení ústavní výchovy dle § 973 </w:t>
      </w:r>
      <w:proofErr w:type="spellStart"/>
      <w:r w:rsidRPr="00B33772">
        <w:rPr>
          <w:rFonts w:ascii="Garamond" w:hAnsi="Garamond"/>
        </w:rPr>
        <w:t>obč</w:t>
      </w:r>
      <w:proofErr w:type="spellEnd"/>
      <w:r w:rsidRPr="00B33772">
        <w:rPr>
          <w:rFonts w:ascii="Garamond" w:hAnsi="Garamond"/>
        </w:rPr>
        <w:t xml:space="preserve">. </w:t>
      </w:r>
      <w:proofErr w:type="gramStart"/>
      <w:r w:rsidRPr="00B33772">
        <w:rPr>
          <w:rFonts w:ascii="Garamond" w:hAnsi="Garamond"/>
        </w:rPr>
        <w:t>zákoníku</w:t>
      </w:r>
      <w:proofErr w:type="gramEnd"/>
      <w:r w:rsidRPr="00B33772">
        <w:rPr>
          <w:rFonts w:ascii="Garamond" w:hAnsi="Garamond"/>
        </w:rPr>
        <w:t xml:space="preserve"> do celkového rozsahu 100%</w:t>
      </w:r>
    </w:p>
    <w:p w:rsidR="0038262B" w:rsidRPr="00B33772" w:rsidRDefault="0038262B" w:rsidP="0038262B">
      <w:pPr>
        <w:autoSpaceDE w:val="0"/>
        <w:autoSpaceDN w:val="0"/>
        <w:jc w:val="both"/>
        <w:rPr>
          <w:rFonts w:ascii="Garamond" w:hAnsi="Garamond"/>
          <w:b/>
          <w:bCs/>
          <w:kern w:val="2"/>
          <w:sz w:val="28"/>
          <w:szCs w:val="28"/>
          <w:u w:val="single"/>
        </w:rPr>
      </w:pPr>
    </w:p>
    <w:p w:rsidR="0038262B" w:rsidRPr="00B33772" w:rsidRDefault="0038262B" w:rsidP="0038262B">
      <w:pPr>
        <w:autoSpaceDE w:val="0"/>
        <w:autoSpaceDN w:val="0"/>
        <w:jc w:val="both"/>
        <w:rPr>
          <w:rFonts w:ascii="Garamond" w:hAnsi="Garamond"/>
          <w:b/>
          <w:bCs/>
          <w:kern w:val="2"/>
          <w:sz w:val="28"/>
          <w:szCs w:val="28"/>
          <w:u w:val="single"/>
        </w:rPr>
      </w:pPr>
    </w:p>
    <w:p w:rsidR="0038262B" w:rsidRPr="00B33772" w:rsidRDefault="0038262B" w:rsidP="0038262B">
      <w:pPr>
        <w:autoSpaceDE w:val="0"/>
        <w:autoSpaceDN w:val="0"/>
        <w:jc w:val="both"/>
        <w:rPr>
          <w:rFonts w:ascii="Garamond" w:hAnsi="Garamond"/>
          <w:b/>
          <w:bCs/>
          <w:kern w:val="2"/>
          <w:sz w:val="28"/>
          <w:szCs w:val="28"/>
          <w:u w:val="single"/>
        </w:rPr>
      </w:pPr>
    </w:p>
    <w:p w:rsidR="0038262B" w:rsidRPr="00B33772" w:rsidRDefault="0038262B" w:rsidP="0038262B">
      <w:pPr>
        <w:pStyle w:val="Zkladntextodsazen"/>
        <w:ind w:left="0"/>
        <w:rPr>
          <w:rFonts w:ascii="Garamond" w:hAnsi="Garamond" w:cs="Arial"/>
          <w:b/>
          <w:bCs/>
          <w:sz w:val="28"/>
          <w:szCs w:val="28"/>
          <w:u w:val="single"/>
        </w:rPr>
      </w:pPr>
    </w:p>
    <w:p w:rsidR="0038262B" w:rsidRPr="00B33772" w:rsidRDefault="0038262B" w:rsidP="0038262B">
      <w:pPr>
        <w:pStyle w:val="Zkladntextodsazen"/>
        <w:ind w:left="0"/>
        <w:rPr>
          <w:rFonts w:ascii="Garamond" w:hAnsi="Garamond" w:cs="Arial"/>
          <w:b/>
          <w:bCs/>
          <w:sz w:val="28"/>
          <w:szCs w:val="28"/>
          <w:u w:val="single"/>
        </w:rPr>
      </w:pPr>
      <w:r w:rsidRPr="00B33772">
        <w:rPr>
          <w:rFonts w:ascii="Garamond" w:hAnsi="Garamond" w:cs="Arial"/>
          <w:b/>
          <w:bCs/>
          <w:sz w:val="28"/>
          <w:szCs w:val="28"/>
          <w:u w:val="single"/>
        </w:rPr>
        <w:t>Soudní oddělení č. 9</w:t>
      </w:r>
      <w:r w:rsidRPr="00B33772">
        <w:rPr>
          <w:rFonts w:ascii="Garamond" w:hAnsi="Garamond" w:cs="Arial"/>
          <w:b/>
          <w:bCs/>
          <w:sz w:val="28"/>
          <w:szCs w:val="28"/>
        </w:rPr>
        <w:t xml:space="preserve"> (senát č. 9 </w:t>
      </w:r>
      <w:proofErr w:type="spellStart"/>
      <w:proofErr w:type="gramStart"/>
      <w:r w:rsidRPr="00B33772">
        <w:rPr>
          <w:rFonts w:ascii="Garamond" w:hAnsi="Garamond" w:cs="Arial"/>
          <w:b/>
          <w:bCs/>
          <w:sz w:val="28"/>
          <w:szCs w:val="28"/>
        </w:rPr>
        <w:t>PaNc</w:t>
      </w:r>
      <w:proofErr w:type="spellEnd"/>
      <w:r w:rsidRPr="00B33772">
        <w:rPr>
          <w:rFonts w:ascii="Garamond" w:hAnsi="Garamond" w:cs="Arial"/>
          <w:b/>
          <w:bCs/>
          <w:sz w:val="28"/>
          <w:szCs w:val="28"/>
        </w:rPr>
        <w:t>)                                                                                                        JUDr.</w:t>
      </w:r>
      <w:proofErr w:type="gramEnd"/>
      <w:r w:rsidRPr="00B33772">
        <w:rPr>
          <w:rFonts w:ascii="Garamond" w:hAnsi="Garamond" w:cs="Arial"/>
          <w:b/>
          <w:bCs/>
          <w:sz w:val="28"/>
          <w:szCs w:val="28"/>
        </w:rPr>
        <w:t xml:space="preserve"> Pavel Esser</w:t>
      </w:r>
    </w:p>
    <w:p w:rsidR="0038262B" w:rsidRPr="00B33772" w:rsidRDefault="0038262B" w:rsidP="0038262B">
      <w:pPr>
        <w:pStyle w:val="Nadpis3"/>
        <w:jc w:val="both"/>
        <w:rPr>
          <w:rFonts w:ascii="Garamond" w:hAnsi="Garamond"/>
          <w:color w:val="auto"/>
        </w:rPr>
      </w:pPr>
      <w:r w:rsidRPr="00B33772">
        <w:rPr>
          <w:rFonts w:ascii="Garamond" w:hAnsi="Garamond"/>
          <w:b/>
          <w:color w:val="auto"/>
        </w:rPr>
        <w:t>Zastupují v pořadí</w:t>
      </w:r>
      <w:r w:rsidRPr="00B33772">
        <w:rPr>
          <w:rFonts w:ascii="Garamond" w:hAnsi="Garamond"/>
          <w:color w:val="auto"/>
        </w:rPr>
        <w:t xml:space="preserve">: </w:t>
      </w:r>
      <w:r w:rsidRPr="00B33772">
        <w:rPr>
          <w:rFonts w:ascii="Garamond" w:hAnsi="Garamond" w:cs="Arial"/>
          <w:color w:val="auto"/>
        </w:rPr>
        <w:t xml:space="preserve">Mgr. Leoš Kastner, JUDr. Soňa Soukupová, Mgr. Hana </w:t>
      </w:r>
      <w:proofErr w:type="spellStart"/>
      <w:r w:rsidRPr="00B33772">
        <w:rPr>
          <w:rFonts w:ascii="Garamond" w:hAnsi="Garamond" w:cs="Arial"/>
          <w:color w:val="auto"/>
        </w:rPr>
        <w:t>Reclíková</w:t>
      </w:r>
      <w:proofErr w:type="spellEnd"/>
    </w:p>
    <w:p w:rsidR="0038262B" w:rsidRPr="00B33772" w:rsidRDefault="0038262B" w:rsidP="0038262B">
      <w:pPr>
        <w:jc w:val="both"/>
        <w:rPr>
          <w:rFonts w:ascii="Garamond" w:hAnsi="Garamond"/>
          <w:b/>
          <w:bCs/>
        </w:rPr>
      </w:pPr>
    </w:p>
    <w:p w:rsidR="0038262B" w:rsidRPr="00B33772" w:rsidRDefault="0038262B" w:rsidP="0038262B">
      <w:pPr>
        <w:pStyle w:val="Zkladntext3"/>
        <w:ind w:firstLine="360"/>
        <w:rPr>
          <w:rFonts w:ascii="Garamond" w:hAnsi="Garamond"/>
          <w:sz w:val="24"/>
          <w:szCs w:val="24"/>
          <w:u w:val="single"/>
        </w:rPr>
      </w:pPr>
      <w:r w:rsidRPr="00B33772">
        <w:rPr>
          <w:rFonts w:ascii="Garamond" w:hAnsi="Garamond"/>
          <w:sz w:val="24"/>
          <w:szCs w:val="24"/>
        </w:rPr>
        <w:t>Rozhodování ve věcech opatrovnických:</w:t>
      </w:r>
    </w:p>
    <w:p w:rsidR="0038262B" w:rsidRPr="00B33772" w:rsidRDefault="0038262B" w:rsidP="0038262B">
      <w:pPr>
        <w:numPr>
          <w:ilvl w:val="0"/>
          <w:numId w:val="13"/>
        </w:numPr>
        <w:jc w:val="both"/>
        <w:rPr>
          <w:rFonts w:ascii="Garamond" w:hAnsi="Garamond"/>
        </w:rPr>
      </w:pPr>
      <w:r w:rsidRPr="00B33772">
        <w:rPr>
          <w:rFonts w:ascii="Garamond" w:hAnsi="Garamond"/>
        </w:rPr>
        <w:t xml:space="preserve">věci rejstříku P a </w:t>
      </w:r>
      <w:proofErr w:type="spellStart"/>
      <w:r w:rsidRPr="00B33772">
        <w:rPr>
          <w:rFonts w:ascii="Garamond" w:hAnsi="Garamond"/>
        </w:rPr>
        <w:t>Nc</w:t>
      </w:r>
      <w:proofErr w:type="spellEnd"/>
      <w:r w:rsidRPr="00B33772">
        <w:rPr>
          <w:rFonts w:ascii="Garamond" w:hAnsi="Garamond"/>
        </w:rPr>
        <w:t xml:space="preserve"> mimo věcí specializovaných v ostatních senátech do celkového rozsahu </w:t>
      </w:r>
      <w:proofErr w:type="gramStart"/>
      <w:r w:rsidRPr="00B33772">
        <w:rPr>
          <w:rFonts w:ascii="Garamond" w:hAnsi="Garamond"/>
        </w:rPr>
        <w:t>100  % ,</w:t>
      </w:r>
      <w:proofErr w:type="gramEnd"/>
    </w:p>
    <w:p w:rsidR="0038262B" w:rsidRPr="00B33772" w:rsidRDefault="0038262B" w:rsidP="0038262B">
      <w:pPr>
        <w:numPr>
          <w:ilvl w:val="0"/>
          <w:numId w:val="13"/>
        </w:numPr>
        <w:jc w:val="both"/>
        <w:rPr>
          <w:rFonts w:ascii="Garamond" w:hAnsi="Garamond"/>
        </w:rPr>
      </w:pPr>
      <w:r w:rsidRPr="00B33772">
        <w:rPr>
          <w:rFonts w:ascii="Garamond" w:hAnsi="Garamond"/>
        </w:rPr>
        <w:t xml:space="preserve">rozhodování o nejasných podáních, </w:t>
      </w:r>
    </w:p>
    <w:p w:rsidR="0038262B" w:rsidRPr="00B33772" w:rsidRDefault="0038262B" w:rsidP="0038262B">
      <w:pPr>
        <w:numPr>
          <w:ilvl w:val="0"/>
          <w:numId w:val="13"/>
        </w:numPr>
        <w:jc w:val="both"/>
        <w:rPr>
          <w:rFonts w:ascii="Garamond" w:hAnsi="Garamond"/>
        </w:rPr>
      </w:pPr>
      <w:r w:rsidRPr="00B33772">
        <w:rPr>
          <w:rFonts w:ascii="Garamond" w:hAnsi="Garamond"/>
        </w:rPr>
        <w:t>věci prodloužení doby omezení svéprávnosti do celkového rozsahu 100%</w:t>
      </w:r>
    </w:p>
    <w:p w:rsidR="0038262B" w:rsidRPr="00B33772" w:rsidRDefault="0038262B" w:rsidP="0038262B">
      <w:pPr>
        <w:numPr>
          <w:ilvl w:val="0"/>
          <w:numId w:val="13"/>
        </w:numPr>
        <w:jc w:val="both"/>
        <w:rPr>
          <w:rFonts w:ascii="Garamond" w:hAnsi="Garamond"/>
        </w:rPr>
      </w:pPr>
      <w:r w:rsidRPr="00B33772">
        <w:rPr>
          <w:rFonts w:ascii="Garamond" w:hAnsi="Garamond"/>
        </w:rPr>
        <w:t xml:space="preserve">věci přezkumu, zda trvají důvody pro nařízení ústavní výchovy dle § 973 </w:t>
      </w:r>
      <w:proofErr w:type="spellStart"/>
      <w:r w:rsidRPr="00B33772">
        <w:rPr>
          <w:rFonts w:ascii="Garamond" w:hAnsi="Garamond"/>
        </w:rPr>
        <w:t>obč</w:t>
      </w:r>
      <w:proofErr w:type="spellEnd"/>
      <w:r w:rsidRPr="00B33772">
        <w:rPr>
          <w:rFonts w:ascii="Garamond" w:hAnsi="Garamond"/>
        </w:rPr>
        <w:t xml:space="preserve">. </w:t>
      </w:r>
      <w:proofErr w:type="gramStart"/>
      <w:r w:rsidRPr="00B33772">
        <w:rPr>
          <w:rFonts w:ascii="Garamond" w:hAnsi="Garamond"/>
        </w:rPr>
        <w:t>zákoníku</w:t>
      </w:r>
      <w:proofErr w:type="gramEnd"/>
      <w:r w:rsidRPr="00B33772">
        <w:rPr>
          <w:rFonts w:ascii="Garamond" w:hAnsi="Garamond"/>
        </w:rPr>
        <w:t xml:space="preserve"> do celkového rozsahu 100%</w:t>
      </w:r>
    </w:p>
    <w:p w:rsidR="0038262B" w:rsidRPr="00B33772" w:rsidRDefault="0038262B" w:rsidP="0038262B">
      <w:pPr>
        <w:ind w:left="720"/>
        <w:jc w:val="both"/>
        <w:rPr>
          <w:rFonts w:ascii="Garamond" w:hAnsi="Garamond"/>
        </w:rPr>
      </w:pPr>
    </w:p>
    <w:p w:rsidR="0038262B" w:rsidRPr="00B33772" w:rsidRDefault="0038262B" w:rsidP="0038262B">
      <w:pPr>
        <w:jc w:val="both"/>
        <w:rPr>
          <w:rFonts w:ascii="Garamond" w:hAnsi="Garamond"/>
        </w:rPr>
      </w:pPr>
    </w:p>
    <w:p w:rsidR="0038262B" w:rsidRPr="00B33772" w:rsidRDefault="0038262B" w:rsidP="0038262B">
      <w:pPr>
        <w:pStyle w:val="Nadpis3"/>
        <w:rPr>
          <w:rFonts w:ascii="Garamond" w:hAnsi="Garamond" w:cs="Arial"/>
          <w:b/>
          <w:bCs/>
          <w:color w:val="auto"/>
          <w:sz w:val="28"/>
          <w:szCs w:val="28"/>
        </w:rPr>
      </w:pPr>
      <w:r w:rsidRPr="00B33772">
        <w:rPr>
          <w:rFonts w:ascii="Garamond" w:hAnsi="Garamond" w:cs="Arial"/>
          <w:b/>
          <w:bCs/>
          <w:color w:val="auto"/>
          <w:sz w:val="28"/>
          <w:szCs w:val="28"/>
          <w:u w:val="single"/>
        </w:rPr>
        <w:t>Soudní oddělení č. 10</w:t>
      </w:r>
      <w:r w:rsidRPr="00B33772">
        <w:rPr>
          <w:rFonts w:ascii="Garamond" w:hAnsi="Garamond" w:cs="Arial"/>
          <w:b/>
          <w:bCs/>
          <w:color w:val="auto"/>
          <w:sz w:val="28"/>
          <w:szCs w:val="28"/>
        </w:rPr>
        <w:t xml:space="preserve"> (senát č. 10 </w:t>
      </w:r>
      <w:proofErr w:type="spellStart"/>
      <w:proofErr w:type="gramStart"/>
      <w:r w:rsidRPr="00B33772">
        <w:rPr>
          <w:rFonts w:ascii="Garamond" w:hAnsi="Garamond" w:cs="Arial"/>
          <w:b/>
          <w:bCs/>
          <w:color w:val="auto"/>
          <w:sz w:val="28"/>
          <w:szCs w:val="28"/>
        </w:rPr>
        <w:t>PaNc</w:t>
      </w:r>
      <w:proofErr w:type="spellEnd"/>
      <w:r w:rsidRPr="00B33772">
        <w:rPr>
          <w:rFonts w:ascii="Garamond" w:hAnsi="Garamond" w:cs="Arial"/>
          <w:b/>
          <w:bCs/>
          <w:color w:val="auto"/>
          <w:sz w:val="28"/>
          <w:szCs w:val="28"/>
        </w:rPr>
        <w:t>)                                                                                             JUDr.</w:t>
      </w:r>
      <w:proofErr w:type="gramEnd"/>
      <w:r w:rsidRPr="00B33772">
        <w:rPr>
          <w:rFonts w:ascii="Garamond" w:hAnsi="Garamond" w:cs="Arial"/>
          <w:b/>
          <w:bCs/>
          <w:color w:val="auto"/>
          <w:sz w:val="28"/>
          <w:szCs w:val="28"/>
        </w:rPr>
        <w:t xml:space="preserve"> Soňa Soukupová</w:t>
      </w:r>
    </w:p>
    <w:p w:rsidR="0038262B" w:rsidRPr="00B33772" w:rsidRDefault="0038262B" w:rsidP="0038262B">
      <w:pPr>
        <w:ind w:left="709" w:hanging="709"/>
        <w:rPr>
          <w:rFonts w:ascii="Garamond" w:hAnsi="Garamond"/>
          <w:sz w:val="28"/>
          <w:szCs w:val="28"/>
        </w:rPr>
      </w:pPr>
    </w:p>
    <w:p w:rsidR="0038262B" w:rsidRPr="00B33772" w:rsidRDefault="0038262B" w:rsidP="0038262B">
      <w:pPr>
        <w:pStyle w:val="Nadpis3"/>
        <w:jc w:val="both"/>
        <w:rPr>
          <w:rFonts w:ascii="Garamond" w:hAnsi="Garamond"/>
          <w:color w:val="auto"/>
        </w:rPr>
      </w:pPr>
      <w:r w:rsidRPr="00B33772">
        <w:rPr>
          <w:rFonts w:ascii="Garamond" w:hAnsi="Garamond"/>
          <w:b/>
          <w:color w:val="auto"/>
        </w:rPr>
        <w:t>Zastupují v pořadí</w:t>
      </w:r>
      <w:r w:rsidRPr="00B33772">
        <w:rPr>
          <w:rFonts w:ascii="Garamond" w:hAnsi="Garamond"/>
          <w:color w:val="auto"/>
        </w:rPr>
        <w:t xml:space="preserve">: </w:t>
      </w:r>
      <w:r w:rsidRPr="00B33772">
        <w:rPr>
          <w:rFonts w:ascii="Garamond" w:hAnsi="Garamond" w:cs="Arial"/>
          <w:color w:val="auto"/>
        </w:rPr>
        <w:t xml:space="preserve">Mgr. Leoš Kastner, JUDr. Pavel Esser, Mgr. Hana </w:t>
      </w:r>
      <w:proofErr w:type="spellStart"/>
      <w:r w:rsidRPr="00B33772">
        <w:rPr>
          <w:rFonts w:ascii="Garamond" w:hAnsi="Garamond" w:cs="Arial"/>
          <w:color w:val="auto"/>
        </w:rPr>
        <w:t>Reclíková</w:t>
      </w:r>
      <w:proofErr w:type="spellEnd"/>
    </w:p>
    <w:p w:rsidR="0038262B" w:rsidRPr="00B33772" w:rsidRDefault="0038262B" w:rsidP="0038262B">
      <w:pPr>
        <w:ind w:left="709" w:hanging="709"/>
        <w:rPr>
          <w:rFonts w:ascii="Garamond" w:hAnsi="Garamond"/>
          <w:sz w:val="28"/>
          <w:szCs w:val="28"/>
        </w:rPr>
      </w:pPr>
    </w:p>
    <w:p w:rsidR="0038262B" w:rsidRPr="00B33772" w:rsidRDefault="0038262B" w:rsidP="0038262B">
      <w:pPr>
        <w:pStyle w:val="Zkladntext3"/>
        <w:rPr>
          <w:rFonts w:ascii="Garamond" w:hAnsi="Garamond"/>
          <w:sz w:val="24"/>
          <w:szCs w:val="24"/>
        </w:rPr>
      </w:pPr>
      <w:r w:rsidRPr="00B33772">
        <w:rPr>
          <w:rFonts w:ascii="Garamond" w:hAnsi="Garamond"/>
          <w:sz w:val="24"/>
          <w:szCs w:val="24"/>
        </w:rPr>
        <w:t xml:space="preserve"> Rozhodování ve věcech opatrovnických:</w:t>
      </w:r>
    </w:p>
    <w:p w:rsidR="0038262B" w:rsidRPr="00B33772" w:rsidRDefault="0038262B" w:rsidP="0038262B">
      <w:pPr>
        <w:numPr>
          <w:ilvl w:val="0"/>
          <w:numId w:val="13"/>
        </w:numPr>
        <w:autoSpaceDN w:val="0"/>
        <w:jc w:val="both"/>
        <w:rPr>
          <w:rFonts w:ascii="Garamond" w:hAnsi="Garamond"/>
        </w:rPr>
      </w:pPr>
      <w:r w:rsidRPr="00B33772">
        <w:rPr>
          <w:rFonts w:ascii="Garamond" w:hAnsi="Garamond"/>
        </w:rPr>
        <w:lastRenderedPageBreak/>
        <w:t xml:space="preserve">věci rejstříku P a </w:t>
      </w:r>
      <w:proofErr w:type="spellStart"/>
      <w:r w:rsidRPr="00B33772">
        <w:rPr>
          <w:rFonts w:ascii="Garamond" w:hAnsi="Garamond"/>
        </w:rPr>
        <w:t>Nc</w:t>
      </w:r>
      <w:proofErr w:type="spellEnd"/>
      <w:r w:rsidRPr="00B33772">
        <w:rPr>
          <w:rFonts w:ascii="Garamond" w:hAnsi="Garamond"/>
        </w:rPr>
        <w:t xml:space="preserve"> mimo věcí specializovaných v ostatních senátech do celkového rozsahu 100%,</w:t>
      </w:r>
    </w:p>
    <w:p w:rsidR="0038262B" w:rsidRPr="00B33772" w:rsidRDefault="0038262B" w:rsidP="0038262B">
      <w:pPr>
        <w:numPr>
          <w:ilvl w:val="0"/>
          <w:numId w:val="13"/>
        </w:numPr>
        <w:autoSpaceDN w:val="0"/>
        <w:jc w:val="both"/>
        <w:rPr>
          <w:rFonts w:ascii="Garamond" w:hAnsi="Garamond"/>
        </w:rPr>
      </w:pPr>
      <w:r w:rsidRPr="00B33772">
        <w:rPr>
          <w:rFonts w:ascii="Garamond" w:hAnsi="Garamond"/>
        </w:rPr>
        <w:t xml:space="preserve">rozhodování o nejasných podáních, </w:t>
      </w:r>
    </w:p>
    <w:p w:rsidR="0038262B" w:rsidRPr="00B33772" w:rsidRDefault="0038262B" w:rsidP="0038262B">
      <w:pPr>
        <w:numPr>
          <w:ilvl w:val="0"/>
          <w:numId w:val="13"/>
        </w:numPr>
        <w:jc w:val="both"/>
        <w:rPr>
          <w:rFonts w:ascii="Garamond" w:hAnsi="Garamond"/>
        </w:rPr>
      </w:pPr>
      <w:r w:rsidRPr="00B33772">
        <w:rPr>
          <w:rFonts w:ascii="Garamond" w:hAnsi="Garamond"/>
        </w:rPr>
        <w:t>věci prodloužení doby omezení svéprávnosti do celkového rozsahu 100%</w:t>
      </w:r>
    </w:p>
    <w:p w:rsidR="0038262B" w:rsidRPr="00B33772" w:rsidRDefault="0038262B" w:rsidP="0038262B">
      <w:pPr>
        <w:numPr>
          <w:ilvl w:val="0"/>
          <w:numId w:val="13"/>
        </w:numPr>
        <w:jc w:val="both"/>
        <w:rPr>
          <w:rFonts w:ascii="Garamond" w:hAnsi="Garamond"/>
        </w:rPr>
      </w:pPr>
      <w:r w:rsidRPr="00B33772">
        <w:rPr>
          <w:rFonts w:ascii="Garamond" w:hAnsi="Garamond"/>
        </w:rPr>
        <w:t xml:space="preserve">věci přezkumu, zda trvají důvody pro nařízení ústavní výchovy dle § 973 </w:t>
      </w:r>
      <w:proofErr w:type="spellStart"/>
      <w:r w:rsidRPr="00B33772">
        <w:rPr>
          <w:rFonts w:ascii="Garamond" w:hAnsi="Garamond"/>
        </w:rPr>
        <w:t>obč</w:t>
      </w:r>
      <w:proofErr w:type="spellEnd"/>
      <w:r w:rsidRPr="00B33772">
        <w:rPr>
          <w:rFonts w:ascii="Garamond" w:hAnsi="Garamond"/>
        </w:rPr>
        <w:t xml:space="preserve">. </w:t>
      </w:r>
      <w:proofErr w:type="gramStart"/>
      <w:r w:rsidRPr="00B33772">
        <w:rPr>
          <w:rFonts w:ascii="Garamond" w:hAnsi="Garamond"/>
        </w:rPr>
        <w:t>zákoníku</w:t>
      </w:r>
      <w:proofErr w:type="gramEnd"/>
      <w:r w:rsidRPr="00B33772">
        <w:rPr>
          <w:rFonts w:ascii="Garamond" w:hAnsi="Garamond"/>
        </w:rPr>
        <w:t xml:space="preserve"> do celkového rozsahu 100%. </w:t>
      </w:r>
    </w:p>
    <w:p w:rsidR="0038262B" w:rsidRPr="00B33772" w:rsidRDefault="0038262B" w:rsidP="0038262B">
      <w:pPr>
        <w:jc w:val="both"/>
        <w:rPr>
          <w:rFonts w:ascii="Garamond" w:hAnsi="Garamond"/>
        </w:rPr>
      </w:pPr>
    </w:p>
    <w:p w:rsidR="0038262B" w:rsidRPr="00B33772" w:rsidRDefault="0038262B" w:rsidP="0038262B">
      <w:pPr>
        <w:jc w:val="both"/>
        <w:rPr>
          <w:rFonts w:ascii="Garamond" w:hAnsi="Garamond"/>
        </w:rPr>
      </w:pPr>
    </w:p>
    <w:p w:rsidR="0038262B" w:rsidRPr="00B33772" w:rsidRDefault="0038262B" w:rsidP="0038262B">
      <w:pPr>
        <w:jc w:val="both"/>
        <w:rPr>
          <w:rFonts w:ascii="Garamond" w:hAnsi="Garamond"/>
        </w:rPr>
      </w:pPr>
    </w:p>
    <w:p w:rsidR="0038262B" w:rsidRPr="00B33772" w:rsidRDefault="0038262B" w:rsidP="0038262B">
      <w:pPr>
        <w:rPr>
          <w:rFonts w:ascii="Garamond" w:hAnsi="Garamond"/>
          <w:b/>
          <w:sz w:val="28"/>
          <w:szCs w:val="28"/>
        </w:rPr>
      </w:pPr>
      <w:r w:rsidRPr="00B33772">
        <w:rPr>
          <w:rFonts w:ascii="Garamond" w:hAnsi="Garamond"/>
          <w:b/>
          <w:sz w:val="28"/>
          <w:szCs w:val="28"/>
          <w:u w:val="single"/>
        </w:rPr>
        <w:t>Soudní oddělení č. 13</w:t>
      </w:r>
      <w:r w:rsidRPr="00B33772">
        <w:rPr>
          <w:rFonts w:ascii="Garamond" w:hAnsi="Garamond"/>
          <w:b/>
          <w:sz w:val="28"/>
          <w:szCs w:val="28"/>
        </w:rPr>
        <w:t xml:space="preserve"> (senát č. 13 </w:t>
      </w:r>
      <w:proofErr w:type="spellStart"/>
      <w:proofErr w:type="gramStart"/>
      <w:r w:rsidRPr="00B33772">
        <w:rPr>
          <w:rFonts w:ascii="Garamond" w:hAnsi="Garamond"/>
          <w:b/>
          <w:sz w:val="28"/>
          <w:szCs w:val="28"/>
        </w:rPr>
        <w:t>PaNc</w:t>
      </w:r>
      <w:proofErr w:type="spellEnd"/>
      <w:r w:rsidRPr="00B33772">
        <w:rPr>
          <w:rFonts w:ascii="Garamond" w:hAnsi="Garamond"/>
          <w:b/>
          <w:sz w:val="28"/>
          <w:szCs w:val="28"/>
        </w:rPr>
        <w:t>)                                                                                               Mgr.</w:t>
      </w:r>
      <w:proofErr w:type="gramEnd"/>
      <w:r w:rsidRPr="00B33772">
        <w:rPr>
          <w:rFonts w:ascii="Garamond" w:hAnsi="Garamond"/>
          <w:b/>
          <w:sz w:val="28"/>
          <w:szCs w:val="28"/>
        </w:rPr>
        <w:t xml:space="preserve"> Hana </w:t>
      </w:r>
      <w:proofErr w:type="spellStart"/>
      <w:r w:rsidRPr="00B33772">
        <w:rPr>
          <w:rFonts w:ascii="Garamond" w:hAnsi="Garamond"/>
          <w:b/>
          <w:sz w:val="28"/>
          <w:szCs w:val="28"/>
        </w:rPr>
        <w:t>Reclíková</w:t>
      </w:r>
      <w:proofErr w:type="spellEnd"/>
    </w:p>
    <w:p w:rsidR="0038262B" w:rsidRPr="00B33772" w:rsidRDefault="0038262B" w:rsidP="0038262B">
      <w:pPr>
        <w:pStyle w:val="Odstavecseseznamem"/>
        <w:tabs>
          <w:tab w:val="left" w:pos="5670"/>
          <w:tab w:val="left" w:pos="6096"/>
        </w:tabs>
        <w:jc w:val="both"/>
        <w:rPr>
          <w:rFonts w:ascii="Garamond" w:hAnsi="Garamond"/>
          <w:b/>
          <w:bCs/>
          <w:sz w:val="28"/>
          <w:szCs w:val="28"/>
          <w:u w:val="single"/>
        </w:rPr>
      </w:pPr>
    </w:p>
    <w:p w:rsidR="0038262B" w:rsidRPr="00B33772" w:rsidRDefault="0038262B" w:rsidP="0038262B">
      <w:pPr>
        <w:pStyle w:val="Nadpis3"/>
        <w:jc w:val="both"/>
        <w:rPr>
          <w:rFonts w:ascii="Garamond" w:hAnsi="Garamond"/>
          <w:color w:val="auto"/>
        </w:rPr>
      </w:pPr>
      <w:r w:rsidRPr="00B33772">
        <w:rPr>
          <w:rFonts w:ascii="Garamond" w:hAnsi="Garamond"/>
          <w:b/>
          <w:color w:val="auto"/>
        </w:rPr>
        <w:t>Zastupují v pořadí</w:t>
      </w:r>
      <w:r w:rsidRPr="00B33772">
        <w:rPr>
          <w:rFonts w:ascii="Garamond" w:hAnsi="Garamond"/>
          <w:color w:val="auto"/>
        </w:rPr>
        <w:t xml:space="preserve">: </w:t>
      </w:r>
      <w:r w:rsidRPr="00B33772">
        <w:rPr>
          <w:rFonts w:ascii="Garamond" w:hAnsi="Garamond" w:cs="Arial"/>
          <w:color w:val="auto"/>
        </w:rPr>
        <w:t>JUDr. Soňa Soukupová, JUDr. Pavel Esser, Mgr. Leoš Kastner</w:t>
      </w:r>
    </w:p>
    <w:p w:rsidR="0038262B" w:rsidRPr="00B33772" w:rsidRDefault="0038262B" w:rsidP="0038262B">
      <w:pPr>
        <w:tabs>
          <w:tab w:val="left" w:pos="5670"/>
          <w:tab w:val="left" w:pos="6096"/>
        </w:tabs>
        <w:jc w:val="both"/>
        <w:rPr>
          <w:rFonts w:ascii="Garamond" w:hAnsi="Garamond"/>
          <w:b/>
          <w:bCs/>
          <w:sz w:val="28"/>
          <w:szCs w:val="28"/>
          <w:u w:val="single"/>
        </w:rPr>
      </w:pPr>
    </w:p>
    <w:p w:rsidR="0038262B" w:rsidRPr="00B33772" w:rsidRDefault="0038262B" w:rsidP="0038262B">
      <w:pPr>
        <w:pStyle w:val="Zkladntext3"/>
        <w:rPr>
          <w:rFonts w:ascii="Garamond" w:hAnsi="Garamond"/>
          <w:sz w:val="24"/>
          <w:szCs w:val="24"/>
        </w:rPr>
      </w:pPr>
      <w:r w:rsidRPr="00B33772">
        <w:rPr>
          <w:rFonts w:ascii="Garamond" w:hAnsi="Garamond"/>
          <w:sz w:val="24"/>
          <w:szCs w:val="24"/>
        </w:rPr>
        <w:t>Rozhodování ve věcech opatrovnických:</w:t>
      </w:r>
    </w:p>
    <w:p w:rsidR="0038262B" w:rsidRPr="00B33772" w:rsidRDefault="0038262B" w:rsidP="0038262B">
      <w:pPr>
        <w:pStyle w:val="Odstavecseseznamem"/>
        <w:numPr>
          <w:ilvl w:val="0"/>
          <w:numId w:val="24"/>
        </w:numPr>
        <w:contextualSpacing w:val="0"/>
        <w:jc w:val="both"/>
        <w:rPr>
          <w:rFonts w:ascii="Garamond" w:hAnsi="Garamond"/>
        </w:rPr>
      </w:pPr>
      <w:r w:rsidRPr="00B33772">
        <w:rPr>
          <w:rFonts w:ascii="Garamond" w:hAnsi="Garamond"/>
        </w:rPr>
        <w:t xml:space="preserve">věci rejstříku P a </w:t>
      </w:r>
      <w:proofErr w:type="spellStart"/>
      <w:r w:rsidRPr="00B33772">
        <w:rPr>
          <w:rFonts w:ascii="Garamond" w:hAnsi="Garamond"/>
        </w:rPr>
        <w:t>Nc</w:t>
      </w:r>
      <w:proofErr w:type="spellEnd"/>
      <w:r w:rsidRPr="00B33772">
        <w:rPr>
          <w:rFonts w:ascii="Garamond" w:hAnsi="Garamond"/>
        </w:rPr>
        <w:t xml:space="preserve"> mimo věcí specializovaných v ostatních senátech do celkového rozsahu 100%,</w:t>
      </w:r>
    </w:p>
    <w:p w:rsidR="0038262B" w:rsidRPr="00B33772" w:rsidRDefault="0038262B" w:rsidP="0038262B">
      <w:pPr>
        <w:pStyle w:val="Odstavecseseznamem"/>
        <w:numPr>
          <w:ilvl w:val="0"/>
          <w:numId w:val="24"/>
        </w:numPr>
        <w:contextualSpacing w:val="0"/>
        <w:jc w:val="both"/>
        <w:rPr>
          <w:rFonts w:ascii="Garamond" w:hAnsi="Garamond"/>
        </w:rPr>
      </w:pPr>
      <w:r w:rsidRPr="00B33772">
        <w:rPr>
          <w:rFonts w:ascii="Garamond" w:hAnsi="Garamond"/>
        </w:rPr>
        <w:t>věci se specializací osvojení nezletilých dětí včetně návrhů na vydání předběžných opatření v těchto typech řízení v rozsahu 100%,</w:t>
      </w:r>
    </w:p>
    <w:p w:rsidR="0038262B" w:rsidRPr="00B33772" w:rsidRDefault="0038262B" w:rsidP="0038262B">
      <w:pPr>
        <w:pStyle w:val="Odstavecseseznamem"/>
        <w:numPr>
          <w:ilvl w:val="0"/>
          <w:numId w:val="24"/>
        </w:numPr>
        <w:contextualSpacing w:val="0"/>
        <w:jc w:val="both"/>
        <w:rPr>
          <w:rFonts w:ascii="Garamond" w:hAnsi="Garamond"/>
        </w:rPr>
      </w:pPr>
      <w:r w:rsidRPr="00B33772">
        <w:rPr>
          <w:rFonts w:ascii="Garamond" w:hAnsi="Garamond"/>
        </w:rPr>
        <w:t xml:space="preserve">rozhodování o nejasných podáních, </w:t>
      </w:r>
    </w:p>
    <w:p w:rsidR="0038262B" w:rsidRPr="00B33772" w:rsidRDefault="0038262B" w:rsidP="0038262B">
      <w:pPr>
        <w:pStyle w:val="Odstavecseseznamem"/>
        <w:numPr>
          <w:ilvl w:val="0"/>
          <w:numId w:val="24"/>
        </w:numPr>
        <w:contextualSpacing w:val="0"/>
        <w:jc w:val="both"/>
        <w:rPr>
          <w:rFonts w:ascii="Garamond" w:hAnsi="Garamond"/>
        </w:rPr>
      </w:pPr>
      <w:r w:rsidRPr="00B33772">
        <w:rPr>
          <w:rFonts w:ascii="Garamond" w:hAnsi="Garamond"/>
        </w:rPr>
        <w:t>věci prodloužení doby omezení svéprávnosti do celkového rozsahu 100%,</w:t>
      </w:r>
    </w:p>
    <w:p w:rsidR="0038262B" w:rsidRPr="00B33772" w:rsidRDefault="0038262B" w:rsidP="0038262B">
      <w:pPr>
        <w:pStyle w:val="Odstavecseseznamem"/>
        <w:numPr>
          <w:ilvl w:val="0"/>
          <w:numId w:val="24"/>
        </w:numPr>
        <w:contextualSpacing w:val="0"/>
        <w:jc w:val="both"/>
        <w:rPr>
          <w:rFonts w:ascii="Garamond" w:hAnsi="Garamond"/>
        </w:rPr>
      </w:pPr>
      <w:r w:rsidRPr="00B33772">
        <w:rPr>
          <w:rFonts w:ascii="Garamond" w:hAnsi="Garamond"/>
        </w:rPr>
        <w:t xml:space="preserve">věci přezkumu, zda trvají důvody pro nařízení ústavní výchovy podle § 973 </w:t>
      </w:r>
      <w:proofErr w:type="spellStart"/>
      <w:r w:rsidRPr="00B33772">
        <w:rPr>
          <w:rFonts w:ascii="Garamond" w:hAnsi="Garamond"/>
        </w:rPr>
        <w:t>obč</w:t>
      </w:r>
      <w:proofErr w:type="spellEnd"/>
      <w:r w:rsidRPr="00B33772">
        <w:rPr>
          <w:rFonts w:ascii="Garamond" w:hAnsi="Garamond"/>
        </w:rPr>
        <w:t xml:space="preserve">. </w:t>
      </w:r>
      <w:proofErr w:type="gramStart"/>
      <w:r w:rsidRPr="00B33772">
        <w:rPr>
          <w:rFonts w:ascii="Garamond" w:hAnsi="Garamond"/>
        </w:rPr>
        <w:t>zákoníku</w:t>
      </w:r>
      <w:proofErr w:type="gramEnd"/>
      <w:r w:rsidRPr="00B33772">
        <w:rPr>
          <w:rFonts w:ascii="Garamond" w:hAnsi="Garamond"/>
        </w:rPr>
        <w:t xml:space="preserve"> do celkového rozsahu 100%.</w:t>
      </w:r>
    </w:p>
    <w:p w:rsidR="0038262B" w:rsidRPr="00B33772" w:rsidRDefault="0038262B" w:rsidP="0038262B">
      <w:pPr>
        <w:widowControl w:val="0"/>
        <w:adjustRightInd w:val="0"/>
        <w:jc w:val="both"/>
        <w:rPr>
          <w:rFonts w:ascii="Garamond" w:hAnsi="Garamond"/>
        </w:rPr>
      </w:pPr>
    </w:p>
    <w:p w:rsidR="0038262B" w:rsidRPr="00B33772" w:rsidRDefault="0038262B" w:rsidP="0038262B">
      <w:pPr>
        <w:widowControl w:val="0"/>
        <w:adjustRightInd w:val="0"/>
        <w:jc w:val="both"/>
        <w:rPr>
          <w:rFonts w:ascii="Garamond" w:hAnsi="Garamond"/>
        </w:rPr>
      </w:pPr>
    </w:p>
    <w:p w:rsidR="0038262B" w:rsidRPr="00B33772" w:rsidRDefault="0038262B" w:rsidP="0038262B">
      <w:pPr>
        <w:pStyle w:val="Odstavecseseznamem"/>
        <w:ind w:left="0"/>
        <w:rPr>
          <w:rFonts w:ascii="Garamond" w:hAnsi="Garamond"/>
          <w:b/>
          <w:sz w:val="28"/>
          <w:szCs w:val="28"/>
          <w:u w:val="single"/>
        </w:rPr>
      </w:pPr>
      <w:r w:rsidRPr="00B33772">
        <w:rPr>
          <w:rFonts w:ascii="Garamond" w:hAnsi="Garamond"/>
          <w:b/>
          <w:sz w:val="28"/>
          <w:szCs w:val="28"/>
          <w:u w:val="single"/>
        </w:rPr>
        <w:t>Soudní oddělení č. 15</w:t>
      </w:r>
      <w:r w:rsidRPr="00B33772">
        <w:rPr>
          <w:rFonts w:ascii="Garamond" w:hAnsi="Garamond"/>
          <w:b/>
          <w:sz w:val="28"/>
          <w:szCs w:val="28"/>
        </w:rPr>
        <w:t xml:space="preserve"> (senát č. 15 </w:t>
      </w:r>
      <w:proofErr w:type="spellStart"/>
      <w:proofErr w:type="gramStart"/>
      <w:r w:rsidRPr="00B33772">
        <w:rPr>
          <w:rFonts w:ascii="Garamond" w:hAnsi="Garamond"/>
          <w:b/>
          <w:sz w:val="28"/>
          <w:szCs w:val="28"/>
        </w:rPr>
        <w:t>PaNc</w:t>
      </w:r>
      <w:proofErr w:type="spellEnd"/>
      <w:r w:rsidRPr="00B33772">
        <w:rPr>
          <w:rFonts w:ascii="Garamond" w:hAnsi="Garamond"/>
          <w:b/>
          <w:sz w:val="28"/>
          <w:szCs w:val="28"/>
        </w:rPr>
        <w:t>)                                                                                                               Neobsazeno</w:t>
      </w:r>
      <w:proofErr w:type="gramEnd"/>
    </w:p>
    <w:p w:rsidR="0038262B" w:rsidRPr="00B33772" w:rsidRDefault="0038262B" w:rsidP="0038262B">
      <w:pPr>
        <w:rPr>
          <w:rFonts w:ascii="Garamond" w:hAnsi="Garamond"/>
        </w:rPr>
      </w:pPr>
    </w:p>
    <w:p w:rsidR="0038262B" w:rsidRPr="00B33772" w:rsidRDefault="0038262B" w:rsidP="0038262B">
      <w:pPr>
        <w:pStyle w:val="Zkladntextodsazen"/>
        <w:spacing w:before="120"/>
        <w:ind w:left="0"/>
        <w:jc w:val="both"/>
        <w:rPr>
          <w:rFonts w:ascii="Garamond" w:hAnsi="Garamond"/>
          <w:sz w:val="24"/>
          <w:szCs w:val="24"/>
        </w:rPr>
      </w:pPr>
      <w:proofErr w:type="spellStart"/>
      <w:r w:rsidRPr="00B33772">
        <w:rPr>
          <w:rFonts w:ascii="Garamond" w:hAnsi="Garamond"/>
          <w:sz w:val="24"/>
          <w:szCs w:val="24"/>
          <w:u w:val="single"/>
        </w:rPr>
        <w:t>Zástupují</w:t>
      </w:r>
      <w:proofErr w:type="spellEnd"/>
      <w:r w:rsidRPr="00B33772">
        <w:rPr>
          <w:rFonts w:ascii="Garamond" w:hAnsi="Garamond"/>
          <w:sz w:val="24"/>
          <w:szCs w:val="24"/>
          <w:u w:val="single"/>
        </w:rPr>
        <w:t xml:space="preserve"> ve věcech opatrovnických:</w:t>
      </w:r>
      <w:r w:rsidRPr="00B33772">
        <w:rPr>
          <w:rFonts w:ascii="Garamond" w:hAnsi="Garamond"/>
          <w:sz w:val="24"/>
          <w:szCs w:val="24"/>
        </w:rPr>
        <w:t xml:space="preserve">  </w:t>
      </w:r>
      <w:r w:rsidRPr="00B33772">
        <w:rPr>
          <w:rFonts w:ascii="Garamond" w:hAnsi="Garamond" w:cs="Arial"/>
          <w:sz w:val="24"/>
          <w:szCs w:val="24"/>
        </w:rPr>
        <w:t xml:space="preserve">Mgr. Hana </w:t>
      </w:r>
      <w:proofErr w:type="spellStart"/>
      <w:r w:rsidRPr="00B33772">
        <w:rPr>
          <w:rFonts w:ascii="Garamond" w:hAnsi="Garamond" w:cs="Arial"/>
          <w:sz w:val="24"/>
          <w:szCs w:val="24"/>
        </w:rPr>
        <w:t>Reclíková</w:t>
      </w:r>
      <w:proofErr w:type="spellEnd"/>
      <w:r w:rsidRPr="00B33772">
        <w:rPr>
          <w:rFonts w:ascii="Garamond" w:hAnsi="Garamond" w:cs="Arial"/>
          <w:sz w:val="24"/>
          <w:szCs w:val="24"/>
        </w:rPr>
        <w:t xml:space="preserve">, JUDr. Soňa Soukupová, Mgr. Leoš Kastner, </w:t>
      </w:r>
      <w:r w:rsidRPr="00B33772">
        <w:rPr>
          <w:rFonts w:ascii="Garamond" w:hAnsi="Garamond"/>
          <w:sz w:val="24"/>
          <w:szCs w:val="24"/>
        </w:rPr>
        <w:t>JUDr. Pavel Esser</w:t>
      </w:r>
    </w:p>
    <w:p w:rsidR="0038262B" w:rsidRPr="00B33772" w:rsidRDefault="0038262B" w:rsidP="0038262B">
      <w:pPr>
        <w:pStyle w:val="Odstavecseseznamem"/>
        <w:spacing w:after="200" w:line="276" w:lineRule="auto"/>
        <w:ind w:left="0"/>
        <w:jc w:val="both"/>
        <w:rPr>
          <w:rFonts w:ascii="Garamond" w:hAnsi="Garamond"/>
        </w:rPr>
      </w:pPr>
      <w:proofErr w:type="spellStart"/>
      <w:r w:rsidRPr="00B33772">
        <w:rPr>
          <w:rFonts w:ascii="Garamond" w:hAnsi="Garamond"/>
          <w:u w:val="single"/>
        </w:rPr>
        <w:t>Zástupují</w:t>
      </w:r>
      <w:proofErr w:type="spellEnd"/>
      <w:r w:rsidRPr="00B33772">
        <w:rPr>
          <w:rFonts w:ascii="Garamond" w:hAnsi="Garamond"/>
          <w:u w:val="single"/>
        </w:rPr>
        <w:t xml:space="preserve"> ve věcech občanskoprávních:</w:t>
      </w:r>
      <w:r w:rsidRPr="00B33772">
        <w:rPr>
          <w:rFonts w:ascii="Garamond" w:hAnsi="Garamond"/>
        </w:rPr>
        <w:t xml:space="preserve">  Mgr. Marek Horáček, JUDr. Antonín Libra, JUDr. Hynek </w:t>
      </w:r>
      <w:proofErr w:type="spellStart"/>
      <w:r w:rsidRPr="00B33772">
        <w:rPr>
          <w:rFonts w:ascii="Garamond" w:hAnsi="Garamond"/>
        </w:rPr>
        <w:t>Baňouch</w:t>
      </w:r>
      <w:proofErr w:type="spellEnd"/>
      <w:r w:rsidRPr="00B33772">
        <w:rPr>
          <w:rFonts w:ascii="Garamond" w:hAnsi="Garamond"/>
        </w:rPr>
        <w:t xml:space="preserve">, Mgr. Marek </w:t>
      </w:r>
      <w:proofErr w:type="gramStart"/>
      <w:r w:rsidRPr="00B33772">
        <w:rPr>
          <w:rFonts w:ascii="Garamond" w:hAnsi="Garamond"/>
        </w:rPr>
        <w:t>Horáček,  JUDr.</w:t>
      </w:r>
      <w:proofErr w:type="gramEnd"/>
      <w:r w:rsidRPr="00B33772">
        <w:rPr>
          <w:rFonts w:ascii="Garamond" w:hAnsi="Garamond"/>
        </w:rPr>
        <w:t xml:space="preserve"> Jana </w:t>
      </w:r>
      <w:proofErr w:type="spellStart"/>
      <w:r w:rsidRPr="00B33772">
        <w:rPr>
          <w:rFonts w:ascii="Garamond" w:hAnsi="Garamond"/>
        </w:rPr>
        <w:t>Profousová</w:t>
      </w:r>
      <w:proofErr w:type="spellEnd"/>
    </w:p>
    <w:p w:rsidR="0038262B" w:rsidRPr="00B33772" w:rsidRDefault="0038262B" w:rsidP="0038262B">
      <w:pPr>
        <w:pStyle w:val="Bezmezer"/>
        <w:jc w:val="both"/>
        <w:rPr>
          <w:rFonts w:ascii="Garamond" w:hAnsi="Garamond"/>
          <w:szCs w:val="24"/>
        </w:rPr>
      </w:pPr>
    </w:p>
    <w:p w:rsidR="0038262B" w:rsidRPr="00B33772" w:rsidRDefault="0038262B" w:rsidP="0038262B">
      <w:pPr>
        <w:rPr>
          <w:rFonts w:ascii="Garamond" w:hAnsi="Garamond"/>
        </w:rPr>
      </w:pPr>
    </w:p>
    <w:p w:rsidR="0038262B" w:rsidRPr="00B33772" w:rsidRDefault="0038262B" w:rsidP="0038262B">
      <w:pPr>
        <w:jc w:val="center"/>
        <w:rPr>
          <w:rFonts w:ascii="Garamond" w:hAnsi="Garamond"/>
          <w:b/>
          <w:bCs/>
          <w:sz w:val="28"/>
          <w:szCs w:val="28"/>
        </w:rPr>
      </w:pPr>
      <w:r w:rsidRPr="00B33772">
        <w:rPr>
          <w:rFonts w:ascii="Garamond" w:hAnsi="Garamond"/>
          <w:b/>
          <w:bCs/>
          <w:sz w:val="28"/>
          <w:szCs w:val="28"/>
        </w:rPr>
        <w:t xml:space="preserve">Vyšší soudní úřednice a soudní tajemnice </w:t>
      </w:r>
    </w:p>
    <w:p w:rsidR="0038262B" w:rsidRPr="00B33772" w:rsidRDefault="0038262B" w:rsidP="0038262B">
      <w:pPr>
        <w:rPr>
          <w:rFonts w:ascii="Garamond" w:hAnsi="Garamond"/>
          <w:b/>
          <w:bCs/>
          <w:sz w:val="28"/>
          <w:szCs w:val="28"/>
          <w:u w:val="single"/>
        </w:rPr>
      </w:pPr>
    </w:p>
    <w:p w:rsidR="0038262B" w:rsidRPr="00B33772" w:rsidRDefault="0038262B" w:rsidP="0038262B">
      <w:pPr>
        <w:widowControl w:val="0"/>
        <w:autoSpaceDE w:val="0"/>
        <w:autoSpaceDN w:val="0"/>
        <w:adjustRightInd w:val="0"/>
        <w:ind w:right="23"/>
        <w:jc w:val="both"/>
        <w:rPr>
          <w:rFonts w:ascii="Garamond" w:hAnsi="Garamond"/>
        </w:rPr>
      </w:pPr>
      <w:r w:rsidRPr="00B33772">
        <w:rPr>
          <w:rFonts w:ascii="Garamond" w:hAnsi="Garamond"/>
        </w:rPr>
        <w:t>Vyšší soudní úřednice a soudní tajemnice jsou příkazci operací podle zákona č. 320/2001 Sb., o finanční kontrole ve veřejné správě, ve znění pozdějších předpisů.</w:t>
      </w:r>
    </w:p>
    <w:p w:rsidR="0038262B" w:rsidRPr="00B33772" w:rsidRDefault="0038262B" w:rsidP="0038262B">
      <w:pPr>
        <w:widowControl w:val="0"/>
        <w:autoSpaceDE w:val="0"/>
        <w:autoSpaceDN w:val="0"/>
        <w:adjustRightInd w:val="0"/>
        <w:ind w:right="23"/>
        <w:jc w:val="both"/>
        <w:rPr>
          <w:rFonts w:ascii="Garamond" w:hAnsi="Garamond"/>
        </w:rPr>
      </w:pPr>
    </w:p>
    <w:p w:rsidR="0038262B" w:rsidRPr="00B33772" w:rsidRDefault="0038262B" w:rsidP="0038262B">
      <w:pPr>
        <w:widowControl w:val="0"/>
        <w:autoSpaceDE w:val="0"/>
        <w:autoSpaceDN w:val="0"/>
        <w:adjustRightInd w:val="0"/>
        <w:ind w:right="23"/>
        <w:jc w:val="both"/>
        <w:rPr>
          <w:rFonts w:ascii="Garamond" w:hAnsi="Garamond"/>
        </w:rPr>
      </w:pPr>
      <w:r w:rsidRPr="00B33772">
        <w:rPr>
          <w:rFonts w:ascii="Garamond" w:hAnsi="Garamond"/>
        </w:rPr>
        <w:lastRenderedPageBreak/>
        <w:t xml:space="preserve">Vyšší soudní úřednice jsou předsedou soudu pověřeny přítomností u výslechu osob prostřednictvím videokonference na základě dožádání jiného soudu. </w:t>
      </w:r>
    </w:p>
    <w:p w:rsidR="0038262B" w:rsidRPr="00B33772" w:rsidRDefault="0038262B" w:rsidP="0038262B">
      <w:pPr>
        <w:widowControl w:val="0"/>
        <w:autoSpaceDE w:val="0"/>
        <w:autoSpaceDN w:val="0"/>
        <w:adjustRightInd w:val="0"/>
        <w:ind w:right="23"/>
        <w:jc w:val="both"/>
        <w:rPr>
          <w:rFonts w:ascii="Garamond" w:hAnsi="Garamond"/>
        </w:rPr>
      </w:pPr>
    </w:p>
    <w:p w:rsidR="0038262B" w:rsidRPr="00B33772" w:rsidRDefault="0038262B" w:rsidP="0038262B">
      <w:pPr>
        <w:pStyle w:val="Zkladntextodsazen3"/>
        <w:tabs>
          <w:tab w:val="left" w:pos="709"/>
        </w:tabs>
        <w:ind w:left="0"/>
        <w:jc w:val="both"/>
        <w:rPr>
          <w:rFonts w:ascii="Garamond" w:hAnsi="Garamond" w:cs="Arial"/>
          <w:b/>
          <w:bCs/>
          <w:sz w:val="28"/>
          <w:szCs w:val="28"/>
          <w:u w:val="single"/>
        </w:rPr>
      </w:pPr>
    </w:p>
    <w:p w:rsidR="0038262B" w:rsidRPr="00B33772" w:rsidRDefault="0038262B" w:rsidP="0038262B">
      <w:pPr>
        <w:pStyle w:val="Zkladntextodsazen3"/>
        <w:tabs>
          <w:tab w:val="left" w:pos="709"/>
        </w:tabs>
        <w:ind w:left="0"/>
        <w:jc w:val="both"/>
        <w:rPr>
          <w:rFonts w:ascii="Garamond" w:hAnsi="Garamond" w:cs="Arial"/>
          <w:bCs/>
          <w:sz w:val="28"/>
          <w:szCs w:val="28"/>
        </w:rPr>
      </w:pPr>
      <w:r w:rsidRPr="00B33772">
        <w:rPr>
          <w:rFonts w:ascii="Garamond" w:hAnsi="Garamond" w:cs="Arial"/>
          <w:b/>
          <w:bCs/>
          <w:sz w:val="28"/>
          <w:szCs w:val="28"/>
          <w:u w:val="single"/>
        </w:rPr>
        <w:t xml:space="preserve">Vyšší soudní úřednice </w:t>
      </w:r>
      <w:r w:rsidRPr="00B33772">
        <w:rPr>
          <w:rFonts w:ascii="Garamond" w:hAnsi="Garamond" w:cs="Arial"/>
          <w:bCs/>
          <w:sz w:val="28"/>
          <w:szCs w:val="28"/>
          <w:u w:val="single"/>
        </w:rPr>
        <w:t xml:space="preserve">(soudní oddělení č. 31), rejstřík 0 </w:t>
      </w:r>
      <w:proofErr w:type="gramStart"/>
      <w:r w:rsidRPr="00B33772">
        <w:rPr>
          <w:rFonts w:ascii="Garamond" w:hAnsi="Garamond" w:cs="Arial"/>
          <w:bCs/>
          <w:sz w:val="28"/>
          <w:szCs w:val="28"/>
          <w:u w:val="single"/>
        </w:rPr>
        <w:t>Cd</w:t>
      </w:r>
      <w:r w:rsidRPr="00B33772">
        <w:rPr>
          <w:rFonts w:ascii="Garamond" w:hAnsi="Garamond" w:cs="Arial"/>
          <w:b/>
          <w:bCs/>
          <w:sz w:val="28"/>
          <w:szCs w:val="28"/>
          <w:u w:val="single"/>
        </w:rPr>
        <w:t xml:space="preserve"> </w:t>
      </w:r>
      <w:r w:rsidRPr="00B33772">
        <w:rPr>
          <w:rFonts w:ascii="Garamond" w:hAnsi="Garamond" w:cs="Arial"/>
          <w:b/>
          <w:bCs/>
          <w:sz w:val="28"/>
          <w:szCs w:val="28"/>
        </w:rPr>
        <w:t xml:space="preserve">                                                                        Eva</w:t>
      </w:r>
      <w:proofErr w:type="gramEnd"/>
      <w:r w:rsidRPr="00B33772">
        <w:rPr>
          <w:rFonts w:ascii="Garamond" w:hAnsi="Garamond" w:cs="Arial"/>
          <w:b/>
          <w:bCs/>
          <w:sz w:val="28"/>
          <w:szCs w:val="28"/>
        </w:rPr>
        <w:t xml:space="preserve"> Filipczyková</w:t>
      </w:r>
    </w:p>
    <w:p w:rsidR="0038262B" w:rsidRPr="00B33772" w:rsidRDefault="0038262B" w:rsidP="0038262B">
      <w:pPr>
        <w:autoSpaceDE w:val="0"/>
        <w:autoSpaceDN w:val="0"/>
        <w:jc w:val="both"/>
        <w:rPr>
          <w:rFonts w:ascii="Garamond" w:hAnsi="Garamond"/>
          <w:b/>
        </w:rPr>
      </w:pPr>
    </w:p>
    <w:p w:rsidR="0038262B" w:rsidRPr="00B33772" w:rsidRDefault="0038262B" w:rsidP="0038262B">
      <w:pPr>
        <w:autoSpaceDE w:val="0"/>
        <w:autoSpaceDN w:val="0"/>
        <w:jc w:val="both"/>
        <w:rPr>
          <w:rFonts w:ascii="Garamond" w:hAnsi="Garamond"/>
        </w:rPr>
      </w:pPr>
      <w:r w:rsidRPr="00B33772">
        <w:rPr>
          <w:rFonts w:ascii="Garamond" w:hAnsi="Garamond"/>
          <w:b/>
        </w:rPr>
        <w:t>Zastupují:</w:t>
      </w:r>
      <w:r w:rsidRPr="00B33772">
        <w:rPr>
          <w:rFonts w:ascii="Garamond" w:hAnsi="Garamond"/>
        </w:rPr>
        <w:t xml:space="preserve"> </w:t>
      </w:r>
      <w:proofErr w:type="gramStart"/>
      <w:r w:rsidRPr="00B33772">
        <w:rPr>
          <w:rFonts w:ascii="Garamond" w:hAnsi="Garamond"/>
        </w:rPr>
        <w:t>Hana  Remešová</w:t>
      </w:r>
      <w:proofErr w:type="gramEnd"/>
      <w:r w:rsidRPr="00B33772">
        <w:rPr>
          <w:rFonts w:ascii="Garamond" w:hAnsi="Garamond"/>
        </w:rPr>
        <w:t xml:space="preserve">, </w:t>
      </w:r>
      <w:proofErr w:type="spellStart"/>
      <w:r w:rsidRPr="00B33772">
        <w:rPr>
          <w:rFonts w:ascii="Garamond" w:hAnsi="Garamond"/>
        </w:rPr>
        <w:t>DiS</w:t>
      </w:r>
      <w:proofErr w:type="spellEnd"/>
      <w:r w:rsidRPr="00B33772">
        <w:rPr>
          <w:rFonts w:ascii="Garamond" w:hAnsi="Garamond"/>
        </w:rPr>
        <w:t>, Pavel Soudek, Radek Pecina, Lenka Jeřábková (v rozsahu pravomoci soudní tajemnice)</w:t>
      </w:r>
    </w:p>
    <w:p w:rsidR="0038262B" w:rsidRPr="00B33772" w:rsidRDefault="0038262B" w:rsidP="0038262B">
      <w:pPr>
        <w:autoSpaceDE w:val="0"/>
        <w:autoSpaceDN w:val="0"/>
        <w:jc w:val="both"/>
        <w:rPr>
          <w:rFonts w:ascii="Garamond" w:hAnsi="Garamond"/>
          <w:b/>
        </w:rPr>
      </w:pPr>
    </w:p>
    <w:p w:rsidR="0038262B" w:rsidRPr="00B33772" w:rsidRDefault="0038262B" w:rsidP="0038262B">
      <w:pPr>
        <w:tabs>
          <w:tab w:val="left" w:pos="5670"/>
        </w:tabs>
        <w:jc w:val="both"/>
        <w:rPr>
          <w:rFonts w:ascii="Garamond" w:hAnsi="Garamond"/>
        </w:rPr>
      </w:pPr>
      <w:r w:rsidRPr="00B33772">
        <w:rPr>
          <w:rFonts w:ascii="Garamond" w:hAnsi="Garamond"/>
          <w:b/>
        </w:rPr>
        <w:t>Nadřízení soudci:</w:t>
      </w:r>
      <w:r w:rsidRPr="00B33772">
        <w:rPr>
          <w:rFonts w:ascii="Garamond" w:hAnsi="Garamond"/>
        </w:rPr>
        <w:t xml:space="preserve"> JUDr. Pavel Esser, JUDr. Soňa Soukupová, Mgr. Leoš Kastner, Mgr. Hana </w:t>
      </w:r>
      <w:proofErr w:type="spellStart"/>
      <w:r w:rsidRPr="00B33772">
        <w:rPr>
          <w:rFonts w:ascii="Garamond" w:hAnsi="Garamond"/>
        </w:rPr>
        <w:t>Reclíková</w:t>
      </w:r>
      <w:proofErr w:type="spellEnd"/>
      <w:r w:rsidRPr="00B33772">
        <w:rPr>
          <w:rFonts w:ascii="Garamond" w:hAnsi="Garamond"/>
        </w:rPr>
        <w:t xml:space="preserve">, Mgr. </w:t>
      </w:r>
      <w:proofErr w:type="gramStart"/>
      <w:r w:rsidRPr="00B33772">
        <w:rPr>
          <w:rFonts w:ascii="Garamond" w:hAnsi="Garamond"/>
        </w:rPr>
        <w:t>Jakub  Jakubík</w:t>
      </w:r>
      <w:proofErr w:type="gramEnd"/>
      <w:r w:rsidRPr="00B33772">
        <w:rPr>
          <w:rFonts w:ascii="Garamond" w:hAnsi="Garamond"/>
        </w:rPr>
        <w:t>,</w:t>
      </w:r>
    </w:p>
    <w:p w:rsidR="0038262B" w:rsidRPr="00B33772" w:rsidRDefault="0038262B" w:rsidP="0038262B">
      <w:pPr>
        <w:autoSpaceDE w:val="0"/>
        <w:autoSpaceDN w:val="0"/>
        <w:jc w:val="both"/>
        <w:rPr>
          <w:rFonts w:ascii="Garamond" w:hAnsi="Garamond"/>
        </w:rPr>
      </w:pPr>
      <w:r w:rsidRPr="00B33772">
        <w:rPr>
          <w:rFonts w:ascii="Garamond" w:hAnsi="Garamond"/>
        </w:rPr>
        <w:t xml:space="preserve"> </w:t>
      </w:r>
    </w:p>
    <w:p w:rsidR="0038262B" w:rsidRPr="00B33772" w:rsidRDefault="0038262B" w:rsidP="0038262B">
      <w:pPr>
        <w:autoSpaceDE w:val="0"/>
        <w:autoSpaceDN w:val="0"/>
        <w:adjustRightInd w:val="0"/>
        <w:ind w:right="23"/>
        <w:jc w:val="both"/>
        <w:rPr>
          <w:rFonts w:ascii="Garamond" w:hAnsi="Garamond"/>
          <w:bCs/>
        </w:rPr>
      </w:pPr>
      <w:r w:rsidRPr="00B33772">
        <w:rPr>
          <w:rFonts w:ascii="Garamond" w:hAnsi="Garamond"/>
          <w:bCs/>
        </w:rPr>
        <w:t xml:space="preserve">Samostatně vykonává veškeré úkony soudu prvního stupně a samostatně rozhoduje namísto zákonného soudce na úseku </w:t>
      </w:r>
      <w:proofErr w:type="spellStart"/>
      <w:r w:rsidRPr="00B33772">
        <w:rPr>
          <w:rFonts w:ascii="Garamond" w:hAnsi="Garamond"/>
          <w:bCs/>
        </w:rPr>
        <w:t>PaNc</w:t>
      </w:r>
      <w:proofErr w:type="spellEnd"/>
      <w:r w:rsidRPr="00B33772">
        <w:rPr>
          <w:rFonts w:ascii="Garamond" w:hAnsi="Garamond"/>
          <w:bCs/>
        </w:rPr>
        <w:t xml:space="preserve"> v rozsahu vyplývajícím z § 5 a § 11 zákona č. 121/2008 Sb., o vyšších soudních úřednících a vyšších úřednících státního zastupitelství a o změně souvisejících zákonů, ve znění pozdějších předpisů, ledaže si jejich provedení vyhradí předseda senátu podle § 13 citovaného zákona, a to zejména </w:t>
      </w:r>
    </w:p>
    <w:p w:rsidR="0038262B" w:rsidRPr="00B33772" w:rsidRDefault="0038262B" w:rsidP="0038262B">
      <w:pPr>
        <w:pStyle w:val="Bezmezer"/>
        <w:jc w:val="both"/>
        <w:rPr>
          <w:rFonts w:ascii="Garamond" w:hAnsi="Garamond" w:cs="Arial"/>
          <w:b/>
          <w:szCs w:val="24"/>
        </w:rPr>
      </w:pPr>
    </w:p>
    <w:p w:rsidR="0038262B" w:rsidRPr="00B33772" w:rsidRDefault="0038262B" w:rsidP="0038262B">
      <w:pPr>
        <w:pStyle w:val="Bezmezer"/>
        <w:ind w:left="709"/>
        <w:jc w:val="both"/>
        <w:rPr>
          <w:rFonts w:ascii="Garamond" w:hAnsi="Garamond" w:cs="Arial"/>
          <w:b/>
          <w:szCs w:val="24"/>
        </w:rPr>
      </w:pPr>
      <w:r w:rsidRPr="00B33772">
        <w:rPr>
          <w:rFonts w:ascii="Garamond" w:hAnsi="Garamond" w:cs="Arial"/>
          <w:b/>
          <w:szCs w:val="24"/>
        </w:rPr>
        <w:t>bez pověření:</w:t>
      </w:r>
    </w:p>
    <w:p w:rsidR="0038262B" w:rsidRPr="00B33772" w:rsidRDefault="0038262B" w:rsidP="0038262B">
      <w:pPr>
        <w:pStyle w:val="Bezmezer"/>
        <w:rPr>
          <w:rFonts w:ascii="Garamond" w:hAnsi="Garamond" w:cs="Arial"/>
          <w:szCs w:val="24"/>
        </w:rPr>
      </w:pPr>
    </w:p>
    <w:p w:rsidR="0038262B" w:rsidRPr="00B33772" w:rsidRDefault="0038262B" w:rsidP="0038262B">
      <w:pPr>
        <w:pStyle w:val="Bezmezer"/>
        <w:numPr>
          <w:ilvl w:val="0"/>
          <w:numId w:val="27"/>
        </w:numPr>
        <w:jc w:val="both"/>
        <w:rPr>
          <w:rFonts w:ascii="Garamond" w:hAnsi="Garamond" w:cs="Arial"/>
          <w:szCs w:val="24"/>
        </w:rPr>
      </w:pPr>
      <w:r w:rsidRPr="00B33772">
        <w:rPr>
          <w:rFonts w:ascii="Garamond" w:hAnsi="Garamond" w:cs="Arial"/>
          <w:szCs w:val="24"/>
        </w:rPr>
        <w:t>vydává úřední potvrzení o skutečnostech známých ze spisu, vyhotovuje statistické listy a provádí další práce v oboru statistiky, vydává úřední opisy, výpisy nebo potvrzení ze spisů rejstříku P a </w:t>
      </w:r>
      <w:proofErr w:type="spellStart"/>
      <w:r w:rsidRPr="00B33772">
        <w:rPr>
          <w:rFonts w:ascii="Garamond" w:hAnsi="Garamond" w:cs="Arial"/>
          <w:szCs w:val="24"/>
        </w:rPr>
        <w:t>Nc</w:t>
      </w:r>
      <w:proofErr w:type="spellEnd"/>
      <w:r w:rsidRPr="00B33772">
        <w:rPr>
          <w:rFonts w:ascii="Garamond" w:hAnsi="Garamond" w:cs="Arial"/>
          <w:szCs w:val="24"/>
        </w:rPr>
        <w:t>, opatrovnické agendy, vyřizuje dotazy a připomínky účastníků řízení, jejich zástupců, obhájců a dalších osob, týkající se průběhu řízení v jednotlivých věcech (§ 14 citovaného zákona)</w:t>
      </w:r>
    </w:p>
    <w:p w:rsidR="0038262B" w:rsidRPr="00B33772" w:rsidRDefault="0038262B" w:rsidP="0038262B">
      <w:pPr>
        <w:pStyle w:val="Odstavecseseznamem"/>
        <w:numPr>
          <w:ilvl w:val="0"/>
          <w:numId w:val="27"/>
        </w:numPr>
        <w:tabs>
          <w:tab w:val="left" w:pos="5670"/>
        </w:tabs>
        <w:contextualSpacing w:val="0"/>
        <w:jc w:val="both"/>
        <w:rPr>
          <w:rFonts w:ascii="Garamond" w:hAnsi="Garamond"/>
        </w:rPr>
      </w:pPr>
      <w:r w:rsidRPr="00B33772">
        <w:rPr>
          <w:rFonts w:ascii="Garamond" w:hAnsi="Garamond"/>
        </w:rPr>
        <w:t>vyřizuje dožádání v jednoduchých věcech s výjimkou dožádání ve styku s cizinou, mimo Slovenské republiky,</w:t>
      </w:r>
    </w:p>
    <w:p w:rsidR="0038262B" w:rsidRPr="00B33772" w:rsidRDefault="0038262B" w:rsidP="0038262B">
      <w:pPr>
        <w:pStyle w:val="Odstavecseseznamem"/>
        <w:numPr>
          <w:ilvl w:val="0"/>
          <w:numId w:val="27"/>
        </w:numPr>
        <w:tabs>
          <w:tab w:val="left" w:pos="5670"/>
        </w:tabs>
        <w:contextualSpacing w:val="0"/>
        <w:jc w:val="both"/>
        <w:rPr>
          <w:rFonts w:ascii="Garamond" w:hAnsi="Garamond"/>
        </w:rPr>
      </w:pPr>
      <w:r w:rsidRPr="00B33772">
        <w:rPr>
          <w:rFonts w:ascii="Garamond" w:hAnsi="Garamond"/>
        </w:rPr>
        <w:t>provádí úkony ve věcech nezletilých, ve věcech určení, zda je třeba souhlasu rodičů dítěte k jeho osvojení, v opatrovnických věcech osob nepřítomných nebo neznámých, jakož i úkony v těchto věcech směřující k přípravě rozhodnutí soudce vydávaného bez jednání,</w:t>
      </w:r>
    </w:p>
    <w:p w:rsidR="0038262B" w:rsidRPr="00B33772" w:rsidRDefault="0038262B" w:rsidP="0038262B">
      <w:pPr>
        <w:pStyle w:val="Odstavecseseznamem"/>
        <w:numPr>
          <w:ilvl w:val="0"/>
          <w:numId w:val="27"/>
        </w:numPr>
        <w:tabs>
          <w:tab w:val="left" w:pos="5670"/>
        </w:tabs>
        <w:contextualSpacing w:val="0"/>
        <w:jc w:val="both"/>
        <w:rPr>
          <w:rFonts w:ascii="Garamond" w:hAnsi="Garamond"/>
        </w:rPr>
      </w:pPr>
      <w:r w:rsidRPr="00B33772">
        <w:rPr>
          <w:rFonts w:ascii="Garamond" w:hAnsi="Garamond"/>
        </w:rPr>
        <w:t>rozhoduje o znalečném, svědečném, o vyúčtované odměně ustanoveného zástupce a o soudních poplatcích v opatrovnických věcech,</w:t>
      </w:r>
    </w:p>
    <w:p w:rsidR="0038262B" w:rsidRPr="00B33772" w:rsidRDefault="0038262B" w:rsidP="0038262B">
      <w:pPr>
        <w:pStyle w:val="Odstavecseseznamem"/>
        <w:numPr>
          <w:ilvl w:val="0"/>
          <w:numId w:val="27"/>
        </w:numPr>
        <w:tabs>
          <w:tab w:val="left" w:pos="5670"/>
        </w:tabs>
        <w:contextualSpacing w:val="0"/>
        <w:jc w:val="both"/>
        <w:rPr>
          <w:rFonts w:ascii="Garamond" w:hAnsi="Garamond"/>
        </w:rPr>
      </w:pPr>
      <w:r w:rsidRPr="00B33772">
        <w:rPr>
          <w:rFonts w:ascii="Garamond" w:hAnsi="Garamond"/>
        </w:rPr>
        <w:t>rozhoduje o vyslovení místní nepříslušnosti a o přenesení příslušnosti ve skončených opatrovnických věcech,</w:t>
      </w:r>
    </w:p>
    <w:p w:rsidR="0038262B" w:rsidRPr="00B33772" w:rsidRDefault="0038262B" w:rsidP="0038262B">
      <w:pPr>
        <w:pStyle w:val="Odstavecseseznamem"/>
        <w:numPr>
          <w:ilvl w:val="0"/>
          <w:numId w:val="27"/>
        </w:numPr>
        <w:tabs>
          <w:tab w:val="left" w:pos="5670"/>
        </w:tabs>
        <w:contextualSpacing w:val="0"/>
        <w:jc w:val="both"/>
        <w:rPr>
          <w:rFonts w:ascii="Garamond" w:hAnsi="Garamond"/>
        </w:rPr>
      </w:pPr>
      <w:r w:rsidRPr="00B33772">
        <w:rPr>
          <w:rFonts w:ascii="Garamond" w:hAnsi="Garamond"/>
        </w:rPr>
        <w:t xml:space="preserve">provádí sepisy jednoduchých podání a návrhů ve věcech péče o </w:t>
      </w:r>
      <w:proofErr w:type="spellStart"/>
      <w:r w:rsidRPr="00B33772">
        <w:rPr>
          <w:rFonts w:ascii="Garamond" w:hAnsi="Garamond"/>
        </w:rPr>
        <w:t>nezl</w:t>
      </w:r>
      <w:proofErr w:type="spellEnd"/>
      <w:r w:rsidRPr="00B33772">
        <w:rPr>
          <w:rFonts w:ascii="Garamond" w:hAnsi="Garamond"/>
        </w:rPr>
        <w:t xml:space="preserve">. děti, </w:t>
      </w:r>
    </w:p>
    <w:p w:rsidR="0038262B" w:rsidRPr="00B33772" w:rsidRDefault="0038262B" w:rsidP="0038262B">
      <w:pPr>
        <w:pStyle w:val="Odstavecseseznamem"/>
        <w:numPr>
          <w:ilvl w:val="0"/>
          <w:numId w:val="27"/>
        </w:numPr>
        <w:tabs>
          <w:tab w:val="left" w:pos="5670"/>
        </w:tabs>
        <w:contextualSpacing w:val="0"/>
        <w:jc w:val="both"/>
        <w:rPr>
          <w:rFonts w:ascii="Garamond" w:hAnsi="Garamond"/>
        </w:rPr>
      </w:pPr>
      <w:r w:rsidRPr="00B33772">
        <w:rPr>
          <w:rFonts w:ascii="Garamond" w:hAnsi="Garamond"/>
        </w:rPr>
        <w:t>provádí úkony při odstraňování vad podání podle § 43 občanského soudního řádu (dále jen „</w:t>
      </w:r>
      <w:proofErr w:type="gramStart"/>
      <w:r w:rsidRPr="00B33772">
        <w:rPr>
          <w:rFonts w:ascii="Garamond" w:hAnsi="Garamond"/>
        </w:rPr>
        <w:t>o.s.</w:t>
      </w:r>
      <w:proofErr w:type="gramEnd"/>
      <w:r w:rsidRPr="00B33772">
        <w:rPr>
          <w:rFonts w:ascii="Garamond" w:hAnsi="Garamond"/>
        </w:rPr>
        <w:t>ř.“),</w:t>
      </w:r>
    </w:p>
    <w:p w:rsidR="0038262B" w:rsidRPr="00B33772" w:rsidRDefault="0038262B" w:rsidP="0038262B">
      <w:pPr>
        <w:pStyle w:val="Odstavecseseznamem"/>
        <w:numPr>
          <w:ilvl w:val="0"/>
          <w:numId w:val="27"/>
        </w:numPr>
        <w:contextualSpacing w:val="0"/>
        <w:jc w:val="both"/>
        <w:rPr>
          <w:rFonts w:ascii="Garamond" w:hAnsi="Garamond"/>
        </w:rPr>
      </w:pPr>
      <w:r w:rsidRPr="00B33772">
        <w:rPr>
          <w:rFonts w:ascii="Garamond" w:hAnsi="Garamond"/>
        </w:rPr>
        <w:t>provádí úkony v řízení o určení otcovství souhlasným prohlášením rodičů,</w:t>
      </w:r>
    </w:p>
    <w:p w:rsidR="0038262B" w:rsidRPr="00B33772" w:rsidRDefault="0038262B" w:rsidP="0038262B">
      <w:pPr>
        <w:pStyle w:val="Odstavecseseznamem"/>
        <w:numPr>
          <w:ilvl w:val="0"/>
          <w:numId w:val="27"/>
        </w:numPr>
        <w:contextualSpacing w:val="0"/>
        <w:jc w:val="both"/>
        <w:rPr>
          <w:rFonts w:ascii="Garamond" w:hAnsi="Garamond"/>
        </w:rPr>
      </w:pPr>
      <w:r w:rsidRPr="00B33772">
        <w:rPr>
          <w:rFonts w:ascii="Garamond" w:hAnsi="Garamond"/>
        </w:rPr>
        <w:t>rozhodování o vrácení záloh složených v občanském soudním řízení,</w:t>
      </w:r>
    </w:p>
    <w:p w:rsidR="0038262B" w:rsidRPr="00B33772" w:rsidRDefault="0038262B" w:rsidP="0038262B">
      <w:pPr>
        <w:pStyle w:val="Odstavecseseznamem"/>
        <w:numPr>
          <w:ilvl w:val="0"/>
          <w:numId w:val="27"/>
        </w:numPr>
        <w:tabs>
          <w:tab w:val="left" w:pos="5670"/>
        </w:tabs>
        <w:contextualSpacing w:val="0"/>
        <w:jc w:val="both"/>
        <w:rPr>
          <w:rFonts w:ascii="Garamond" w:hAnsi="Garamond"/>
        </w:rPr>
      </w:pPr>
      <w:r w:rsidRPr="00B33772">
        <w:rPr>
          <w:rFonts w:ascii="Garamond" w:hAnsi="Garamond"/>
        </w:rPr>
        <w:t>v případě doručování písemností soudu, nebude-li v pokynu k doručení uveden soudcem postup, provádí odstraňování závad v doručení,</w:t>
      </w:r>
    </w:p>
    <w:p w:rsidR="0038262B" w:rsidRPr="00B33772" w:rsidRDefault="0038262B" w:rsidP="0038262B">
      <w:pPr>
        <w:pStyle w:val="Odstavecseseznamem"/>
        <w:numPr>
          <w:ilvl w:val="0"/>
          <w:numId w:val="27"/>
        </w:numPr>
        <w:tabs>
          <w:tab w:val="left" w:pos="5670"/>
        </w:tabs>
        <w:contextualSpacing w:val="0"/>
        <w:jc w:val="both"/>
        <w:rPr>
          <w:rFonts w:ascii="Garamond" w:hAnsi="Garamond"/>
        </w:rPr>
      </w:pPr>
      <w:r w:rsidRPr="00B33772">
        <w:rPr>
          <w:rFonts w:ascii="Garamond" w:hAnsi="Garamond"/>
        </w:rPr>
        <w:t xml:space="preserve">provádí zkoumání podmínek řízení ve věcech přezkumu trvání ústavní výchovy, úkony v souvislosti s přijatým opatřením ve věcech zapsaných v rejstříku Rod, při přezkumu trvání podmínek pro pěstounskou péči na přechodnou dobu, </w:t>
      </w:r>
    </w:p>
    <w:p w:rsidR="0038262B" w:rsidRPr="00B33772" w:rsidRDefault="0038262B" w:rsidP="0038262B">
      <w:pPr>
        <w:pStyle w:val="Odstavecseseznamem"/>
        <w:numPr>
          <w:ilvl w:val="0"/>
          <w:numId w:val="27"/>
        </w:numPr>
        <w:tabs>
          <w:tab w:val="left" w:pos="5670"/>
        </w:tabs>
        <w:contextualSpacing w:val="0"/>
        <w:jc w:val="both"/>
        <w:rPr>
          <w:rFonts w:ascii="Garamond" w:hAnsi="Garamond"/>
        </w:rPr>
      </w:pPr>
      <w:r w:rsidRPr="00B33772">
        <w:rPr>
          <w:rFonts w:ascii="Garamond" w:hAnsi="Garamond"/>
        </w:rPr>
        <w:t xml:space="preserve">provádí výkon rozhodnutí ve věcech péče o </w:t>
      </w:r>
      <w:proofErr w:type="spellStart"/>
      <w:r w:rsidRPr="00B33772">
        <w:rPr>
          <w:rFonts w:ascii="Garamond" w:hAnsi="Garamond"/>
        </w:rPr>
        <w:t>nezl</w:t>
      </w:r>
      <w:proofErr w:type="spellEnd"/>
      <w:r w:rsidRPr="00B33772">
        <w:rPr>
          <w:rFonts w:ascii="Garamond" w:hAnsi="Garamond"/>
        </w:rPr>
        <w:t>. děti,</w:t>
      </w:r>
    </w:p>
    <w:p w:rsidR="0038262B" w:rsidRPr="00B33772" w:rsidRDefault="0038262B" w:rsidP="0038262B">
      <w:pPr>
        <w:pStyle w:val="Odstavecseseznamem"/>
        <w:numPr>
          <w:ilvl w:val="0"/>
          <w:numId w:val="27"/>
        </w:numPr>
        <w:tabs>
          <w:tab w:val="left" w:pos="5670"/>
        </w:tabs>
        <w:contextualSpacing w:val="0"/>
        <w:jc w:val="both"/>
        <w:rPr>
          <w:rFonts w:ascii="Garamond" w:hAnsi="Garamond"/>
        </w:rPr>
      </w:pPr>
      <w:r w:rsidRPr="00B33772">
        <w:rPr>
          <w:rFonts w:ascii="Garamond" w:hAnsi="Garamond"/>
        </w:rPr>
        <w:t xml:space="preserve">doručuje v nutných případech písemnosti v budově soudu i mimo ni, </w:t>
      </w:r>
    </w:p>
    <w:p w:rsidR="0038262B" w:rsidRPr="00B33772" w:rsidRDefault="0038262B" w:rsidP="0038262B">
      <w:pPr>
        <w:tabs>
          <w:tab w:val="left" w:pos="5670"/>
        </w:tabs>
        <w:ind w:firstLine="5676"/>
        <w:jc w:val="both"/>
        <w:rPr>
          <w:rFonts w:ascii="Garamond" w:hAnsi="Garamond"/>
        </w:rPr>
      </w:pPr>
    </w:p>
    <w:p w:rsidR="0038262B" w:rsidRPr="00B33772" w:rsidRDefault="0038262B" w:rsidP="0038262B">
      <w:pPr>
        <w:tabs>
          <w:tab w:val="left" w:pos="5670"/>
        </w:tabs>
        <w:ind w:left="709" w:hanging="709"/>
        <w:jc w:val="both"/>
        <w:rPr>
          <w:rFonts w:ascii="Garamond" w:hAnsi="Garamond"/>
          <w:b/>
        </w:rPr>
      </w:pPr>
      <w:r w:rsidRPr="00B33772">
        <w:rPr>
          <w:rFonts w:ascii="Garamond" w:hAnsi="Garamond"/>
          <w:b/>
        </w:rPr>
        <w:lastRenderedPageBreak/>
        <w:t xml:space="preserve">         </w:t>
      </w:r>
    </w:p>
    <w:p w:rsidR="0038262B" w:rsidRPr="00B33772" w:rsidRDefault="0038262B" w:rsidP="0038262B">
      <w:pPr>
        <w:tabs>
          <w:tab w:val="left" w:pos="5670"/>
        </w:tabs>
        <w:ind w:left="709" w:hanging="709"/>
        <w:jc w:val="both"/>
        <w:rPr>
          <w:rFonts w:ascii="Garamond" w:hAnsi="Garamond"/>
          <w:b/>
        </w:rPr>
      </w:pPr>
      <w:r w:rsidRPr="00B33772">
        <w:rPr>
          <w:rFonts w:ascii="Garamond" w:hAnsi="Garamond"/>
          <w:b/>
        </w:rPr>
        <w:t xml:space="preserve">           s pověřením:</w:t>
      </w:r>
    </w:p>
    <w:p w:rsidR="0038262B" w:rsidRPr="00B33772" w:rsidRDefault="0038262B" w:rsidP="0038262B">
      <w:pPr>
        <w:tabs>
          <w:tab w:val="left" w:pos="5670"/>
        </w:tabs>
        <w:jc w:val="both"/>
        <w:rPr>
          <w:rFonts w:ascii="Garamond" w:hAnsi="Garamond"/>
        </w:rPr>
      </w:pPr>
    </w:p>
    <w:p w:rsidR="0038262B" w:rsidRPr="00B33772" w:rsidRDefault="0038262B" w:rsidP="0038262B">
      <w:pPr>
        <w:pStyle w:val="Odstavecseseznamem"/>
        <w:numPr>
          <w:ilvl w:val="0"/>
          <w:numId w:val="26"/>
        </w:numPr>
        <w:tabs>
          <w:tab w:val="left" w:pos="5670"/>
        </w:tabs>
        <w:contextualSpacing w:val="0"/>
        <w:jc w:val="both"/>
        <w:rPr>
          <w:rFonts w:ascii="Garamond" w:hAnsi="Garamond"/>
        </w:rPr>
      </w:pPr>
      <w:r w:rsidRPr="00B33772">
        <w:rPr>
          <w:rFonts w:ascii="Garamond" w:hAnsi="Garamond"/>
        </w:rPr>
        <w:t xml:space="preserve">provádí úkony ve věcech vyslovení místní nepříslušnosti přenesení příslušnosti v řízení o péči nezletilých dětí, </w:t>
      </w:r>
    </w:p>
    <w:p w:rsidR="0038262B" w:rsidRPr="00B33772" w:rsidRDefault="0038262B" w:rsidP="0038262B">
      <w:pPr>
        <w:pStyle w:val="Odstavecseseznamem"/>
        <w:numPr>
          <w:ilvl w:val="0"/>
          <w:numId w:val="26"/>
        </w:numPr>
        <w:tabs>
          <w:tab w:val="left" w:pos="5670"/>
        </w:tabs>
        <w:contextualSpacing w:val="0"/>
        <w:jc w:val="both"/>
        <w:rPr>
          <w:rFonts w:ascii="Garamond" w:hAnsi="Garamond"/>
        </w:rPr>
      </w:pPr>
      <w:r w:rsidRPr="00B33772">
        <w:rPr>
          <w:rFonts w:ascii="Garamond" w:hAnsi="Garamond"/>
          <w:bCs/>
        </w:rPr>
        <w:t xml:space="preserve">provádí úkony soudu v rámci interdisciplinární spolupráce inspirované </w:t>
      </w:r>
      <w:proofErr w:type="spellStart"/>
      <w:r w:rsidRPr="00B33772">
        <w:rPr>
          <w:rFonts w:ascii="Garamond" w:hAnsi="Garamond"/>
          <w:bCs/>
        </w:rPr>
        <w:t>Cochemskou</w:t>
      </w:r>
      <w:proofErr w:type="spellEnd"/>
      <w:r w:rsidRPr="00B33772">
        <w:rPr>
          <w:rFonts w:ascii="Garamond" w:hAnsi="Garamond"/>
          <w:bCs/>
        </w:rPr>
        <w:t xml:space="preserve"> praxí,</w:t>
      </w:r>
    </w:p>
    <w:p w:rsidR="0038262B" w:rsidRPr="00B33772" w:rsidRDefault="0038262B" w:rsidP="0038262B">
      <w:pPr>
        <w:pStyle w:val="Odstavecseseznamem"/>
        <w:numPr>
          <w:ilvl w:val="0"/>
          <w:numId w:val="26"/>
        </w:numPr>
        <w:tabs>
          <w:tab w:val="left" w:pos="5670"/>
        </w:tabs>
        <w:contextualSpacing w:val="0"/>
        <w:jc w:val="both"/>
        <w:rPr>
          <w:rFonts w:ascii="Garamond" w:hAnsi="Garamond"/>
        </w:rPr>
      </w:pPr>
      <w:r w:rsidRPr="00B33772">
        <w:rPr>
          <w:rFonts w:ascii="Garamond" w:hAnsi="Garamond"/>
        </w:rPr>
        <w:t xml:space="preserve">provádí úkony ve věcech rejstříku L v souladu s </w:t>
      </w:r>
      <w:proofErr w:type="spellStart"/>
      <w:r w:rsidRPr="00B33772">
        <w:rPr>
          <w:rFonts w:ascii="Garamond" w:hAnsi="Garamond"/>
        </w:rPr>
        <w:t>ust</w:t>
      </w:r>
      <w:proofErr w:type="spellEnd"/>
      <w:r w:rsidRPr="00B33772">
        <w:rPr>
          <w:rFonts w:ascii="Garamond" w:hAnsi="Garamond"/>
        </w:rPr>
        <w:t>. § 5 a § 11 zákona č. 121/2008 Sb. o vyšších soudních úřednících,</w:t>
      </w:r>
    </w:p>
    <w:p w:rsidR="0038262B" w:rsidRPr="00B33772" w:rsidRDefault="0038262B" w:rsidP="0038262B">
      <w:pPr>
        <w:pStyle w:val="Odstavecseseznamem"/>
        <w:numPr>
          <w:ilvl w:val="0"/>
          <w:numId w:val="26"/>
        </w:numPr>
        <w:tabs>
          <w:tab w:val="left" w:pos="5670"/>
        </w:tabs>
        <w:contextualSpacing w:val="0"/>
        <w:jc w:val="both"/>
        <w:rPr>
          <w:rFonts w:ascii="Garamond" w:hAnsi="Garamond"/>
        </w:rPr>
      </w:pPr>
      <w:r w:rsidRPr="00B33772">
        <w:rPr>
          <w:rFonts w:ascii="Garamond" w:hAnsi="Garamond"/>
        </w:rPr>
        <w:t xml:space="preserve">provádí další úkony v souladu s </w:t>
      </w:r>
      <w:proofErr w:type="spellStart"/>
      <w:r w:rsidRPr="00B33772">
        <w:rPr>
          <w:rFonts w:ascii="Garamond" w:hAnsi="Garamond"/>
        </w:rPr>
        <w:t>ust</w:t>
      </w:r>
      <w:proofErr w:type="spellEnd"/>
      <w:r w:rsidRPr="00B33772">
        <w:rPr>
          <w:rFonts w:ascii="Garamond" w:hAnsi="Garamond"/>
        </w:rPr>
        <w:t>. § 5 a § 11 zákona č. 121/2008 Sb. o vyšších soudních úřednících.</w:t>
      </w:r>
    </w:p>
    <w:p w:rsidR="0038262B" w:rsidRPr="00B33772" w:rsidRDefault="0038262B" w:rsidP="0038262B">
      <w:pPr>
        <w:tabs>
          <w:tab w:val="left" w:pos="5670"/>
        </w:tabs>
        <w:ind w:firstLine="720"/>
        <w:jc w:val="both"/>
        <w:rPr>
          <w:rFonts w:ascii="Garamond" w:hAnsi="Garamond"/>
        </w:rPr>
      </w:pPr>
    </w:p>
    <w:p w:rsidR="0038262B" w:rsidRPr="00B33772" w:rsidRDefault="0038262B" w:rsidP="0038262B">
      <w:pPr>
        <w:tabs>
          <w:tab w:val="left" w:pos="5670"/>
        </w:tabs>
        <w:rPr>
          <w:rFonts w:ascii="Garamond" w:hAnsi="Garamond"/>
          <w:b/>
        </w:rPr>
      </w:pPr>
    </w:p>
    <w:p w:rsidR="0038262B" w:rsidRPr="00B33772" w:rsidRDefault="0038262B" w:rsidP="0038262B">
      <w:pPr>
        <w:tabs>
          <w:tab w:val="left" w:pos="5670"/>
        </w:tabs>
        <w:rPr>
          <w:rFonts w:ascii="Garamond" w:hAnsi="Garamond"/>
          <w:b/>
        </w:rPr>
      </w:pPr>
    </w:p>
    <w:p w:rsidR="0038262B" w:rsidRPr="00B33772" w:rsidRDefault="0038262B" w:rsidP="0038262B">
      <w:pPr>
        <w:tabs>
          <w:tab w:val="left" w:pos="5670"/>
        </w:tabs>
        <w:rPr>
          <w:rFonts w:ascii="Garamond" w:hAnsi="Garamond"/>
          <w:b/>
          <w:sz w:val="28"/>
          <w:szCs w:val="28"/>
          <w:u w:val="single"/>
        </w:rPr>
      </w:pPr>
    </w:p>
    <w:p w:rsidR="0038262B" w:rsidRPr="00B33772" w:rsidRDefault="0038262B" w:rsidP="0038262B">
      <w:pPr>
        <w:tabs>
          <w:tab w:val="left" w:pos="5670"/>
        </w:tabs>
        <w:rPr>
          <w:rFonts w:ascii="Garamond" w:hAnsi="Garamond"/>
          <w:b/>
          <w:sz w:val="28"/>
          <w:szCs w:val="28"/>
          <w:u w:val="single"/>
        </w:rPr>
      </w:pPr>
    </w:p>
    <w:p w:rsidR="0038262B" w:rsidRPr="00B33772" w:rsidRDefault="0038262B" w:rsidP="0038262B">
      <w:pPr>
        <w:tabs>
          <w:tab w:val="left" w:pos="5670"/>
        </w:tabs>
        <w:rPr>
          <w:rFonts w:ascii="Garamond" w:hAnsi="Garamond"/>
          <w:b/>
          <w:sz w:val="28"/>
          <w:szCs w:val="28"/>
          <w:u w:val="single"/>
        </w:rPr>
      </w:pPr>
    </w:p>
    <w:p w:rsidR="0038262B" w:rsidRPr="00B33772" w:rsidRDefault="0038262B" w:rsidP="0038262B">
      <w:pPr>
        <w:tabs>
          <w:tab w:val="left" w:pos="5670"/>
        </w:tabs>
        <w:rPr>
          <w:rFonts w:ascii="Garamond" w:hAnsi="Garamond"/>
          <w:sz w:val="28"/>
          <w:szCs w:val="28"/>
        </w:rPr>
      </w:pPr>
      <w:r w:rsidRPr="00B33772">
        <w:rPr>
          <w:rFonts w:ascii="Garamond" w:hAnsi="Garamond"/>
          <w:b/>
          <w:sz w:val="28"/>
          <w:szCs w:val="28"/>
          <w:u w:val="single"/>
        </w:rPr>
        <w:t xml:space="preserve">Vyšší soudní úřednice </w:t>
      </w:r>
      <w:r w:rsidRPr="00B33772">
        <w:rPr>
          <w:rFonts w:ascii="Garamond" w:hAnsi="Garamond"/>
          <w:sz w:val="28"/>
          <w:szCs w:val="28"/>
          <w:u w:val="single"/>
        </w:rPr>
        <w:t>(soudní oddělení č. 33), rejstřík 0Cd</w:t>
      </w:r>
      <w:r w:rsidRPr="00B33772">
        <w:rPr>
          <w:rFonts w:ascii="Garamond" w:hAnsi="Garamond"/>
          <w:b/>
          <w:sz w:val="28"/>
          <w:szCs w:val="28"/>
        </w:rPr>
        <w:t xml:space="preserve">                                                                    Hana Remešová, </w:t>
      </w:r>
      <w:proofErr w:type="spellStart"/>
      <w:r w:rsidRPr="00B33772">
        <w:rPr>
          <w:rFonts w:ascii="Garamond" w:hAnsi="Garamond"/>
          <w:b/>
          <w:sz w:val="28"/>
          <w:szCs w:val="28"/>
        </w:rPr>
        <w:t>DiS</w:t>
      </w:r>
      <w:proofErr w:type="spellEnd"/>
      <w:r w:rsidRPr="00B33772">
        <w:rPr>
          <w:rFonts w:ascii="Garamond" w:hAnsi="Garamond"/>
          <w:b/>
          <w:sz w:val="28"/>
          <w:szCs w:val="28"/>
        </w:rPr>
        <w:t>.</w:t>
      </w:r>
    </w:p>
    <w:p w:rsidR="0038262B" w:rsidRPr="00B33772" w:rsidRDefault="0038262B" w:rsidP="0038262B">
      <w:pPr>
        <w:tabs>
          <w:tab w:val="left" w:pos="5670"/>
        </w:tabs>
        <w:rPr>
          <w:rFonts w:ascii="Garamond" w:hAnsi="Garamond"/>
        </w:rPr>
      </w:pPr>
    </w:p>
    <w:p w:rsidR="0038262B" w:rsidRPr="00B33772" w:rsidRDefault="0038262B" w:rsidP="0038262B">
      <w:pPr>
        <w:tabs>
          <w:tab w:val="left" w:pos="5670"/>
        </w:tabs>
        <w:jc w:val="both"/>
        <w:rPr>
          <w:rFonts w:ascii="Garamond" w:hAnsi="Garamond"/>
        </w:rPr>
      </w:pPr>
      <w:r w:rsidRPr="00B33772">
        <w:rPr>
          <w:rFonts w:ascii="Garamond" w:hAnsi="Garamond"/>
          <w:b/>
        </w:rPr>
        <w:t>Zastupují:</w:t>
      </w:r>
      <w:r w:rsidRPr="00B33772">
        <w:rPr>
          <w:rFonts w:ascii="Garamond" w:hAnsi="Garamond"/>
        </w:rPr>
        <w:t xml:space="preserve"> Eva Filipczyková – v rozsahu pravomoci VSÚ, </w:t>
      </w:r>
    </w:p>
    <w:p w:rsidR="0038262B" w:rsidRPr="00B33772" w:rsidRDefault="0038262B" w:rsidP="0038262B">
      <w:pPr>
        <w:tabs>
          <w:tab w:val="left" w:pos="5670"/>
        </w:tabs>
        <w:ind w:left="709" w:hanging="709"/>
        <w:jc w:val="both"/>
        <w:rPr>
          <w:rFonts w:ascii="Garamond" w:hAnsi="Garamond"/>
        </w:rPr>
      </w:pPr>
      <w:r w:rsidRPr="00B33772">
        <w:rPr>
          <w:rFonts w:ascii="Garamond" w:hAnsi="Garamond"/>
          <w:b/>
        </w:rPr>
        <w:t xml:space="preserve">                  </w:t>
      </w:r>
      <w:r w:rsidRPr="00B33772">
        <w:rPr>
          <w:rFonts w:ascii="Garamond" w:hAnsi="Garamond"/>
        </w:rPr>
        <w:t>Pavel Soudek, Radek Pecina, Lenka Jeřábková – v rozsahu pravomoci tajemníka</w:t>
      </w:r>
    </w:p>
    <w:p w:rsidR="0038262B" w:rsidRPr="00B33772" w:rsidRDefault="0038262B" w:rsidP="0038262B">
      <w:pPr>
        <w:tabs>
          <w:tab w:val="left" w:pos="5670"/>
        </w:tabs>
        <w:ind w:left="709" w:hanging="709"/>
        <w:jc w:val="both"/>
        <w:rPr>
          <w:rFonts w:ascii="Garamond" w:hAnsi="Garamond"/>
        </w:rPr>
      </w:pPr>
    </w:p>
    <w:p w:rsidR="0038262B" w:rsidRPr="00B33772" w:rsidRDefault="0038262B" w:rsidP="0038262B">
      <w:pPr>
        <w:tabs>
          <w:tab w:val="left" w:pos="5670"/>
        </w:tabs>
        <w:jc w:val="both"/>
        <w:rPr>
          <w:rFonts w:ascii="Garamond" w:hAnsi="Garamond"/>
        </w:rPr>
      </w:pPr>
      <w:r w:rsidRPr="00B33772">
        <w:rPr>
          <w:rFonts w:ascii="Garamond" w:hAnsi="Garamond"/>
          <w:b/>
        </w:rPr>
        <w:t>Nadřízení soudci:</w:t>
      </w:r>
      <w:r w:rsidRPr="00B33772">
        <w:rPr>
          <w:rFonts w:ascii="Garamond" w:hAnsi="Garamond"/>
        </w:rPr>
        <w:t xml:space="preserve"> JUDr. Pavel Esser, JUDr. Soňa Soukupová, Mgr. Leoš Kastner, Mgr. Hana </w:t>
      </w:r>
      <w:proofErr w:type="spellStart"/>
      <w:r w:rsidRPr="00B33772">
        <w:rPr>
          <w:rFonts w:ascii="Garamond" w:hAnsi="Garamond"/>
        </w:rPr>
        <w:t>Reclíková</w:t>
      </w:r>
      <w:proofErr w:type="spellEnd"/>
      <w:r w:rsidRPr="00B33772">
        <w:rPr>
          <w:rFonts w:ascii="Garamond" w:hAnsi="Garamond"/>
        </w:rPr>
        <w:t xml:space="preserve">, Mgr. </w:t>
      </w:r>
      <w:proofErr w:type="gramStart"/>
      <w:r w:rsidRPr="00B33772">
        <w:rPr>
          <w:rFonts w:ascii="Garamond" w:hAnsi="Garamond"/>
        </w:rPr>
        <w:t>Jakub  Jakubík</w:t>
      </w:r>
      <w:proofErr w:type="gramEnd"/>
      <w:r w:rsidRPr="00B33772">
        <w:rPr>
          <w:rFonts w:ascii="Garamond" w:hAnsi="Garamond"/>
        </w:rPr>
        <w:t>,</w:t>
      </w:r>
    </w:p>
    <w:p w:rsidR="0038262B" w:rsidRPr="00B33772" w:rsidRDefault="0038262B" w:rsidP="0038262B">
      <w:pPr>
        <w:tabs>
          <w:tab w:val="left" w:pos="5670"/>
        </w:tabs>
        <w:rPr>
          <w:rFonts w:ascii="Garamond" w:hAnsi="Garamond"/>
        </w:rPr>
      </w:pPr>
    </w:p>
    <w:p w:rsidR="0038262B" w:rsidRPr="00B33772" w:rsidRDefault="0038262B" w:rsidP="0038262B">
      <w:pPr>
        <w:autoSpaceDE w:val="0"/>
        <w:autoSpaceDN w:val="0"/>
        <w:adjustRightInd w:val="0"/>
        <w:ind w:right="23"/>
        <w:jc w:val="both"/>
        <w:rPr>
          <w:rFonts w:ascii="Garamond" w:hAnsi="Garamond"/>
          <w:bCs/>
        </w:rPr>
      </w:pPr>
      <w:r w:rsidRPr="00B33772">
        <w:rPr>
          <w:rFonts w:ascii="Garamond" w:hAnsi="Garamond"/>
          <w:bCs/>
        </w:rPr>
        <w:t xml:space="preserve">Samostatně vykonává veškeré úkony soudu prvního stupně a samostatně rozhoduje namísto zákonného soudce na úseku </w:t>
      </w:r>
      <w:proofErr w:type="spellStart"/>
      <w:r w:rsidRPr="00B33772">
        <w:rPr>
          <w:rFonts w:ascii="Garamond" w:hAnsi="Garamond"/>
          <w:bCs/>
        </w:rPr>
        <w:t>PaNc</w:t>
      </w:r>
      <w:proofErr w:type="spellEnd"/>
      <w:r w:rsidRPr="00B33772">
        <w:rPr>
          <w:rFonts w:ascii="Garamond" w:hAnsi="Garamond"/>
          <w:bCs/>
        </w:rPr>
        <w:t xml:space="preserve"> v agendě svéprávností a opatrovnictví v rozsahu vyplývajícím z § 5 a § 11 zákona č. 121/2008 Sb., o vyšších soudních úřednících a vyšších úřednících státního zastupitelství a o změně souvisejících zákonů, ve znění pozdějších předpisů, ledaže si jejich provedení vyhradí předseda senátu podle § 13 citovaného zákona, a to zejména </w:t>
      </w:r>
    </w:p>
    <w:p w:rsidR="0038262B" w:rsidRPr="00B33772" w:rsidRDefault="0038262B" w:rsidP="0038262B">
      <w:pPr>
        <w:tabs>
          <w:tab w:val="left" w:pos="5670"/>
        </w:tabs>
        <w:rPr>
          <w:rFonts w:ascii="Garamond" w:hAnsi="Garamond"/>
        </w:rPr>
      </w:pPr>
    </w:p>
    <w:p w:rsidR="0038262B" w:rsidRPr="00B33772" w:rsidRDefault="0038262B" w:rsidP="0038262B">
      <w:pPr>
        <w:pStyle w:val="Bezmezer"/>
        <w:ind w:left="709"/>
        <w:jc w:val="both"/>
        <w:rPr>
          <w:rFonts w:ascii="Garamond" w:hAnsi="Garamond" w:cs="Arial"/>
          <w:b/>
          <w:szCs w:val="24"/>
        </w:rPr>
      </w:pPr>
      <w:r w:rsidRPr="00B33772">
        <w:rPr>
          <w:rFonts w:ascii="Garamond" w:hAnsi="Garamond" w:cs="Arial"/>
          <w:b/>
          <w:szCs w:val="24"/>
        </w:rPr>
        <w:t>bez pověření:</w:t>
      </w:r>
    </w:p>
    <w:p w:rsidR="0038262B" w:rsidRPr="00B33772" w:rsidRDefault="0038262B" w:rsidP="0038262B">
      <w:pPr>
        <w:pStyle w:val="Bezmezer"/>
        <w:rPr>
          <w:rFonts w:ascii="Garamond" w:hAnsi="Garamond" w:cs="Arial"/>
          <w:szCs w:val="24"/>
        </w:rPr>
      </w:pPr>
    </w:p>
    <w:p w:rsidR="0038262B" w:rsidRPr="00B33772" w:rsidRDefault="0038262B" w:rsidP="0038262B">
      <w:pPr>
        <w:pStyle w:val="Bezmezer"/>
        <w:numPr>
          <w:ilvl w:val="0"/>
          <w:numId w:val="28"/>
        </w:numPr>
        <w:jc w:val="both"/>
        <w:rPr>
          <w:rFonts w:ascii="Garamond" w:hAnsi="Garamond" w:cs="Arial"/>
          <w:szCs w:val="24"/>
        </w:rPr>
      </w:pPr>
      <w:r w:rsidRPr="00B33772">
        <w:rPr>
          <w:rFonts w:ascii="Garamond" w:hAnsi="Garamond" w:cs="Arial"/>
          <w:szCs w:val="24"/>
        </w:rPr>
        <w:t>vydává úřední potvrzení o skutečnostech známých ze spisu, vyhotovuje statistické listy a provádí další práce v oboru statistiky, vydává úřední opisy, výpisy nebo potvrzení ze spisů rejstříku P a </w:t>
      </w:r>
      <w:proofErr w:type="spellStart"/>
      <w:r w:rsidRPr="00B33772">
        <w:rPr>
          <w:rFonts w:ascii="Garamond" w:hAnsi="Garamond" w:cs="Arial"/>
          <w:szCs w:val="24"/>
        </w:rPr>
        <w:t>Nc</w:t>
      </w:r>
      <w:proofErr w:type="spellEnd"/>
      <w:r w:rsidRPr="00B33772">
        <w:rPr>
          <w:rFonts w:ascii="Garamond" w:hAnsi="Garamond" w:cs="Arial"/>
          <w:szCs w:val="24"/>
        </w:rPr>
        <w:t>, agendy svéprávností a opatrovnictví, vyřizuje dotazy a připomínky účastníků řízení, jejich zástupců, obhájců a dalších osob, týkající se průběhu řízení v jednotlivých věcech (§ 14 citovaného zákona),</w:t>
      </w:r>
    </w:p>
    <w:p w:rsidR="0038262B" w:rsidRPr="00B33772" w:rsidRDefault="0038262B" w:rsidP="0038262B">
      <w:pPr>
        <w:pStyle w:val="Bezmezer"/>
        <w:numPr>
          <w:ilvl w:val="0"/>
          <w:numId w:val="28"/>
        </w:numPr>
        <w:jc w:val="both"/>
        <w:rPr>
          <w:rFonts w:ascii="Garamond" w:hAnsi="Garamond" w:cs="Arial"/>
          <w:szCs w:val="24"/>
        </w:rPr>
      </w:pPr>
      <w:r w:rsidRPr="00B33772">
        <w:rPr>
          <w:rFonts w:ascii="Garamond" w:hAnsi="Garamond" w:cs="Arial"/>
          <w:szCs w:val="24"/>
        </w:rPr>
        <w:t>vyřizuje dožádání v jednoduchých věcech s výjimkou dožádání ve styku s cizinou, mimo Slovenské republiky ve věcech svéprávností a opatrovnictví,</w:t>
      </w:r>
    </w:p>
    <w:p w:rsidR="0038262B" w:rsidRPr="00B33772" w:rsidRDefault="0038262B" w:rsidP="0038262B">
      <w:pPr>
        <w:numPr>
          <w:ilvl w:val="0"/>
          <w:numId w:val="28"/>
        </w:numPr>
        <w:jc w:val="both"/>
        <w:rPr>
          <w:rFonts w:ascii="Garamond" w:hAnsi="Garamond"/>
          <w:b/>
          <w:bCs/>
        </w:rPr>
      </w:pPr>
      <w:r w:rsidRPr="00B33772">
        <w:rPr>
          <w:rFonts w:ascii="Garamond" w:hAnsi="Garamond"/>
        </w:rPr>
        <w:lastRenderedPageBreak/>
        <w:t>provádí úkony v opatrovnických věcech osob omezených svéprávnosti a osob nepřítomných nebo neznámých, jakož i úkony v těchto věcech směřující k přípravě rozhodnutí soudce vydávaného bez jednání</w:t>
      </w:r>
      <w:r w:rsidRPr="00B33772">
        <w:rPr>
          <w:rFonts w:ascii="Garamond" w:hAnsi="Garamond"/>
          <w:b/>
          <w:bCs/>
        </w:rPr>
        <w:t>,</w:t>
      </w:r>
    </w:p>
    <w:p w:rsidR="0038262B" w:rsidRPr="00B33772" w:rsidRDefault="0038262B" w:rsidP="0038262B">
      <w:pPr>
        <w:numPr>
          <w:ilvl w:val="0"/>
          <w:numId w:val="28"/>
        </w:numPr>
        <w:jc w:val="both"/>
        <w:rPr>
          <w:rFonts w:ascii="Garamond" w:hAnsi="Garamond"/>
        </w:rPr>
      </w:pPr>
      <w:r w:rsidRPr="00B33772">
        <w:rPr>
          <w:rFonts w:ascii="Garamond" w:hAnsi="Garamond"/>
        </w:rPr>
        <w:t>rozhoduje o znalečném, svědečném, o vyúčtované odměně ustanoveného zástupce a o soudních poplatcích ve věcech svéprávností a opatrovnictví,</w:t>
      </w:r>
    </w:p>
    <w:p w:rsidR="0038262B" w:rsidRPr="00B33772" w:rsidRDefault="0038262B" w:rsidP="0038262B">
      <w:pPr>
        <w:pStyle w:val="Bezmezer"/>
        <w:numPr>
          <w:ilvl w:val="0"/>
          <w:numId w:val="28"/>
        </w:numPr>
        <w:jc w:val="both"/>
        <w:rPr>
          <w:rFonts w:ascii="Garamond" w:hAnsi="Garamond" w:cs="Arial"/>
          <w:szCs w:val="24"/>
        </w:rPr>
      </w:pPr>
      <w:r w:rsidRPr="00B33772">
        <w:rPr>
          <w:rFonts w:ascii="Garamond" w:hAnsi="Garamond" w:cs="Arial"/>
          <w:szCs w:val="24"/>
        </w:rPr>
        <w:t>rozhoduje o vyslovení místní nepříslušnosti a o přenesení příslušnosti ve skončených věcech o svéprávnosti a opatrovnictví,</w:t>
      </w:r>
    </w:p>
    <w:p w:rsidR="0038262B" w:rsidRPr="00B33772" w:rsidRDefault="0038262B" w:rsidP="0038262B">
      <w:pPr>
        <w:pStyle w:val="Bezmezer"/>
        <w:numPr>
          <w:ilvl w:val="0"/>
          <w:numId w:val="28"/>
        </w:numPr>
        <w:jc w:val="both"/>
        <w:rPr>
          <w:rFonts w:ascii="Garamond" w:hAnsi="Garamond" w:cs="Arial"/>
          <w:szCs w:val="24"/>
        </w:rPr>
      </w:pPr>
      <w:r w:rsidRPr="00B33772">
        <w:rPr>
          <w:rFonts w:ascii="Garamond" w:hAnsi="Garamond" w:cs="Arial"/>
          <w:szCs w:val="24"/>
        </w:rPr>
        <w:t xml:space="preserve">provádí sepisy jednoduchých podání a návrhů ve věcech svéprávností a opatrovnictví, </w:t>
      </w:r>
    </w:p>
    <w:p w:rsidR="0038262B" w:rsidRPr="00B33772" w:rsidRDefault="0038262B" w:rsidP="0038262B">
      <w:pPr>
        <w:pStyle w:val="Odstavecseseznamem"/>
        <w:numPr>
          <w:ilvl w:val="0"/>
          <w:numId w:val="28"/>
        </w:numPr>
        <w:tabs>
          <w:tab w:val="num" w:pos="709"/>
          <w:tab w:val="num" w:pos="1440"/>
        </w:tabs>
        <w:contextualSpacing w:val="0"/>
        <w:jc w:val="both"/>
        <w:rPr>
          <w:rFonts w:ascii="Garamond" w:hAnsi="Garamond"/>
        </w:rPr>
      </w:pPr>
      <w:r w:rsidRPr="00B33772">
        <w:rPr>
          <w:rFonts w:ascii="Garamond" w:hAnsi="Garamond"/>
        </w:rPr>
        <w:t>provádí úkony při odstraňování vad podání podle § 43 občanského soudního řádu (dále jen „</w:t>
      </w:r>
      <w:proofErr w:type="gramStart"/>
      <w:r w:rsidRPr="00B33772">
        <w:rPr>
          <w:rFonts w:ascii="Garamond" w:hAnsi="Garamond"/>
        </w:rPr>
        <w:t>o.s.</w:t>
      </w:r>
      <w:proofErr w:type="gramEnd"/>
      <w:r w:rsidRPr="00B33772">
        <w:rPr>
          <w:rFonts w:ascii="Garamond" w:hAnsi="Garamond"/>
        </w:rPr>
        <w:t>ř.“) ve věcech svéprávností a opatrovnictví,</w:t>
      </w:r>
    </w:p>
    <w:p w:rsidR="0038262B" w:rsidRPr="00B33772" w:rsidRDefault="0038262B" w:rsidP="0038262B">
      <w:pPr>
        <w:pStyle w:val="Odstavecseseznamem"/>
        <w:numPr>
          <w:ilvl w:val="0"/>
          <w:numId w:val="28"/>
        </w:numPr>
        <w:tabs>
          <w:tab w:val="num" w:pos="709"/>
        </w:tabs>
        <w:contextualSpacing w:val="0"/>
        <w:jc w:val="both"/>
        <w:rPr>
          <w:rFonts w:ascii="Garamond" w:hAnsi="Garamond"/>
        </w:rPr>
      </w:pPr>
      <w:r w:rsidRPr="00B33772">
        <w:rPr>
          <w:rFonts w:ascii="Garamond" w:hAnsi="Garamond"/>
        </w:rPr>
        <w:t>rozhoduje o vrácení záloh složených v občanském soudním řízení ve věcech svéprávností a opatrovnictví,</w:t>
      </w:r>
    </w:p>
    <w:p w:rsidR="0038262B" w:rsidRPr="00B33772" w:rsidRDefault="0038262B" w:rsidP="0038262B">
      <w:pPr>
        <w:pStyle w:val="Bezmezer"/>
        <w:numPr>
          <w:ilvl w:val="0"/>
          <w:numId w:val="28"/>
        </w:numPr>
        <w:jc w:val="both"/>
        <w:rPr>
          <w:rFonts w:ascii="Garamond" w:hAnsi="Garamond" w:cs="Arial"/>
          <w:szCs w:val="24"/>
        </w:rPr>
      </w:pPr>
      <w:r w:rsidRPr="00B33772">
        <w:rPr>
          <w:rFonts w:ascii="Garamond" w:hAnsi="Garamond" w:cs="Arial"/>
          <w:szCs w:val="24"/>
        </w:rPr>
        <w:t>v případě doručování písemností soudu, nebude-li v pokynu k doručení uveden soudcem postup, provádí odstraňování závad v doručení ve věcech svéprávností a opatrovnictví,</w:t>
      </w:r>
    </w:p>
    <w:p w:rsidR="0038262B" w:rsidRPr="00B33772" w:rsidRDefault="0038262B" w:rsidP="0038262B">
      <w:pPr>
        <w:pStyle w:val="Bezmezer"/>
        <w:numPr>
          <w:ilvl w:val="0"/>
          <w:numId w:val="28"/>
        </w:numPr>
        <w:jc w:val="both"/>
        <w:rPr>
          <w:rFonts w:ascii="Garamond" w:hAnsi="Garamond" w:cs="Arial"/>
          <w:szCs w:val="24"/>
        </w:rPr>
      </w:pPr>
      <w:r w:rsidRPr="00B33772">
        <w:rPr>
          <w:rFonts w:ascii="Garamond" w:hAnsi="Garamond" w:cs="Arial"/>
          <w:szCs w:val="24"/>
        </w:rPr>
        <w:t>ustanovuje opatrovníka osob omezených ve svéprávnosti pro jiná řízení,</w:t>
      </w:r>
    </w:p>
    <w:p w:rsidR="0038262B" w:rsidRPr="00B33772" w:rsidRDefault="0038262B" w:rsidP="0038262B">
      <w:pPr>
        <w:pStyle w:val="Bezmezer"/>
        <w:numPr>
          <w:ilvl w:val="0"/>
          <w:numId w:val="28"/>
        </w:numPr>
        <w:jc w:val="both"/>
        <w:rPr>
          <w:rFonts w:ascii="Garamond" w:hAnsi="Garamond" w:cs="Arial"/>
          <w:szCs w:val="24"/>
        </w:rPr>
      </w:pPr>
      <w:r w:rsidRPr="00B33772">
        <w:rPr>
          <w:rFonts w:ascii="Garamond" w:hAnsi="Garamond" w:cs="Arial"/>
          <w:szCs w:val="24"/>
        </w:rPr>
        <w:t>provádí zkoumání podmínek řízení ve věcech přezkumu svéprávnosti, při změně opatrovníka osob omezených ve svéprávnosti s výjimkou zhlédnutí a dalších úkonů svěřených soudci, zkoumání podmínek po podání návrhu na omezení svéprávnosti včetně podmínek pro zahájení řízení o opatrovnictví osoby,</w:t>
      </w:r>
    </w:p>
    <w:p w:rsidR="0038262B" w:rsidRPr="00B33772" w:rsidRDefault="0038262B" w:rsidP="0038262B">
      <w:pPr>
        <w:pStyle w:val="Odstavecseseznamem"/>
        <w:numPr>
          <w:ilvl w:val="0"/>
          <w:numId w:val="28"/>
        </w:numPr>
        <w:tabs>
          <w:tab w:val="left" w:pos="5670"/>
        </w:tabs>
        <w:contextualSpacing w:val="0"/>
        <w:rPr>
          <w:rFonts w:ascii="Garamond" w:hAnsi="Garamond"/>
        </w:rPr>
      </w:pPr>
      <w:r w:rsidRPr="00B33772">
        <w:rPr>
          <w:rFonts w:ascii="Garamond" w:hAnsi="Garamond"/>
        </w:rPr>
        <w:t xml:space="preserve">doručuje v nutných případech písemnosti v budově soudu i mimo ni, </w:t>
      </w:r>
    </w:p>
    <w:p w:rsidR="0038262B" w:rsidRPr="00B33772" w:rsidRDefault="0038262B" w:rsidP="0038262B">
      <w:pPr>
        <w:tabs>
          <w:tab w:val="left" w:pos="5670"/>
        </w:tabs>
        <w:ind w:firstLine="426"/>
        <w:rPr>
          <w:rFonts w:ascii="Garamond" w:hAnsi="Garamond"/>
        </w:rPr>
      </w:pPr>
      <w:r w:rsidRPr="00B33772">
        <w:rPr>
          <w:rFonts w:ascii="Garamond" w:hAnsi="Garamond"/>
        </w:rPr>
        <w:t xml:space="preserve"> </w:t>
      </w:r>
    </w:p>
    <w:p w:rsidR="0038262B" w:rsidRPr="00B33772" w:rsidRDefault="0038262B" w:rsidP="0038262B">
      <w:pPr>
        <w:pStyle w:val="Bezmezer"/>
        <w:ind w:left="426"/>
        <w:jc w:val="both"/>
        <w:rPr>
          <w:rFonts w:ascii="Garamond" w:hAnsi="Garamond" w:cs="Arial"/>
          <w:b/>
          <w:szCs w:val="24"/>
        </w:rPr>
      </w:pPr>
      <w:r w:rsidRPr="00B33772">
        <w:rPr>
          <w:rFonts w:ascii="Garamond" w:hAnsi="Garamond" w:cs="Arial"/>
          <w:b/>
          <w:szCs w:val="24"/>
        </w:rPr>
        <w:t xml:space="preserve">    s pověřením:</w:t>
      </w:r>
    </w:p>
    <w:p w:rsidR="0038262B" w:rsidRPr="00B33772" w:rsidRDefault="0038262B" w:rsidP="0038262B">
      <w:pPr>
        <w:pStyle w:val="Bezmezer"/>
        <w:ind w:left="426"/>
        <w:jc w:val="both"/>
        <w:rPr>
          <w:rFonts w:ascii="Garamond" w:hAnsi="Garamond" w:cs="Arial"/>
          <w:szCs w:val="24"/>
        </w:rPr>
      </w:pPr>
    </w:p>
    <w:p w:rsidR="0038262B" w:rsidRPr="00B33772" w:rsidRDefault="0038262B" w:rsidP="0038262B">
      <w:pPr>
        <w:pStyle w:val="Bezmezer"/>
        <w:numPr>
          <w:ilvl w:val="0"/>
          <w:numId w:val="25"/>
        </w:numPr>
        <w:jc w:val="both"/>
        <w:rPr>
          <w:rFonts w:ascii="Garamond" w:hAnsi="Garamond" w:cs="Arial"/>
          <w:szCs w:val="24"/>
        </w:rPr>
      </w:pPr>
      <w:r w:rsidRPr="00B33772">
        <w:rPr>
          <w:rFonts w:ascii="Garamond" w:hAnsi="Garamond" w:cs="Arial"/>
          <w:szCs w:val="24"/>
        </w:rPr>
        <w:t>provádí úkony ve věcech vyslovení místní nepříslušnosti a přenesení příslušnosti v řízení o svéprávnost a opatrovnictví,</w:t>
      </w:r>
    </w:p>
    <w:p w:rsidR="0038262B" w:rsidRPr="00B33772" w:rsidRDefault="0038262B" w:rsidP="0038262B">
      <w:pPr>
        <w:pStyle w:val="Bezmezer"/>
        <w:numPr>
          <w:ilvl w:val="0"/>
          <w:numId w:val="25"/>
        </w:numPr>
        <w:jc w:val="both"/>
        <w:rPr>
          <w:rFonts w:ascii="Garamond" w:hAnsi="Garamond" w:cs="Arial"/>
          <w:szCs w:val="24"/>
        </w:rPr>
      </w:pPr>
      <w:r w:rsidRPr="00B33772">
        <w:rPr>
          <w:rFonts w:ascii="Garamond" w:hAnsi="Garamond" w:cs="Arial"/>
          <w:szCs w:val="24"/>
        </w:rPr>
        <w:t>provádí další úkony v souladu s </w:t>
      </w:r>
      <w:proofErr w:type="spellStart"/>
      <w:r w:rsidRPr="00B33772">
        <w:rPr>
          <w:rFonts w:ascii="Garamond" w:hAnsi="Garamond" w:cs="Arial"/>
          <w:szCs w:val="24"/>
        </w:rPr>
        <w:t>ust</w:t>
      </w:r>
      <w:proofErr w:type="spellEnd"/>
      <w:r w:rsidRPr="00B33772">
        <w:rPr>
          <w:rFonts w:ascii="Garamond" w:hAnsi="Garamond" w:cs="Arial"/>
          <w:szCs w:val="24"/>
        </w:rPr>
        <w:t>. § 5 a § 11 zákona č. 121/2008 Sb. o vyšších soudních úřednících.</w:t>
      </w:r>
    </w:p>
    <w:p w:rsidR="0038262B" w:rsidRPr="00B33772" w:rsidRDefault="0038262B" w:rsidP="0038262B">
      <w:pPr>
        <w:tabs>
          <w:tab w:val="num" w:pos="709"/>
          <w:tab w:val="left" w:pos="5670"/>
        </w:tabs>
        <w:jc w:val="both"/>
        <w:rPr>
          <w:rFonts w:ascii="Garamond" w:hAnsi="Garamond"/>
        </w:rPr>
      </w:pPr>
      <w:r w:rsidRPr="00B33772">
        <w:rPr>
          <w:rFonts w:ascii="Garamond" w:hAnsi="Garamond"/>
        </w:rPr>
        <w:t xml:space="preserve">          </w:t>
      </w:r>
    </w:p>
    <w:p w:rsidR="0038262B" w:rsidRPr="00B33772" w:rsidRDefault="0038262B" w:rsidP="0038262B">
      <w:pPr>
        <w:tabs>
          <w:tab w:val="num" w:pos="709"/>
        </w:tabs>
        <w:rPr>
          <w:rFonts w:ascii="Garamond" w:hAnsi="Garamond"/>
        </w:rPr>
      </w:pPr>
      <w:r w:rsidRPr="00B33772">
        <w:rPr>
          <w:rFonts w:ascii="Garamond" w:hAnsi="Garamond"/>
        </w:rPr>
        <w:t>Provádí vypravování jí vytvořených písemností.</w:t>
      </w:r>
    </w:p>
    <w:p w:rsidR="0038262B" w:rsidRPr="00B33772" w:rsidRDefault="0038262B" w:rsidP="0038262B">
      <w:pPr>
        <w:rPr>
          <w:rFonts w:ascii="Garamond" w:hAnsi="Garamond"/>
          <w:b/>
          <w:bCs/>
          <w:u w:val="single"/>
        </w:rPr>
      </w:pPr>
    </w:p>
    <w:p w:rsidR="0038262B" w:rsidRPr="00B33772" w:rsidRDefault="0038262B" w:rsidP="0038262B">
      <w:pPr>
        <w:jc w:val="center"/>
        <w:rPr>
          <w:rFonts w:ascii="Garamond" w:hAnsi="Garamond"/>
          <w:b/>
          <w:bCs/>
          <w:u w:val="single"/>
        </w:rPr>
      </w:pPr>
    </w:p>
    <w:p w:rsidR="0038262B" w:rsidRPr="00B33772" w:rsidRDefault="0038262B" w:rsidP="0038262B">
      <w:pPr>
        <w:jc w:val="both"/>
        <w:rPr>
          <w:rFonts w:ascii="Garamond" w:hAnsi="Garamond"/>
          <w:b/>
          <w:sz w:val="28"/>
          <w:szCs w:val="28"/>
        </w:rPr>
      </w:pPr>
      <w:r w:rsidRPr="00B33772">
        <w:rPr>
          <w:rFonts w:ascii="Garamond" w:hAnsi="Garamond"/>
          <w:b/>
          <w:sz w:val="28"/>
          <w:szCs w:val="28"/>
          <w:u w:val="single"/>
        </w:rPr>
        <w:t xml:space="preserve">Soudní </w:t>
      </w:r>
      <w:proofErr w:type="gramStart"/>
      <w:r w:rsidRPr="00B33772">
        <w:rPr>
          <w:rFonts w:ascii="Garamond" w:hAnsi="Garamond"/>
          <w:b/>
          <w:sz w:val="28"/>
          <w:szCs w:val="28"/>
          <w:u w:val="single"/>
        </w:rPr>
        <w:t>tajemnice</w:t>
      </w:r>
      <w:r w:rsidRPr="00B33772">
        <w:rPr>
          <w:rFonts w:ascii="Garamond" w:hAnsi="Garamond"/>
          <w:b/>
          <w:sz w:val="28"/>
          <w:szCs w:val="28"/>
        </w:rPr>
        <w:t xml:space="preserve">                                                                                                                                     Mgr.</w:t>
      </w:r>
      <w:proofErr w:type="gramEnd"/>
      <w:r w:rsidRPr="00B33772">
        <w:rPr>
          <w:rFonts w:ascii="Garamond" w:hAnsi="Garamond"/>
          <w:b/>
          <w:sz w:val="28"/>
          <w:szCs w:val="28"/>
        </w:rPr>
        <w:t xml:space="preserve"> Naděžda Peterová</w:t>
      </w:r>
    </w:p>
    <w:p w:rsidR="0038262B" w:rsidRPr="00B33772" w:rsidRDefault="0038262B" w:rsidP="0038262B">
      <w:pPr>
        <w:jc w:val="both"/>
        <w:rPr>
          <w:rFonts w:ascii="Garamond" w:hAnsi="Garamond"/>
          <w:b/>
        </w:rPr>
      </w:pPr>
    </w:p>
    <w:p w:rsidR="0038262B" w:rsidRPr="00B33772" w:rsidRDefault="0038262B" w:rsidP="0038262B">
      <w:pPr>
        <w:jc w:val="both"/>
        <w:rPr>
          <w:rFonts w:ascii="Garamond" w:hAnsi="Garamond"/>
        </w:rPr>
      </w:pPr>
      <w:r w:rsidRPr="00B33772">
        <w:rPr>
          <w:rFonts w:ascii="Garamond" w:hAnsi="Garamond"/>
          <w:b/>
        </w:rPr>
        <w:t>Zastupují:</w:t>
      </w:r>
      <w:r w:rsidRPr="00B33772">
        <w:rPr>
          <w:rFonts w:ascii="Garamond" w:hAnsi="Garamond"/>
        </w:rPr>
        <w:t xml:space="preserve"> Eva Filipczyková, </w:t>
      </w:r>
      <w:proofErr w:type="gramStart"/>
      <w:r w:rsidRPr="00B33772">
        <w:rPr>
          <w:rFonts w:ascii="Garamond" w:hAnsi="Garamond"/>
        </w:rPr>
        <w:t>Hana  Remešová</w:t>
      </w:r>
      <w:proofErr w:type="gramEnd"/>
      <w:r w:rsidRPr="00B33772">
        <w:rPr>
          <w:rFonts w:ascii="Garamond" w:hAnsi="Garamond"/>
        </w:rPr>
        <w:t xml:space="preserve">, </w:t>
      </w:r>
      <w:proofErr w:type="spellStart"/>
      <w:r w:rsidRPr="00B33772">
        <w:rPr>
          <w:rFonts w:ascii="Garamond" w:hAnsi="Garamond"/>
        </w:rPr>
        <w:t>DiS</w:t>
      </w:r>
      <w:proofErr w:type="spellEnd"/>
      <w:r w:rsidRPr="00B33772">
        <w:rPr>
          <w:rFonts w:ascii="Garamond" w:hAnsi="Garamond"/>
        </w:rPr>
        <w:t xml:space="preserve">., </w:t>
      </w:r>
    </w:p>
    <w:p w:rsidR="0038262B" w:rsidRPr="00B33772" w:rsidRDefault="0038262B" w:rsidP="0038262B">
      <w:pPr>
        <w:jc w:val="both"/>
        <w:rPr>
          <w:rFonts w:ascii="Garamond" w:hAnsi="Garamond"/>
        </w:rPr>
      </w:pPr>
    </w:p>
    <w:p w:rsidR="0038262B" w:rsidRPr="00B33772" w:rsidRDefault="0038262B" w:rsidP="0038262B">
      <w:pPr>
        <w:tabs>
          <w:tab w:val="left" w:pos="5670"/>
        </w:tabs>
        <w:jc w:val="both"/>
        <w:rPr>
          <w:rFonts w:ascii="Garamond" w:hAnsi="Garamond"/>
        </w:rPr>
      </w:pPr>
      <w:r w:rsidRPr="00B33772">
        <w:rPr>
          <w:rFonts w:ascii="Garamond" w:hAnsi="Garamond"/>
          <w:b/>
        </w:rPr>
        <w:t>Nadřízení soudci:</w:t>
      </w:r>
      <w:r w:rsidRPr="00B33772">
        <w:rPr>
          <w:rFonts w:ascii="Garamond" w:hAnsi="Garamond"/>
        </w:rPr>
        <w:t xml:space="preserve"> JUDr. Pavel Esser, JUDr. Soňa Soukupová, Mgr. Leoš Kastner, Mgr. Hana </w:t>
      </w:r>
      <w:proofErr w:type="spellStart"/>
      <w:r w:rsidRPr="00B33772">
        <w:rPr>
          <w:rFonts w:ascii="Garamond" w:hAnsi="Garamond"/>
        </w:rPr>
        <w:t>Reclíková</w:t>
      </w:r>
      <w:proofErr w:type="spellEnd"/>
      <w:r w:rsidRPr="00B33772">
        <w:rPr>
          <w:rFonts w:ascii="Garamond" w:hAnsi="Garamond"/>
        </w:rPr>
        <w:t xml:space="preserve">, Mgr. Jakub Jakubík, Mgr. Marek Horáček, JUDr. Jana </w:t>
      </w:r>
      <w:proofErr w:type="spellStart"/>
      <w:r w:rsidRPr="00B33772">
        <w:rPr>
          <w:rFonts w:ascii="Garamond" w:hAnsi="Garamond"/>
        </w:rPr>
        <w:t>Profousová</w:t>
      </w:r>
      <w:proofErr w:type="spellEnd"/>
    </w:p>
    <w:p w:rsidR="0038262B" w:rsidRPr="00B33772" w:rsidRDefault="0038262B" w:rsidP="0038262B">
      <w:pPr>
        <w:jc w:val="both"/>
        <w:rPr>
          <w:rFonts w:ascii="Garamond" w:hAnsi="Garamond"/>
          <w:b/>
        </w:rPr>
      </w:pPr>
    </w:p>
    <w:p w:rsidR="0038262B" w:rsidRPr="00B33772" w:rsidRDefault="0038262B" w:rsidP="0038262B">
      <w:pPr>
        <w:pStyle w:val="Odstavecseseznamem"/>
        <w:numPr>
          <w:ilvl w:val="0"/>
          <w:numId w:val="29"/>
        </w:numPr>
        <w:spacing w:after="200" w:line="276" w:lineRule="auto"/>
        <w:jc w:val="both"/>
        <w:rPr>
          <w:rFonts w:ascii="Garamond" w:hAnsi="Garamond"/>
        </w:rPr>
      </w:pPr>
      <w:r w:rsidRPr="00B33772">
        <w:rPr>
          <w:rFonts w:ascii="Garamond" w:hAnsi="Garamond"/>
        </w:rPr>
        <w:t>provádí úkony v řízení o svéprávnost a opatrovnictví a po jeho skončení,</w:t>
      </w:r>
    </w:p>
    <w:p w:rsidR="0038262B" w:rsidRPr="00B33772" w:rsidRDefault="0038262B" w:rsidP="0038262B">
      <w:pPr>
        <w:pStyle w:val="Odstavecseseznamem"/>
        <w:numPr>
          <w:ilvl w:val="0"/>
          <w:numId w:val="29"/>
        </w:numPr>
        <w:spacing w:after="200" w:line="276" w:lineRule="auto"/>
        <w:jc w:val="both"/>
        <w:rPr>
          <w:rFonts w:ascii="Garamond" w:hAnsi="Garamond"/>
        </w:rPr>
      </w:pPr>
      <w:r w:rsidRPr="00B33772">
        <w:rPr>
          <w:rFonts w:ascii="Garamond" w:hAnsi="Garamond"/>
        </w:rPr>
        <w:t>realizuje participační práva dětí,</w:t>
      </w:r>
    </w:p>
    <w:p w:rsidR="0038262B" w:rsidRPr="00B33772" w:rsidRDefault="0038262B" w:rsidP="0038262B">
      <w:pPr>
        <w:pStyle w:val="Odstavecseseznamem"/>
        <w:numPr>
          <w:ilvl w:val="0"/>
          <w:numId w:val="29"/>
        </w:numPr>
        <w:spacing w:after="200" w:line="276" w:lineRule="auto"/>
        <w:jc w:val="both"/>
        <w:rPr>
          <w:rFonts w:ascii="Garamond" w:hAnsi="Garamond"/>
        </w:rPr>
      </w:pPr>
      <w:r w:rsidRPr="00B33772">
        <w:rPr>
          <w:rFonts w:ascii="Garamond" w:hAnsi="Garamond"/>
        </w:rPr>
        <w:t>k pokynu soudce provádí úkony v průběhu řízení i po jeho skončení ve věcech nezletilých dětí – vyplnění rodičovských plánů,</w:t>
      </w:r>
    </w:p>
    <w:p w:rsidR="0038262B" w:rsidRPr="00B33772" w:rsidRDefault="0038262B" w:rsidP="0038262B">
      <w:pPr>
        <w:pStyle w:val="Odstavecseseznamem"/>
        <w:numPr>
          <w:ilvl w:val="0"/>
          <w:numId w:val="29"/>
        </w:numPr>
        <w:spacing w:after="200" w:line="276" w:lineRule="auto"/>
        <w:jc w:val="both"/>
        <w:rPr>
          <w:rFonts w:ascii="Garamond" w:hAnsi="Garamond"/>
        </w:rPr>
      </w:pPr>
      <w:r w:rsidRPr="00B33772">
        <w:rPr>
          <w:rFonts w:ascii="Garamond" w:hAnsi="Garamond"/>
        </w:rPr>
        <w:lastRenderedPageBreak/>
        <w:t>provádí úkony při zjišťování podmínek pro trvání nařízené ústavní výchovy nezletilých dětí a ve věcech dohledu nad nimi,</w:t>
      </w:r>
    </w:p>
    <w:p w:rsidR="0038262B" w:rsidRPr="00B33772" w:rsidRDefault="0038262B" w:rsidP="0038262B">
      <w:pPr>
        <w:pStyle w:val="Odstavecseseznamem"/>
        <w:numPr>
          <w:ilvl w:val="0"/>
          <w:numId w:val="29"/>
        </w:numPr>
        <w:spacing w:after="200" w:line="276" w:lineRule="auto"/>
        <w:jc w:val="both"/>
        <w:rPr>
          <w:rFonts w:ascii="Garamond" w:hAnsi="Garamond"/>
        </w:rPr>
      </w:pPr>
      <w:r w:rsidRPr="00B33772">
        <w:rPr>
          <w:rFonts w:ascii="Garamond" w:hAnsi="Garamond"/>
        </w:rPr>
        <w:t>realizuje spolu s vykonatelem soudu výkon rozhodnutí ve věcech péče o nezletilé děti,</w:t>
      </w:r>
    </w:p>
    <w:p w:rsidR="0038262B" w:rsidRPr="00B33772" w:rsidRDefault="0038262B" w:rsidP="0038262B">
      <w:pPr>
        <w:pStyle w:val="Odstavecseseznamem"/>
        <w:numPr>
          <w:ilvl w:val="0"/>
          <w:numId w:val="29"/>
        </w:numPr>
        <w:spacing w:after="200" w:line="276" w:lineRule="auto"/>
        <w:jc w:val="both"/>
        <w:rPr>
          <w:rFonts w:ascii="Garamond" w:hAnsi="Garamond"/>
        </w:rPr>
      </w:pPr>
      <w:r w:rsidRPr="00B33772">
        <w:rPr>
          <w:rFonts w:ascii="Garamond" w:hAnsi="Garamond"/>
        </w:rPr>
        <w:t>k pokynu soudce provádí úkony v řízení o předběžném opatření.</w:t>
      </w:r>
    </w:p>
    <w:p w:rsidR="0038262B" w:rsidRPr="00B33772" w:rsidRDefault="0038262B" w:rsidP="0038262B">
      <w:pPr>
        <w:jc w:val="center"/>
        <w:rPr>
          <w:rFonts w:ascii="Garamond" w:hAnsi="Garamond"/>
          <w:b/>
          <w:bCs/>
          <w:sz w:val="28"/>
          <w:szCs w:val="28"/>
          <w:u w:val="single"/>
        </w:rPr>
      </w:pPr>
    </w:p>
    <w:p w:rsidR="0038262B" w:rsidRPr="00B33772" w:rsidRDefault="0038262B" w:rsidP="0038262B">
      <w:pPr>
        <w:jc w:val="center"/>
        <w:rPr>
          <w:rFonts w:ascii="Garamond" w:hAnsi="Garamond"/>
          <w:b/>
          <w:bCs/>
          <w:sz w:val="28"/>
          <w:szCs w:val="28"/>
        </w:rPr>
      </w:pPr>
      <w:r w:rsidRPr="00B33772">
        <w:rPr>
          <w:rFonts w:ascii="Garamond" w:hAnsi="Garamond"/>
          <w:b/>
          <w:bCs/>
          <w:sz w:val="28"/>
          <w:szCs w:val="28"/>
        </w:rPr>
        <w:t>Vedoucí kanceláře a rejstříkové vedoucí</w:t>
      </w:r>
    </w:p>
    <w:p w:rsidR="0038262B" w:rsidRPr="00B33772" w:rsidRDefault="0038262B" w:rsidP="0038262B">
      <w:pPr>
        <w:jc w:val="both"/>
        <w:rPr>
          <w:rFonts w:ascii="Garamond" w:hAnsi="Garamond"/>
          <w:b/>
          <w:bCs/>
        </w:rPr>
      </w:pPr>
    </w:p>
    <w:p w:rsidR="0038262B" w:rsidRPr="00B33772" w:rsidRDefault="0038262B" w:rsidP="0038262B">
      <w:pPr>
        <w:tabs>
          <w:tab w:val="left" w:pos="5670"/>
        </w:tabs>
        <w:rPr>
          <w:rFonts w:ascii="Garamond" w:hAnsi="Garamond"/>
          <w:b/>
          <w:bCs/>
          <w:sz w:val="28"/>
          <w:szCs w:val="28"/>
        </w:rPr>
      </w:pPr>
      <w:r w:rsidRPr="00B33772">
        <w:rPr>
          <w:rFonts w:ascii="Garamond" w:hAnsi="Garamond"/>
          <w:b/>
          <w:bCs/>
          <w:sz w:val="28"/>
          <w:szCs w:val="28"/>
          <w:u w:val="single"/>
        </w:rPr>
        <w:t xml:space="preserve">Vedoucí </w:t>
      </w:r>
      <w:proofErr w:type="gramStart"/>
      <w:r w:rsidRPr="00B33772">
        <w:rPr>
          <w:rFonts w:ascii="Garamond" w:hAnsi="Garamond"/>
          <w:b/>
          <w:bCs/>
          <w:sz w:val="28"/>
          <w:szCs w:val="28"/>
          <w:u w:val="single"/>
        </w:rPr>
        <w:t>kanceláře</w:t>
      </w:r>
      <w:r w:rsidRPr="00B33772">
        <w:rPr>
          <w:rFonts w:ascii="Garamond" w:hAnsi="Garamond"/>
          <w:b/>
          <w:bCs/>
          <w:sz w:val="28"/>
          <w:szCs w:val="28"/>
        </w:rPr>
        <w:t xml:space="preserve">                                                                                                                                               Šárka</w:t>
      </w:r>
      <w:proofErr w:type="gramEnd"/>
      <w:r w:rsidRPr="00B33772">
        <w:rPr>
          <w:rFonts w:ascii="Garamond" w:hAnsi="Garamond"/>
          <w:b/>
          <w:bCs/>
          <w:sz w:val="28"/>
          <w:szCs w:val="28"/>
        </w:rPr>
        <w:t xml:space="preserve"> Poučová</w:t>
      </w:r>
    </w:p>
    <w:p w:rsidR="0038262B" w:rsidRPr="00B33772" w:rsidRDefault="0038262B" w:rsidP="0038262B">
      <w:pPr>
        <w:tabs>
          <w:tab w:val="left" w:pos="5670"/>
        </w:tabs>
        <w:rPr>
          <w:rFonts w:ascii="Garamond" w:hAnsi="Garamond"/>
        </w:rPr>
      </w:pPr>
    </w:p>
    <w:p w:rsidR="0038262B" w:rsidRPr="00B33772" w:rsidRDefault="0038262B" w:rsidP="0038262B">
      <w:pPr>
        <w:tabs>
          <w:tab w:val="left" w:pos="5670"/>
        </w:tabs>
        <w:rPr>
          <w:rFonts w:ascii="Garamond" w:hAnsi="Garamond"/>
        </w:rPr>
      </w:pPr>
      <w:r w:rsidRPr="00B33772">
        <w:rPr>
          <w:rFonts w:ascii="Garamond" w:hAnsi="Garamond"/>
          <w:b/>
        </w:rPr>
        <w:t>Zastupují:</w:t>
      </w:r>
      <w:r w:rsidRPr="00B33772">
        <w:rPr>
          <w:rFonts w:ascii="Garamond" w:hAnsi="Garamond"/>
        </w:rPr>
        <w:t xml:space="preserve"> Magdalena Ďurišová, Pavla </w:t>
      </w:r>
      <w:proofErr w:type="spellStart"/>
      <w:r w:rsidRPr="00B33772">
        <w:rPr>
          <w:rFonts w:ascii="Garamond" w:hAnsi="Garamond"/>
        </w:rPr>
        <w:t>Greifenthalová</w:t>
      </w:r>
      <w:proofErr w:type="spellEnd"/>
      <w:r w:rsidRPr="00B33772">
        <w:rPr>
          <w:rFonts w:ascii="Garamond" w:hAnsi="Garamond"/>
        </w:rPr>
        <w:t>, Jana Secká</w:t>
      </w:r>
    </w:p>
    <w:p w:rsidR="0038262B" w:rsidRPr="00B33772" w:rsidRDefault="0038262B" w:rsidP="0038262B">
      <w:pPr>
        <w:tabs>
          <w:tab w:val="left" w:pos="5670"/>
        </w:tabs>
        <w:rPr>
          <w:rFonts w:ascii="Garamond" w:hAnsi="Garamond"/>
          <w:b/>
          <w:bCs/>
        </w:rPr>
      </w:pPr>
      <w:r w:rsidRPr="00B33772">
        <w:rPr>
          <w:rFonts w:ascii="Garamond" w:hAnsi="Garamond"/>
        </w:rPr>
        <w:t xml:space="preserve"> </w:t>
      </w:r>
    </w:p>
    <w:p w:rsidR="0038262B" w:rsidRPr="00B33772" w:rsidRDefault="0038262B" w:rsidP="0038262B">
      <w:pPr>
        <w:numPr>
          <w:ilvl w:val="0"/>
          <w:numId w:val="8"/>
        </w:numPr>
        <w:tabs>
          <w:tab w:val="left" w:pos="5670"/>
        </w:tabs>
        <w:jc w:val="both"/>
        <w:rPr>
          <w:rFonts w:ascii="Garamond" w:hAnsi="Garamond"/>
        </w:rPr>
      </w:pPr>
      <w:r w:rsidRPr="00B33772">
        <w:rPr>
          <w:rFonts w:ascii="Garamond" w:hAnsi="Garamond"/>
        </w:rPr>
        <w:t xml:space="preserve">vede rejstřík P a </w:t>
      </w:r>
      <w:proofErr w:type="spellStart"/>
      <w:r w:rsidRPr="00B33772">
        <w:rPr>
          <w:rFonts w:ascii="Garamond" w:hAnsi="Garamond"/>
        </w:rPr>
        <w:t>Nc</w:t>
      </w:r>
      <w:proofErr w:type="spellEnd"/>
      <w:r w:rsidRPr="00B33772">
        <w:rPr>
          <w:rFonts w:ascii="Garamond" w:hAnsi="Garamond"/>
        </w:rPr>
        <w:t xml:space="preserve"> – opatrovnická agenda soudního oddělení č. 9, 10, 13, 15 </w:t>
      </w:r>
    </w:p>
    <w:p w:rsidR="0038262B" w:rsidRPr="00B33772" w:rsidRDefault="0038262B" w:rsidP="0038262B">
      <w:pPr>
        <w:numPr>
          <w:ilvl w:val="0"/>
          <w:numId w:val="8"/>
        </w:numPr>
        <w:tabs>
          <w:tab w:val="left" w:pos="5670"/>
        </w:tabs>
        <w:jc w:val="both"/>
        <w:rPr>
          <w:rFonts w:ascii="Garamond" w:hAnsi="Garamond"/>
        </w:rPr>
      </w:pPr>
      <w:r w:rsidRPr="00B33772">
        <w:rPr>
          <w:rFonts w:ascii="Garamond" w:hAnsi="Garamond"/>
        </w:rPr>
        <w:t xml:space="preserve">včetně evidenčních pomůcek, provádí spisovou kontrolu, vede výkaznictví </w:t>
      </w:r>
    </w:p>
    <w:p w:rsidR="0038262B" w:rsidRPr="00B33772" w:rsidRDefault="0038262B" w:rsidP="0038262B">
      <w:pPr>
        <w:numPr>
          <w:ilvl w:val="0"/>
          <w:numId w:val="8"/>
        </w:numPr>
        <w:tabs>
          <w:tab w:val="left" w:pos="5670"/>
        </w:tabs>
        <w:jc w:val="both"/>
        <w:rPr>
          <w:rFonts w:ascii="Garamond" w:hAnsi="Garamond"/>
        </w:rPr>
      </w:pPr>
      <w:r w:rsidRPr="00B33772">
        <w:rPr>
          <w:rFonts w:ascii="Garamond" w:hAnsi="Garamond"/>
        </w:rPr>
        <w:t>připravuje a lustruje návrhy pro vyšší podací oddělení</w:t>
      </w:r>
    </w:p>
    <w:p w:rsidR="0038262B" w:rsidRPr="00B33772" w:rsidRDefault="0038262B" w:rsidP="0038262B">
      <w:pPr>
        <w:numPr>
          <w:ilvl w:val="0"/>
          <w:numId w:val="8"/>
        </w:numPr>
        <w:tabs>
          <w:tab w:val="left" w:pos="5670"/>
        </w:tabs>
        <w:jc w:val="both"/>
        <w:rPr>
          <w:rFonts w:ascii="Garamond" w:hAnsi="Garamond"/>
        </w:rPr>
      </w:pPr>
      <w:r w:rsidRPr="00B33772">
        <w:rPr>
          <w:rFonts w:ascii="Garamond" w:hAnsi="Garamond"/>
        </w:rPr>
        <w:t xml:space="preserve">vede rejstřík P, včetně evidenčních pomůcek, provádí spisovou kontrolu, vede výkaznictví </w:t>
      </w:r>
    </w:p>
    <w:p w:rsidR="0038262B" w:rsidRPr="00B33772" w:rsidRDefault="0038262B" w:rsidP="0038262B">
      <w:pPr>
        <w:numPr>
          <w:ilvl w:val="0"/>
          <w:numId w:val="8"/>
        </w:numPr>
        <w:tabs>
          <w:tab w:val="left" w:pos="5670"/>
        </w:tabs>
        <w:jc w:val="both"/>
        <w:rPr>
          <w:rFonts w:ascii="Garamond" w:hAnsi="Garamond"/>
        </w:rPr>
      </w:pPr>
      <w:r w:rsidRPr="00B33772">
        <w:rPr>
          <w:rFonts w:ascii="Garamond" w:hAnsi="Garamond"/>
        </w:rPr>
        <w:t xml:space="preserve">zasílá státnímu zastupitelství návrh nebo usnesení o zahájení řízení ve věcech opatrovnických podle § 8 </w:t>
      </w:r>
      <w:proofErr w:type="gramStart"/>
      <w:r w:rsidRPr="00B33772">
        <w:rPr>
          <w:rFonts w:ascii="Garamond" w:hAnsi="Garamond"/>
        </w:rPr>
        <w:t>odst.1 z. z. ř.</w:t>
      </w:r>
      <w:proofErr w:type="gramEnd"/>
      <w:r w:rsidRPr="00B33772">
        <w:rPr>
          <w:rFonts w:ascii="Garamond" w:hAnsi="Garamond"/>
        </w:rPr>
        <w:t xml:space="preserve"> s.,</w:t>
      </w:r>
    </w:p>
    <w:p w:rsidR="0038262B" w:rsidRPr="00B33772" w:rsidRDefault="0038262B" w:rsidP="0038262B">
      <w:pPr>
        <w:numPr>
          <w:ilvl w:val="0"/>
          <w:numId w:val="8"/>
        </w:numPr>
        <w:tabs>
          <w:tab w:val="left" w:pos="5670"/>
        </w:tabs>
        <w:jc w:val="both"/>
        <w:rPr>
          <w:rFonts w:ascii="Garamond" w:hAnsi="Garamond"/>
        </w:rPr>
      </w:pPr>
      <w:r w:rsidRPr="00B33772">
        <w:rPr>
          <w:rFonts w:ascii="Garamond" w:hAnsi="Garamond"/>
        </w:rPr>
        <w:t>doručuje písemnosti mimo úkony soudu v budově soudu.</w:t>
      </w:r>
    </w:p>
    <w:p w:rsidR="0038262B" w:rsidRPr="00B33772" w:rsidRDefault="0038262B" w:rsidP="0038262B">
      <w:pPr>
        <w:tabs>
          <w:tab w:val="left" w:pos="5670"/>
        </w:tabs>
        <w:jc w:val="both"/>
        <w:rPr>
          <w:rFonts w:ascii="Garamond" w:hAnsi="Garamond"/>
        </w:rPr>
      </w:pPr>
    </w:p>
    <w:p w:rsidR="0038262B" w:rsidRPr="00B33772" w:rsidRDefault="0038262B" w:rsidP="0038262B">
      <w:pPr>
        <w:tabs>
          <w:tab w:val="left" w:pos="5670"/>
        </w:tabs>
        <w:jc w:val="both"/>
        <w:rPr>
          <w:rFonts w:ascii="Garamond" w:hAnsi="Garamond"/>
        </w:rPr>
      </w:pPr>
    </w:p>
    <w:p w:rsidR="0038262B" w:rsidRPr="00B33772" w:rsidRDefault="0038262B" w:rsidP="0038262B">
      <w:pPr>
        <w:tabs>
          <w:tab w:val="left" w:pos="5670"/>
        </w:tabs>
        <w:ind w:left="993"/>
        <w:jc w:val="both"/>
        <w:rPr>
          <w:rFonts w:ascii="Garamond" w:hAnsi="Garamond"/>
        </w:rPr>
      </w:pPr>
    </w:p>
    <w:p w:rsidR="0038262B" w:rsidRPr="00B33772" w:rsidRDefault="0038262B" w:rsidP="0038262B">
      <w:pPr>
        <w:tabs>
          <w:tab w:val="left" w:pos="5670"/>
        </w:tabs>
        <w:rPr>
          <w:rFonts w:ascii="Garamond" w:hAnsi="Garamond"/>
          <w:b/>
          <w:bCs/>
          <w:sz w:val="28"/>
          <w:szCs w:val="28"/>
          <w:u w:val="single"/>
        </w:rPr>
      </w:pPr>
    </w:p>
    <w:p w:rsidR="0038262B" w:rsidRPr="00B33772" w:rsidRDefault="0038262B" w:rsidP="0038262B">
      <w:pPr>
        <w:tabs>
          <w:tab w:val="left" w:pos="5670"/>
        </w:tabs>
        <w:rPr>
          <w:rFonts w:ascii="Garamond" w:hAnsi="Garamond"/>
          <w:sz w:val="28"/>
          <w:szCs w:val="28"/>
        </w:rPr>
      </w:pPr>
      <w:r w:rsidRPr="00B33772">
        <w:rPr>
          <w:rFonts w:ascii="Garamond" w:hAnsi="Garamond"/>
          <w:b/>
          <w:bCs/>
          <w:sz w:val="28"/>
          <w:szCs w:val="28"/>
          <w:u w:val="single"/>
        </w:rPr>
        <w:t xml:space="preserve">Rejstříková </w:t>
      </w:r>
      <w:proofErr w:type="gramStart"/>
      <w:r w:rsidRPr="00B33772">
        <w:rPr>
          <w:rFonts w:ascii="Garamond" w:hAnsi="Garamond"/>
          <w:b/>
          <w:bCs/>
          <w:sz w:val="28"/>
          <w:szCs w:val="28"/>
          <w:u w:val="single"/>
        </w:rPr>
        <w:t>vedoucí</w:t>
      </w:r>
      <w:r w:rsidRPr="00B33772">
        <w:rPr>
          <w:rFonts w:ascii="Garamond" w:hAnsi="Garamond"/>
          <w:b/>
          <w:bCs/>
          <w:sz w:val="28"/>
          <w:szCs w:val="28"/>
        </w:rPr>
        <w:t xml:space="preserve">                                                                                                                                   Magdalena</w:t>
      </w:r>
      <w:proofErr w:type="gramEnd"/>
      <w:r w:rsidRPr="00B33772">
        <w:rPr>
          <w:rFonts w:ascii="Garamond" w:hAnsi="Garamond"/>
          <w:b/>
          <w:bCs/>
          <w:sz w:val="28"/>
          <w:szCs w:val="28"/>
        </w:rPr>
        <w:t xml:space="preserve"> Ďurišová</w:t>
      </w:r>
    </w:p>
    <w:p w:rsidR="0038262B" w:rsidRPr="00B33772" w:rsidRDefault="0038262B" w:rsidP="0038262B">
      <w:pPr>
        <w:tabs>
          <w:tab w:val="left" w:pos="5670"/>
        </w:tabs>
        <w:rPr>
          <w:rFonts w:ascii="Garamond" w:hAnsi="Garamond"/>
          <w:b/>
        </w:rPr>
      </w:pPr>
    </w:p>
    <w:p w:rsidR="0038262B" w:rsidRPr="00B33772" w:rsidRDefault="0038262B" w:rsidP="0038262B">
      <w:pPr>
        <w:tabs>
          <w:tab w:val="left" w:pos="5670"/>
        </w:tabs>
        <w:rPr>
          <w:rFonts w:ascii="Garamond" w:hAnsi="Garamond"/>
          <w:b/>
          <w:bCs/>
        </w:rPr>
      </w:pPr>
      <w:r w:rsidRPr="00B33772">
        <w:rPr>
          <w:rFonts w:ascii="Garamond" w:hAnsi="Garamond"/>
          <w:b/>
        </w:rPr>
        <w:t>Zastupují:</w:t>
      </w:r>
      <w:r w:rsidRPr="00B33772">
        <w:rPr>
          <w:rFonts w:ascii="Garamond" w:hAnsi="Garamond"/>
        </w:rPr>
        <w:t xml:space="preserve"> Šárka Poučová </w:t>
      </w:r>
    </w:p>
    <w:p w:rsidR="0038262B" w:rsidRPr="00B33772" w:rsidRDefault="0038262B" w:rsidP="0038262B">
      <w:pPr>
        <w:tabs>
          <w:tab w:val="left" w:pos="5670"/>
        </w:tabs>
        <w:ind w:left="1353"/>
        <w:jc w:val="both"/>
        <w:rPr>
          <w:rFonts w:ascii="Garamond" w:hAnsi="Garamond"/>
        </w:rPr>
      </w:pPr>
    </w:p>
    <w:p w:rsidR="0038262B" w:rsidRPr="00B33772" w:rsidRDefault="0038262B" w:rsidP="0038262B">
      <w:pPr>
        <w:numPr>
          <w:ilvl w:val="0"/>
          <w:numId w:val="30"/>
        </w:numPr>
        <w:tabs>
          <w:tab w:val="left" w:pos="993"/>
        </w:tabs>
        <w:autoSpaceDN w:val="0"/>
        <w:jc w:val="both"/>
        <w:rPr>
          <w:rFonts w:ascii="Garamond" w:hAnsi="Garamond"/>
        </w:rPr>
      </w:pPr>
      <w:r w:rsidRPr="00B33772">
        <w:rPr>
          <w:rFonts w:ascii="Garamond" w:hAnsi="Garamond"/>
        </w:rPr>
        <w:t xml:space="preserve">vede rejstřík P a </w:t>
      </w:r>
      <w:proofErr w:type="spellStart"/>
      <w:r w:rsidRPr="00B33772">
        <w:rPr>
          <w:rFonts w:ascii="Garamond" w:hAnsi="Garamond"/>
        </w:rPr>
        <w:t>Nc</w:t>
      </w:r>
      <w:proofErr w:type="spellEnd"/>
      <w:r w:rsidRPr="00B33772">
        <w:rPr>
          <w:rFonts w:ascii="Garamond" w:hAnsi="Garamond"/>
        </w:rPr>
        <w:t xml:space="preserve"> – opatrovnická agenda soudních oddělení č. 5 a 6 včetně evidenčních pomůcek, provádí spisovou kontrolu, vede výkaznictví,</w:t>
      </w:r>
    </w:p>
    <w:p w:rsidR="0038262B" w:rsidRPr="00B33772" w:rsidRDefault="0038262B" w:rsidP="0038262B">
      <w:pPr>
        <w:numPr>
          <w:ilvl w:val="0"/>
          <w:numId w:val="30"/>
        </w:numPr>
        <w:tabs>
          <w:tab w:val="left" w:pos="993"/>
        </w:tabs>
        <w:autoSpaceDN w:val="0"/>
        <w:jc w:val="both"/>
        <w:rPr>
          <w:rFonts w:ascii="Garamond" w:hAnsi="Garamond"/>
        </w:rPr>
      </w:pPr>
      <w:r w:rsidRPr="00B33772">
        <w:rPr>
          <w:rFonts w:ascii="Garamond" w:hAnsi="Garamond"/>
        </w:rPr>
        <w:t>vede rejstřík Rod, L</w:t>
      </w:r>
    </w:p>
    <w:p w:rsidR="0038262B" w:rsidRPr="00B33772" w:rsidRDefault="0038262B" w:rsidP="0038262B">
      <w:pPr>
        <w:numPr>
          <w:ilvl w:val="0"/>
          <w:numId w:val="30"/>
        </w:numPr>
        <w:tabs>
          <w:tab w:val="left" w:pos="1418"/>
        </w:tabs>
        <w:autoSpaceDN w:val="0"/>
        <w:jc w:val="both"/>
        <w:rPr>
          <w:rFonts w:ascii="Garamond" w:hAnsi="Garamond"/>
        </w:rPr>
      </w:pPr>
      <w:r w:rsidRPr="00B33772">
        <w:rPr>
          <w:rFonts w:ascii="Garamond" w:hAnsi="Garamond"/>
        </w:rPr>
        <w:t>zajišťuje vyhotovování zápisů ze soudních jednání v soudních odděleních č. 5 a 6 opatrovnické kanceláře včetně vypravování spisů,</w:t>
      </w:r>
    </w:p>
    <w:p w:rsidR="0038262B" w:rsidRPr="00B33772" w:rsidRDefault="0038262B" w:rsidP="0038262B">
      <w:pPr>
        <w:numPr>
          <w:ilvl w:val="0"/>
          <w:numId w:val="30"/>
        </w:numPr>
        <w:tabs>
          <w:tab w:val="left" w:pos="1418"/>
        </w:tabs>
        <w:autoSpaceDN w:val="0"/>
        <w:jc w:val="both"/>
        <w:rPr>
          <w:rFonts w:ascii="Garamond" w:hAnsi="Garamond"/>
        </w:rPr>
      </w:pPr>
      <w:r w:rsidRPr="00B33772">
        <w:rPr>
          <w:rFonts w:ascii="Garamond" w:hAnsi="Garamond"/>
        </w:rPr>
        <w:t xml:space="preserve">zasílá státnímu zastupitelství návrh nebo usnesení o zahájení řízení ve věcech opatrovnických  podle § 8 </w:t>
      </w:r>
      <w:proofErr w:type="gramStart"/>
      <w:r w:rsidRPr="00B33772">
        <w:rPr>
          <w:rFonts w:ascii="Garamond" w:hAnsi="Garamond"/>
        </w:rPr>
        <w:t>odst. 1 z. z. ř.</w:t>
      </w:r>
      <w:proofErr w:type="gramEnd"/>
      <w:r w:rsidRPr="00B33772">
        <w:rPr>
          <w:rFonts w:ascii="Garamond" w:hAnsi="Garamond"/>
        </w:rPr>
        <w:t>,</w:t>
      </w:r>
    </w:p>
    <w:p w:rsidR="0038262B" w:rsidRPr="00B33772" w:rsidRDefault="0038262B" w:rsidP="0038262B">
      <w:pPr>
        <w:numPr>
          <w:ilvl w:val="0"/>
          <w:numId w:val="30"/>
        </w:numPr>
        <w:tabs>
          <w:tab w:val="left" w:pos="1418"/>
        </w:tabs>
        <w:autoSpaceDN w:val="0"/>
        <w:jc w:val="both"/>
        <w:rPr>
          <w:rFonts w:ascii="Garamond" w:hAnsi="Garamond"/>
        </w:rPr>
      </w:pPr>
      <w:r w:rsidRPr="00B33772">
        <w:rPr>
          <w:rFonts w:ascii="Garamond" w:hAnsi="Garamond"/>
        </w:rPr>
        <w:t>doručuje písemnosti mimo úkony soudu v budově soudu.</w:t>
      </w:r>
    </w:p>
    <w:p w:rsidR="0038262B" w:rsidRPr="00B33772" w:rsidRDefault="0038262B" w:rsidP="0038262B">
      <w:pPr>
        <w:tabs>
          <w:tab w:val="left" w:pos="1843"/>
        </w:tabs>
        <w:ind w:left="1800"/>
        <w:jc w:val="both"/>
        <w:rPr>
          <w:rFonts w:ascii="Garamond" w:hAnsi="Garamond"/>
        </w:rPr>
      </w:pPr>
      <w:r w:rsidRPr="00B33772">
        <w:rPr>
          <w:rFonts w:ascii="Garamond" w:hAnsi="Garamond"/>
        </w:rPr>
        <w:t xml:space="preserve">                </w:t>
      </w:r>
    </w:p>
    <w:p w:rsidR="0038262B" w:rsidRPr="00B33772" w:rsidRDefault="0038262B" w:rsidP="0038262B">
      <w:pPr>
        <w:tabs>
          <w:tab w:val="left" w:pos="5670"/>
        </w:tabs>
        <w:rPr>
          <w:rFonts w:ascii="Garamond" w:hAnsi="Garamond"/>
          <w:b/>
          <w:sz w:val="28"/>
          <w:szCs w:val="28"/>
          <w:u w:val="single"/>
        </w:rPr>
      </w:pPr>
    </w:p>
    <w:p w:rsidR="0038262B" w:rsidRPr="00B33772" w:rsidRDefault="0038262B" w:rsidP="0038262B">
      <w:pPr>
        <w:tabs>
          <w:tab w:val="left" w:pos="5670"/>
        </w:tabs>
        <w:rPr>
          <w:rFonts w:ascii="Garamond" w:hAnsi="Garamond"/>
          <w:b/>
          <w:bCs/>
          <w:sz w:val="28"/>
          <w:szCs w:val="28"/>
          <w:u w:val="single"/>
        </w:rPr>
      </w:pPr>
      <w:r w:rsidRPr="00B33772">
        <w:rPr>
          <w:rFonts w:ascii="Garamond" w:hAnsi="Garamond"/>
          <w:b/>
          <w:bCs/>
          <w:sz w:val="28"/>
          <w:szCs w:val="28"/>
          <w:u w:val="single"/>
        </w:rPr>
        <w:lastRenderedPageBreak/>
        <w:t xml:space="preserve">Zapisovatelky: </w:t>
      </w:r>
    </w:p>
    <w:p w:rsidR="0038262B" w:rsidRPr="00B33772" w:rsidRDefault="0038262B" w:rsidP="0038262B">
      <w:pPr>
        <w:tabs>
          <w:tab w:val="left" w:pos="5670"/>
        </w:tabs>
        <w:autoSpaceDE w:val="0"/>
        <w:autoSpaceDN w:val="0"/>
        <w:rPr>
          <w:rFonts w:ascii="Garamond" w:hAnsi="Garamond"/>
        </w:rPr>
      </w:pPr>
    </w:p>
    <w:p w:rsidR="0038262B" w:rsidRPr="00B33772" w:rsidRDefault="0038262B" w:rsidP="0038262B">
      <w:pPr>
        <w:tabs>
          <w:tab w:val="left" w:pos="5670"/>
        </w:tabs>
        <w:autoSpaceDE w:val="0"/>
        <w:autoSpaceDN w:val="0"/>
        <w:rPr>
          <w:rFonts w:ascii="Garamond" w:hAnsi="Garamond"/>
        </w:rPr>
      </w:pPr>
      <w:r w:rsidRPr="00B33772">
        <w:rPr>
          <w:rFonts w:ascii="Garamond" w:hAnsi="Garamond"/>
        </w:rPr>
        <w:t xml:space="preserve">Zapisovatelky se </w:t>
      </w:r>
      <w:r w:rsidRPr="00B33772">
        <w:rPr>
          <w:rFonts w:ascii="Garamond" w:hAnsi="Garamond"/>
          <w:b/>
          <w:bCs/>
        </w:rPr>
        <w:t>zastupují vzájemně</w:t>
      </w:r>
      <w:r w:rsidRPr="00B33772">
        <w:rPr>
          <w:rFonts w:ascii="Garamond" w:hAnsi="Garamond"/>
        </w:rPr>
        <w:t>.</w:t>
      </w:r>
    </w:p>
    <w:p w:rsidR="0038262B" w:rsidRPr="00B33772" w:rsidRDefault="0038262B" w:rsidP="0038262B">
      <w:pPr>
        <w:tabs>
          <w:tab w:val="left" w:pos="5670"/>
        </w:tabs>
        <w:rPr>
          <w:rFonts w:ascii="Garamond" w:hAnsi="Garamond"/>
          <w:b/>
          <w:bCs/>
          <w:u w:val="single"/>
        </w:rPr>
      </w:pPr>
    </w:p>
    <w:p w:rsidR="0038262B" w:rsidRPr="00B33772" w:rsidRDefault="0038262B" w:rsidP="0038262B">
      <w:pPr>
        <w:tabs>
          <w:tab w:val="left" w:pos="5670"/>
        </w:tabs>
        <w:rPr>
          <w:rFonts w:ascii="Garamond" w:hAnsi="Garamond"/>
        </w:rPr>
      </w:pPr>
      <w:r w:rsidRPr="00B33772">
        <w:rPr>
          <w:rFonts w:ascii="Garamond" w:hAnsi="Garamond"/>
        </w:rPr>
        <w:t xml:space="preserve">Jana Deverová </w:t>
      </w:r>
    </w:p>
    <w:p w:rsidR="0038262B" w:rsidRPr="00B33772" w:rsidRDefault="0038262B" w:rsidP="0038262B">
      <w:pPr>
        <w:tabs>
          <w:tab w:val="left" w:pos="5670"/>
        </w:tabs>
        <w:rPr>
          <w:rFonts w:ascii="Garamond" w:hAnsi="Garamond"/>
        </w:rPr>
      </w:pPr>
      <w:r w:rsidRPr="00B33772">
        <w:rPr>
          <w:rFonts w:ascii="Garamond" w:hAnsi="Garamond"/>
        </w:rPr>
        <w:t xml:space="preserve">Jana Secká, </w:t>
      </w:r>
      <w:proofErr w:type="spellStart"/>
      <w:r w:rsidRPr="00B33772">
        <w:rPr>
          <w:rFonts w:ascii="Garamond" w:hAnsi="Garamond"/>
        </w:rPr>
        <w:t>DiS</w:t>
      </w:r>
      <w:proofErr w:type="spellEnd"/>
      <w:r w:rsidRPr="00B33772">
        <w:rPr>
          <w:rFonts w:ascii="Garamond" w:hAnsi="Garamond"/>
        </w:rPr>
        <w:t>.</w:t>
      </w:r>
    </w:p>
    <w:p w:rsidR="0038262B" w:rsidRPr="00B33772" w:rsidRDefault="0038262B" w:rsidP="0038262B">
      <w:pPr>
        <w:tabs>
          <w:tab w:val="left" w:pos="5670"/>
        </w:tabs>
        <w:rPr>
          <w:rFonts w:ascii="Garamond" w:hAnsi="Garamond"/>
        </w:rPr>
      </w:pPr>
      <w:r w:rsidRPr="00B33772">
        <w:rPr>
          <w:rFonts w:ascii="Garamond" w:hAnsi="Garamond"/>
        </w:rPr>
        <w:t xml:space="preserve">Pavla </w:t>
      </w:r>
      <w:proofErr w:type="spellStart"/>
      <w:r w:rsidRPr="00B33772">
        <w:rPr>
          <w:rFonts w:ascii="Garamond" w:hAnsi="Garamond"/>
        </w:rPr>
        <w:t>Greifenthalová</w:t>
      </w:r>
      <w:proofErr w:type="spellEnd"/>
    </w:p>
    <w:p w:rsidR="0038262B" w:rsidRPr="00B33772" w:rsidRDefault="0038262B" w:rsidP="0038262B">
      <w:pPr>
        <w:autoSpaceDE w:val="0"/>
        <w:autoSpaceDN w:val="0"/>
        <w:adjustRightInd w:val="0"/>
        <w:ind w:right="23"/>
        <w:jc w:val="both"/>
        <w:rPr>
          <w:rFonts w:ascii="Garamond" w:hAnsi="Garamond"/>
          <w:color w:val="000000" w:themeColor="text1"/>
        </w:rPr>
      </w:pPr>
      <w:r w:rsidRPr="00B33772">
        <w:rPr>
          <w:rFonts w:ascii="Garamond" w:hAnsi="Garamond"/>
          <w:color w:val="000000" w:themeColor="text1"/>
        </w:rPr>
        <w:t>Iveta Popílková</w:t>
      </w:r>
    </w:p>
    <w:p w:rsidR="0038262B" w:rsidRPr="00B33772" w:rsidRDefault="0038262B" w:rsidP="0038262B">
      <w:pPr>
        <w:autoSpaceDE w:val="0"/>
        <w:autoSpaceDN w:val="0"/>
        <w:adjustRightInd w:val="0"/>
        <w:ind w:right="23"/>
        <w:jc w:val="both"/>
        <w:rPr>
          <w:rFonts w:ascii="Garamond" w:hAnsi="Garamond"/>
        </w:rPr>
      </w:pPr>
    </w:p>
    <w:p w:rsidR="0038262B" w:rsidRPr="00B33772" w:rsidRDefault="0038262B" w:rsidP="0038262B">
      <w:pPr>
        <w:jc w:val="both"/>
        <w:rPr>
          <w:rFonts w:ascii="Garamond" w:hAnsi="Garamond"/>
          <w:b/>
          <w:bCs/>
        </w:rPr>
      </w:pPr>
    </w:p>
    <w:p w:rsidR="0038262B" w:rsidRPr="00B33772" w:rsidRDefault="0038262B" w:rsidP="0038262B">
      <w:pPr>
        <w:jc w:val="both"/>
        <w:rPr>
          <w:rFonts w:ascii="Garamond" w:hAnsi="Garamond"/>
          <w:b/>
          <w:bCs/>
        </w:rPr>
      </w:pPr>
    </w:p>
    <w:p w:rsidR="0038262B" w:rsidRPr="00B33772" w:rsidRDefault="0038262B" w:rsidP="0038262B">
      <w:pPr>
        <w:jc w:val="both"/>
        <w:rPr>
          <w:rFonts w:ascii="Garamond" w:hAnsi="Garamond"/>
          <w:b/>
          <w:bCs/>
        </w:rPr>
      </w:pPr>
    </w:p>
    <w:p w:rsidR="0038262B" w:rsidRPr="00B33772" w:rsidRDefault="0038262B" w:rsidP="0038262B">
      <w:pPr>
        <w:jc w:val="both"/>
        <w:rPr>
          <w:rFonts w:ascii="Garamond" w:hAnsi="Garamond"/>
          <w:b/>
          <w:bCs/>
        </w:rPr>
      </w:pPr>
    </w:p>
    <w:p w:rsidR="0038262B" w:rsidRPr="00B33772" w:rsidRDefault="0038262B" w:rsidP="00A14893">
      <w:pPr>
        <w:widowControl w:val="0"/>
        <w:tabs>
          <w:tab w:val="left" w:pos="360"/>
        </w:tabs>
        <w:adjustRightInd w:val="0"/>
        <w:jc w:val="both"/>
        <w:rPr>
          <w:rFonts w:ascii="Garamond" w:hAnsi="Garamond"/>
          <w:b/>
          <w:bCs/>
        </w:rPr>
      </w:pPr>
    </w:p>
    <w:p w:rsidR="00452BC0" w:rsidRPr="00B33772" w:rsidRDefault="00452BC0" w:rsidP="00A14893">
      <w:pPr>
        <w:widowControl w:val="0"/>
        <w:tabs>
          <w:tab w:val="left" w:pos="360"/>
        </w:tabs>
        <w:adjustRightInd w:val="0"/>
        <w:jc w:val="both"/>
        <w:rPr>
          <w:rFonts w:ascii="Garamond" w:hAnsi="Garamond"/>
          <w:b/>
          <w:bCs/>
        </w:rPr>
      </w:pPr>
    </w:p>
    <w:p w:rsidR="00452BC0" w:rsidRPr="00B33772" w:rsidRDefault="00452BC0" w:rsidP="00A14893">
      <w:pPr>
        <w:widowControl w:val="0"/>
        <w:tabs>
          <w:tab w:val="left" w:pos="360"/>
        </w:tabs>
        <w:adjustRightInd w:val="0"/>
        <w:jc w:val="both"/>
        <w:rPr>
          <w:rFonts w:ascii="Garamond" w:hAnsi="Garamond"/>
          <w:b/>
          <w:bCs/>
        </w:rPr>
      </w:pPr>
    </w:p>
    <w:p w:rsidR="00452BC0" w:rsidRPr="00B33772" w:rsidRDefault="00452BC0" w:rsidP="00A14893">
      <w:pPr>
        <w:widowControl w:val="0"/>
        <w:tabs>
          <w:tab w:val="left" w:pos="360"/>
        </w:tabs>
        <w:adjustRightInd w:val="0"/>
        <w:jc w:val="both"/>
        <w:rPr>
          <w:rFonts w:ascii="Garamond" w:hAnsi="Garamond"/>
          <w:b/>
          <w:bCs/>
        </w:rPr>
      </w:pPr>
    </w:p>
    <w:p w:rsidR="00452BC0" w:rsidRPr="00B33772" w:rsidRDefault="00452BC0" w:rsidP="00A14893">
      <w:pPr>
        <w:widowControl w:val="0"/>
        <w:tabs>
          <w:tab w:val="left" w:pos="360"/>
        </w:tabs>
        <w:adjustRightInd w:val="0"/>
        <w:jc w:val="both"/>
        <w:rPr>
          <w:rFonts w:ascii="Garamond" w:hAnsi="Garamond"/>
          <w:b/>
          <w:bCs/>
        </w:rPr>
      </w:pPr>
    </w:p>
    <w:p w:rsidR="00452BC0" w:rsidRPr="00B33772" w:rsidRDefault="00452BC0" w:rsidP="00A14893">
      <w:pPr>
        <w:widowControl w:val="0"/>
        <w:tabs>
          <w:tab w:val="left" w:pos="360"/>
        </w:tabs>
        <w:adjustRightInd w:val="0"/>
        <w:jc w:val="both"/>
        <w:rPr>
          <w:rFonts w:ascii="Garamond" w:hAnsi="Garamond"/>
          <w:b/>
          <w:bCs/>
        </w:rPr>
      </w:pPr>
    </w:p>
    <w:p w:rsidR="00452BC0" w:rsidRPr="00B33772" w:rsidRDefault="00452BC0" w:rsidP="00A14893">
      <w:pPr>
        <w:widowControl w:val="0"/>
        <w:tabs>
          <w:tab w:val="left" w:pos="360"/>
        </w:tabs>
        <w:adjustRightInd w:val="0"/>
        <w:jc w:val="both"/>
        <w:rPr>
          <w:rFonts w:ascii="Garamond" w:hAnsi="Garamond"/>
          <w:b/>
          <w:bCs/>
        </w:rPr>
      </w:pPr>
    </w:p>
    <w:p w:rsidR="00452BC0" w:rsidRPr="00B33772" w:rsidRDefault="00452BC0" w:rsidP="00A14893">
      <w:pPr>
        <w:widowControl w:val="0"/>
        <w:tabs>
          <w:tab w:val="left" w:pos="360"/>
        </w:tabs>
        <w:adjustRightInd w:val="0"/>
        <w:jc w:val="both"/>
        <w:rPr>
          <w:rFonts w:ascii="Garamond" w:hAnsi="Garamond"/>
          <w:b/>
          <w:bCs/>
        </w:rPr>
      </w:pPr>
    </w:p>
    <w:p w:rsidR="00452BC0" w:rsidRPr="00B33772" w:rsidRDefault="00452BC0" w:rsidP="00A14893">
      <w:pPr>
        <w:widowControl w:val="0"/>
        <w:tabs>
          <w:tab w:val="left" w:pos="360"/>
        </w:tabs>
        <w:adjustRightInd w:val="0"/>
        <w:jc w:val="both"/>
        <w:rPr>
          <w:rFonts w:ascii="Garamond" w:hAnsi="Garamond"/>
          <w:b/>
          <w:bCs/>
        </w:rPr>
      </w:pPr>
    </w:p>
    <w:p w:rsidR="00452BC0" w:rsidRPr="00B33772" w:rsidRDefault="00452BC0" w:rsidP="00452BC0">
      <w:pPr>
        <w:widowControl w:val="0"/>
        <w:adjustRightInd w:val="0"/>
        <w:jc w:val="both"/>
        <w:rPr>
          <w:rFonts w:ascii="Garamond" w:hAnsi="Garamond"/>
        </w:rPr>
      </w:pPr>
    </w:p>
    <w:p w:rsidR="00452BC0" w:rsidRPr="00B33772" w:rsidRDefault="00452BC0" w:rsidP="00452BC0">
      <w:pPr>
        <w:widowControl w:val="0"/>
        <w:adjustRightInd w:val="0"/>
        <w:jc w:val="both"/>
        <w:rPr>
          <w:rFonts w:ascii="Garamond" w:hAnsi="Garamond"/>
        </w:rPr>
      </w:pPr>
    </w:p>
    <w:p w:rsidR="00452BC0" w:rsidRPr="00B33772" w:rsidRDefault="00452BC0" w:rsidP="00452BC0">
      <w:pPr>
        <w:widowControl w:val="0"/>
        <w:adjustRightInd w:val="0"/>
        <w:jc w:val="center"/>
        <w:rPr>
          <w:rFonts w:ascii="Garamond" w:hAnsi="Garamond"/>
          <w:b/>
          <w:bCs/>
          <w:sz w:val="28"/>
          <w:szCs w:val="28"/>
          <w:u w:val="single"/>
        </w:rPr>
      </w:pPr>
      <w:r w:rsidRPr="00B33772">
        <w:rPr>
          <w:rFonts w:ascii="Garamond" w:hAnsi="Garamond"/>
          <w:b/>
          <w:bCs/>
          <w:sz w:val="28"/>
          <w:szCs w:val="28"/>
          <w:u w:val="single"/>
        </w:rPr>
        <w:t xml:space="preserve">ÚSEK VÝKONU ROZHODNUTÍ A EXEKUČNÍ </w:t>
      </w:r>
    </w:p>
    <w:p w:rsidR="00452BC0" w:rsidRPr="00B33772" w:rsidRDefault="00452BC0" w:rsidP="00452BC0">
      <w:pPr>
        <w:widowControl w:val="0"/>
        <w:adjustRightInd w:val="0"/>
        <w:jc w:val="both"/>
        <w:rPr>
          <w:rFonts w:ascii="Garamond" w:hAnsi="Garamond"/>
        </w:rPr>
      </w:pPr>
    </w:p>
    <w:p w:rsidR="00452BC0" w:rsidRPr="00B33772" w:rsidRDefault="00452BC0" w:rsidP="00452BC0">
      <w:pPr>
        <w:widowControl w:val="0"/>
        <w:adjustRightInd w:val="0"/>
        <w:jc w:val="both"/>
        <w:rPr>
          <w:rFonts w:ascii="Garamond" w:hAnsi="Garamond"/>
        </w:rPr>
      </w:pPr>
    </w:p>
    <w:p w:rsidR="00452BC0" w:rsidRPr="00B33772" w:rsidRDefault="00452BC0" w:rsidP="00452BC0">
      <w:pPr>
        <w:tabs>
          <w:tab w:val="left" w:pos="426"/>
        </w:tabs>
        <w:jc w:val="center"/>
        <w:rPr>
          <w:rFonts w:ascii="Garamond" w:hAnsi="Garamond"/>
        </w:rPr>
      </w:pPr>
      <w:r w:rsidRPr="00B33772">
        <w:rPr>
          <w:rFonts w:ascii="Garamond" w:hAnsi="Garamond"/>
          <w:b/>
          <w:bCs/>
          <w:sz w:val="28"/>
          <w:szCs w:val="28"/>
        </w:rPr>
        <w:t>Pravidla pro přidělování věcí výkonu rozhodnutí a exekučních</w:t>
      </w:r>
    </w:p>
    <w:p w:rsidR="00452BC0" w:rsidRPr="00B33772" w:rsidRDefault="00452BC0" w:rsidP="00452BC0">
      <w:pPr>
        <w:widowControl w:val="0"/>
        <w:adjustRightInd w:val="0"/>
        <w:jc w:val="both"/>
        <w:rPr>
          <w:rFonts w:ascii="Garamond" w:hAnsi="Garamond"/>
        </w:rPr>
      </w:pPr>
    </w:p>
    <w:p w:rsidR="00452BC0" w:rsidRPr="00B33772" w:rsidRDefault="00452BC0" w:rsidP="00452BC0">
      <w:pPr>
        <w:tabs>
          <w:tab w:val="left" w:pos="0"/>
        </w:tabs>
        <w:jc w:val="both"/>
        <w:rPr>
          <w:rFonts w:ascii="Garamond" w:hAnsi="Garamond"/>
        </w:rPr>
      </w:pPr>
      <w:r w:rsidRPr="00B33772">
        <w:rPr>
          <w:rFonts w:ascii="Garamond" w:hAnsi="Garamond"/>
        </w:rPr>
        <w:t xml:space="preserve">Návrhy </w:t>
      </w:r>
      <w:r w:rsidRPr="00B33772">
        <w:rPr>
          <w:rFonts w:ascii="Garamond" w:hAnsi="Garamond"/>
          <w:bCs/>
        </w:rPr>
        <w:t>na výkon rozhodnutí</w:t>
      </w:r>
      <w:r w:rsidRPr="00B33772">
        <w:rPr>
          <w:rFonts w:ascii="Garamond" w:hAnsi="Garamond"/>
        </w:rPr>
        <w:t xml:space="preserve"> a na pověření soudního exekutora se přidělují k vyřízení do soudních oddělení výkonu rozhodnutí po jedné v jejich vzestupném číselném pořadí. Přidělování věcí do jednotlivých soudních oddělení se provádí automaticky dle obecného algoritmu programu ISAS dle časové posloupnosti podle pořadí nápadu věcí. Napadlá věc je opatřena datem, hodinou a minutou nápadu a jde-li o elektronické podání, je k ní připojen identifikátor, v němž je uveden datum a přesný čas doručení věci do podatelny soudu. U věcí doručených do datové schránky se za okamžik nápadu považuje okamžik doručení do </w:t>
      </w:r>
      <w:proofErr w:type="spellStart"/>
      <w:r w:rsidRPr="00B33772">
        <w:rPr>
          <w:rFonts w:ascii="Garamond" w:hAnsi="Garamond"/>
        </w:rPr>
        <w:t>CePo</w:t>
      </w:r>
      <w:proofErr w:type="spellEnd"/>
      <w:r w:rsidRPr="00B33772">
        <w:rPr>
          <w:rFonts w:ascii="Garamond" w:hAnsi="Garamond"/>
        </w:rPr>
        <w:t xml:space="preserve"> (centrální podatelny) soudu.</w:t>
      </w:r>
    </w:p>
    <w:p w:rsidR="00452BC0" w:rsidRPr="00B33772" w:rsidRDefault="00452BC0" w:rsidP="00452BC0">
      <w:pPr>
        <w:widowControl w:val="0"/>
        <w:adjustRightInd w:val="0"/>
        <w:jc w:val="both"/>
        <w:rPr>
          <w:rFonts w:ascii="Garamond" w:hAnsi="Garamond"/>
        </w:rPr>
      </w:pPr>
    </w:p>
    <w:p w:rsidR="00452BC0" w:rsidRPr="00B33772" w:rsidRDefault="00452BC0" w:rsidP="00452BC0">
      <w:pPr>
        <w:widowControl w:val="0"/>
        <w:adjustRightInd w:val="0"/>
        <w:jc w:val="both"/>
        <w:rPr>
          <w:rFonts w:ascii="Garamond" w:hAnsi="Garamond"/>
        </w:rPr>
      </w:pPr>
    </w:p>
    <w:p w:rsidR="00452BC0" w:rsidRPr="00B33772" w:rsidRDefault="00452BC0" w:rsidP="00452BC0">
      <w:pPr>
        <w:widowControl w:val="0"/>
        <w:adjustRightInd w:val="0"/>
        <w:jc w:val="both"/>
        <w:rPr>
          <w:rFonts w:ascii="Garamond" w:hAnsi="Garamond"/>
        </w:rPr>
      </w:pPr>
    </w:p>
    <w:p w:rsidR="00452BC0" w:rsidRPr="00B33772" w:rsidRDefault="00452BC0" w:rsidP="00452BC0">
      <w:pPr>
        <w:tabs>
          <w:tab w:val="left" w:pos="1418"/>
        </w:tabs>
        <w:autoSpaceDE w:val="0"/>
        <w:autoSpaceDN w:val="0"/>
        <w:jc w:val="center"/>
        <w:rPr>
          <w:rFonts w:ascii="Garamond" w:hAnsi="Garamond"/>
          <w:b/>
          <w:sz w:val="28"/>
          <w:szCs w:val="28"/>
        </w:rPr>
      </w:pPr>
      <w:r w:rsidRPr="00B33772">
        <w:rPr>
          <w:rFonts w:ascii="Garamond" w:hAnsi="Garamond"/>
          <w:b/>
          <w:sz w:val="28"/>
          <w:szCs w:val="28"/>
        </w:rPr>
        <w:t>Pohotovost v mimopracovní době</w:t>
      </w:r>
    </w:p>
    <w:p w:rsidR="00452BC0" w:rsidRPr="00B33772" w:rsidRDefault="00452BC0" w:rsidP="00452BC0">
      <w:pPr>
        <w:autoSpaceDE w:val="0"/>
        <w:autoSpaceDN w:val="0"/>
        <w:jc w:val="both"/>
        <w:rPr>
          <w:rFonts w:ascii="Garamond" w:hAnsi="Garamond"/>
        </w:rPr>
      </w:pPr>
    </w:p>
    <w:p w:rsidR="00452BC0" w:rsidRPr="00B33772" w:rsidRDefault="00452BC0" w:rsidP="00452BC0">
      <w:pPr>
        <w:autoSpaceDE w:val="0"/>
        <w:autoSpaceDN w:val="0"/>
        <w:jc w:val="both"/>
        <w:rPr>
          <w:rFonts w:ascii="Garamond" w:hAnsi="Garamond"/>
        </w:rPr>
      </w:pPr>
      <w:r w:rsidRPr="00B33772">
        <w:rPr>
          <w:rFonts w:ascii="Garamond" w:hAnsi="Garamond"/>
        </w:rPr>
        <w:t xml:space="preserve">Pracovní pohotovost soudců v mimopracovní době </w:t>
      </w:r>
      <w:r w:rsidRPr="00B33772">
        <w:rPr>
          <w:rFonts w:ascii="Garamond" w:hAnsi="Garamond"/>
          <w:b/>
        </w:rPr>
        <w:t>nařizuje předseda soudu opatřeními</w:t>
      </w:r>
      <w:r w:rsidRPr="00B33772">
        <w:rPr>
          <w:rFonts w:ascii="Garamond" w:hAnsi="Garamond"/>
        </w:rPr>
        <w:t xml:space="preserve">, která jsou zveřejňována na úřední desce soudu. </w:t>
      </w:r>
    </w:p>
    <w:p w:rsidR="00452BC0" w:rsidRPr="00B33772" w:rsidRDefault="00452BC0" w:rsidP="00452BC0">
      <w:pPr>
        <w:autoSpaceDE w:val="0"/>
        <w:autoSpaceDN w:val="0"/>
        <w:jc w:val="both"/>
        <w:rPr>
          <w:rFonts w:ascii="Garamond" w:hAnsi="Garamond"/>
        </w:rPr>
      </w:pPr>
    </w:p>
    <w:p w:rsidR="00452BC0" w:rsidRPr="00B33772" w:rsidRDefault="00452BC0" w:rsidP="00452BC0">
      <w:pPr>
        <w:autoSpaceDE w:val="0"/>
        <w:autoSpaceDN w:val="0"/>
        <w:jc w:val="both"/>
        <w:rPr>
          <w:rFonts w:ascii="Garamond" w:hAnsi="Garamond"/>
        </w:rPr>
      </w:pPr>
      <w:r w:rsidRPr="00B33772">
        <w:rPr>
          <w:rFonts w:ascii="Garamond" w:hAnsi="Garamond"/>
          <w:b/>
        </w:rPr>
        <w:t>Kritériem pro přidělení věci</w:t>
      </w:r>
      <w:r w:rsidRPr="00B33772">
        <w:rPr>
          <w:rFonts w:ascii="Garamond" w:hAnsi="Garamond"/>
        </w:rPr>
        <w:t xml:space="preserve"> je časový úsek od 7.00 hodin prvního dne pohotovosti do 6.59 hodin posledního dne pohotovosti a okamžik doručení (převzetí) návrhu.</w:t>
      </w:r>
    </w:p>
    <w:p w:rsidR="00452BC0" w:rsidRPr="00B33772" w:rsidRDefault="00452BC0" w:rsidP="00452BC0">
      <w:pPr>
        <w:autoSpaceDE w:val="0"/>
        <w:autoSpaceDN w:val="0"/>
        <w:jc w:val="both"/>
        <w:rPr>
          <w:rFonts w:ascii="Garamond" w:hAnsi="Garamond"/>
        </w:rPr>
      </w:pPr>
    </w:p>
    <w:p w:rsidR="00452BC0" w:rsidRPr="00B33772" w:rsidRDefault="00452BC0" w:rsidP="00452BC0">
      <w:pPr>
        <w:autoSpaceDE w:val="0"/>
        <w:autoSpaceDN w:val="0"/>
        <w:jc w:val="both"/>
        <w:rPr>
          <w:rFonts w:ascii="Garamond" w:hAnsi="Garamond"/>
        </w:rPr>
      </w:pPr>
      <w:r w:rsidRPr="00B33772">
        <w:rPr>
          <w:rFonts w:ascii="Garamond" w:hAnsi="Garamond"/>
          <w:b/>
        </w:rPr>
        <w:t>Za pracovní dobu</w:t>
      </w:r>
      <w:r w:rsidRPr="00B33772">
        <w:rPr>
          <w:rFonts w:ascii="Garamond" w:hAnsi="Garamond"/>
        </w:rPr>
        <w:t xml:space="preserve"> soudce </w:t>
      </w:r>
      <w:r w:rsidRPr="00B33772">
        <w:rPr>
          <w:rFonts w:ascii="Garamond" w:hAnsi="Garamond"/>
          <w:b/>
        </w:rPr>
        <w:t>z hlediska pohotovosti</w:t>
      </w:r>
      <w:r w:rsidRPr="00B33772">
        <w:rPr>
          <w:rFonts w:ascii="Garamond" w:hAnsi="Garamond"/>
        </w:rPr>
        <w:t xml:space="preserve"> se považuje časový úsek od 7.00 do 15.30 hodin ve dnech pondělí až čtvrtek a časový úsek od 7.00 do 14.00 hodin v pátek. </w:t>
      </w:r>
    </w:p>
    <w:p w:rsidR="00452BC0" w:rsidRPr="00B33772" w:rsidRDefault="00452BC0" w:rsidP="00452BC0">
      <w:pPr>
        <w:autoSpaceDE w:val="0"/>
        <w:autoSpaceDN w:val="0"/>
        <w:jc w:val="both"/>
        <w:rPr>
          <w:rFonts w:ascii="Garamond" w:hAnsi="Garamond"/>
        </w:rPr>
      </w:pPr>
    </w:p>
    <w:p w:rsidR="00452BC0" w:rsidRPr="00B33772" w:rsidRDefault="00452BC0" w:rsidP="00452BC0">
      <w:pPr>
        <w:tabs>
          <w:tab w:val="left" w:pos="720"/>
        </w:tabs>
        <w:autoSpaceDE w:val="0"/>
        <w:autoSpaceDN w:val="0"/>
        <w:jc w:val="both"/>
        <w:rPr>
          <w:rFonts w:ascii="Garamond" w:hAnsi="Garamond"/>
        </w:rPr>
      </w:pPr>
      <w:r w:rsidRPr="00B33772">
        <w:rPr>
          <w:rFonts w:ascii="Garamond" w:hAnsi="Garamond"/>
        </w:rPr>
        <w:t xml:space="preserve">Během pohotovosti </w:t>
      </w:r>
      <w:r w:rsidRPr="00B33772">
        <w:rPr>
          <w:rFonts w:ascii="Garamond" w:hAnsi="Garamond"/>
          <w:b/>
        </w:rPr>
        <w:t>v mimopracovní době</w:t>
      </w:r>
      <w:r w:rsidRPr="00B33772">
        <w:rPr>
          <w:rFonts w:ascii="Garamond" w:hAnsi="Garamond"/>
        </w:rPr>
        <w:t xml:space="preserve"> soudce:</w:t>
      </w:r>
    </w:p>
    <w:p w:rsidR="00452BC0" w:rsidRPr="00B33772" w:rsidRDefault="00452BC0" w:rsidP="00452BC0">
      <w:pPr>
        <w:tabs>
          <w:tab w:val="left" w:pos="720"/>
        </w:tabs>
        <w:autoSpaceDE w:val="0"/>
        <w:autoSpaceDN w:val="0"/>
        <w:jc w:val="both"/>
        <w:rPr>
          <w:rFonts w:ascii="Garamond" w:hAnsi="Garamond"/>
          <w:u w:val="single"/>
        </w:rPr>
      </w:pPr>
      <w:r w:rsidRPr="00B33772">
        <w:rPr>
          <w:rFonts w:ascii="Garamond" w:hAnsi="Garamond"/>
        </w:rPr>
        <w:t xml:space="preserve">a/ provádí výslech zadržených osob podle </w:t>
      </w:r>
      <w:r w:rsidRPr="00B33772">
        <w:rPr>
          <w:rFonts w:ascii="Garamond" w:hAnsi="Garamond"/>
          <w:u w:val="single"/>
        </w:rPr>
        <w:t xml:space="preserve">§ 314b odst. 2 </w:t>
      </w:r>
      <w:proofErr w:type="spellStart"/>
      <w:r w:rsidRPr="00B33772">
        <w:rPr>
          <w:rFonts w:ascii="Garamond" w:hAnsi="Garamond"/>
          <w:u w:val="single"/>
        </w:rPr>
        <w:t>tr</w:t>
      </w:r>
      <w:proofErr w:type="spellEnd"/>
      <w:r w:rsidRPr="00B33772">
        <w:rPr>
          <w:rFonts w:ascii="Garamond" w:hAnsi="Garamond"/>
          <w:u w:val="single"/>
        </w:rPr>
        <w:t xml:space="preserve">. </w:t>
      </w:r>
      <w:proofErr w:type="gramStart"/>
      <w:r w:rsidRPr="00B33772">
        <w:rPr>
          <w:rFonts w:ascii="Garamond" w:hAnsi="Garamond"/>
          <w:u w:val="single"/>
        </w:rPr>
        <w:t>ř.</w:t>
      </w:r>
      <w:proofErr w:type="gramEnd"/>
      <w:r w:rsidRPr="00B33772">
        <w:rPr>
          <w:rFonts w:ascii="Garamond" w:hAnsi="Garamond"/>
          <w:u w:val="single"/>
        </w:rPr>
        <w:t xml:space="preserve">, </w:t>
      </w:r>
      <w:r w:rsidRPr="00B33772">
        <w:rPr>
          <w:rFonts w:ascii="Garamond" w:hAnsi="Garamond"/>
        </w:rPr>
        <w:t>včetně doručování předvolání k hlavnímu líčení, rozhodnutí o vazbě, a pokud takový úkon provádí soudce působící na oddělení „T“, též k vydání rozhodnutí ve věci samé, pokud je návrh na potrestání doručen a zadržená osoba předána soudu v době mimopracovní,</w:t>
      </w:r>
    </w:p>
    <w:p w:rsidR="00452BC0" w:rsidRPr="00B33772" w:rsidRDefault="00452BC0" w:rsidP="00452BC0">
      <w:pPr>
        <w:autoSpaceDE w:val="0"/>
        <w:autoSpaceDN w:val="0"/>
        <w:jc w:val="both"/>
        <w:rPr>
          <w:rFonts w:ascii="Garamond" w:hAnsi="Garamond"/>
        </w:rPr>
      </w:pPr>
      <w:r w:rsidRPr="00B33772">
        <w:rPr>
          <w:rFonts w:ascii="Garamond" w:hAnsi="Garamond"/>
        </w:rPr>
        <w:t xml:space="preserve">b/ provádí úkony a rozhoduje ve věcech rejstříku </w:t>
      </w:r>
      <w:proofErr w:type="spellStart"/>
      <w:r w:rsidRPr="00B33772">
        <w:rPr>
          <w:rFonts w:ascii="Garamond" w:hAnsi="Garamond"/>
        </w:rPr>
        <w:t>Nt</w:t>
      </w:r>
      <w:proofErr w:type="spellEnd"/>
      <w:r w:rsidRPr="00B33772">
        <w:rPr>
          <w:rFonts w:ascii="Garamond" w:hAnsi="Garamond"/>
        </w:rPr>
        <w:t xml:space="preserve"> a </w:t>
      </w:r>
      <w:proofErr w:type="spellStart"/>
      <w:r w:rsidRPr="00B33772">
        <w:rPr>
          <w:rFonts w:ascii="Garamond" w:hAnsi="Garamond"/>
        </w:rPr>
        <w:t>Ntm</w:t>
      </w:r>
      <w:proofErr w:type="spellEnd"/>
      <w:r w:rsidRPr="00B33772">
        <w:rPr>
          <w:rFonts w:ascii="Garamond" w:hAnsi="Garamond"/>
        </w:rPr>
        <w:t xml:space="preserve"> v přípravném řízení, s výjimkou rozhodování o stížnosti proti rozhodnutí o zajištění majetku, zrušení nebo omezení zajištění peněžních prostředků na účtu, </w:t>
      </w:r>
    </w:p>
    <w:p w:rsidR="00452BC0" w:rsidRPr="00B33772" w:rsidRDefault="00452BC0" w:rsidP="00452BC0">
      <w:pPr>
        <w:autoSpaceDE w:val="0"/>
        <w:autoSpaceDN w:val="0"/>
        <w:jc w:val="both"/>
        <w:rPr>
          <w:rFonts w:ascii="Garamond" w:hAnsi="Garamond"/>
        </w:rPr>
      </w:pPr>
      <w:r w:rsidRPr="00B33772">
        <w:rPr>
          <w:rFonts w:ascii="Garamond" w:hAnsi="Garamond"/>
        </w:rPr>
        <w:t xml:space="preserve">c/ účastní se úkonů dle § 158a </w:t>
      </w:r>
      <w:proofErr w:type="spellStart"/>
      <w:proofErr w:type="gramStart"/>
      <w:r w:rsidRPr="00B33772">
        <w:rPr>
          <w:rFonts w:ascii="Garamond" w:hAnsi="Garamond"/>
        </w:rPr>
        <w:t>tr</w:t>
      </w:r>
      <w:proofErr w:type="gramEnd"/>
      <w:r w:rsidRPr="00B33772">
        <w:rPr>
          <w:rFonts w:ascii="Garamond" w:hAnsi="Garamond"/>
        </w:rPr>
        <w:t>.</w:t>
      </w:r>
      <w:proofErr w:type="gramStart"/>
      <w:r w:rsidRPr="00B33772">
        <w:rPr>
          <w:rFonts w:ascii="Garamond" w:hAnsi="Garamond"/>
        </w:rPr>
        <w:t>ř</w:t>
      </w:r>
      <w:proofErr w:type="spellEnd"/>
      <w:r w:rsidRPr="00B33772">
        <w:rPr>
          <w:rFonts w:ascii="Garamond" w:hAnsi="Garamond"/>
        </w:rPr>
        <w:t>.</w:t>
      </w:r>
      <w:proofErr w:type="gramEnd"/>
      <w:r w:rsidRPr="00B33772">
        <w:rPr>
          <w:rFonts w:ascii="Garamond" w:hAnsi="Garamond"/>
        </w:rPr>
        <w:t xml:space="preserve">, </w:t>
      </w:r>
    </w:p>
    <w:p w:rsidR="00452BC0" w:rsidRPr="00B33772" w:rsidRDefault="00452BC0" w:rsidP="00452BC0">
      <w:pPr>
        <w:autoSpaceDE w:val="0"/>
        <w:autoSpaceDN w:val="0"/>
        <w:jc w:val="both"/>
        <w:rPr>
          <w:rFonts w:ascii="Garamond" w:hAnsi="Garamond"/>
        </w:rPr>
      </w:pPr>
      <w:r w:rsidRPr="00B33772">
        <w:rPr>
          <w:rFonts w:ascii="Garamond" w:hAnsi="Garamond"/>
        </w:rPr>
        <w:t xml:space="preserve">d/ provádí úkony a rozhoduje o návrzích na vydání předběžného opatření </w:t>
      </w:r>
      <w:r w:rsidRPr="00B33772">
        <w:rPr>
          <w:rFonts w:ascii="Garamond" w:hAnsi="Garamond"/>
          <w:u w:val="single"/>
        </w:rPr>
        <w:t xml:space="preserve">podle § 400 a </w:t>
      </w:r>
      <w:proofErr w:type="spellStart"/>
      <w:r w:rsidRPr="00B33772">
        <w:rPr>
          <w:rFonts w:ascii="Garamond" w:hAnsi="Garamond"/>
          <w:u w:val="single"/>
        </w:rPr>
        <w:t>násl</w:t>
      </w:r>
      <w:proofErr w:type="spellEnd"/>
      <w:r w:rsidRPr="00B33772">
        <w:rPr>
          <w:rFonts w:ascii="Garamond" w:hAnsi="Garamond"/>
          <w:u w:val="single"/>
        </w:rPr>
        <w:t xml:space="preserve"> a § 452 a násl. zákona č. 292/2013 Sb. v platném znění</w:t>
      </w:r>
      <w:r w:rsidRPr="00B33772">
        <w:rPr>
          <w:rFonts w:ascii="Garamond" w:hAnsi="Garamond"/>
        </w:rPr>
        <w:t>.</w:t>
      </w:r>
    </w:p>
    <w:p w:rsidR="00452BC0" w:rsidRPr="00B33772" w:rsidRDefault="00452BC0" w:rsidP="00452BC0">
      <w:pPr>
        <w:autoSpaceDE w:val="0"/>
        <w:autoSpaceDN w:val="0"/>
        <w:jc w:val="both"/>
        <w:rPr>
          <w:rFonts w:ascii="Garamond" w:hAnsi="Garamond"/>
        </w:rPr>
      </w:pPr>
    </w:p>
    <w:p w:rsidR="00452BC0" w:rsidRPr="00B33772" w:rsidRDefault="00452BC0" w:rsidP="00452BC0">
      <w:pPr>
        <w:autoSpaceDE w:val="0"/>
        <w:autoSpaceDN w:val="0"/>
        <w:jc w:val="both"/>
        <w:rPr>
          <w:rFonts w:ascii="Garamond" w:hAnsi="Garamond"/>
        </w:rPr>
      </w:pPr>
      <w:r w:rsidRPr="00B33772">
        <w:rPr>
          <w:rFonts w:ascii="Garamond" w:hAnsi="Garamond"/>
          <w:b/>
        </w:rPr>
        <w:t xml:space="preserve">Úkony a rozhodnutí </w:t>
      </w:r>
      <w:proofErr w:type="gramStart"/>
      <w:r w:rsidRPr="00B33772">
        <w:rPr>
          <w:rFonts w:ascii="Garamond" w:hAnsi="Garamond"/>
          <w:b/>
        </w:rPr>
        <w:t>sub. b, c, d/</w:t>
      </w:r>
      <w:proofErr w:type="gramEnd"/>
      <w:r w:rsidRPr="00B33772">
        <w:rPr>
          <w:rFonts w:ascii="Garamond" w:hAnsi="Garamond"/>
        </w:rPr>
        <w:t xml:space="preserve"> shora soudce činí </w:t>
      </w:r>
      <w:r w:rsidRPr="00B33772">
        <w:rPr>
          <w:rFonts w:ascii="Garamond" w:hAnsi="Garamond"/>
          <w:b/>
        </w:rPr>
        <w:t>i v pracovní době</w:t>
      </w:r>
      <w:r w:rsidRPr="00B33772">
        <w:rPr>
          <w:rFonts w:ascii="Garamond" w:hAnsi="Garamond"/>
        </w:rPr>
        <w:t xml:space="preserve"> v rámci týdne s nařízenou pohotovostí.</w:t>
      </w:r>
    </w:p>
    <w:p w:rsidR="00452BC0" w:rsidRPr="00B33772" w:rsidRDefault="00452BC0" w:rsidP="00452BC0">
      <w:pPr>
        <w:autoSpaceDE w:val="0"/>
        <w:autoSpaceDN w:val="0"/>
        <w:jc w:val="both"/>
        <w:rPr>
          <w:rFonts w:ascii="Garamond" w:hAnsi="Garamond"/>
        </w:rPr>
      </w:pPr>
    </w:p>
    <w:p w:rsidR="00452BC0" w:rsidRPr="00B33772" w:rsidRDefault="00452BC0" w:rsidP="00452BC0">
      <w:pPr>
        <w:tabs>
          <w:tab w:val="left" w:pos="1418"/>
        </w:tabs>
        <w:jc w:val="both"/>
        <w:rPr>
          <w:rFonts w:ascii="Garamond" w:hAnsi="Garamond"/>
          <w:b/>
          <w:bCs/>
        </w:rPr>
      </w:pPr>
      <w:r w:rsidRPr="00B33772">
        <w:rPr>
          <w:rFonts w:ascii="Garamond" w:hAnsi="Garamond"/>
          <w:b/>
          <w:bCs/>
        </w:rPr>
        <w:t xml:space="preserve">Bezodkladnost rozhodnutí o návrhu na předběžné opatření ve smyslu § 75c odst. 2 </w:t>
      </w:r>
      <w:proofErr w:type="gramStart"/>
      <w:r w:rsidRPr="00B33772">
        <w:rPr>
          <w:rFonts w:ascii="Garamond" w:hAnsi="Garamond"/>
          <w:b/>
          <w:bCs/>
        </w:rPr>
        <w:t>o.s.</w:t>
      </w:r>
      <w:proofErr w:type="gramEnd"/>
      <w:r w:rsidRPr="00B33772">
        <w:rPr>
          <w:rFonts w:ascii="Garamond" w:hAnsi="Garamond"/>
          <w:b/>
          <w:bCs/>
        </w:rPr>
        <w:t>ř.</w:t>
      </w:r>
      <w:r w:rsidRPr="00B33772">
        <w:rPr>
          <w:rFonts w:ascii="Garamond" w:hAnsi="Garamond"/>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B33772">
        <w:rPr>
          <w:rFonts w:ascii="Garamond" w:hAnsi="Garamond"/>
          <w:b/>
        </w:rPr>
        <w:t>.</w:t>
      </w:r>
    </w:p>
    <w:p w:rsidR="00452BC0" w:rsidRPr="00B33772" w:rsidRDefault="00452BC0" w:rsidP="00452BC0">
      <w:pPr>
        <w:autoSpaceDE w:val="0"/>
        <w:autoSpaceDN w:val="0"/>
        <w:jc w:val="both"/>
        <w:rPr>
          <w:rFonts w:ascii="Garamond" w:hAnsi="Garamond"/>
        </w:rPr>
      </w:pPr>
    </w:p>
    <w:p w:rsidR="00452BC0" w:rsidRPr="00B33772" w:rsidRDefault="00452BC0" w:rsidP="00452BC0">
      <w:pPr>
        <w:autoSpaceDE w:val="0"/>
        <w:autoSpaceDN w:val="0"/>
        <w:jc w:val="both"/>
        <w:rPr>
          <w:rFonts w:ascii="Garamond" w:hAnsi="Garamond"/>
        </w:rPr>
      </w:pPr>
      <w:r w:rsidRPr="00B33772">
        <w:rPr>
          <w:rFonts w:ascii="Garamond" w:hAnsi="Garamond"/>
        </w:rPr>
        <w:t xml:space="preserve">Věci, v nichž připadá v úvahu provedení zkráceného řízení podle § 314b odst. 2 </w:t>
      </w:r>
      <w:proofErr w:type="spellStart"/>
      <w:r w:rsidRPr="00B33772">
        <w:rPr>
          <w:rFonts w:ascii="Garamond" w:hAnsi="Garamond"/>
        </w:rPr>
        <w:t>tr</w:t>
      </w:r>
      <w:proofErr w:type="spellEnd"/>
      <w:r w:rsidRPr="00B33772">
        <w:rPr>
          <w:rFonts w:ascii="Garamond" w:hAnsi="Garamond"/>
        </w:rPr>
        <w:t xml:space="preserve">. </w:t>
      </w:r>
      <w:proofErr w:type="gramStart"/>
      <w:r w:rsidRPr="00B33772">
        <w:rPr>
          <w:rFonts w:ascii="Garamond" w:hAnsi="Garamond"/>
        </w:rPr>
        <w:t>ř.</w:t>
      </w:r>
      <w:proofErr w:type="gramEnd"/>
      <w:r w:rsidRPr="00B33772">
        <w:rPr>
          <w:rFonts w:ascii="Garamond" w:hAnsi="Garamond"/>
        </w:rPr>
        <w:t xml:space="preserve"> se přidělují k rozhodnutí do soudního oddělení toho soudce vyřizujícího agendu „T“, který je pověřen pracovní pohotovostí dle opatření předsedy soudu. Je-li pověřen pracovní pohotovostí soudce jiného úseku soudu, tak věci, v nichž připadá v úvahu provedení zkráceného řízení, se přidělují do soudních oddělení vyřizujících agendu „T“ dle obecných pravidel pro přidělování nápadu; pokud z důvodů vázanosti plněním svých pracovních úkolů v jednací síni nemůže řízení provést příslušný soudce “T“, ani ostatní soudci T jej zastupující a věc nesnese odkladu, provádí úkony </w:t>
      </w:r>
      <w:proofErr w:type="gramStart"/>
      <w:r w:rsidRPr="00B33772">
        <w:rPr>
          <w:rFonts w:ascii="Garamond" w:hAnsi="Garamond"/>
        </w:rPr>
        <w:t>sub. a) tohoto</w:t>
      </w:r>
      <w:proofErr w:type="gramEnd"/>
      <w:r w:rsidRPr="00B33772">
        <w:rPr>
          <w:rFonts w:ascii="Garamond" w:hAnsi="Garamond"/>
        </w:rPr>
        <w:t xml:space="preserve"> oddílu soudce pověřený pracovní pohotovostí i v pracovní době.  </w:t>
      </w:r>
    </w:p>
    <w:p w:rsidR="00452BC0" w:rsidRPr="00B33772" w:rsidRDefault="00452BC0" w:rsidP="00452BC0">
      <w:pPr>
        <w:autoSpaceDE w:val="0"/>
        <w:autoSpaceDN w:val="0"/>
        <w:jc w:val="both"/>
        <w:rPr>
          <w:rFonts w:ascii="Garamond" w:hAnsi="Garamond"/>
        </w:rPr>
      </w:pPr>
      <w:r w:rsidRPr="00B33772">
        <w:rPr>
          <w:rFonts w:ascii="Garamond" w:hAnsi="Garamond"/>
        </w:rPr>
        <w:lastRenderedPageBreak/>
        <w:t xml:space="preserve"> </w:t>
      </w:r>
    </w:p>
    <w:p w:rsidR="00452BC0" w:rsidRPr="00B33772" w:rsidRDefault="00452BC0" w:rsidP="00452BC0">
      <w:pPr>
        <w:autoSpaceDE w:val="0"/>
        <w:autoSpaceDN w:val="0"/>
        <w:jc w:val="both"/>
        <w:rPr>
          <w:rFonts w:ascii="Garamond" w:hAnsi="Garamond"/>
        </w:rPr>
      </w:pPr>
      <w:r w:rsidRPr="00B33772">
        <w:rPr>
          <w:rFonts w:ascii="Garamond" w:hAnsi="Garamond"/>
        </w:rPr>
        <w:t>Soudce, který má opatřením předsedy soudu v daném týdnu nařízenou pracovní pohotovost se pověřuje uplatňováním požadavku na přítomnost příslušníka justiční stráže podle § 2 odst. 2 pokynu Generálního ředitele Vězeňské služby ČR ze dne 20. 10. 2012, č. j. VS 27/2012-50/</w:t>
      </w:r>
      <w:proofErr w:type="spellStart"/>
      <w:r w:rsidRPr="00B33772">
        <w:rPr>
          <w:rFonts w:ascii="Garamond" w:hAnsi="Garamond"/>
        </w:rPr>
        <w:t>Všeob</w:t>
      </w:r>
      <w:proofErr w:type="spellEnd"/>
      <w:r w:rsidRPr="00B33772">
        <w:rPr>
          <w:rFonts w:ascii="Garamond" w:hAnsi="Garamond"/>
        </w:rPr>
        <w:t>.</w:t>
      </w:r>
    </w:p>
    <w:p w:rsidR="00452BC0" w:rsidRPr="00B33772" w:rsidRDefault="00452BC0" w:rsidP="00452BC0">
      <w:pPr>
        <w:autoSpaceDE w:val="0"/>
        <w:autoSpaceDN w:val="0"/>
        <w:jc w:val="both"/>
        <w:rPr>
          <w:rFonts w:ascii="Garamond" w:hAnsi="Garamond"/>
        </w:rPr>
      </w:pPr>
    </w:p>
    <w:p w:rsidR="00452BC0" w:rsidRPr="00B33772" w:rsidRDefault="00452BC0" w:rsidP="00452BC0">
      <w:pPr>
        <w:autoSpaceDE w:val="0"/>
        <w:autoSpaceDN w:val="0"/>
        <w:jc w:val="both"/>
        <w:rPr>
          <w:rFonts w:ascii="Garamond" w:hAnsi="Garamond"/>
        </w:rPr>
      </w:pPr>
    </w:p>
    <w:p w:rsidR="00452BC0" w:rsidRPr="00B33772" w:rsidRDefault="00452BC0" w:rsidP="00452BC0">
      <w:pPr>
        <w:autoSpaceDE w:val="0"/>
        <w:autoSpaceDN w:val="0"/>
        <w:jc w:val="both"/>
        <w:rPr>
          <w:rFonts w:ascii="Garamond" w:hAnsi="Garamond"/>
        </w:rPr>
      </w:pPr>
    </w:p>
    <w:p w:rsidR="00452BC0" w:rsidRPr="00B33772" w:rsidRDefault="00452BC0" w:rsidP="00452BC0">
      <w:pPr>
        <w:autoSpaceDE w:val="0"/>
        <w:autoSpaceDN w:val="0"/>
        <w:jc w:val="center"/>
        <w:rPr>
          <w:rFonts w:ascii="Garamond" w:hAnsi="Garamond"/>
          <w:b/>
          <w:sz w:val="28"/>
          <w:szCs w:val="28"/>
          <w:lang w:eastAsia="x-none"/>
        </w:rPr>
      </w:pPr>
      <w:r w:rsidRPr="00B33772">
        <w:rPr>
          <w:rFonts w:ascii="Garamond" w:hAnsi="Garamond"/>
          <w:b/>
          <w:sz w:val="28"/>
          <w:szCs w:val="28"/>
          <w:lang w:eastAsia="x-none"/>
        </w:rPr>
        <w:t xml:space="preserve">Obecná úprava při přidělení věci v rozporu s rozvrhem práce a vyřizování žádostí o prodloužení lhůty k vyhotovení </w:t>
      </w:r>
      <w:r w:rsidRPr="00B33772">
        <w:rPr>
          <w:rFonts w:ascii="Garamond" w:hAnsi="Garamond"/>
          <w:b/>
          <w:sz w:val="28"/>
          <w:szCs w:val="28"/>
          <w:lang w:eastAsia="x-none"/>
        </w:rPr>
        <w:br/>
        <w:t>a vypravení rozhodnutí</w:t>
      </w:r>
    </w:p>
    <w:p w:rsidR="00452BC0" w:rsidRPr="00B33772" w:rsidRDefault="00452BC0" w:rsidP="00452BC0">
      <w:pPr>
        <w:autoSpaceDE w:val="0"/>
        <w:autoSpaceDN w:val="0"/>
        <w:jc w:val="both"/>
        <w:rPr>
          <w:rFonts w:ascii="Garamond" w:hAnsi="Garamond"/>
        </w:rPr>
      </w:pPr>
    </w:p>
    <w:p w:rsidR="00452BC0" w:rsidRPr="00B33772" w:rsidRDefault="00452BC0" w:rsidP="00452BC0">
      <w:pPr>
        <w:autoSpaceDE w:val="0"/>
        <w:autoSpaceDN w:val="0"/>
        <w:jc w:val="both"/>
        <w:rPr>
          <w:rFonts w:ascii="Garamond" w:hAnsi="Garamond"/>
        </w:rPr>
      </w:pPr>
      <w:r w:rsidRPr="00B33772">
        <w:rPr>
          <w:rFonts w:ascii="Garamond" w:hAnsi="Garamond"/>
        </w:rPr>
        <w:t xml:space="preserve">Dospěje-li referent k názoru, že vyřizovaná věc byla do soudního oddělení přidělena v rozporu s rozvrhem práce (v důsledku omylu či administrativního pochybení, případně nerespektování specializace), předloží věc bez zbytečného odkladu s písemným stanoviskem předsedovi soudu, který vydá písemný pokyn k novému přidělení věci podle  pravidel stanovených rozvrhem práce. Pro účely nového přidělení věci se má za to, že věc napadla v okamžiku, kdy byla s pokynem předsedy soudu k novému přidělení předána vyšší podatelně. V případě pochybností rozhodne s konečnou platností předseda soudu.  </w:t>
      </w:r>
    </w:p>
    <w:p w:rsidR="00452BC0" w:rsidRPr="00B33772" w:rsidRDefault="00452BC0" w:rsidP="00452BC0">
      <w:pPr>
        <w:autoSpaceDE w:val="0"/>
        <w:autoSpaceDN w:val="0"/>
        <w:rPr>
          <w:rFonts w:ascii="Garamond" w:eastAsia="Calibri" w:hAnsi="Garamond"/>
          <w:lang w:eastAsia="en-US"/>
        </w:rPr>
      </w:pPr>
    </w:p>
    <w:p w:rsidR="00452BC0" w:rsidRPr="00B33772" w:rsidRDefault="00452BC0" w:rsidP="00452BC0">
      <w:pPr>
        <w:autoSpaceDE w:val="0"/>
        <w:autoSpaceDN w:val="0"/>
        <w:jc w:val="both"/>
        <w:rPr>
          <w:rFonts w:ascii="Garamond" w:hAnsi="Garamond"/>
        </w:rPr>
      </w:pPr>
      <w:r w:rsidRPr="00B33772">
        <w:rPr>
          <w:rFonts w:ascii="Garamond" w:hAnsi="Garamond"/>
          <w:lang w:eastAsia="x-none"/>
        </w:rPr>
        <w:t>Žádosti o prodloužení lhůty k vyhotovení a vypravení rozhodnutí musí být písemně odůvodněny a rozhoduje o nich předseda soudu.</w:t>
      </w:r>
    </w:p>
    <w:p w:rsidR="00452BC0" w:rsidRPr="00B33772" w:rsidRDefault="00452BC0" w:rsidP="00452BC0">
      <w:pPr>
        <w:autoSpaceDE w:val="0"/>
        <w:autoSpaceDN w:val="0"/>
        <w:jc w:val="both"/>
        <w:rPr>
          <w:rFonts w:ascii="Garamond" w:hAnsi="Garamond"/>
        </w:rPr>
      </w:pPr>
    </w:p>
    <w:p w:rsidR="00452BC0" w:rsidRPr="00B33772" w:rsidRDefault="00452BC0" w:rsidP="00452BC0">
      <w:pPr>
        <w:widowControl w:val="0"/>
        <w:adjustRightInd w:val="0"/>
        <w:jc w:val="both"/>
        <w:rPr>
          <w:rFonts w:ascii="Garamond" w:hAnsi="Garamond"/>
        </w:rPr>
      </w:pPr>
    </w:p>
    <w:p w:rsidR="00452BC0" w:rsidRPr="00B33772" w:rsidRDefault="00452BC0" w:rsidP="00452BC0">
      <w:pPr>
        <w:widowControl w:val="0"/>
        <w:adjustRightInd w:val="0"/>
        <w:jc w:val="both"/>
        <w:rPr>
          <w:rFonts w:ascii="Garamond" w:hAnsi="Garamond"/>
        </w:rPr>
      </w:pPr>
    </w:p>
    <w:p w:rsidR="00452BC0" w:rsidRPr="00B33772" w:rsidRDefault="00452BC0" w:rsidP="00452BC0">
      <w:pPr>
        <w:autoSpaceDE w:val="0"/>
        <w:autoSpaceDN w:val="0"/>
        <w:ind w:right="23"/>
        <w:rPr>
          <w:rFonts w:ascii="Garamond" w:hAnsi="Garamond"/>
          <w:b/>
          <w:bCs/>
          <w:sz w:val="28"/>
          <w:szCs w:val="28"/>
        </w:rPr>
      </w:pPr>
    </w:p>
    <w:p w:rsidR="00452BC0" w:rsidRPr="00B33772" w:rsidRDefault="00452BC0" w:rsidP="00452BC0">
      <w:pPr>
        <w:autoSpaceDE w:val="0"/>
        <w:autoSpaceDN w:val="0"/>
        <w:ind w:left="2832" w:right="23" w:firstLine="708"/>
        <w:rPr>
          <w:rFonts w:ascii="Garamond" w:hAnsi="Garamond"/>
          <w:b/>
          <w:bCs/>
          <w:sz w:val="28"/>
          <w:szCs w:val="28"/>
        </w:rPr>
      </w:pPr>
      <w:r w:rsidRPr="00B33772">
        <w:rPr>
          <w:rFonts w:ascii="Garamond" w:hAnsi="Garamond"/>
          <w:b/>
          <w:bCs/>
          <w:sz w:val="28"/>
          <w:szCs w:val="28"/>
        </w:rPr>
        <w:t>Soudce úseku věcí výkonu rozhodnutí a exekučních</w:t>
      </w:r>
    </w:p>
    <w:p w:rsidR="00452BC0" w:rsidRPr="00B33772" w:rsidRDefault="00452BC0" w:rsidP="00452BC0">
      <w:pPr>
        <w:widowControl w:val="0"/>
        <w:adjustRightInd w:val="0"/>
        <w:jc w:val="both"/>
        <w:rPr>
          <w:rFonts w:ascii="Garamond" w:hAnsi="Garamond"/>
        </w:rPr>
      </w:pPr>
    </w:p>
    <w:p w:rsidR="00452BC0" w:rsidRPr="00B33772" w:rsidRDefault="00452BC0" w:rsidP="00452BC0">
      <w:pPr>
        <w:widowControl w:val="0"/>
        <w:adjustRightInd w:val="0"/>
        <w:jc w:val="both"/>
        <w:rPr>
          <w:rFonts w:ascii="Garamond" w:hAnsi="Garamond"/>
        </w:rPr>
      </w:pPr>
    </w:p>
    <w:p w:rsidR="00452BC0" w:rsidRPr="00B33772" w:rsidRDefault="00452BC0" w:rsidP="00452BC0">
      <w:pPr>
        <w:pStyle w:val="Nadpis1"/>
        <w:rPr>
          <w:rFonts w:ascii="Garamond" w:hAnsi="Garamond" w:cs="Arial"/>
          <w:b w:val="0"/>
          <w:bCs/>
          <w:color w:val="FF0000"/>
          <w:szCs w:val="28"/>
        </w:rPr>
      </w:pPr>
      <w:r w:rsidRPr="00B33772">
        <w:rPr>
          <w:rFonts w:ascii="Garamond" w:hAnsi="Garamond" w:cs="Arial"/>
          <w:bCs/>
          <w:szCs w:val="28"/>
          <w:u w:val="single"/>
        </w:rPr>
        <w:t>Soudní oddělení č. 5</w:t>
      </w:r>
      <w:r w:rsidRPr="00B33772">
        <w:rPr>
          <w:rFonts w:ascii="Garamond" w:hAnsi="Garamond" w:cs="Arial"/>
          <w:bCs/>
          <w:szCs w:val="28"/>
        </w:rPr>
        <w:t xml:space="preserve"> (senát č. 5Nc, 5E, </w:t>
      </w:r>
      <w:proofErr w:type="gramStart"/>
      <w:r w:rsidRPr="00B33772">
        <w:rPr>
          <w:rFonts w:ascii="Garamond" w:hAnsi="Garamond" w:cs="Arial"/>
          <w:bCs/>
          <w:szCs w:val="28"/>
        </w:rPr>
        <w:t>5EXE,)</w:t>
      </w:r>
      <w:r w:rsidRPr="00B33772">
        <w:rPr>
          <w:rFonts w:ascii="Garamond" w:hAnsi="Garamond" w:cs="Arial"/>
          <w:bCs/>
          <w:color w:val="FF0000"/>
          <w:szCs w:val="28"/>
        </w:rPr>
        <w:t xml:space="preserve">                                                                                       </w:t>
      </w:r>
      <w:r w:rsidRPr="00B33772">
        <w:rPr>
          <w:rFonts w:ascii="Garamond" w:hAnsi="Garamond" w:cs="Arial"/>
          <w:bCs/>
          <w:szCs w:val="28"/>
        </w:rPr>
        <w:t>Mgr.</w:t>
      </w:r>
      <w:proofErr w:type="gramEnd"/>
      <w:r w:rsidRPr="00B33772">
        <w:rPr>
          <w:rFonts w:ascii="Garamond" w:hAnsi="Garamond" w:cs="Arial"/>
          <w:bCs/>
          <w:szCs w:val="28"/>
        </w:rPr>
        <w:t xml:space="preserve"> Leoš Kastner</w:t>
      </w:r>
    </w:p>
    <w:p w:rsidR="00452BC0" w:rsidRPr="00B33772" w:rsidRDefault="00452BC0" w:rsidP="00452BC0">
      <w:pPr>
        <w:jc w:val="both"/>
        <w:rPr>
          <w:rFonts w:ascii="Garamond" w:hAnsi="Garamond"/>
          <w:b/>
          <w:bCs/>
          <w:u w:val="single"/>
        </w:rPr>
      </w:pPr>
      <w:r w:rsidRPr="00B33772">
        <w:rPr>
          <w:rFonts w:ascii="Garamond" w:hAnsi="Garamond"/>
          <w:b/>
          <w:bCs/>
          <w:u w:val="single"/>
        </w:rPr>
        <w:t xml:space="preserve">     </w:t>
      </w:r>
    </w:p>
    <w:p w:rsidR="00452BC0" w:rsidRPr="00B33772" w:rsidRDefault="00452BC0" w:rsidP="00452BC0">
      <w:pPr>
        <w:pStyle w:val="Zkladntext3"/>
        <w:rPr>
          <w:rFonts w:ascii="Garamond" w:hAnsi="Garamond"/>
          <w:sz w:val="24"/>
          <w:szCs w:val="24"/>
        </w:rPr>
      </w:pPr>
      <w:r w:rsidRPr="00B33772">
        <w:rPr>
          <w:rFonts w:ascii="Garamond" w:hAnsi="Garamond"/>
          <w:b/>
          <w:sz w:val="24"/>
          <w:szCs w:val="24"/>
        </w:rPr>
        <w:t>Zastupují v pořadí</w:t>
      </w:r>
      <w:r w:rsidRPr="00B33772">
        <w:rPr>
          <w:rFonts w:ascii="Garamond" w:hAnsi="Garamond"/>
          <w:sz w:val="24"/>
          <w:szCs w:val="24"/>
        </w:rPr>
        <w:t xml:space="preserve">: Mgr. Marek Horáček, JUDr. Hynek </w:t>
      </w:r>
      <w:proofErr w:type="spellStart"/>
      <w:r w:rsidRPr="00B33772">
        <w:rPr>
          <w:rFonts w:ascii="Garamond" w:hAnsi="Garamond"/>
          <w:sz w:val="24"/>
          <w:szCs w:val="24"/>
        </w:rPr>
        <w:t>Baňouch</w:t>
      </w:r>
      <w:proofErr w:type="spellEnd"/>
      <w:r w:rsidRPr="00B33772">
        <w:rPr>
          <w:rFonts w:ascii="Garamond" w:hAnsi="Garamond"/>
          <w:sz w:val="24"/>
          <w:szCs w:val="24"/>
        </w:rPr>
        <w:t xml:space="preserve">, JUDr. Jana </w:t>
      </w:r>
      <w:proofErr w:type="spellStart"/>
      <w:r w:rsidRPr="00B33772">
        <w:rPr>
          <w:rFonts w:ascii="Garamond" w:hAnsi="Garamond"/>
          <w:sz w:val="24"/>
          <w:szCs w:val="24"/>
        </w:rPr>
        <w:t>Profousová</w:t>
      </w:r>
      <w:proofErr w:type="spellEnd"/>
      <w:r w:rsidRPr="00B33772">
        <w:rPr>
          <w:rFonts w:ascii="Garamond" w:hAnsi="Garamond"/>
          <w:sz w:val="24"/>
          <w:szCs w:val="24"/>
        </w:rPr>
        <w:t xml:space="preserve">, JUDr. Antonín Libra, Mgr. Eva </w:t>
      </w:r>
      <w:proofErr w:type="spellStart"/>
      <w:r w:rsidRPr="00B33772">
        <w:rPr>
          <w:rFonts w:ascii="Garamond" w:hAnsi="Garamond"/>
          <w:sz w:val="24"/>
          <w:szCs w:val="24"/>
        </w:rPr>
        <w:t>Bačkovská</w:t>
      </w:r>
      <w:proofErr w:type="spellEnd"/>
    </w:p>
    <w:p w:rsidR="00452BC0" w:rsidRPr="00B33772" w:rsidRDefault="00452BC0" w:rsidP="00452BC0">
      <w:pPr>
        <w:pStyle w:val="Zkladntext3"/>
        <w:rPr>
          <w:rFonts w:ascii="Garamond" w:hAnsi="Garamond"/>
          <w:sz w:val="24"/>
          <w:szCs w:val="24"/>
        </w:rPr>
      </w:pPr>
    </w:p>
    <w:p w:rsidR="00452BC0" w:rsidRPr="00B33772" w:rsidRDefault="00452BC0" w:rsidP="00452BC0">
      <w:pPr>
        <w:pStyle w:val="Zkladntext3"/>
        <w:rPr>
          <w:rFonts w:ascii="Garamond" w:hAnsi="Garamond"/>
          <w:sz w:val="24"/>
          <w:szCs w:val="24"/>
        </w:rPr>
      </w:pPr>
      <w:r w:rsidRPr="00B33772">
        <w:rPr>
          <w:rFonts w:ascii="Garamond" w:hAnsi="Garamond"/>
          <w:sz w:val="24"/>
          <w:szCs w:val="24"/>
        </w:rPr>
        <w:t>Rozhodování ve věcech výkonu rozhodnutí:</w:t>
      </w:r>
    </w:p>
    <w:p w:rsidR="00452BC0" w:rsidRPr="00B33772" w:rsidRDefault="00452BC0" w:rsidP="00452BC0">
      <w:pPr>
        <w:pStyle w:val="Zkladntext3"/>
        <w:rPr>
          <w:rFonts w:ascii="Garamond" w:hAnsi="Garamond"/>
          <w:sz w:val="24"/>
          <w:szCs w:val="24"/>
        </w:rPr>
      </w:pPr>
    </w:p>
    <w:p w:rsidR="00452BC0" w:rsidRPr="00B33772" w:rsidRDefault="00452BC0" w:rsidP="00452BC0">
      <w:pPr>
        <w:pStyle w:val="Zkladntext3"/>
        <w:numPr>
          <w:ilvl w:val="0"/>
          <w:numId w:val="13"/>
        </w:numPr>
        <w:adjustRightInd w:val="0"/>
        <w:spacing w:after="0"/>
        <w:jc w:val="both"/>
        <w:rPr>
          <w:rFonts w:ascii="Garamond" w:hAnsi="Garamond"/>
          <w:sz w:val="24"/>
          <w:szCs w:val="24"/>
        </w:rPr>
      </w:pPr>
      <w:r w:rsidRPr="00B33772">
        <w:rPr>
          <w:rFonts w:ascii="Garamond" w:hAnsi="Garamond"/>
          <w:sz w:val="24"/>
          <w:szCs w:val="24"/>
        </w:rPr>
        <w:t>úkony soudce ve věcech žádosti oprávněného o vydání potvrzení evropského exekučního titulu nebo částečného evropského exekučního titulu, jedná-li se o veřejnou listinu (nikoliv o soudní rozhodnutí či soudní smír) – oddíl EVET,</w:t>
      </w:r>
    </w:p>
    <w:p w:rsidR="00452BC0" w:rsidRPr="00B33772" w:rsidRDefault="00452BC0" w:rsidP="00452BC0">
      <w:pPr>
        <w:pStyle w:val="Zkladntext3"/>
        <w:numPr>
          <w:ilvl w:val="0"/>
          <w:numId w:val="13"/>
        </w:numPr>
        <w:adjustRightInd w:val="0"/>
        <w:spacing w:after="0"/>
        <w:jc w:val="both"/>
        <w:rPr>
          <w:rFonts w:ascii="Garamond" w:hAnsi="Garamond"/>
          <w:sz w:val="24"/>
          <w:szCs w:val="24"/>
        </w:rPr>
      </w:pPr>
      <w:r w:rsidRPr="00B33772">
        <w:rPr>
          <w:rFonts w:ascii="Garamond" w:hAnsi="Garamond"/>
          <w:sz w:val="24"/>
          <w:szCs w:val="24"/>
        </w:rPr>
        <w:t xml:space="preserve">úkony soudce v rozhodování ve věcech </w:t>
      </w:r>
      <w:proofErr w:type="spellStart"/>
      <w:r w:rsidRPr="00B33772">
        <w:rPr>
          <w:rFonts w:ascii="Garamond" w:hAnsi="Garamond"/>
          <w:sz w:val="24"/>
          <w:szCs w:val="24"/>
        </w:rPr>
        <w:t>předražek</w:t>
      </w:r>
      <w:proofErr w:type="spellEnd"/>
      <w:r w:rsidRPr="00B33772">
        <w:rPr>
          <w:rFonts w:ascii="Garamond" w:hAnsi="Garamond"/>
          <w:sz w:val="24"/>
          <w:szCs w:val="24"/>
        </w:rPr>
        <w:t xml:space="preserve"> – rejstřík </w:t>
      </w:r>
      <w:proofErr w:type="spellStart"/>
      <w:r w:rsidRPr="00B33772">
        <w:rPr>
          <w:rFonts w:ascii="Garamond" w:hAnsi="Garamond"/>
          <w:sz w:val="24"/>
          <w:szCs w:val="24"/>
        </w:rPr>
        <w:t>Nc</w:t>
      </w:r>
      <w:proofErr w:type="spellEnd"/>
      <w:r w:rsidRPr="00B33772">
        <w:rPr>
          <w:rFonts w:ascii="Garamond" w:hAnsi="Garamond"/>
          <w:sz w:val="24"/>
          <w:szCs w:val="24"/>
        </w:rPr>
        <w:t>,</w:t>
      </w:r>
    </w:p>
    <w:p w:rsidR="00452BC0" w:rsidRPr="00B33772" w:rsidRDefault="00452BC0" w:rsidP="00452BC0">
      <w:pPr>
        <w:pStyle w:val="Zkladntextodsazen2"/>
        <w:numPr>
          <w:ilvl w:val="0"/>
          <w:numId w:val="13"/>
        </w:numPr>
        <w:autoSpaceDE w:val="0"/>
        <w:autoSpaceDN w:val="0"/>
        <w:spacing w:after="0" w:line="240" w:lineRule="auto"/>
        <w:jc w:val="both"/>
        <w:rPr>
          <w:rFonts w:ascii="Garamond" w:hAnsi="Garamond"/>
        </w:rPr>
      </w:pPr>
      <w:r w:rsidRPr="00B33772">
        <w:rPr>
          <w:rFonts w:ascii="Garamond" w:hAnsi="Garamond"/>
        </w:rPr>
        <w:lastRenderedPageBreak/>
        <w:t>úkony soudce ve všech věcech výkonu rozhodnutí vedených v rejstřících E a EXE,</w:t>
      </w:r>
    </w:p>
    <w:p w:rsidR="00452BC0" w:rsidRPr="00B33772" w:rsidRDefault="00452BC0" w:rsidP="00452BC0">
      <w:pPr>
        <w:pStyle w:val="Zkladntextodsazen2"/>
        <w:numPr>
          <w:ilvl w:val="0"/>
          <w:numId w:val="13"/>
        </w:numPr>
        <w:autoSpaceDE w:val="0"/>
        <w:autoSpaceDN w:val="0"/>
        <w:spacing w:after="0" w:line="240" w:lineRule="auto"/>
        <w:jc w:val="both"/>
        <w:rPr>
          <w:rFonts w:ascii="Garamond" w:hAnsi="Garamond"/>
        </w:rPr>
      </w:pPr>
      <w:r w:rsidRPr="00B33772">
        <w:rPr>
          <w:rFonts w:ascii="Garamond" w:hAnsi="Garamond"/>
        </w:rPr>
        <w:t>sepis návrhů na výkon rozhodnutí do ciziny,</w:t>
      </w:r>
    </w:p>
    <w:p w:rsidR="00452BC0" w:rsidRPr="00B33772" w:rsidRDefault="00452BC0" w:rsidP="00452BC0">
      <w:pPr>
        <w:pStyle w:val="Zkladntextodsazen2"/>
        <w:numPr>
          <w:ilvl w:val="0"/>
          <w:numId w:val="13"/>
        </w:numPr>
        <w:autoSpaceDE w:val="0"/>
        <w:autoSpaceDN w:val="0"/>
        <w:spacing w:after="0" w:line="240" w:lineRule="auto"/>
        <w:jc w:val="both"/>
        <w:rPr>
          <w:rFonts w:ascii="Garamond" w:hAnsi="Garamond"/>
        </w:rPr>
      </w:pPr>
      <w:r w:rsidRPr="00B33772">
        <w:rPr>
          <w:rFonts w:ascii="Garamond" w:hAnsi="Garamond"/>
        </w:rPr>
        <w:t>vyřizování nejasných podání v exekucích (výkonu rozhodnutí) s cizím prvkem,</w:t>
      </w:r>
    </w:p>
    <w:p w:rsidR="00452BC0" w:rsidRPr="00B33772" w:rsidRDefault="00452BC0" w:rsidP="00452BC0">
      <w:pPr>
        <w:pStyle w:val="Zkladntextodsazen2"/>
        <w:numPr>
          <w:ilvl w:val="0"/>
          <w:numId w:val="13"/>
        </w:numPr>
        <w:autoSpaceDE w:val="0"/>
        <w:autoSpaceDN w:val="0"/>
        <w:spacing w:after="0" w:line="240" w:lineRule="auto"/>
        <w:jc w:val="both"/>
        <w:rPr>
          <w:rFonts w:ascii="Garamond" w:hAnsi="Garamond"/>
        </w:rPr>
      </w:pPr>
      <w:r w:rsidRPr="00B33772">
        <w:rPr>
          <w:rFonts w:ascii="Garamond" w:hAnsi="Garamond"/>
        </w:rPr>
        <w:t>dozor nad vykonavateli,</w:t>
      </w:r>
    </w:p>
    <w:p w:rsidR="00452BC0" w:rsidRPr="00B33772" w:rsidRDefault="00452BC0" w:rsidP="00452BC0">
      <w:pPr>
        <w:pStyle w:val="Zkladntextodsazen2"/>
        <w:numPr>
          <w:ilvl w:val="0"/>
          <w:numId w:val="13"/>
        </w:numPr>
        <w:autoSpaceDE w:val="0"/>
        <w:autoSpaceDN w:val="0"/>
        <w:spacing w:after="0" w:line="240" w:lineRule="auto"/>
        <w:jc w:val="both"/>
        <w:rPr>
          <w:rFonts w:ascii="Garamond" w:hAnsi="Garamond"/>
        </w:rPr>
      </w:pPr>
      <w:r w:rsidRPr="00B33772">
        <w:rPr>
          <w:rFonts w:ascii="Garamond" w:hAnsi="Garamond"/>
        </w:rPr>
        <w:t>rozhodování o nařízení prodeje movitých věcí a rozhodování o nařízení prodeje a prodej nemovitostí z majetkové podstaty dle § 286 a násl. insolvenčního zákona č. 182/2006 Sb. ve znění změn a doplňků,</w:t>
      </w:r>
    </w:p>
    <w:p w:rsidR="00452BC0" w:rsidRPr="00B33772" w:rsidRDefault="00452BC0" w:rsidP="00452BC0">
      <w:pPr>
        <w:pStyle w:val="Zkladntextodsazen2"/>
        <w:numPr>
          <w:ilvl w:val="0"/>
          <w:numId w:val="13"/>
        </w:numPr>
        <w:autoSpaceDE w:val="0"/>
        <w:autoSpaceDN w:val="0"/>
        <w:spacing w:after="0" w:line="240" w:lineRule="auto"/>
        <w:jc w:val="both"/>
        <w:rPr>
          <w:rFonts w:ascii="Garamond" w:hAnsi="Garamond"/>
        </w:rPr>
      </w:pPr>
      <w:r w:rsidRPr="00B33772">
        <w:rPr>
          <w:rFonts w:ascii="Garamond" w:hAnsi="Garamond"/>
        </w:rPr>
        <w:t xml:space="preserve">rozhodování o návrzích na prohlášení vykonatelnosti dle § 68c zákona o mezinárodním právu soukromém a procesním č. 97/63 Sb. ve </w:t>
      </w:r>
      <w:proofErr w:type="gramStart"/>
      <w:r w:rsidRPr="00B33772">
        <w:rPr>
          <w:rFonts w:ascii="Garamond" w:hAnsi="Garamond"/>
        </w:rPr>
        <w:t xml:space="preserve">znění </w:t>
      </w:r>
      <w:proofErr w:type="spellStart"/>
      <w:r w:rsidRPr="00B33772">
        <w:rPr>
          <w:rFonts w:ascii="Garamond" w:hAnsi="Garamond"/>
        </w:rPr>
        <w:t>z.č</w:t>
      </w:r>
      <w:proofErr w:type="spellEnd"/>
      <w:r w:rsidRPr="00B33772">
        <w:rPr>
          <w:rFonts w:ascii="Garamond" w:hAnsi="Garamond"/>
        </w:rPr>
        <w:t>.</w:t>
      </w:r>
      <w:proofErr w:type="gramEnd"/>
      <w:r w:rsidRPr="00B33772">
        <w:rPr>
          <w:rFonts w:ascii="Garamond" w:hAnsi="Garamond"/>
        </w:rPr>
        <w:t xml:space="preserve"> 361/2004 Sb. a o současně podaných návrzích na nařízení výkonu rozhodnutí (bez ohledu na navrhovaný způsob výkonu rozhodnutí),</w:t>
      </w:r>
    </w:p>
    <w:p w:rsidR="00452BC0" w:rsidRPr="00B33772" w:rsidRDefault="00452BC0" w:rsidP="00452BC0">
      <w:pPr>
        <w:pStyle w:val="Zkladntextodsazen2"/>
        <w:numPr>
          <w:ilvl w:val="0"/>
          <w:numId w:val="13"/>
        </w:numPr>
        <w:autoSpaceDE w:val="0"/>
        <w:autoSpaceDN w:val="0"/>
        <w:spacing w:after="0" w:line="240" w:lineRule="auto"/>
        <w:jc w:val="both"/>
        <w:rPr>
          <w:rFonts w:ascii="Garamond" w:hAnsi="Garamond"/>
        </w:rPr>
      </w:pPr>
      <w:r w:rsidRPr="00B33772">
        <w:rPr>
          <w:rFonts w:ascii="Garamond" w:hAnsi="Garamond"/>
        </w:rPr>
        <w:t>vyřizování věcí civilního dožádání ve věcech prohlášení o majetku,</w:t>
      </w:r>
    </w:p>
    <w:p w:rsidR="00452BC0" w:rsidRPr="00B33772" w:rsidRDefault="00452BC0" w:rsidP="00452BC0">
      <w:pPr>
        <w:pStyle w:val="Zkladntextodsazen2"/>
        <w:numPr>
          <w:ilvl w:val="0"/>
          <w:numId w:val="13"/>
        </w:numPr>
        <w:autoSpaceDE w:val="0"/>
        <w:autoSpaceDN w:val="0"/>
        <w:spacing w:after="0" w:line="240" w:lineRule="auto"/>
        <w:jc w:val="both"/>
        <w:rPr>
          <w:rFonts w:ascii="Garamond" w:hAnsi="Garamond"/>
        </w:rPr>
      </w:pPr>
      <w:r w:rsidRPr="00B33772">
        <w:rPr>
          <w:rFonts w:ascii="Garamond" w:hAnsi="Garamond"/>
        </w:rPr>
        <w:t>vyřizování věcí s cizím prvkem v exekucích,</w:t>
      </w:r>
    </w:p>
    <w:p w:rsidR="00452BC0" w:rsidRPr="00B33772" w:rsidRDefault="00452BC0" w:rsidP="00452BC0">
      <w:pPr>
        <w:pStyle w:val="Zkladntextodsazen2"/>
        <w:numPr>
          <w:ilvl w:val="0"/>
          <w:numId w:val="13"/>
        </w:numPr>
        <w:autoSpaceDE w:val="0"/>
        <w:autoSpaceDN w:val="0"/>
        <w:spacing w:after="0" w:line="240" w:lineRule="auto"/>
        <w:jc w:val="both"/>
        <w:rPr>
          <w:rFonts w:ascii="Garamond" w:hAnsi="Garamond"/>
        </w:rPr>
      </w:pPr>
      <w:r w:rsidRPr="00B33772">
        <w:rPr>
          <w:rFonts w:ascii="Garamond" w:hAnsi="Garamond"/>
        </w:rPr>
        <w:t xml:space="preserve">rozhodování o rozvrhu výtěžku dražby podle § 232 </w:t>
      </w:r>
      <w:proofErr w:type="spellStart"/>
      <w:r w:rsidRPr="00B33772">
        <w:rPr>
          <w:rFonts w:ascii="Garamond" w:hAnsi="Garamond"/>
        </w:rPr>
        <w:t>odst</w:t>
      </w:r>
      <w:proofErr w:type="spellEnd"/>
      <w:r w:rsidRPr="00B33772">
        <w:rPr>
          <w:rFonts w:ascii="Garamond" w:hAnsi="Garamond"/>
        </w:rPr>
        <w:t xml:space="preserve"> 1 zákona č. 280/2009 Sb., daňový řád v platném znění, </w:t>
      </w:r>
    </w:p>
    <w:p w:rsidR="00452BC0" w:rsidRPr="00B33772" w:rsidRDefault="00452BC0" w:rsidP="00452BC0">
      <w:pPr>
        <w:widowControl w:val="0"/>
        <w:numPr>
          <w:ilvl w:val="0"/>
          <w:numId w:val="13"/>
        </w:numPr>
        <w:adjustRightInd w:val="0"/>
        <w:jc w:val="both"/>
        <w:rPr>
          <w:rFonts w:ascii="Garamond" w:hAnsi="Garamond"/>
        </w:rPr>
      </w:pPr>
      <w:r w:rsidRPr="00B33772">
        <w:rPr>
          <w:rFonts w:ascii="Garamond" w:hAnsi="Garamond"/>
        </w:rPr>
        <w:t>realizuje evropský příkaz k obstavení účtu k usnadnění vymáhání přeshraničních pohledávek v občanských a obchodních věcech dle nařízení Evropského parlamentu a Rady EU č. 655/2014.</w:t>
      </w:r>
    </w:p>
    <w:p w:rsidR="00452BC0" w:rsidRPr="00B33772" w:rsidRDefault="00452BC0" w:rsidP="00452BC0">
      <w:pPr>
        <w:widowControl w:val="0"/>
        <w:adjustRightInd w:val="0"/>
        <w:jc w:val="both"/>
        <w:rPr>
          <w:rFonts w:ascii="Garamond" w:hAnsi="Garamond"/>
        </w:rPr>
      </w:pPr>
    </w:p>
    <w:p w:rsidR="00452BC0" w:rsidRPr="00B33772" w:rsidRDefault="00452BC0" w:rsidP="00452BC0">
      <w:pPr>
        <w:jc w:val="center"/>
        <w:rPr>
          <w:rFonts w:ascii="Garamond" w:hAnsi="Garamond"/>
          <w:b/>
          <w:bCs/>
          <w:sz w:val="28"/>
          <w:szCs w:val="28"/>
        </w:rPr>
      </w:pPr>
    </w:p>
    <w:p w:rsidR="00452BC0" w:rsidRPr="00B33772" w:rsidRDefault="00452BC0" w:rsidP="00452BC0">
      <w:pPr>
        <w:jc w:val="center"/>
        <w:rPr>
          <w:rFonts w:ascii="Garamond" w:hAnsi="Garamond"/>
          <w:b/>
          <w:bCs/>
          <w:sz w:val="28"/>
          <w:szCs w:val="28"/>
        </w:rPr>
      </w:pPr>
      <w:r w:rsidRPr="00B33772">
        <w:rPr>
          <w:rFonts w:ascii="Garamond" w:hAnsi="Garamond"/>
          <w:b/>
          <w:bCs/>
          <w:sz w:val="28"/>
          <w:szCs w:val="28"/>
        </w:rPr>
        <w:t xml:space="preserve">Vyšší soudní úřednice </w:t>
      </w:r>
    </w:p>
    <w:p w:rsidR="00452BC0" w:rsidRPr="00B33772" w:rsidRDefault="00452BC0" w:rsidP="00452BC0">
      <w:pPr>
        <w:jc w:val="center"/>
        <w:rPr>
          <w:rFonts w:ascii="Garamond" w:hAnsi="Garamond"/>
          <w:b/>
          <w:bCs/>
          <w:color w:val="FF0000"/>
          <w:sz w:val="28"/>
          <w:szCs w:val="28"/>
        </w:rPr>
      </w:pPr>
    </w:p>
    <w:p w:rsidR="00452BC0" w:rsidRPr="00B33772" w:rsidRDefault="00452BC0" w:rsidP="00452BC0">
      <w:pPr>
        <w:widowControl w:val="0"/>
        <w:autoSpaceDE w:val="0"/>
        <w:autoSpaceDN w:val="0"/>
        <w:adjustRightInd w:val="0"/>
        <w:ind w:right="23"/>
        <w:jc w:val="both"/>
        <w:rPr>
          <w:rFonts w:ascii="Garamond" w:hAnsi="Garamond"/>
          <w:bCs/>
        </w:rPr>
      </w:pPr>
      <w:r w:rsidRPr="00B33772">
        <w:rPr>
          <w:rFonts w:ascii="Garamond" w:hAnsi="Garamond"/>
          <w:bCs/>
        </w:rPr>
        <w:t>Vyšší soudní úřednice samostatně vykonávají veškeré úkony soudu prvního stupně a samostatně rozhodují namísto zákonného soudce v rozsahu vyplývajícím z § 11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w:t>
      </w:r>
      <w:r w:rsidRPr="00B33772">
        <w:rPr>
          <w:rFonts w:ascii="Garamond" w:hAnsi="Garamond"/>
        </w:rPr>
        <w:t xml:space="preserve"> Vyřizují civilní dožádání </w:t>
      </w:r>
      <w:r w:rsidRPr="00B33772">
        <w:rPr>
          <w:rFonts w:ascii="Garamond" w:hAnsi="Garamond"/>
        </w:rPr>
        <w:br/>
      </w:r>
      <w:r w:rsidRPr="00B33772">
        <w:rPr>
          <w:rFonts w:ascii="Garamond" w:hAnsi="Garamond"/>
          <w:bCs/>
        </w:rPr>
        <w:t xml:space="preserve">a dožádání ve věcech dle § 20 odst. 2 </w:t>
      </w:r>
      <w:proofErr w:type="spellStart"/>
      <w:proofErr w:type="gramStart"/>
      <w:r w:rsidRPr="00B33772">
        <w:rPr>
          <w:rFonts w:ascii="Garamond" w:hAnsi="Garamond"/>
          <w:bCs/>
        </w:rPr>
        <w:t>zák.č</w:t>
      </w:r>
      <w:proofErr w:type="spellEnd"/>
      <w:r w:rsidRPr="00B33772">
        <w:rPr>
          <w:rFonts w:ascii="Garamond" w:hAnsi="Garamond"/>
          <w:bCs/>
        </w:rPr>
        <w:t>.</w:t>
      </w:r>
      <w:proofErr w:type="gramEnd"/>
      <w:r w:rsidRPr="00B33772">
        <w:rPr>
          <w:rFonts w:ascii="Garamond" w:hAnsi="Garamond"/>
          <w:bCs/>
        </w:rPr>
        <w:t xml:space="preserve"> 216/1994 Sb., pokud nejsou jejich provedením pověřeni justiční čekatelé.</w:t>
      </w:r>
    </w:p>
    <w:p w:rsidR="00452BC0" w:rsidRPr="00B33772" w:rsidRDefault="00452BC0" w:rsidP="00452BC0">
      <w:pPr>
        <w:widowControl w:val="0"/>
        <w:autoSpaceDE w:val="0"/>
        <w:autoSpaceDN w:val="0"/>
        <w:adjustRightInd w:val="0"/>
        <w:ind w:right="23"/>
        <w:jc w:val="both"/>
        <w:rPr>
          <w:rFonts w:ascii="Garamond" w:hAnsi="Garamond"/>
          <w:bCs/>
        </w:rPr>
      </w:pPr>
      <w:r w:rsidRPr="00B33772">
        <w:rPr>
          <w:rFonts w:ascii="Garamond" w:hAnsi="Garamond"/>
          <w:bCs/>
        </w:rPr>
        <w:t xml:space="preserve">Nové věci rejstříku EXE jsou rozdělovány automaticky dle obecného algoritmu programu ISAS do soudních oddělení 22, 27 a 28. </w:t>
      </w:r>
    </w:p>
    <w:p w:rsidR="00452BC0" w:rsidRPr="00B33772" w:rsidRDefault="00452BC0" w:rsidP="00452BC0">
      <w:pPr>
        <w:widowControl w:val="0"/>
        <w:autoSpaceDE w:val="0"/>
        <w:autoSpaceDN w:val="0"/>
        <w:adjustRightInd w:val="0"/>
        <w:ind w:right="23"/>
        <w:jc w:val="both"/>
        <w:rPr>
          <w:rFonts w:ascii="Garamond" w:hAnsi="Garamond"/>
          <w:bCs/>
        </w:rPr>
      </w:pPr>
      <w:r w:rsidRPr="00B33772">
        <w:rPr>
          <w:rFonts w:ascii="Garamond" w:hAnsi="Garamond"/>
          <w:bCs/>
        </w:rPr>
        <w:t>Po nařízení exekuce se k provedení úkonů věci přidělují do jednotlivých soudních oddělení dle koncového čísla spisové značky 22 /0,1,2,3/ 27 (</w:t>
      </w:r>
      <w:proofErr w:type="gramStart"/>
      <w:r w:rsidRPr="00B33772">
        <w:rPr>
          <w:rFonts w:ascii="Garamond" w:hAnsi="Garamond"/>
          <w:bCs/>
        </w:rPr>
        <w:t>4,5,6,) a 28</w:t>
      </w:r>
      <w:proofErr w:type="gramEnd"/>
      <w:r w:rsidRPr="00B33772">
        <w:rPr>
          <w:rFonts w:ascii="Garamond" w:hAnsi="Garamond"/>
          <w:bCs/>
        </w:rPr>
        <w:t xml:space="preserve"> (7,8,9).</w:t>
      </w:r>
    </w:p>
    <w:p w:rsidR="00452BC0" w:rsidRPr="00B33772" w:rsidRDefault="00452BC0" w:rsidP="00452BC0">
      <w:pPr>
        <w:jc w:val="both"/>
        <w:rPr>
          <w:rFonts w:ascii="Garamond" w:hAnsi="Garamond"/>
          <w:bCs/>
        </w:rPr>
      </w:pPr>
      <w:r w:rsidRPr="00B33772">
        <w:rPr>
          <w:rFonts w:ascii="Garamond" w:hAnsi="Garamond"/>
          <w:bCs/>
        </w:rPr>
        <w:t xml:space="preserve">Nové </w:t>
      </w:r>
      <w:proofErr w:type="gramStart"/>
      <w:r w:rsidRPr="00B33772">
        <w:rPr>
          <w:rFonts w:ascii="Garamond" w:hAnsi="Garamond"/>
          <w:bCs/>
        </w:rPr>
        <w:t>věci  rejstříku</w:t>
      </w:r>
      <w:proofErr w:type="gramEnd"/>
      <w:r w:rsidRPr="00B33772">
        <w:rPr>
          <w:rFonts w:ascii="Garamond" w:hAnsi="Garamond"/>
          <w:bCs/>
        </w:rPr>
        <w:t xml:space="preserve"> E (výkon   rozhodnutí) jsou  rozdělovány  automaticky dle obecného algoritmu programu  ISAS do soudních oddělení 22, 27 a 28.</w:t>
      </w:r>
    </w:p>
    <w:p w:rsidR="00452BC0" w:rsidRPr="00B33772" w:rsidRDefault="00452BC0" w:rsidP="00452BC0">
      <w:pPr>
        <w:widowControl w:val="0"/>
        <w:autoSpaceDE w:val="0"/>
        <w:autoSpaceDN w:val="0"/>
        <w:adjustRightInd w:val="0"/>
        <w:ind w:right="23"/>
        <w:jc w:val="both"/>
        <w:rPr>
          <w:rFonts w:ascii="Garamond" w:hAnsi="Garamond"/>
          <w:bCs/>
        </w:rPr>
      </w:pPr>
      <w:r w:rsidRPr="00B33772">
        <w:rPr>
          <w:rFonts w:ascii="Garamond" w:hAnsi="Garamond"/>
          <w:bCs/>
        </w:rPr>
        <w:t xml:space="preserve">Po nařízení výkonu rozhodnutí se k provedení úkonů věci přiděluji do jednotlivých soudních oddělení dle koncového čísla spisové značky </w:t>
      </w:r>
      <w:r w:rsidRPr="00B33772">
        <w:rPr>
          <w:rFonts w:ascii="Garamond" w:hAnsi="Garamond"/>
          <w:bCs/>
        </w:rPr>
        <w:br/>
        <w:t>22 /0,1,2,3/ 27 (</w:t>
      </w:r>
      <w:proofErr w:type="gramStart"/>
      <w:r w:rsidRPr="00B33772">
        <w:rPr>
          <w:rFonts w:ascii="Garamond" w:hAnsi="Garamond"/>
          <w:bCs/>
        </w:rPr>
        <w:t>4,5,6,) a 28</w:t>
      </w:r>
      <w:proofErr w:type="gramEnd"/>
      <w:r w:rsidRPr="00B33772">
        <w:rPr>
          <w:rFonts w:ascii="Garamond" w:hAnsi="Garamond"/>
          <w:bCs/>
        </w:rPr>
        <w:t xml:space="preserve"> (7,8,9).</w:t>
      </w:r>
    </w:p>
    <w:p w:rsidR="00452BC0" w:rsidRPr="00B33772" w:rsidRDefault="00452BC0" w:rsidP="00452BC0">
      <w:pPr>
        <w:widowControl w:val="0"/>
        <w:autoSpaceDE w:val="0"/>
        <w:autoSpaceDN w:val="0"/>
        <w:adjustRightInd w:val="0"/>
        <w:ind w:right="23"/>
        <w:jc w:val="both"/>
        <w:rPr>
          <w:rFonts w:ascii="Garamond" w:hAnsi="Garamond"/>
          <w:bCs/>
        </w:rPr>
      </w:pPr>
      <w:r w:rsidRPr="00B33772">
        <w:rPr>
          <w:rFonts w:ascii="Garamond" w:hAnsi="Garamond"/>
          <w:bCs/>
        </w:rPr>
        <w:t xml:space="preserve">Rejstřík </w:t>
      </w:r>
      <w:proofErr w:type="spellStart"/>
      <w:r w:rsidRPr="00B33772">
        <w:rPr>
          <w:rFonts w:ascii="Garamond" w:hAnsi="Garamond"/>
          <w:bCs/>
        </w:rPr>
        <w:t>Nc</w:t>
      </w:r>
      <w:proofErr w:type="spellEnd"/>
      <w:r w:rsidRPr="00B33772">
        <w:rPr>
          <w:rFonts w:ascii="Garamond" w:hAnsi="Garamond"/>
          <w:bCs/>
        </w:rPr>
        <w:t xml:space="preserve"> po nařízení exekuce </w:t>
      </w:r>
      <w:proofErr w:type="gramStart"/>
      <w:r w:rsidRPr="00B33772">
        <w:rPr>
          <w:rFonts w:ascii="Garamond" w:hAnsi="Garamond"/>
          <w:bCs/>
        </w:rPr>
        <w:t>se  rozděluje</w:t>
      </w:r>
      <w:proofErr w:type="gramEnd"/>
      <w:r w:rsidRPr="00B33772">
        <w:rPr>
          <w:rFonts w:ascii="Garamond" w:hAnsi="Garamond"/>
          <w:bCs/>
        </w:rPr>
        <w:t xml:space="preserve"> do jednotlivých  soudní oddělení  dle koncového čísla spisové značky 22 /0,1,2,3/ 27 (4,5,6,) a 28 (7,8,9).</w:t>
      </w:r>
    </w:p>
    <w:p w:rsidR="00452BC0" w:rsidRPr="00B33772" w:rsidRDefault="00452BC0" w:rsidP="00452BC0">
      <w:pPr>
        <w:jc w:val="both"/>
        <w:rPr>
          <w:rFonts w:ascii="Garamond" w:hAnsi="Garamond"/>
          <w:bCs/>
        </w:rPr>
      </w:pPr>
      <w:r w:rsidRPr="00B33772">
        <w:rPr>
          <w:rFonts w:ascii="Garamond" w:hAnsi="Garamond"/>
          <w:bCs/>
        </w:rPr>
        <w:t xml:space="preserve">Nové věci rejstříku </w:t>
      </w:r>
      <w:proofErr w:type="spellStart"/>
      <w:r w:rsidRPr="00B33772">
        <w:rPr>
          <w:rFonts w:ascii="Garamond" w:hAnsi="Garamond"/>
          <w:bCs/>
        </w:rPr>
        <w:t>Nc</w:t>
      </w:r>
      <w:proofErr w:type="spellEnd"/>
      <w:r w:rsidRPr="00B33772">
        <w:rPr>
          <w:rFonts w:ascii="Garamond" w:hAnsi="Garamond"/>
          <w:bCs/>
        </w:rPr>
        <w:t xml:space="preserve"> (nejasné podání) jsou rozdělovány tajemníkům: Radek Pecina – sudá čísla, Pavel Soudek – lichá čísla.</w:t>
      </w:r>
    </w:p>
    <w:p w:rsidR="00452BC0" w:rsidRPr="00B33772" w:rsidRDefault="00452BC0" w:rsidP="00452BC0">
      <w:pPr>
        <w:widowControl w:val="0"/>
        <w:autoSpaceDE w:val="0"/>
        <w:autoSpaceDN w:val="0"/>
        <w:adjustRightInd w:val="0"/>
        <w:ind w:right="23"/>
        <w:jc w:val="both"/>
        <w:rPr>
          <w:rFonts w:ascii="Garamond" w:hAnsi="Garamond"/>
          <w:bCs/>
        </w:rPr>
      </w:pPr>
      <w:r w:rsidRPr="00B33772">
        <w:rPr>
          <w:rFonts w:ascii="Garamond" w:hAnsi="Garamond"/>
          <w:bCs/>
        </w:rPr>
        <w:t>Vyšší soudní úřednice jsou příkazci operací podle zákona č. 320/2001 Sb., o finanční kontrole ve veřejné správě, ve znění pozdějších předpisů.</w:t>
      </w:r>
    </w:p>
    <w:p w:rsidR="00452BC0" w:rsidRPr="00B33772" w:rsidRDefault="00452BC0" w:rsidP="00452BC0">
      <w:pPr>
        <w:widowControl w:val="0"/>
        <w:autoSpaceDE w:val="0"/>
        <w:autoSpaceDN w:val="0"/>
        <w:adjustRightInd w:val="0"/>
        <w:ind w:right="23"/>
        <w:jc w:val="both"/>
        <w:rPr>
          <w:rFonts w:ascii="Garamond" w:hAnsi="Garamond"/>
          <w:bCs/>
        </w:rPr>
      </w:pPr>
      <w:r w:rsidRPr="00B33772">
        <w:rPr>
          <w:rFonts w:ascii="Garamond" w:hAnsi="Garamond"/>
          <w:bCs/>
        </w:rPr>
        <w:t xml:space="preserve">Vyšší soudní úřednice jsou předsedou soudu pověřeny přítomností u výslechu osob prostřednictvím videokonference na základě dožádání jiného soudu. </w:t>
      </w:r>
    </w:p>
    <w:p w:rsidR="00452BC0" w:rsidRPr="00B33772" w:rsidRDefault="00452BC0" w:rsidP="00452BC0">
      <w:pPr>
        <w:widowControl w:val="0"/>
        <w:autoSpaceDE w:val="0"/>
        <w:autoSpaceDN w:val="0"/>
        <w:adjustRightInd w:val="0"/>
        <w:ind w:right="23"/>
        <w:jc w:val="both"/>
        <w:rPr>
          <w:rFonts w:ascii="Garamond" w:hAnsi="Garamond"/>
        </w:rPr>
      </w:pPr>
    </w:p>
    <w:p w:rsidR="00452BC0" w:rsidRPr="00B33772" w:rsidRDefault="00452BC0" w:rsidP="00452BC0">
      <w:pPr>
        <w:widowControl w:val="0"/>
        <w:autoSpaceDE w:val="0"/>
        <w:autoSpaceDN w:val="0"/>
        <w:adjustRightInd w:val="0"/>
        <w:ind w:right="23"/>
        <w:jc w:val="both"/>
        <w:rPr>
          <w:rFonts w:ascii="Garamond" w:hAnsi="Garamond"/>
        </w:rPr>
      </w:pPr>
    </w:p>
    <w:p w:rsidR="00452BC0" w:rsidRPr="00B33772" w:rsidRDefault="00452BC0" w:rsidP="00452BC0">
      <w:pPr>
        <w:rPr>
          <w:rFonts w:ascii="Garamond" w:hAnsi="Garamond"/>
        </w:rPr>
      </w:pPr>
    </w:p>
    <w:p w:rsidR="00452BC0" w:rsidRPr="00B33772" w:rsidRDefault="00452BC0" w:rsidP="00452BC0">
      <w:pPr>
        <w:rPr>
          <w:rFonts w:ascii="Garamond" w:hAnsi="Garamond"/>
          <w:b/>
          <w:sz w:val="28"/>
          <w:szCs w:val="28"/>
        </w:rPr>
      </w:pPr>
      <w:r w:rsidRPr="00B33772">
        <w:rPr>
          <w:rFonts w:ascii="Garamond" w:hAnsi="Garamond"/>
          <w:b/>
          <w:sz w:val="28"/>
          <w:szCs w:val="28"/>
          <w:u w:val="single"/>
        </w:rPr>
        <w:lastRenderedPageBreak/>
        <w:t>Vyšší soudní úřednice</w:t>
      </w:r>
      <w:r w:rsidRPr="00B33772">
        <w:rPr>
          <w:rFonts w:ascii="Garamond" w:hAnsi="Garamond"/>
          <w:b/>
          <w:sz w:val="28"/>
          <w:szCs w:val="28"/>
        </w:rPr>
        <w:t xml:space="preserve"> </w:t>
      </w:r>
      <w:r w:rsidRPr="00B33772">
        <w:rPr>
          <w:rFonts w:ascii="Garamond" w:hAnsi="Garamond"/>
          <w:sz w:val="28"/>
          <w:szCs w:val="28"/>
        </w:rPr>
        <w:t xml:space="preserve">(soudní oddělení </w:t>
      </w:r>
      <w:proofErr w:type="gramStart"/>
      <w:r w:rsidRPr="00B33772">
        <w:rPr>
          <w:rFonts w:ascii="Garamond" w:hAnsi="Garamond"/>
          <w:sz w:val="28"/>
          <w:szCs w:val="28"/>
        </w:rPr>
        <w:t>č.22</w:t>
      </w:r>
      <w:proofErr w:type="gramEnd"/>
      <w:r w:rsidRPr="00B33772">
        <w:rPr>
          <w:rFonts w:ascii="Garamond" w:hAnsi="Garamond"/>
          <w:sz w:val="28"/>
          <w:szCs w:val="28"/>
        </w:rPr>
        <w:t>)</w:t>
      </w:r>
      <w:r w:rsidRPr="00B33772">
        <w:rPr>
          <w:rFonts w:ascii="Garamond" w:hAnsi="Garamond"/>
          <w:b/>
          <w:sz w:val="28"/>
          <w:szCs w:val="28"/>
        </w:rPr>
        <w:t xml:space="preserve">                                                                                    Ing. Martina Melniková</w:t>
      </w:r>
    </w:p>
    <w:p w:rsidR="00452BC0" w:rsidRPr="00B33772" w:rsidRDefault="00452BC0" w:rsidP="00452BC0">
      <w:pPr>
        <w:rPr>
          <w:rFonts w:ascii="Garamond" w:hAnsi="Garamond"/>
        </w:rPr>
      </w:pPr>
    </w:p>
    <w:p w:rsidR="00452BC0" w:rsidRPr="00B33772" w:rsidRDefault="00452BC0" w:rsidP="00452BC0">
      <w:pPr>
        <w:rPr>
          <w:rFonts w:ascii="Garamond" w:hAnsi="Garamond"/>
        </w:rPr>
      </w:pPr>
      <w:r w:rsidRPr="00B33772">
        <w:rPr>
          <w:rFonts w:ascii="Garamond" w:hAnsi="Garamond"/>
          <w:b/>
        </w:rPr>
        <w:t>Zastupují v pořadí</w:t>
      </w:r>
      <w:r w:rsidRPr="00B33772">
        <w:rPr>
          <w:rFonts w:ascii="Garamond" w:hAnsi="Garamond"/>
        </w:rPr>
        <w:t xml:space="preserve">: Ilona </w:t>
      </w:r>
      <w:proofErr w:type="spellStart"/>
      <w:r w:rsidRPr="00B33772">
        <w:rPr>
          <w:rFonts w:ascii="Garamond" w:hAnsi="Garamond"/>
        </w:rPr>
        <w:t>Baboráková</w:t>
      </w:r>
      <w:proofErr w:type="spellEnd"/>
      <w:r w:rsidRPr="00B33772">
        <w:rPr>
          <w:rFonts w:ascii="Garamond" w:hAnsi="Garamond"/>
        </w:rPr>
        <w:t>, Mirka Klimendová</w:t>
      </w:r>
    </w:p>
    <w:p w:rsidR="00452BC0" w:rsidRPr="00B33772" w:rsidRDefault="00452BC0" w:rsidP="00452BC0">
      <w:pPr>
        <w:autoSpaceDE w:val="0"/>
        <w:autoSpaceDN w:val="0"/>
        <w:rPr>
          <w:rFonts w:ascii="Garamond" w:hAnsi="Garamond"/>
          <w:b/>
        </w:rPr>
      </w:pPr>
    </w:p>
    <w:p w:rsidR="00452BC0" w:rsidRPr="00B33772" w:rsidRDefault="00452BC0" w:rsidP="00452BC0">
      <w:pPr>
        <w:autoSpaceDE w:val="0"/>
        <w:autoSpaceDN w:val="0"/>
        <w:rPr>
          <w:rFonts w:ascii="Garamond" w:hAnsi="Garamond"/>
        </w:rPr>
      </w:pPr>
      <w:r w:rsidRPr="00B33772">
        <w:rPr>
          <w:rFonts w:ascii="Garamond" w:hAnsi="Garamond"/>
          <w:b/>
        </w:rPr>
        <w:t>Nadřízený soudce</w:t>
      </w:r>
      <w:r w:rsidRPr="00B33772">
        <w:rPr>
          <w:rFonts w:ascii="Garamond" w:hAnsi="Garamond"/>
        </w:rPr>
        <w:t>: Mgr. Leoš Kastner</w:t>
      </w:r>
    </w:p>
    <w:p w:rsidR="00452BC0" w:rsidRPr="00B33772" w:rsidRDefault="00452BC0" w:rsidP="00452BC0">
      <w:pPr>
        <w:autoSpaceDE w:val="0"/>
        <w:autoSpaceDN w:val="0"/>
        <w:rPr>
          <w:rFonts w:ascii="Garamond" w:hAnsi="Garamond"/>
        </w:rPr>
      </w:pPr>
    </w:p>
    <w:p w:rsidR="00452BC0" w:rsidRPr="00B33772" w:rsidRDefault="00452BC0" w:rsidP="00452BC0">
      <w:pPr>
        <w:pStyle w:val="Odstavecseseznamem"/>
        <w:numPr>
          <w:ilvl w:val="0"/>
          <w:numId w:val="23"/>
        </w:numPr>
        <w:spacing w:after="200" w:line="276" w:lineRule="auto"/>
        <w:rPr>
          <w:rFonts w:ascii="Garamond" w:hAnsi="Garamond"/>
        </w:rPr>
      </w:pPr>
      <w:r w:rsidRPr="00B33772">
        <w:rPr>
          <w:rFonts w:ascii="Garamond" w:hAnsi="Garamond"/>
        </w:rPr>
        <w:t>ve věcech rozhodovaných nadřízeným soudcem provádí na pokyn soudce dle § 11 zákona č. 121/2008 Sb. o VSÚ úkony při vyřizování jemu svěřené agendy,</w:t>
      </w:r>
    </w:p>
    <w:p w:rsidR="00452BC0" w:rsidRPr="00B33772" w:rsidRDefault="00452BC0" w:rsidP="00452BC0">
      <w:pPr>
        <w:pStyle w:val="Odstavecseseznamem"/>
        <w:numPr>
          <w:ilvl w:val="0"/>
          <w:numId w:val="23"/>
        </w:numPr>
        <w:spacing w:after="200" w:line="276" w:lineRule="auto"/>
        <w:rPr>
          <w:rFonts w:ascii="Garamond" w:hAnsi="Garamond"/>
        </w:rPr>
      </w:pPr>
      <w:r w:rsidRPr="00B33772">
        <w:rPr>
          <w:rFonts w:ascii="Garamond" w:hAnsi="Garamond"/>
        </w:rPr>
        <w:t>vyřizuje po nařízení exekuce a výkonu rozhodnutí na pokyn soudce rejstříky 5Nc, 29Nc, 5EXE, 5E,</w:t>
      </w:r>
    </w:p>
    <w:p w:rsidR="00452BC0" w:rsidRPr="00B33772" w:rsidRDefault="00452BC0" w:rsidP="00452BC0">
      <w:pPr>
        <w:pStyle w:val="Odstavecseseznamem"/>
        <w:numPr>
          <w:ilvl w:val="0"/>
          <w:numId w:val="23"/>
        </w:numPr>
        <w:spacing w:after="200" w:line="276" w:lineRule="auto"/>
        <w:rPr>
          <w:rFonts w:ascii="Garamond" w:hAnsi="Garamond"/>
        </w:rPr>
      </w:pPr>
      <w:r w:rsidRPr="00B33772">
        <w:rPr>
          <w:rFonts w:ascii="Garamond" w:hAnsi="Garamond"/>
        </w:rPr>
        <w:t xml:space="preserve">rozhoduje a provádí úkony ve věcech již napadlých a přidělených, </w:t>
      </w:r>
    </w:p>
    <w:p w:rsidR="00452BC0" w:rsidRPr="00B33772" w:rsidRDefault="00452BC0" w:rsidP="00452BC0">
      <w:pPr>
        <w:pStyle w:val="Odstavecseseznamem"/>
        <w:numPr>
          <w:ilvl w:val="0"/>
          <w:numId w:val="23"/>
        </w:numPr>
        <w:spacing w:after="200" w:line="276" w:lineRule="auto"/>
        <w:rPr>
          <w:rFonts w:ascii="Garamond" w:hAnsi="Garamond"/>
        </w:rPr>
      </w:pPr>
      <w:r w:rsidRPr="00B33772">
        <w:rPr>
          <w:rFonts w:ascii="Garamond" w:hAnsi="Garamond"/>
          <w:u w:val="single"/>
        </w:rPr>
        <w:t>vyřizuje agendu E</w:t>
      </w:r>
      <w:r w:rsidRPr="00B33772">
        <w:rPr>
          <w:rFonts w:ascii="Garamond" w:hAnsi="Garamond"/>
        </w:rPr>
        <w:t xml:space="preserve"> (v rozsahu 100%) – provádí úkony v souladu s § 11 podle § 14 písm. a, b, d) zákona č. 121/2008 Sb. o VSÚ,</w:t>
      </w:r>
    </w:p>
    <w:p w:rsidR="00452BC0" w:rsidRPr="00B33772" w:rsidRDefault="00452BC0" w:rsidP="00452BC0">
      <w:pPr>
        <w:pStyle w:val="Odstavecseseznamem"/>
        <w:numPr>
          <w:ilvl w:val="0"/>
          <w:numId w:val="23"/>
        </w:numPr>
        <w:spacing w:after="200" w:line="276" w:lineRule="auto"/>
        <w:rPr>
          <w:rFonts w:ascii="Garamond" w:hAnsi="Garamond"/>
        </w:rPr>
      </w:pPr>
      <w:r w:rsidRPr="00B33772">
        <w:rPr>
          <w:rFonts w:ascii="Garamond" w:hAnsi="Garamond"/>
        </w:rPr>
        <w:t xml:space="preserve">provádí úkony podle § 260 odst. 1, 2 </w:t>
      </w:r>
      <w:proofErr w:type="gramStart"/>
      <w:r w:rsidRPr="00B33772">
        <w:rPr>
          <w:rFonts w:ascii="Garamond" w:hAnsi="Garamond"/>
        </w:rPr>
        <w:t>o.s.</w:t>
      </w:r>
      <w:proofErr w:type="gramEnd"/>
      <w:r w:rsidRPr="00B33772">
        <w:rPr>
          <w:rFonts w:ascii="Garamond" w:hAnsi="Garamond"/>
        </w:rPr>
        <w:t>ř.,</w:t>
      </w:r>
    </w:p>
    <w:p w:rsidR="00452BC0" w:rsidRPr="00B33772" w:rsidRDefault="00452BC0" w:rsidP="00452BC0">
      <w:pPr>
        <w:pStyle w:val="Odstavecseseznamem"/>
        <w:numPr>
          <w:ilvl w:val="0"/>
          <w:numId w:val="23"/>
        </w:numPr>
        <w:spacing w:after="200" w:line="276" w:lineRule="auto"/>
        <w:rPr>
          <w:rFonts w:ascii="Garamond" w:hAnsi="Garamond"/>
        </w:rPr>
      </w:pPr>
      <w:r w:rsidRPr="00B33772">
        <w:rPr>
          <w:rFonts w:ascii="Garamond" w:hAnsi="Garamond"/>
        </w:rPr>
        <w:t>je-li exekučním titulem exekutorský či notářský zápis, provádí podkladové práce k rozhodování a k ostatním úkonům nadřízeného soudce,</w:t>
      </w:r>
    </w:p>
    <w:p w:rsidR="00452BC0" w:rsidRPr="00B33772" w:rsidRDefault="00452BC0" w:rsidP="00452BC0">
      <w:pPr>
        <w:pStyle w:val="Odstavecseseznamem"/>
        <w:numPr>
          <w:ilvl w:val="0"/>
          <w:numId w:val="23"/>
        </w:numPr>
        <w:spacing w:after="200" w:line="276" w:lineRule="auto"/>
        <w:rPr>
          <w:rFonts w:ascii="Garamond" w:hAnsi="Garamond"/>
        </w:rPr>
      </w:pPr>
      <w:r w:rsidRPr="00B33772">
        <w:rPr>
          <w:rFonts w:ascii="Garamond" w:hAnsi="Garamond"/>
          <w:u w:val="single"/>
        </w:rPr>
        <w:t>vyřizuje agendu EXE</w:t>
      </w:r>
      <w:r w:rsidRPr="00B33772">
        <w:rPr>
          <w:rFonts w:ascii="Garamond" w:hAnsi="Garamond"/>
        </w:rPr>
        <w:t xml:space="preserve"> v rozsahu 100% - provádí úkony v souladu s § 11 a podle § 14 písm. a, b, d) zákona č. 121/2008 Sb. o VSÚ,</w:t>
      </w:r>
    </w:p>
    <w:p w:rsidR="00452BC0" w:rsidRPr="00B33772" w:rsidRDefault="00452BC0" w:rsidP="00452BC0">
      <w:pPr>
        <w:pStyle w:val="Odstavecseseznamem"/>
        <w:numPr>
          <w:ilvl w:val="0"/>
          <w:numId w:val="23"/>
        </w:numPr>
        <w:spacing w:after="200" w:line="276" w:lineRule="auto"/>
        <w:rPr>
          <w:rFonts w:ascii="Garamond" w:hAnsi="Garamond"/>
        </w:rPr>
      </w:pPr>
      <w:r w:rsidRPr="00B33772">
        <w:rPr>
          <w:rFonts w:ascii="Garamond" w:hAnsi="Garamond"/>
        </w:rPr>
        <w:t>v případě nutnosti zajištění plynulého vyřizování agendy provádí vypravování písemností soudu.</w:t>
      </w:r>
    </w:p>
    <w:p w:rsidR="00452BC0" w:rsidRPr="00B33772" w:rsidRDefault="00452BC0" w:rsidP="00452BC0">
      <w:pPr>
        <w:pStyle w:val="Odstavecseseznamem"/>
        <w:autoSpaceDE w:val="0"/>
        <w:autoSpaceDN w:val="0"/>
        <w:rPr>
          <w:rFonts w:ascii="Garamond" w:hAnsi="Garamond"/>
          <w:color w:val="FF0000"/>
        </w:rPr>
      </w:pPr>
    </w:p>
    <w:p w:rsidR="00452BC0" w:rsidRPr="00B33772" w:rsidRDefault="00452BC0" w:rsidP="00452BC0">
      <w:pPr>
        <w:widowControl w:val="0"/>
        <w:autoSpaceDE w:val="0"/>
        <w:autoSpaceDN w:val="0"/>
        <w:adjustRightInd w:val="0"/>
        <w:ind w:right="23"/>
        <w:jc w:val="both"/>
        <w:rPr>
          <w:rFonts w:ascii="Garamond" w:hAnsi="Garamond"/>
        </w:rPr>
      </w:pPr>
    </w:p>
    <w:p w:rsidR="00452BC0" w:rsidRPr="00B33772" w:rsidRDefault="00452BC0" w:rsidP="00452BC0">
      <w:pPr>
        <w:widowControl w:val="0"/>
        <w:autoSpaceDE w:val="0"/>
        <w:autoSpaceDN w:val="0"/>
        <w:adjustRightInd w:val="0"/>
        <w:ind w:right="23"/>
        <w:jc w:val="both"/>
        <w:rPr>
          <w:rFonts w:ascii="Garamond" w:hAnsi="Garamond"/>
        </w:rPr>
      </w:pPr>
    </w:p>
    <w:p w:rsidR="00452BC0" w:rsidRPr="00B33772" w:rsidRDefault="00452BC0" w:rsidP="00452BC0">
      <w:pPr>
        <w:tabs>
          <w:tab w:val="left" w:pos="709"/>
        </w:tabs>
        <w:spacing w:after="120"/>
        <w:jc w:val="both"/>
        <w:rPr>
          <w:rFonts w:ascii="Garamond" w:hAnsi="Garamond"/>
          <w:b/>
          <w:bCs/>
          <w:sz w:val="28"/>
          <w:szCs w:val="28"/>
        </w:rPr>
      </w:pPr>
      <w:r w:rsidRPr="00B33772">
        <w:rPr>
          <w:rFonts w:ascii="Garamond" w:hAnsi="Garamond"/>
          <w:b/>
          <w:bCs/>
          <w:sz w:val="28"/>
          <w:szCs w:val="28"/>
          <w:u w:val="single"/>
        </w:rPr>
        <w:t xml:space="preserve">Vyšší soudní úřednice </w:t>
      </w:r>
      <w:r w:rsidRPr="00B33772">
        <w:rPr>
          <w:rFonts w:ascii="Garamond" w:hAnsi="Garamond"/>
          <w:bCs/>
          <w:sz w:val="28"/>
          <w:szCs w:val="28"/>
          <w:u w:val="single"/>
        </w:rPr>
        <w:t xml:space="preserve">(soudní oddělení č. </w:t>
      </w:r>
      <w:proofErr w:type="gramStart"/>
      <w:r w:rsidRPr="00B33772">
        <w:rPr>
          <w:rFonts w:ascii="Garamond" w:hAnsi="Garamond"/>
          <w:bCs/>
          <w:sz w:val="28"/>
          <w:szCs w:val="28"/>
          <w:u w:val="single"/>
        </w:rPr>
        <w:t>27)</w:t>
      </w:r>
      <w:r w:rsidRPr="00B33772">
        <w:rPr>
          <w:rFonts w:ascii="Garamond" w:hAnsi="Garamond"/>
          <w:bCs/>
          <w:sz w:val="28"/>
          <w:szCs w:val="28"/>
        </w:rPr>
        <w:t xml:space="preserve"> </w:t>
      </w:r>
      <w:r w:rsidRPr="00B33772">
        <w:rPr>
          <w:rFonts w:ascii="Garamond" w:hAnsi="Garamond"/>
          <w:b/>
          <w:bCs/>
          <w:sz w:val="28"/>
          <w:szCs w:val="28"/>
        </w:rPr>
        <w:t xml:space="preserve">                                                                                             Mirka</w:t>
      </w:r>
      <w:proofErr w:type="gramEnd"/>
      <w:r w:rsidRPr="00B33772">
        <w:rPr>
          <w:rFonts w:ascii="Garamond" w:hAnsi="Garamond"/>
          <w:b/>
          <w:bCs/>
          <w:sz w:val="28"/>
          <w:szCs w:val="28"/>
        </w:rPr>
        <w:t xml:space="preserve"> Klimendová</w:t>
      </w:r>
    </w:p>
    <w:p w:rsidR="00452BC0" w:rsidRPr="00B33772" w:rsidRDefault="00452BC0" w:rsidP="00452BC0">
      <w:pPr>
        <w:tabs>
          <w:tab w:val="left" w:pos="709"/>
        </w:tabs>
        <w:spacing w:after="120"/>
        <w:jc w:val="both"/>
        <w:rPr>
          <w:rFonts w:ascii="Garamond" w:hAnsi="Garamond"/>
          <w:bCs/>
        </w:rPr>
      </w:pPr>
      <w:r w:rsidRPr="00B33772">
        <w:rPr>
          <w:rFonts w:ascii="Garamond" w:hAnsi="Garamond"/>
          <w:b/>
          <w:bCs/>
        </w:rPr>
        <w:t xml:space="preserve">Zastupuje: </w:t>
      </w:r>
      <w:r w:rsidRPr="00B33772">
        <w:rPr>
          <w:rFonts w:ascii="Garamond" w:hAnsi="Garamond"/>
          <w:bCs/>
        </w:rPr>
        <w:t xml:space="preserve">Ilona </w:t>
      </w:r>
      <w:proofErr w:type="spellStart"/>
      <w:r w:rsidRPr="00B33772">
        <w:rPr>
          <w:rFonts w:ascii="Garamond" w:hAnsi="Garamond"/>
          <w:bCs/>
        </w:rPr>
        <w:t>Baboráková</w:t>
      </w:r>
      <w:proofErr w:type="spellEnd"/>
      <w:r w:rsidRPr="00B33772">
        <w:rPr>
          <w:rFonts w:ascii="Garamond" w:hAnsi="Garamond"/>
          <w:bCs/>
        </w:rPr>
        <w:t>, Ing. Martina Melniková</w:t>
      </w:r>
    </w:p>
    <w:p w:rsidR="00452BC0" w:rsidRPr="00B33772" w:rsidRDefault="00452BC0" w:rsidP="00452BC0">
      <w:pPr>
        <w:autoSpaceDE w:val="0"/>
        <w:autoSpaceDN w:val="0"/>
        <w:rPr>
          <w:rFonts w:ascii="Garamond" w:hAnsi="Garamond"/>
          <w:color w:val="FF0000"/>
        </w:rPr>
      </w:pPr>
      <w:r w:rsidRPr="00B33772">
        <w:rPr>
          <w:rFonts w:ascii="Garamond" w:hAnsi="Garamond"/>
          <w:b/>
        </w:rPr>
        <w:t>Nadřízený soudce</w:t>
      </w:r>
      <w:r w:rsidRPr="00B33772">
        <w:rPr>
          <w:rFonts w:ascii="Garamond" w:hAnsi="Garamond"/>
        </w:rPr>
        <w:t>: Mgr. Leoš Kastner</w:t>
      </w:r>
    </w:p>
    <w:p w:rsidR="00452BC0" w:rsidRPr="00B33772" w:rsidRDefault="00452BC0" w:rsidP="00452BC0">
      <w:pPr>
        <w:autoSpaceDE w:val="0"/>
        <w:autoSpaceDN w:val="0"/>
        <w:rPr>
          <w:rFonts w:ascii="Garamond" w:hAnsi="Garamond"/>
        </w:rPr>
      </w:pPr>
    </w:p>
    <w:p w:rsidR="00452BC0" w:rsidRPr="00B33772" w:rsidRDefault="00452BC0" w:rsidP="00452BC0">
      <w:pPr>
        <w:pStyle w:val="Odstavecseseznamem"/>
        <w:numPr>
          <w:ilvl w:val="0"/>
          <w:numId w:val="23"/>
        </w:numPr>
        <w:spacing w:after="200" w:line="276" w:lineRule="auto"/>
        <w:rPr>
          <w:rFonts w:ascii="Garamond" w:hAnsi="Garamond"/>
        </w:rPr>
      </w:pPr>
      <w:r w:rsidRPr="00B33772">
        <w:rPr>
          <w:rFonts w:ascii="Garamond" w:hAnsi="Garamond"/>
        </w:rPr>
        <w:t xml:space="preserve">rozhoduje a provádí úkony ve věcech již napadlých a přidělených, </w:t>
      </w:r>
    </w:p>
    <w:p w:rsidR="00452BC0" w:rsidRPr="00B33772" w:rsidRDefault="00452BC0" w:rsidP="00452BC0">
      <w:pPr>
        <w:pStyle w:val="Odstavecseseznamem"/>
        <w:numPr>
          <w:ilvl w:val="0"/>
          <w:numId w:val="23"/>
        </w:numPr>
        <w:spacing w:after="200" w:line="276" w:lineRule="auto"/>
        <w:rPr>
          <w:rFonts w:ascii="Garamond" w:hAnsi="Garamond"/>
        </w:rPr>
      </w:pPr>
      <w:r w:rsidRPr="00B33772">
        <w:rPr>
          <w:rFonts w:ascii="Garamond" w:hAnsi="Garamond"/>
          <w:u w:val="single"/>
        </w:rPr>
        <w:t>vyřizuje agendu E</w:t>
      </w:r>
      <w:r w:rsidRPr="00B33772">
        <w:rPr>
          <w:rFonts w:ascii="Garamond" w:hAnsi="Garamond"/>
        </w:rPr>
        <w:t xml:space="preserve"> (v rozsahu 100%) – provádí úkony v souladu s § 11 podle § 14 písm. a, b, d) zákona č. 121/2008 Sb. o VSÚ,</w:t>
      </w:r>
    </w:p>
    <w:p w:rsidR="00452BC0" w:rsidRPr="00B33772" w:rsidRDefault="00452BC0" w:rsidP="00452BC0">
      <w:pPr>
        <w:pStyle w:val="Odstavecseseznamem"/>
        <w:numPr>
          <w:ilvl w:val="0"/>
          <w:numId w:val="23"/>
        </w:numPr>
        <w:spacing w:after="200" w:line="276" w:lineRule="auto"/>
        <w:rPr>
          <w:rFonts w:ascii="Garamond" w:hAnsi="Garamond"/>
        </w:rPr>
      </w:pPr>
      <w:r w:rsidRPr="00B33772">
        <w:rPr>
          <w:rFonts w:ascii="Garamond" w:hAnsi="Garamond"/>
        </w:rPr>
        <w:t xml:space="preserve">provádí úkony podle § 260 odst. 1, 2 </w:t>
      </w:r>
      <w:proofErr w:type="gramStart"/>
      <w:r w:rsidRPr="00B33772">
        <w:rPr>
          <w:rFonts w:ascii="Garamond" w:hAnsi="Garamond"/>
        </w:rPr>
        <w:t>o.s.</w:t>
      </w:r>
      <w:proofErr w:type="gramEnd"/>
      <w:r w:rsidRPr="00B33772">
        <w:rPr>
          <w:rFonts w:ascii="Garamond" w:hAnsi="Garamond"/>
        </w:rPr>
        <w:t>ř.,</w:t>
      </w:r>
    </w:p>
    <w:p w:rsidR="00452BC0" w:rsidRPr="00B33772" w:rsidRDefault="00452BC0" w:rsidP="00452BC0">
      <w:pPr>
        <w:pStyle w:val="Odstavecseseznamem"/>
        <w:numPr>
          <w:ilvl w:val="0"/>
          <w:numId w:val="23"/>
        </w:numPr>
        <w:spacing w:after="200" w:line="276" w:lineRule="auto"/>
        <w:rPr>
          <w:rFonts w:ascii="Garamond" w:hAnsi="Garamond"/>
        </w:rPr>
      </w:pPr>
      <w:r w:rsidRPr="00B33772">
        <w:rPr>
          <w:rFonts w:ascii="Garamond" w:hAnsi="Garamond"/>
        </w:rPr>
        <w:t>je-li exekučním titulem exekutorský či notářský zápis, provádí podkladové práce k rozhodování a k ostatním úkonům nadřízeného soudce,</w:t>
      </w:r>
    </w:p>
    <w:p w:rsidR="00452BC0" w:rsidRPr="00B33772" w:rsidRDefault="00452BC0" w:rsidP="00452BC0">
      <w:pPr>
        <w:pStyle w:val="Odstavecseseznamem"/>
        <w:numPr>
          <w:ilvl w:val="0"/>
          <w:numId w:val="23"/>
        </w:numPr>
        <w:spacing w:after="200" w:line="276" w:lineRule="auto"/>
        <w:rPr>
          <w:rFonts w:ascii="Garamond" w:hAnsi="Garamond"/>
        </w:rPr>
      </w:pPr>
      <w:r w:rsidRPr="00B33772">
        <w:rPr>
          <w:rFonts w:ascii="Garamond" w:hAnsi="Garamond"/>
          <w:u w:val="single"/>
        </w:rPr>
        <w:t>vyřizuje agendu EXE</w:t>
      </w:r>
      <w:r w:rsidRPr="00B33772">
        <w:rPr>
          <w:rFonts w:ascii="Garamond" w:hAnsi="Garamond"/>
        </w:rPr>
        <w:t xml:space="preserve"> v rozsahu 100% - provádí úkony v souladu s § 11 a podle § 14 písm. a, b, d) zákona č. 121/2008 Sb. o VSÚ,</w:t>
      </w:r>
    </w:p>
    <w:p w:rsidR="00452BC0" w:rsidRPr="00B33772" w:rsidRDefault="00452BC0" w:rsidP="00452BC0">
      <w:pPr>
        <w:pStyle w:val="Odstavecseseznamem"/>
        <w:numPr>
          <w:ilvl w:val="0"/>
          <w:numId w:val="23"/>
        </w:numPr>
        <w:spacing w:after="200" w:line="276" w:lineRule="auto"/>
        <w:rPr>
          <w:rFonts w:ascii="Garamond" w:hAnsi="Garamond"/>
        </w:rPr>
      </w:pPr>
      <w:r w:rsidRPr="00B33772">
        <w:rPr>
          <w:rFonts w:ascii="Garamond" w:hAnsi="Garamond"/>
        </w:rPr>
        <w:t>provádí další úkony při vyřizování svěřené agendy za podmínek § 11 zákona č. 121/2008 Sb. o VSÚ,</w:t>
      </w:r>
    </w:p>
    <w:p w:rsidR="00452BC0" w:rsidRPr="00B33772" w:rsidRDefault="00452BC0" w:rsidP="00452BC0">
      <w:pPr>
        <w:pStyle w:val="Odstavecseseznamem"/>
        <w:numPr>
          <w:ilvl w:val="0"/>
          <w:numId w:val="23"/>
        </w:numPr>
        <w:spacing w:after="200" w:line="276" w:lineRule="auto"/>
        <w:rPr>
          <w:rFonts w:ascii="Garamond" w:hAnsi="Garamond"/>
        </w:rPr>
      </w:pPr>
      <w:r w:rsidRPr="00B33772">
        <w:rPr>
          <w:rFonts w:ascii="Garamond" w:hAnsi="Garamond"/>
        </w:rPr>
        <w:t>v případě nutnosti zajištění plynulého vyřizování agendy provádí vypravování písemností soudu.</w:t>
      </w:r>
    </w:p>
    <w:p w:rsidR="00452BC0" w:rsidRPr="00B33772" w:rsidRDefault="00452BC0" w:rsidP="00452BC0">
      <w:pPr>
        <w:widowControl w:val="0"/>
        <w:autoSpaceDE w:val="0"/>
        <w:autoSpaceDN w:val="0"/>
        <w:adjustRightInd w:val="0"/>
        <w:ind w:right="23"/>
        <w:jc w:val="both"/>
        <w:rPr>
          <w:rFonts w:ascii="Garamond" w:hAnsi="Garamond"/>
        </w:rPr>
      </w:pPr>
    </w:p>
    <w:p w:rsidR="00452BC0" w:rsidRPr="00B33772" w:rsidRDefault="00452BC0" w:rsidP="00452BC0">
      <w:pPr>
        <w:widowControl w:val="0"/>
        <w:autoSpaceDE w:val="0"/>
        <w:autoSpaceDN w:val="0"/>
        <w:adjustRightInd w:val="0"/>
        <w:ind w:right="23"/>
        <w:jc w:val="both"/>
        <w:rPr>
          <w:rFonts w:ascii="Garamond" w:hAnsi="Garamond"/>
        </w:rPr>
      </w:pPr>
    </w:p>
    <w:p w:rsidR="00452BC0" w:rsidRPr="00B33772" w:rsidRDefault="00452BC0" w:rsidP="00452BC0">
      <w:pPr>
        <w:tabs>
          <w:tab w:val="left" w:pos="709"/>
        </w:tabs>
        <w:spacing w:after="120"/>
        <w:jc w:val="both"/>
        <w:rPr>
          <w:rFonts w:ascii="Garamond" w:hAnsi="Garamond"/>
          <w:b/>
          <w:bCs/>
          <w:sz w:val="28"/>
          <w:szCs w:val="28"/>
        </w:rPr>
      </w:pPr>
      <w:r w:rsidRPr="00B33772">
        <w:rPr>
          <w:rFonts w:ascii="Garamond" w:hAnsi="Garamond"/>
          <w:b/>
          <w:bCs/>
          <w:sz w:val="28"/>
          <w:szCs w:val="28"/>
          <w:u w:val="single"/>
        </w:rPr>
        <w:t xml:space="preserve">Vyšší soudní úřednice </w:t>
      </w:r>
      <w:r w:rsidRPr="00B33772">
        <w:rPr>
          <w:rFonts w:ascii="Garamond" w:hAnsi="Garamond"/>
          <w:bCs/>
          <w:sz w:val="28"/>
          <w:szCs w:val="28"/>
          <w:u w:val="single"/>
        </w:rPr>
        <w:t xml:space="preserve">(soudní oddělení č. </w:t>
      </w:r>
      <w:proofErr w:type="gramStart"/>
      <w:r w:rsidRPr="00B33772">
        <w:rPr>
          <w:rFonts w:ascii="Garamond" w:hAnsi="Garamond"/>
          <w:bCs/>
          <w:sz w:val="28"/>
          <w:szCs w:val="28"/>
          <w:u w:val="single"/>
        </w:rPr>
        <w:t>28)</w:t>
      </w:r>
      <w:r w:rsidRPr="00B33772">
        <w:rPr>
          <w:rFonts w:ascii="Garamond" w:hAnsi="Garamond"/>
          <w:bCs/>
          <w:sz w:val="28"/>
          <w:szCs w:val="28"/>
        </w:rPr>
        <w:t xml:space="preserve"> </w:t>
      </w:r>
      <w:r w:rsidRPr="00B33772">
        <w:rPr>
          <w:rFonts w:ascii="Garamond" w:hAnsi="Garamond"/>
          <w:b/>
          <w:bCs/>
          <w:sz w:val="28"/>
          <w:szCs w:val="28"/>
        </w:rPr>
        <w:t xml:space="preserve">                                                                                               Ilona</w:t>
      </w:r>
      <w:proofErr w:type="gramEnd"/>
      <w:r w:rsidRPr="00B33772">
        <w:rPr>
          <w:rFonts w:ascii="Garamond" w:hAnsi="Garamond"/>
          <w:b/>
          <w:bCs/>
          <w:sz w:val="28"/>
          <w:szCs w:val="28"/>
        </w:rPr>
        <w:t xml:space="preserve"> </w:t>
      </w:r>
      <w:proofErr w:type="spellStart"/>
      <w:r w:rsidRPr="00B33772">
        <w:rPr>
          <w:rFonts w:ascii="Garamond" w:hAnsi="Garamond"/>
          <w:b/>
          <w:bCs/>
          <w:sz w:val="28"/>
          <w:szCs w:val="28"/>
        </w:rPr>
        <w:t>Baboráková</w:t>
      </w:r>
      <w:proofErr w:type="spellEnd"/>
    </w:p>
    <w:p w:rsidR="00452BC0" w:rsidRPr="00B33772" w:rsidRDefault="00452BC0" w:rsidP="00452BC0">
      <w:pPr>
        <w:tabs>
          <w:tab w:val="left" w:pos="709"/>
        </w:tabs>
        <w:spacing w:after="120"/>
        <w:jc w:val="both"/>
        <w:rPr>
          <w:rFonts w:ascii="Garamond" w:hAnsi="Garamond"/>
          <w:bCs/>
        </w:rPr>
      </w:pPr>
      <w:r w:rsidRPr="00B33772">
        <w:rPr>
          <w:rFonts w:ascii="Garamond" w:hAnsi="Garamond"/>
          <w:b/>
          <w:bCs/>
        </w:rPr>
        <w:t xml:space="preserve">Zastupuje: </w:t>
      </w:r>
      <w:r w:rsidRPr="00B33772">
        <w:rPr>
          <w:rFonts w:ascii="Garamond" w:hAnsi="Garamond"/>
          <w:bCs/>
        </w:rPr>
        <w:t>Mirka Klimendová, Ing. Martina Melniková</w:t>
      </w:r>
    </w:p>
    <w:p w:rsidR="00452BC0" w:rsidRPr="00B33772" w:rsidRDefault="00452BC0" w:rsidP="00452BC0">
      <w:pPr>
        <w:autoSpaceDE w:val="0"/>
        <w:autoSpaceDN w:val="0"/>
        <w:rPr>
          <w:rFonts w:ascii="Garamond" w:hAnsi="Garamond"/>
          <w:color w:val="FF0000"/>
        </w:rPr>
      </w:pPr>
      <w:r w:rsidRPr="00B33772">
        <w:rPr>
          <w:rFonts w:ascii="Garamond" w:hAnsi="Garamond"/>
          <w:b/>
        </w:rPr>
        <w:t>Nadřízený soudce</w:t>
      </w:r>
      <w:r w:rsidRPr="00B33772">
        <w:rPr>
          <w:rFonts w:ascii="Garamond" w:hAnsi="Garamond"/>
        </w:rPr>
        <w:t>: Mgr. Leoš Kastner</w:t>
      </w:r>
    </w:p>
    <w:p w:rsidR="00452BC0" w:rsidRPr="00B33772" w:rsidRDefault="00452BC0" w:rsidP="00452BC0">
      <w:pPr>
        <w:tabs>
          <w:tab w:val="left" w:pos="709"/>
        </w:tabs>
        <w:spacing w:after="120"/>
        <w:jc w:val="both"/>
        <w:rPr>
          <w:rFonts w:ascii="Garamond" w:hAnsi="Garamond"/>
          <w:bCs/>
        </w:rPr>
      </w:pPr>
    </w:p>
    <w:p w:rsidR="00452BC0" w:rsidRPr="00B33772" w:rsidRDefault="00452BC0" w:rsidP="00452BC0">
      <w:pPr>
        <w:pStyle w:val="Odstavecseseznamem"/>
        <w:numPr>
          <w:ilvl w:val="0"/>
          <w:numId w:val="23"/>
        </w:numPr>
        <w:spacing w:after="200" w:line="276" w:lineRule="auto"/>
        <w:rPr>
          <w:rFonts w:ascii="Garamond" w:hAnsi="Garamond"/>
        </w:rPr>
      </w:pPr>
      <w:r w:rsidRPr="00B33772">
        <w:rPr>
          <w:rFonts w:ascii="Garamond" w:hAnsi="Garamond"/>
        </w:rPr>
        <w:t xml:space="preserve">rozhoduje a provádí úkony ve věcech již napadlých a přidělených, </w:t>
      </w:r>
    </w:p>
    <w:p w:rsidR="00452BC0" w:rsidRPr="00B33772" w:rsidRDefault="00452BC0" w:rsidP="00452BC0">
      <w:pPr>
        <w:pStyle w:val="Odstavecseseznamem"/>
        <w:numPr>
          <w:ilvl w:val="0"/>
          <w:numId w:val="23"/>
        </w:numPr>
        <w:spacing w:after="200" w:line="276" w:lineRule="auto"/>
        <w:rPr>
          <w:rFonts w:ascii="Garamond" w:hAnsi="Garamond"/>
        </w:rPr>
      </w:pPr>
      <w:r w:rsidRPr="00B33772">
        <w:rPr>
          <w:rFonts w:ascii="Garamond" w:hAnsi="Garamond"/>
          <w:u w:val="single"/>
        </w:rPr>
        <w:t>vyřizuje agendu E</w:t>
      </w:r>
      <w:r w:rsidRPr="00B33772">
        <w:rPr>
          <w:rFonts w:ascii="Garamond" w:hAnsi="Garamond"/>
        </w:rPr>
        <w:t xml:space="preserve"> (v rozsahu 100%) – provádí úkony v souladu s § 11 podle § 14 písm. a, b, d) zákona č. 121/2008 Sb. o VSÚ,</w:t>
      </w:r>
    </w:p>
    <w:p w:rsidR="00452BC0" w:rsidRPr="00B33772" w:rsidRDefault="00452BC0" w:rsidP="00452BC0">
      <w:pPr>
        <w:pStyle w:val="Odstavecseseznamem"/>
        <w:numPr>
          <w:ilvl w:val="0"/>
          <w:numId w:val="23"/>
        </w:numPr>
        <w:spacing w:after="200" w:line="276" w:lineRule="auto"/>
        <w:rPr>
          <w:rFonts w:ascii="Garamond" w:hAnsi="Garamond"/>
        </w:rPr>
      </w:pPr>
      <w:r w:rsidRPr="00B33772">
        <w:rPr>
          <w:rFonts w:ascii="Garamond" w:hAnsi="Garamond"/>
        </w:rPr>
        <w:t xml:space="preserve">provádí úkony podle § 260 odst. 1, 2 </w:t>
      </w:r>
      <w:proofErr w:type="gramStart"/>
      <w:r w:rsidRPr="00B33772">
        <w:rPr>
          <w:rFonts w:ascii="Garamond" w:hAnsi="Garamond"/>
        </w:rPr>
        <w:t>o.s.</w:t>
      </w:r>
      <w:proofErr w:type="gramEnd"/>
      <w:r w:rsidRPr="00B33772">
        <w:rPr>
          <w:rFonts w:ascii="Garamond" w:hAnsi="Garamond"/>
        </w:rPr>
        <w:t>ř.,</w:t>
      </w:r>
    </w:p>
    <w:p w:rsidR="00452BC0" w:rsidRPr="00B33772" w:rsidRDefault="00452BC0" w:rsidP="00452BC0">
      <w:pPr>
        <w:pStyle w:val="Odstavecseseznamem"/>
        <w:numPr>
          <w:ilvl w:val="0"/>
          <w:numId w:val="23"/>
        </w:numPr>
        <w:spacing w:after="200" w:line="276" w:lineRule="auto"/>
        <w:rPr>
          <w:rFonts w:ascii="Garamond" w:hAnsi="Garamond"/>
        </w:rPr>
      </w:pPr>
      <w:r w:rsidRPr="00B33772">
        <w:rPr>
          <w:rFonts w:ascii="Garamond" w:hAnsi="Garamond"/>
        </w:rPr>
        <w:t>je-li exekučním titulem exekutorský či notářský zápis, provádí podkladové práce k rozhodování a k ostatním úkonům nadřízeného soudce,</w:t>
      </w:r>
    </w:p>
    <w:p w:rsidR="00452BC0" w:rsidRPr="00B33772" w:rsidRDefault="00452BC0" w:rsidP="00452BC0">
      <w:pPr>
        <w:pStyle w:val="Odstavecseseznamem"/>
        <w:numPr>
          <w:ilvl w:val="0"/>
          <w:numId w:val="23"/>
        </w:numPr>
        <w:spacing w:after="200" w:line="276" w:lineRule="auto"/>
        <w:rPr>
          <w:rFonts w:ascii="Garamond" w:hAnsi="Garamond"/>
        </w:rPr>
      </w:pPr>
      <w:r w:rsidRPr="00B33772">
        <w:rPr>
          <w:rFonts w:ascii="Garamond" w:hAnsi="Garamond"/>
          <w:u w:val="single"/>
        </w:rPr>
        <w:t>vyřizuje agendu EXE</w:t>
      </w:r>
      <w:r w:rsidRPr="00B33772">
        <w:rPr>
          <w:rFonts w:ascii="Garamond" w:hAnsi="Garamond"/>
        </w:rPr>
        <w:t xml:space="preserve"> v rozsahu 100% - provádí úkony v souladu s § 11 a podle § 14 písm. a, b, d) zákona č. 121/2008 Sb. o VSÚ,</w:t>
      </w:r>
    </w:p>
    <w:p w:rsidR="00452BC0" w:rsidRPr="00B33772" w:rsidRDefault="00452BC0" w:rsidP="00452BC0">
      <w:pPr>
        <w:pStyle w:val="Odstavecseseznamem"/>
        <w:numPr>
          <w:ilvl w:val="0"/>
          <w:numId w:val="23"/>
        </w:numPr>
        <w:spacing w:after="200" w:line="276" w:lineRule="auto"/>
        <w:rPr>
          <w:rFonts w:ascii="Garamond" w:hAnsi="Garamond"/>
        </w:rPr>
      </w:pPr>
      <w:r w:rsidRPr="00B33772">
        <w:rPr>
          <w:rFonts w:ascii="Garamond" w:hAnsi="Garamond"/>
        </w:rPr>
        <w:t>provádí další úkony při vyřizování svěřené agendy za podmínek § 11 zákona č. 121/2008 Sb. o VSÚ,</w:t>
      </w:r>
    </w:p>
    <w:p w:rsidR="00452BC0" w:rsidRPr="00B33772" w:rsidRDefault="00452BC0" w:rsidP="00452BC0">
      <w:pPr>
        <w:pStyle w:val="Odstavecseseznamem"/>
        <w:numPr>
          <w:ilvl w:val="0"/>
          <w:numId w:val="23"/>
        </w:numPr>
        <w:spacing w:after="200" w:line="276" w:lineRule="auto"/>
        <w:rPr>
          <w:rFonts w:ascii="Garamond" w:hAnsi="Garamond"/>
        </w:rPr>
      </w:pPr>
      <w:r w:rsidRPr="00B33772">
        <w:rPr>
          <w:rFonts w:ascii="Garamond" w:hAnsi="Garamond"/>
        </w:rPr>
        <w:t>v případě nutnosti zajištění plynulého vyřizování agendy provádí vypravování písemností soudu,</w:t>
      </w:r>
    </w:p>
    <w:p w:rsidR="00452BC0" w:rsidRPr="00B33772" w:rsidRDefault="00452BC0" w:rsidP="00452BC0">
      <w:pPr>
        <w:pStyle w:val="Odstavecseseznamem"/>
        <w:numPr>
          <w:ilvl w:val="0"/>
          <w:numId w:val="23"/>
        </w:numPr>
        <w:spacing w:after="200" w:line="276" w:lineRule="auto"/>
        <w:rPr>
          <w:rFonts w:ascii="Garamond" w:hAnsi="Garamond"/>
        </w:rPr>
      </w:pPr>
      <w:r w:rsidRPr="00B33772">
        <w:rPr>
          <w:rFonts w:ascii="Garamond" w:hAnsi="Garamond"/>
        </w:rPr>
        <w:t>vyřizuje po nařízení exekuce a výkonu rozhodnutí na pokyn soudce rejstříky 5Nc, 29Nc, 5EXE, 5E.</w:t>
      </w:r>
    </w:p>
    <w:p w:rsidR="00452BC0" w:rsidRPr="00B33772" w:rsidRDefault="00452BC0" w:rsidP="00452BC0">
      <w:pPr>
        <w:widowControl w:val="0"/>
        <w:adjustRightInd w:val="0"/>
        <w:jc w:val="both"/>
        <w:rPr>
          <w:rFonts w:ascii="Garamond" w:hAnsi="Garamond"/>
        </w:rPr>
      </w:pPr>
    </w:p>
    <w:p w:rsidR="00452BC0" w:rsidRPr="00B33772" w:rsidRDefault="00452BC0" w:rsidP="00452BC0">
      <w:pPr>
        <w:tabs>
          <w:tab w:val="left" w:pos="5670"/>
        </w:tabs>
        <w:rPr>
          <w:rFonts w:ascii="Garamond" w:hAnsi="Garamond"/>
          <w:b/>
        </w:rPr>
      </w:pPr>
    </w:p>
    <w:p w:rsidR="00452BC0" w:rsidRPr="00B33772" w:rsidRDefault="00452BC0" w:rsidP="00452BC0">
      <w:pPr>
        <w:tabs>
          <w:tab w:val="left" w:pos="5670"/>
        </w:tabs>
        <w:rPr>
          <w:rFonts w:ascii="Garamond" w:hAnsi="Garamond"/>
          <w:b/>
          <w:sz w:val="28"/>
          <w:szCs w:val="28"/>
          <w:u w:val="single"/>
        </w:rPr>
      </w:pPr>
    </w:p>
    <w:p w:rsidR="00452BC0" w:rsidRPr="00B33772" w:rsidRDefault="00452BC0" w:rsidP="00452BC0">
      <w:pPr>
        <w:tabs>
          <w:tab w:val="left" w:pos="5670"/>
        </w:tabs>
        <w:rPr>
          <w:rFonts w:ascii="Garamond" w:hAnsi="Garamond"/>
          <w:b/>
          <w:sz w:val="28"/>
          <w:szCs w:val="28"/>
          <w:u w:val="single"/>
        </w:rPr>
      </w:pPr>
    </w:p>
    <w:p w:rsidR="00452BC0" w:rsidRPr="00B33772" w:rsidRDefault="00452BC0" w:rsidP="00452BC0">
      <w:pPr>
        <w:tabs>
          <w:tab w:val="left" w:pos="5670"/>
        </w:tabs>
        <w:rPr>
          <w:rFonts w:ascii="Garamond" w:hAnsi="Garamond"/>
          <w:sz w:val="28"/>
          <w:szCs w:val="28"/>
        </w:rPr>
      </w:pPr>
      <w:r w:rsidRPr="00B33772">
        <w:rPr>
          <w:rFonts w:ascii="Garamond" w:hAnsi="Garamond"/>
          <w:b/>
          <w:sz w:val="28"/>
          <w:szCs w:val="28"/>
          <w:u w:val="single"/>
        </w:rPr>
        <w:t xml:space="preserve">Vyšší soudní úřednice </w:t>
      </w:r>
      <w:r w:rsidRPr="00B33772">
        <w:rPr>
          <w:rFonts w:ascii="Garamond" w:hAnsi="Garamond"/>
          <w:sz w:val="28"/>
          <w:szCs w:val="28"/>
          <w:u w:val="single"/>
        </w:rPr>
        <w:t xml:space="preserve">(soudní oddělení č. </w:t>
      </w:r>
      <w:proofErr w:type="gramStart"/>
      <w:r w:rsidRPr="00B33772">
        <w:rPr>
          <w:rFonts w:ascii="Garamond" w:hAnsi="Garamond"/>
          <w:sz w:val="28"/>
          <w:szCs w:val="28"/>
          <w:u w:val="single"/>
        </w:rPr>
        <w:t>33)</w:t>
      </w:r>
      <w:r w:rsidRPr="00B33772">
        <w:rPr>
          <w:rFonts w:ascii="Garamond" w:hAnsi="Garamond"/>
          <w:sz w:val="28"/>
          <w:szCs w:val="28"/>
        </w:rPr>
        <w:t xml:space="preserve">                     </w:t>
      </w:r>
      <w:r w:rsidRPr="00B33772">
        <w:rPr>
          <w:rFonts w:ascii="Garamond" w:hAnsi="Garamond"/>
          <w:b/>
          <w:sz w:val="28"/>
          <w:szCs w:val="28"/>
        </w:rPr>
        <w:t xml:space="preserve">                                                                    Hana</w:t>
      </w:r>
      <w:proofErr w:type="gramEnd"/>
      <w:r w:rsidRPr="00B33772">
        <w:rPr>
          <w:rFonts w:ascii="Garamond" w:hAnsi="Garamond"/>
          <w:b/>
          <w:sz w:val="28"/>
          <w:szCs w:val="28"/>
        </w:rPr>
        <w:t xml:space="preserve"> Remešová, </w:t>
      </w:r>
      <w:proofErr w:type="spellStart"/>
      <w:r w:rsidRPr="00B33772">
        <w:rPr>
          <w:rFonts w:ascii="Garamond" w:hAnsi="Garamond"/>
          <w:b/>
          <w:sz w:val="28"/>
          <w:szCs w:val="28"/>
        </w:rPr>
        <w:t>DiS</w:t>
      </w:r>
      <w:proofErr w:type="spellEnd"/>
      <w:r w:rsidRPr="00B33772">
        <w:rPr>
          <w:rFonts w:ascii="Garamond" w:hAnsi="Garamond"/>
          <w:b/>
          <w:sz w:val="28"/>
          <w:szCs w:val="28"/>
        </w:rPr>
        <w:t>.</w:t>
      </w:r>
    </w:p>
    <w:p w:rsidR="00452BC0" w:rsidRPr="00B33772" w:rsidRDefault="00452BC0" w:rsidP="00452BC0">
      <w:pPr>
        <w:tabs>
          <w:tab w:val="left" w:pos="5670"/>
        </w:tabs>
        <w:rPr>
          <w:rFonts w:ascii="Garamond" w:hAnsi="Garamond"/>
        </w:rPr>
      </w:pPr>
    </w:p>
    <w:p w:rsidR="00452BC0" w:rsidRPr="00B33772" w:rsidRDefault="00452BC0" w:rsidP="00452BC0">
      <w:pPr>
        <w:tabs>
          <w:tab w:val="left" w:pos="5670"/>
        </w:tabs>
        <w:jc w:val="both"/>
        <w:rPr>
          <w:rFonts w:ascii="Garamond" w:hAnsi="Garamond"/>
        </w:rPr>
      </w:pPr>
      <w:r w:rsidRPr="00B33772">
        <w:rPr>
          <w:rFonts w:ascii="Garamond" w:hAnsi="Garamond"/>
          <w:b/>
        </w:rPr>
        <w:t>Zastupují v pořadí:</w:t>
      </w:r>
      <w:r w:rsidRPr="00B33772">
        <w:rPr>
          <w:rFonts w:ascii="Garamond" w:hAnsi="Garamond"/>
        </w:rPr>
        <w:t xml:space="preserve"> Mirka Klimendová, Ilona </w:t>
      </w:r>
      <w:proofErr w:type="spellStart"/>
      <w:r w:rsidRPr="00B33772">
        <w:rPr>
          <w:rFonts w:ascii="Garamond" w:hAnsi="Garamond"/>
        </w:rPr>
        <w:t>Baboráková</w:t>
      </w:r>
      <w:proofErr w:type="spellEnd"/>
      <w:r w:rsidRPr="00B33772">
        <w:rPr>
          <w:rFonts w:ascii="Garamond" w:hAnsi="Garamond"/>
        </w:rPr>
        <w:t xml:space="preserve"> </w:t>
      </w:r>
    </w:p>
    <w:p w:rsidR="00452BC0" w:rsidRPr="00B33772" w:rsidRDefault="00452BC0" w:rsidP="00452BC0">
      <w:pPr>
        <w:tabs>
          <w:tab w:val="left" w:pos="5670"/>
        </w:tabs>
        <w:ind w:left="709" w:hanging="709"/>
        <w:jc w:val="both"/>
        <w:rPr>
          <w:rFonts w:ascii="Garamond" w:hAnsi="Garamond"/>
        </w:rPr>
      </w:pPr>
      <w:r w:rsidRPr="00B33772">
        <w:rPr>
          <w:rFonts w:ascii="Garamond" w:hAnsi="Garamond"/>
          <w:b/>
        </w:rPr>
        <w:t xml:space="preserve">                  </w:t>
      </w:r>
    </w:p>
    <w:p w:rsidR="00452BC0" w:rsidRPr="00B33772" w:rsidRDefault="00452BC0" w:rsidP="00452BC0">
      <w:pPr>
        <w:pStyle w:val="Zkladntextodsazen"/>
        <w:ind w:left="0"/>
        <w:jc w:val="both"/>
        <w:rPr>
          <w:rFonts w:ascii="Garamond" w:hAnsi="Garamond" w:cs="Arial"/>
          <w:sz w:val="24"/>
          <w:szCs w:val="24"/>
        </w:rPr>
      </w:pPr>
      <w:r w:rsidRPr="00B33772">
        <w:rPr>
          <w:rFonts w:ascii="Garamond" w:hAnsi="Garamond" w:cs="Arial"/>
          <w:b/>
          <w:sz w:val="24"/>
          <w:szCs w:val="24"/>
        </w:rPr>
        <w:t>Nadřízené osoby:</w:t>
      </w:r>
      <w:r w:rsidRPr="00B33772">
        <w:rPr>
          <w:rFonts w:ascii="Garamond" w:hAnsi="Garamond" w:cs="Arial"/>
          <w:sz w:val="24"/>
          <w:szCs w:val="24"/>
        </w:rPr>
        <w:t xml:space="preserve"> Mgr. Leoš Kastner</w:t>
      </w:r>
      <w:r w:rsidRPr="00B33772">
        <w:rPr>
          <w:rFonts w:ascii="Garamond" w:hAnsi="Garamond" w:cs="Arial"/>
          <w:b/>
          <w:sz w:val="24"/>
          <w:szCs w:val="24"/>
        </w:rPr>
        <w:t xml:space="preserve">, </w:t>
      </w:r>
      <w:r w:rsidRPr="00B33772">
        <w:rPr>
          <w:rFonts w:ascii="Garamond" w:hAnsi="Garamond" w:cs="Arial"/>
          <w:sz w:val="24"/>
          <w:szCs w:val="24"/>
        </w:rPr>
        <w:t>předseda soudu a místopředsedkyně soudu</w:t>
      </w:r>
    </w:p>
    <w:p w:rsidR="00452BC0" w:rsidRPr="00B33772" w:rsidRDefault="00452BC0" w:rsidP="00452BC0">
      <w:pPr>
        <w:pStyle w:val="Zkladntextodsazen"/>
        <w:ind w:left="0"/>
        <w:jc w:val="both"/>
        <w:rPr>
          <w:rFonts w:ascii="Garamond" w:hAnsi="Garamond" w:cs="Arial"/>
          <w:sz w:val="24"/>
          <w:szCs w:val="24"/>
        </w:rPr>
      </w:pPr>
      <w:r w:rsidRPr="00B33772">
        <w:rPr>
          <w:rFonts w:ascii="Garamond" w:hAnsi="Garamond" w:cs="Arial"/>
          <w:sz w:val="24"/>
          <w:szCs w:val="24"/>
        </w:rPr>
        <w:t xml:space="preserve">Na základě pověření předsedy soudu, příp. místopředsedkyně soudu vykonává jednotlivé úkony při státním dohledu nad exekuční činností a nad činností exekutora podle § 7 a § 7a zák. č. 120/2001Sb. v platném znění v souladu s Instrukcí Ministerstva spravedlnosti ze dne 28.2.2013 </w:t>
      </w:r>
      <w:proofErr w:type="gramStart"/>
      <w:r w:rsidRPr="00B33772">
        <w:rPr>
          <w:rFonts w:ascii="Garamond" w:hAnsi="Garamond" w:cs="Arial"/>
          <w:sz w:val="24"/>
          <w:szCs w:val="24"/>
        </w:rPr>
        <w:t>č.j.</w:t>
      </w:r>
      <w:proofErr w:type="gramEnd"/>
      <w:r w:rsidRPr="00B33772">
        <w:rPr>
          <w:rFonts w:ascii="Garamond" w:hAnsi="Garamond" w:cs="Arial"/>
          <w:sz w:val="24"/>
          <w:szCs w:val="24"/>
        </w:rPr>
        <w:t xml:space="preserve"> 8/2011-ODS-ORGS/20.</w:t>
      </w:r>
    </w:p>
    <w:p w:rsidR="00452BC0" w:rsidRPr="00B33772" w:rsidRDefault="00452BC0" w:rsidP="00452BC0">
      <w:pPr>
        <w:pStyle w:val="Zkladntext3"/>
        <w:jc w:val="center"/>
        <w:rPr>
          <w:rFonts w:ascii="Garamond" w:hAnsi="Garamond"/>
          <w:b/>
          <w:bCs/>
          <w:sz w:val="28"/>
          <w:szCs w:val="28"/>
        </w:rPr>
      </w:pPr>
    </w:p>
    <w:p w:rsidR="00452BC0" w:rsidRPr="00B33772" w:rsidRDefault="00452BC0" w:rsidP="00452BC0">
      <w:pPr>
        <w:pStyle w:val="Zkladntext3"/>
        <w:jc w:val="center"/>
        <w:rPr>
          <w:rFonts w:ascii="Garamond" w:hAnsi="Garamond"/>
          <w:b/>
          <w:bCs/>
          <w:sz w:val="28"/>
          <w:szCs w:val="28"/>
        </w:rPr>
      </w:pPr>
      <w:r w:rsidRPr="00B33772">
        <w:rPr>
          <w:rFonts w:ascii="Garamond" w:hAnsi="Garamond"/>
          <w:b/>
          <w:bCs/>
          <w:sz w:val="28"/>
          <w:szCs w:val="28"/>
        </w:rPr>
        <w:t>Rejstříkové vedoucí</w:t>
      </w:r>
    </w:p>
    <w:p w:rsidR="00452BC0" w:rsidRPr="00B33772" w:rsidRDefault="00452BC0" w:rsidP="00452BC0">
      <w:pPr>
        <w:pStyle w:val="Zkladntext3"/>
        <w:rPr>
          <w:rFonts w:ascii="Garamond" w:hAnsi="Garamond"/>
          <w:b/>
          <w:bCs/>
          <w:sz w:val="24"/>
          <w:szCs w:val="24"/>
        </w:rPr>
      </w:pPr>
    </w:p>
    <w:p w:rsidR="00452BC0" w:rsidRPr="00B33772" w:rsidRDefault="00452BC0" w:rsidP="00452BC0">
      <w:pPr>
        <w:pStyle w:val="Zkladntext3"/>
        <w:rPr>
          <w:rFonts w:ascii="Garamond" w:hAnsi="Garamond"/>
          <w:b/>
          <w:bCs/>
          <w:sz w:val="24"/>
          <w:szCs w:val="24"/>
        </w:rPr>
      </w:pPr>
    </w:p>
    <w:p w:rsidR="00452BC0" w:rsidRPr="00B33772" w:rsidRDefault="00452BC0" w:rsidP="00452BC0">
      <w:pPr>
        <w:pStyle w:val="Zkladntext3"/>
        <w:rPr>
          <w:rFonts w:ascii="Garamond" w:hAnsi="Garamond"/>
          <w:b/>
          <w:bCs/>
          <w:sz w:val="28"/>
          <w:szCs w:val="28"/>
        </w:rPr>
      </w:pPr>
      <w:r w:rsidRPr="00B33772">
        <w:rPr>
          <w:rFonts w:ascii="Garamond" w:hAnsi="Garamond"/>
          <w:b/>
          <w:bCs/>
          <w:sz w:val="28"/>
          <w:szCs w:val="28"/>
          <w:u w:val="single"/>
        </w:rPr>
        <w:t xml:space="preserve">Rejstříková </w:t>
      </w:r>
      <w:proofErr w:type="gramStart"/>
      <w:r w:rsidRPr="00B33772">
        <w:rPr>
          <w:rFonts w:ascii="Garamond" w:hAnsi="Garamond"/>
          <w:b/>
          <w:bCs/>
          <w:sz w:val="28"/>
          <w:szCs w:val="28"/>
          <w:u w:val="single"/>
        </w:rPr>
        <w:t xml:space="preserve">vedoucí </w:t>
      </w:r>
      <w:r w:rsidRPr="00B33772">
        <w:rPr>
          <w:rFonts w:ascii="Garamond" w:hAnsi="Garamond"/>
          <w:b/>
          <w:bCs/>
          <w:sz w:val="28"/>
          <w:szCs w:val="28"/>
        </w:rPr>
        <w:t xml:space="preserve">                                                                                                                                   Andrea</w:t>
      </w:r>
      <w:proofErr w:type="gramEnd"/>
      <w:r w:rsidRPr="00B33772">
        <w:rPr>
          <w:rFonts w:ascii="Garamond" w:hAnsi="Garamond"/>
          <w:b/>
          <w:bCs/>
          <w:sz w:val="28"/>
          <w:szCs w:val="28"/>
        </w:rPr>
        <w:t xml:space="preserve"> </w:t>
      </w:r>
      <w:proofErr w:type="spellStart"/>
      <w:r w:rsidRPr="00B33772">
        <w:rPr>
          <w:rFonts w:ascii="Garamond" w:hAnsi="Garamond"/>
          <w:b/>
          <w:bCs/>
          <w:sz w:val="28"/>
          <w:szCs w:val="28"/>
        </w:rPr>
        <w:t>Tkáčiková</w:t>
      </w:r>
      <w:proofErr w:type="spellEnd"/>
      <w:r w:rsidRPr="00B33772">
        <w:rPr>
          <w:rFonts w:ascii="Garamond" w:hAnsi="Garamond"/>
          <w:b/>
          <w:bCs/>
          <w:sz w:val="28"/>
          <w:szCs w:val="28"/>
        </w:rPr>
        <w:t xml:space="preserve"> </w:t>
      </w:r>
    </w:p>
    <w:p w:rsidR="00452BC0" w:rsidRPr="00B33772" w:rsidRDefault="00452BC0" w:rsidP="00452BC0">
      <w:pPr>
        <w:pStyle w:val="Zkladntext3"/>
        <w:rPr>
          <w:rFonts w:ascii="Garamond" w:hAnsi="Garamond"/>
          <w:b/>
          <w:bCs/>
          <w:sz w:val="24"/>
          <w:szCs w:val="24"/>
        </w:rPr>
      </w:pPr>
    </w:p>
    <w:p w:rsidR="00452BC0" w:rsidRPr="00B33772" w:rsidRDefault="00452BC0" w:rsidP="00452BC0">
      <w:pPr>
        <w:pStyle w:val="Odstavecseseznamem"/>
        <w:ind w:left="0"/>
        <w:jc w:val="both"/>
        <w:rPr>
          <w:rFonts w:ascii="Garamond" w:hAnsi="Garamond"/>
          <w:bCs/>
        </w:rPr>
      </w:pPr>
      <w:r w:rsidRPr="00B33772">
        <w:rPr>
          <w:rFonts w:ascii="Garamond" w:hAnsi="Garamond"/>
          <w:b/>
          <w:bCs/>
        </w:rPr>
        <w:t xml:space="preserve">Zastupuje: </w:t>
      </w:r>
      <w:r w:rsidRPr="00B33772">
        <w:rPr>
          <w:rFonts w:ascii="Garamond" w:hAnsi="Garamond"/>
          <w:bCs/>
        </w:rPr>
        <w:t xml:space="preserve">Alena </w:t>
      </w:r>
      <w:proofErr w:type="spellStart"/>
      <w:r w:rsidRPr="00B33772">
        <w:rPr>
          <w:rFonts w:ascii="Garamond" w:hAnsi="Garamond"/>
          <w:bCs/>
        </w:rPr>
        <w:t>Licková</w:t>
      </w:r>
      <w:proofErr w:type="spellEnd"/>
    </w:p>
    <w:p w:rsidR="00452BC0" w:rsidRPr="00B33772" w:rsidRDefault="00452BC0" w:rsidP="00452BC0">
      <w:pPr>
        <w:tabs>
          <w:tab w:val="left" w:pos="5670"/>
        </w:tabs>
        <w:jc w:val="both"/>
        <w:rPr>
          <w:rFonts w:ascii="Garamond" w:hAnsi="Garamond"/>
          <w:b/>
          <w:bCs/>
        </w:rPr>
      </w:pPr>
    </w:p>
    <w:p w:rsidR="00452BC0" w:rsidRPr="00B33772" w:rsidRDefault="00452BC0" w:rsidP="00452BC0">
      <w:pPr>
        <w:pStyle w:val="Odstavecseseznamem"/>
        <w:numPr>
          <w:ilvl w:val="0"/>
          <w:numId w:val="32"/>
        </w:numPr>
        <w:tabs>
          <w:tab w:val="left" w:pos="5670"/>
        </w:tabs>
        <w:spacing w:after="200" w:line="276" w:lineRule="auto"/>
        <w:jc w:val="both"/>
        <w:rPr>
          <w:rFonts w:ascii="Garamond" w:hAnsi="Garamond"/>
        </w:rPr>
      </w:pPr>
      <w:r w:rsidRPr="00B33772">
        <w:rPr>
          <w:rFonts w:ascii="Garamond" w:hAnsi="Garamond"/>
        </w:rPr>
        <w:t xml:space="preserve">vede rejstřík </w:t>
      </w:r>
      <w:proofErr w:type="spellStart"/>
      <w:r w:rsidRPr="00B33772">
        <w:rPr>
          <w:rFonts w:ascii="Garamond" w:hAnsi="Garamond"/>
        </w:rPr>
        <w:t>Nc</w:t>
      </w:r>
      <w:proofErr w:type="spellEnd"/>
      <w:r w:rsidRPr="00B33772">
        <w:rPr>
          <w:rFonts w:ascii="Garamond" w:hAnsi="Garamond"/>
        </w:rPr>
        <w:t xml:space="preserve">, EXE, E, Cd - lichá </w:t>
      </w:r>
      <w:proofErr w:type="gramStart"/>
      <w:r w:rsidRPr="00B33772">
        <w:rPr>
          <w:rFonts w:ascii="Garamond" w:hAnsi="Garamond"/>
        </w:rPr>
        <w:t>čísla,  – lichá</w:t>
      </w:r>
      <w:proofErr w:type="gramEnd"/>
      <w:r w:rsidRPr="00B33772">
        <w:rPr>
          <w:rFonts w:ascii="Garamond" w:hAnsi="Garamond"/>
        </w:rPr>
        <w:t xml:space="preserve"> pořadová čísla, včetně evidenčních pomůcek,</w:t>
      </w:r>
    </w:p>
    <w:p w:rsidR="00452BC0" w:rsidRPr="00B33772" w:rsidRDefault="00452BC0" w:rsidP="00452BC0">
      <w:pPr>
        <w:pStyle w:val="Odstavecseseznamem"/>
        <w:numPr>
          <w:ilvl w:val="0"/>
          <w:numId w:val="32"/>
        </w:numPr>
        <w:tabs>
          <w:tab w:val="left" w:pos="5670"/>
        </w:tabs>
        <w:spacing w:after="200" w:line="276" w:lineRule="auto"/>
        <w:jc w:val="both"/>
        <w:rPr>
          <w:rFonts w:ascii="Garamond" w:hAnsi="Garamond"/>
        </w:rPr>
      </w:pPr>
      <w:r w:rsidRPr="00B33772">
        <w:rPr>
          <w:rFonts w:ascii="Garamond" w:hAnsi="Garamond"/>
        </w:rPr>
        <w:t>vede rejstřík 5E,</w:t>
      </w:r>
    </w:p>
    <w:p w:rsidR="00452BC0" w:rsidRPr="00B33772" w:rsidRDefault="00452BC0" w:rsidP="00452BC0">
      <w:pPr>
        <w:pStyle w:val="Odstavecseseznamem"/>
        <w:numPr>
          <w:ilvl w:val="0"/>
          <w:numId w:val="32"/>
        </w:numPr>
        <w:tabs>
          <w:tab w:val="left" w:pos="5670"/>
        </w:tabs>
        <w:spacing w:line="276" w:lineRule="auto"/>
        <w:jc w:val="both"/>
        <w:rPr>
          <w:rFonts w:ascii="Garamond" w:hAnsi="Garamond"/>
        </w:rPr>
      </w:pPr>
      <w:r w:rsidRPr="00B33772">
        <w:rPr>
          <w:rFonts w:ascii="Garamond" w:hAnsi="Garamond"/>
        </w:rPr>
        <w:t>provádí veškeré úkony podle §§ 8, 5 kancelářského řádu a podle § 6 odst. 9, § 10 jednacího řádu (</w:t>
      </w:r>
      <w:proofErr w:type="spellStart"/>
      <w:r w:rsidRPr="00B33772">
        <w:rPr>
          <w:rFonts w:ascii="Garamond" w:hAnsi="Garamond"/>
        </w:rPr>
        <w:t>vyhl</w:t>
      </w:r>
      <w:proofErr w:type="spellEnd"/>
      <w:r w:rsidRPr="00B33772">
        <w:rPr>
          <w:rFonts w:ascii="Garamond" w:hAnsi="Garamond"/>
        </w:rPr>
        <w:t>. č. 37/92 Sb. ve znění změn a doplňků), zajišťuje publikaci rozhodnutí na elektronickou úřední desku dle VKŘ za své oddělení, popř. část oddělení,</w:t>
      </w:r>
    </w:p>
    <w:p w:rsidR="00452BC0" w:rsidRPr="00B33772" w:rsidRDefault="00452BC0" w:rsidP="00452BC0">
      <w:pPr>
        <w:numPr>
          <w:ilvl w:val="0"/>
          <w:numId w:val="32"/>
        </w:numPr>
        <w:autoSpaceDN w:val="0"/>
        <w:jc w:val="both"/>
        <w:rPr>
          <w:rFonts w:ascii="Garamond" w:hAnsi="Garamond"/>
        </w:rPr>
      </w:pPr>
      <w:r w:rsidRPr="00B33772">
        <w:rPr>
          <w:rFonts w:ascii="Garamond" w:hAnsi="Garamond"/>
        </w:rPr>
        <w:t>zajišťuje publikaci rozhodnutí na elektronickou úřední desku dle VKŘ za své oddělení, popř. část oddělení.</w:t>
      </w:r>
    </w:p>
    <w:p w:rsidR="00452BC0" w:rsidRPr="00B33772" w:rsidRDefault="00452BC0" w:rsidP="00452BC0">
      <w:pPr>
        <w:numPr>
          <w:ilvl w:val="0"/>
          <w:numId w:val="32"/>
        </w:numPr>
        <w:autoSpaceDN w:val="0"/>
        <w:jc w:val="both"/>
        <w:rPr>
          <w:rFonts w:ascii="Garamond" w:hAnsi="Garamond"/>
        </w:rPr>
      </w:pPr>
      <w:r w:rsidRPr="00B33772">
        <w:rPr>
          <w:rFonts w:ascii="Garamond" w:hAnsi="Garamond"/>
        </w:rPr>
        <w:t>zajišťuje výkazy E, EXE,</w:t>
      </w:r>
    </w:p>
    <w:p w:rsidR="00452BC0" w:rsidRPr="00B33772" w:rsidRDefault="00452BC0" w:rsidP="00452BC0">
      <w:pPr>
        <w:numPr>
          <w:ilvl w:val="0"/>
          <w:numId w:val="32"/>
        </w:numPr>
        <w:autoSpaceDN w:val="0"/>
        <w:jc w:val="both"/>
        <w:rPr>
          <w:rFonts w:ascii="Garamond" w:hAnsi="Garamond"/>
        </w:rPr>
      </w:pPr>
      <w:r w:rsidRPr="00B33772">
        <w:rPr>
          <w:rFonts w:ascii="Garamond" w:hAnsi="Garamond"/>
        </w:rPr>
        <w:t>oznamuje příslušnému katastrálnímu úřadu, že byl podán návrh na nařízení výkonu rozhodnutí správou nemovité věci, návrh na nařízení výkonu rozhodnutí prodejem nemovitých věcí nebo návrh na nařízení výkonu rozhodnutí zřízením soudcovského zástavního práva na nemovité věci,</w:t>
      </w:r>
    </w:p>
    <w:p w:rsidR="00452BC0" w:rsidRPr="00B33772" w:rsidRDefault="00452BC0" w:rsidP="00452BC0">
      <w:pPr>
        <w:pStyle w:val="Bezmezer"/>
        <w:numPr>
          <w:ilvl w:val="0"/>
          <w:numId w:val="32"/>
        </w:numPr>
        <w:jc w:val="both"/>
        <w:rPr>
          <w:rFonts w:ascii="Garamond" w:hAnsi="Garamond" w:cs="Arial"/>
          <w:szCs w:val="24"/>
        </w:rPr>
      </w:pPr>
      <w:r w:rsidRPr="00B33772">
        <w:rPr>
          <w:rFonts w:ascii="Garamond" w:hAnsi="Garamond" w:cs="Arial"/>
          <w:szCs w:val="24"/>
        </w:rPr>
        <w:t xml:space="preserve">vypravuje referáty Mgr. L. Kastnera, I. </w:t>
      </w:r>
      <w:proofErr w:type="spellStart"/>
      <w:r w:rsidRPr="00B33772">
        <w:rPr>
          <w:rFonts w:ascii="Garamond" w:hAnsi="Garamond" w:cs="Arial"/>
          <w:szCs w:val="24"/>
        </w:rPr>
        <w:t>Baborákové</w:t>
      </w:r>
      <w:proofErr w:type="spellEnd"/>
      <w:r w:rsidRPr="00B33772">
        <w:rPr>
          <w:rFonts w:ascii="Garamond" w:hAnsi="Garamond" w:cs="Arial"/>
          <w:szCs w:val="24"/>
        </w:rPr>
        <w:t xml:space="preserve">, M. </w:t>
      </w:r>
      <w:proofErr w:type="spellStart"/>
      <w:r w:rsidRPr="00B33772">
        <w:rPr>
          <w:rFonts w:ascii="Garamond" w:hAnsi="Garamond" w:cs="Arial"/>
          <w:szCs w:val="24"/>
        </w:rPr>
        <w:t>Klimendové</w:t>
      </w:r>
      <w:proofErr w:type="spellEnd"/>
      <w:r w:rsidRPr="00B33772">
        <w:rPr>
          <w:rFonts w:ascii="Garamond" w:hAnsi="Garamond" w:cs="Arial"/>
          <w:szCs w:val="24"/>
        </w:rPr>
        <w:t xml:space="preserve"> a Ing. M. </w:t>
      </w:r>
      <w:proofErr w:type="spellStart"/>
      <w:r w:rsidRPr="00B33772">
        <w:rPr>
          <w:rFonts w:ascii="Garamond" w:hAnsi="Garamond" w:cs="Arial"/>
          <w:szCs w:val="24"/>
        </w:rPr>
        <w:t>Melnikové</w:t>
      </w:r>
      <w:proofErr w:type="spellEnd"/>
      <w:r w:rsidRPr="00B33772">
        <w:rPr>
          <w:rFonts w:ascii="Garamond" w:hAnsi="Garamond" w:cs="Arial"/>
          <w:szCs w:val="24"/>
        </w:rPr>
        <w:t>,</w:t>
      </w:r>
    </w:p>
    <w:p w:rsidR="00452BC0" w:rsidRPr="00B33772" w:rsidRDefault="00452BC0" w:rsidP="00452BC0">
      <w:pPr>
        <w:pStyle w:val="Bezmezer"/>
        <w:numPr>
          <w:ilvl w:val="0"/>
          <w:numId w:val="32"/>
        </w:numPr>
        <w:jc w:val="both"/>
        <w:rPr>
          <w:rFonts w:ascii="Garamond" w:hAnsi="Garamond" w:cs="Arial"/>
          <w:szCs w:val="24"/>
        </w:rPr>
      </w:pPr>
      <w:r w:rsidRPr="00B33772">
        <w:rPr>
          <w:rFonts w:ascii="Garamond" w:hAnsi="Garamond" w:cs="Arial"/>
          <w:szCs w:val="24"/>
        </w:rPr>
        <w:t>doručuje písemnosti mimo úkony soudu v budově soudu.</w:t>
      </w:r>
    </w:p>
    <w:p w:rsidR="00452BC0" w:rsidRPr="00B33772" w:rsidRDefault="00452BC0" w:rsidP="00452BC0">
      <w:pPr>
        <w:pStyle w:val="Odstavecseseznamem"/>
        <w:tabs>
          <w:tab w:val="left" w:pos="1418"/>
          <w:tab w:val="left" w:pos="5670"/>
        </w:tabs>
        <w:ind w:left="0"/>
        <w:jc w:val="both"/>
        <w:rPr>
          <w:rFonts w:ascii="Garamond" w:hAnsi="Garamond"/>
          <w:b/>
          <w:bCs/>
        </w:rPr>
      </w:pPr>
    </w:p>
    <w:p w:rsidR="00452BC0" w:rsidRPr="00B33772" w:rsidRDefault="00452BC0" w:rsidP="00452BC0">
      <w:pPr>
        <w:pStyle w:val="Zkladntext3"/>
        <w:rPr>
          <w:rFonts w:ascii="Garamond" w:hAnsi="Garamond"/>
          <w:b/>
          <w:bCs/>
          <w:sz w:val="28"/>
          <w:szCs w:val="28"/>
          <w:u w:val="single"/>
        </w:rPr>
      </w:pPr>
    </w:p>
    <w:p w:rsidR="00452BC0" w:rsidRPr="00B33772" w:rsidRDefault="00452BC0" w:rsidP="00452BC0">
      <w:pPr>
        <w:pStyle w:val="Zkladntext3"/>
        <w:rPr>
          <w:rFonts w:ascii="Garamond" w:hAnsi="Garamond"/>
          <w:b/>
          <w:bCs/>
          <w:sz w:val="28"/>
          <w:szCs w:val="28"/>
          <w:u w:val="single"/>
        </w:rPr>
      </w:pPr>
    </w:p>
    <w:p w:rsidR="00452BC0" w:rsidRPr="00B33772" w:rsidRDefault="00452BC0" w:rsidP="00452BC0">
      <w:pPr>
        <w:pStyle w:val="Zkladntext3"/>
        <w:rPr>
          <w:rFonts w:ascii="Garamond" w:hAnsi="Garamond"/>
          <w:b/>
          <w:bCs/>
          <w:sz w:val="28"/>
          <w:szCs w:val="28"/>
        </w:rPr>
      </w:pPr>
      <w:r w:rsidRPr="00B33772">
        <w:rPr>
          <w:rFonts w:ascii="Garamond" w:hAnsi="Garamond"/>
          <w:b/>
          <w:bCs/>
          <w:sz w:val="28"/>
          <w:szCs w:val="28"/>
          <w:u w:val="single"/>
        </w:rPr>
        <w:t xml:space="preserve">Rejstříková </w:t>
      </w:r>
      <w:proofErr w:type="gramStart"/>
      <w:r w:rsidRPr="00B33772">
        <w:rPr>
          <w:rFonts w:ascii="Garamond" w:hAnsi="Garamond"/>
          <w:b/>
          <w:bCs/>
          <w:sz w:val="28"/>
          <w:szCs w:val="28"/>
          <w:u w:val="single"/>
        </w:rPr>
        <w:t xml:space="preserve">vedoucí </w:t>
      </w:r>
      <w:r w:rsidRPr="00B33772">
        <w:rPr>
          <w:rFonts w:ascii="Garamond" w:hAnsi="Garamond"/>
          <w:b/>
          <w:bCs/>
          <w:sz w:val="28"/>
          <w:szCs w:val="28"/>
        </w:rPr>
        <w:t xml:space="preserve">                                                                                                                                             Alena</w:t>
      </w:r>
      <w:proofErr w:type="gramEnd"/>
      <w:r w:rsidRPr="00B33772">
        <w:rPr>
          <w:rFonts w:ascii="Garamond" w:hAnsi="Garamond"/>
          <w:b/>
          <w:bCs/>
          <w:sz w:val="28"/>
          <w:szCs w:val="28"/>
        </w:rPr>
        <w:t xml:space="preserve"> </w:t>
      </w:r>
      <w:proofErr w:type="spellStart"/>
      <w:r w:rsidRPr="00B33772">
        <w:rPr>
          <w:rFonts w:ascii="Garamond" w:hAnsi="Garamond"/>
          <w:b/>
          <w:bCs/>
          <w:sz w:val="28"/>
          <w:szCs w:val="28"/>
        </w:rPr>
        <w:t>Licková</w:t>
      </w:r>
      <w:proofErr w:type="spellEnd"/>
    </w:p>
    <w:p w:rsidR="00452BC0" w:rsidRPr="00B33772" w:rsidRDefault="00452BC0" w:rsidP="00452BC0">
      <w:pPr>
        <w:pStyle w:val="Odstavecseseznamem"/>
        <w:tabs>
          <w:tab w:val="left" w:pos="1418"/>
          <w:tab w:val="left" w:pos="5670"/>
        </w:tabs>
        <w:ind w:left="0"/>
        <w:jc w:val="both"/>
        <w:rPr>
          <w:rFonts w:ascii="Garamond" w:hAnsi="Garamond"/>
          <w:b/>
          <w:bCs/>
        </w:rPr>
      </w:pPr>
      <w:r w:rsidRPr="00B33772">
        <w:rPr>
          <w:rFonts w:ascii="Garamond" w:hAnsi="Garamond"/>
          <w:b/>
          <w:bCs/>
        </w:rPr>
        <w:t xml:space="preserve"> </w:t>
      </w:r>
    </w:p>
    <w:p w:rsidR="00452BC0" w:rsidRPr="00B33772" w:rsidRDefault="00452BC0" w:rsidP="00452BC0">
      <w:pPr>
        <w:pStyle w:val="Odstavecseseznamem"/>
        <w:ind w:left="0"/>
        <w:jc w:val="both"/>
        <w:rPr>
          <w:rFonts w:ascii="Garamond" w:hAnsi="Garamond"/>
          <w:bCs/>
        </w:rPr>
      </w:pPr>
      <w:r w:rsidRPr="00B33772">
        <w:rPr>
          <w:rFonts w:ascii="Garamond" w:hAnsi="Garamond"/>
          <w:b/>
          <w:bCs/>
        </w:rPr>
        <w:t xml:space="preserve">Zastupuje: </w:t>
      </w:r>
      <w:r w:rsidRPr="00B33772">
        <w:rPr>
          <w:rFonts w:ascii="Garamond" w:hAnsi="Garamond"/>
          <w:bCs/>
        </w:rPr>
        <w:t xml:space="preserve">Andrea </w:t>
      </w:r>
      <w:proofErr w:type="spellStart"/>
      <w:r w:rsidRPr="00B33772">
        <w:rPr>
          <w:rFonts w:ascii="Garamond" w:hAnsi="Garamond"/>
          <w:bCs/>
        </w:rPr>
        <w:t>Tkáčiková</w:t>
      </w:r>
      <w:proofErr w:type="spellEnd"/>
    </w:p>
    <w:p w:rsidR="00452BC0" w:rsidRPr="00B33772" w:rsidRDefault="00452BC0" w:rsidP="00452BC0">
      <w:pPr>
        <w:pStyle w:val="Odstavecseseznamem"/>
        <w:ind w:left="0"/>
        <w:jc w:val="both"/>
        <w:rPr>
          <w:rFonts w:ascii="Garamond" w:hAnsi="Garamond"/>
          <w:bCs/>
        </w:rPr>
      </w:pPr>
    </w:p>
    <w:p w:rsidR="00452BC0" w:rsidRPr="00B33772" w:rsidRDefault="00452BC0" w:rsidP="00452BC0">
      <w:pPr>
        <w:pStyle w:val="Odstavecseseznamem"/>
        <w:numPr>
          <w:ilvl w:val="0"/>
          <w:numId w:val="31"/>
        </w:numPr>
        <w:tabs>
          <w:tab w:val="left" w:pos="5670"/>
        </w:tabs>
        <w:spacing w:after="200" w:line="276" w:lineRule="auto"/>
        <w:jc w:val="both"/>
        <w:rPr>
          <w:rFonts w:ascii="Garamond" w:hAnsi="Garamond"/>
        </w:rPr>
      </w:pPr>
      <w:r w:rsidRPr="00B33772">
        <w:rPr>
          <w:rFonts w:ascii="Garamond" w:hAnsi="Garamond"/>
        </w:rPr>
        <w:t xml:space="preserve">vede rejstříky </w:t>
      </w:r>
      <w:proofErr w:type="spellStart"/>
      <w:r w:rsidRPr="00B33772">
        <w:rPr>
          <w:rFonts w:ascii="Garamond" w:hAnsi="Garamond"/>
        </w:rPr>
        <w:t>Nc</w:t>
      </w:r>
      <w:proofErr w:type="spellEnd"/>
      <w:r w:rsidRPr="00B33772">
        <w:rPr>
          <w:rFonts w:ascii="Garamond" w:hAnsi="Garamond"/>
        </w:rPr>
        <w:t xml:space="preserve">, </w:t>
      </w:r>
      <w:proofErr w:type="gramStart"/>
      <w:r w:rsidRPr="00B33772">
        <w:rPr>
          <w:rFonts w:ascii="Garamond" w:hAnsi="Garamond"/>
        </w:rPr>
        <w:t xml:space="preserve">EXE, </w:t>
      </w:r>
      <w:proofErr w:type="spellStart"/>
      <w:r w:rsidRPr="00B33772">
        <w:rPr>
          <w:rFonts w:ascii="Garamond" w:hAnsi="Garamond"/>
        </w:rPr>
        <w:t>E,Cd</w:t>
      </w:r>
      <w:proofErr w:type="spellEnd"/>
      <w:proofErr w:type="gramEnd"/>
      <w:r w:rsidRPr="00B33772">
        <w:rPr>
          <w:rFonts w:ascii="Garamond" w:hAnsi="Garamond"/>
        </w:rPr>
        <w:t xml:space="preserve">  – sudá pořadová čísla, včetně evidenčních pomůcek,</w:t>
      </w:r>
    </w:p>
    <w:p w:rsidR="00452BC0" w:rsidRPr="00B33772" w:rsidRDefault="00452BC0" w:rsidP="00452BC0">
      <w:pPr>
        <w:pStyle w:val="Odstavecseseznamem"/>
        <w:numPr>
          <w:ilvl w:val="0"/>
          <w:numId w:val="31"/>
        </w:numPr>
        <w:tabs>
          <w:tab w:val="left" w:pos="5670"/>
        </w:tabs>
        <w:spacing w:after="200" w:line="276" w:lineRule="auto"/>
        <w:jc w:val="both"/>
        <w:rPr>
          <w:rFonts w:ascii="Garamond" w:hAnsi="Garamond"/>
        </w:rPr>
      </w:pPr>
      <w:r w:rsidRPr="00B33772">
        <w:rPr>
          <w:rFonts w:ascii="Garamond" w:hAnsi="Garamond"/>
        </w:rPr>
        <w:t>provádí veškeré úkony podle §§ 8, 5 kancelářského řádu a podle § 6 odst. 9, § 10 jednacího řádu (</w:t>
      </w:r>
      <w:proofErr w:type="spellStart"/>
      <w:r w:rsidRPr="00B33772">
        <w:rPr>
          <w:rFonts w:ascii="Garamond" w:hAnsi="Garamond"/>
        </w:rPr>
        <w:t>vyhl</w:t>
      </w:r>
      <w:proofErr w:type="spellEnd"/>
      <w:r w:rsidRPr="00B33772">
        <w:rPr>
          <w:rFonts w:ascii="Garamond" w:hAnsi="Garamond"/>
        </w:rPr>
        <w:t>. č. 37/92 Sb. ve znění změn a doplňků), provádí kontroly placení pomocí kvitančního sešitu, správu movitých věcí uložených u soudu, včetně přebírání zabavených věcí od vykonavatelů, vedení knihy převzatých a zajištěných movitých věcí pro dražbu, zajišťuje publikaci rozhodnutí na elektronickou úřední desku dle VKŘ za své oddělení, popř. část oddělení,</w:t>
      </w:r>
    </w:p>
    <w:p w:rsidR="00452BC0" w:rsidRPr="00B33772" w:rsidRDefault="00452BC0" w:rsidP="00452BC0">
      <w:pPr>
        <w:pStyle w:val="Odstavecseseznamem"/>
        <w:numPr>
          <w:ilvl w:val="0"/>
          <w:numId w:val="31"/>
        </w:numPr>
        <w:tabs>
          <w:tab w:val="left" w:pos="5670"/>
        </w:tabs>
        <w:spacing w:after="200" w:line="276" w:lineRule="auto"/>
        <w:jc w:val="both"/>
        <w:rPr>
          <w:rFonts w:ascii="Garamond" w:hAnsi="Garamond"/>
        </w:rPr>
      </w:pPr>
      <w:r w:rsidRPr="00B33772">
        <w:rPr>
          <w:rFonts w:ascii="Garamond" w:hAnsi="Garamond"/>
        </w:rPr>
        <w:t>zajišťuje výkazy E, EXE,</w:t>
      </w:r>
    </w:p>
    <w:p w:rsidR="00452BC0" w:rsidRPr="00B33772" w:rsidRDefault="00452BC0" w:rsidP="00452BC0">
      <w:pPr>
        <w:pStyle w:val="Odstavecseseznamem"/>
        <w:numPr>
          <w:ilvl w:val="0"/>
          <w:numId w:val="31"/>
        </w:numPr>
        <w:tabs>
          <w:tab w:val="left" w:pos="5670"/>
        </w:tabs>
        <w:spacing w:after="200" w:line="276" w:lineRule="auto"/>
        <w:jc w:val="both"/>
        <w:rPr>
          <w:rFonts w:ascii="Garamond" w:hAnsi="Garamond"/>
        </w:rPr>
      </w:pPr>
      <w:r w:rsidRPr="00B33772">
        <w:rPr>
          <w:rFonts w:ascii="Garamond" w:hAnsi="Garamond"/>
        </w:rPr>
        <w:t xml:space="preserve">vypravuje referáty VSÚ M. </w:t>
      </w:r>
      <w:proofErr w:type="spellStart"/>
      <w:r w:rsidRPr="00B33772">
        <w:rPr>
          <w:rFonts w:ascii="Garamond" w:hAnsi="Garamond"/>
        </w:rPr>
        <w:t>Klimendové</w:t>
      </w:r>
      <w:proofErr w:type="spellEnd"/>
      <w:r w:rsidRPr="00B33772">
        <w:rPr>
          <w:rFonts w:ascii="Garamond" w:hAnsi="Garamond"/>
        </w:rPr>
        <w:t xml:space="preserve">, I. </w:t>
      </w:r>
      <w:proofErr w:type="spellStart"/>
      <w:r w:rsidRPr="00B33772">
        <w:rPr>
          <w:rFonts w:ascii="Garamond" w:hAnsi="Garamond"/>
        </w:rPr>
        <w:t>Baborákové</w:t>
      </w:r>
      <w:proofErr w:type="spellEnd"/>
      <w:r w:rsidRPr="00B33772">
        <w:rPr>
          <w:rFonts w:ascii="Garamond" w:hAnsi="Garamond"/>
        </w:rPr>
        <w:t xml:space="preserve"> a Ing. M. </w:t>
      </w:r>
      <w:proofErr w:type="spellStart"/>
      <w:r w:rsidRPr="00B33772">
        <w:rPr>
          <w:rFonts w:ascii="Garamond" w:hAnsi="Garamond"/>
        </w:rPr>
        <w:t>Melnikové</w:t>
      </w:r>
      <w:proofErr w:type="spellEnd"/>
      <w:r w:rsidRPr="00B33772">
        <w:rPr>
          <w:rFonts w:ascii="Garamond" w:hAnsi="Garamond"/>
        </w:rPr>
        <w:t xml:space="preserve">, </w:t>
      </w:r>
    </w:p>
    <w:p w:rsidR="00452BC0" w:rsidRPr="00B33772" w:rsidRDefault="00452BC0" w:rsidP="00452BC0">
      <w:pPr>
        <w:pStyle w:val="Odstavecseseznamem"/>
        <w:numPr>
          <w:ilvl w:val="0"/>
          <w:numId w:val="31"/>
        </w:numPr>
        <w:tabs>
          <w:tab w:val="left" w:pos="5670"/>
        </w:tabs>
        <w:spacing w:after="200" w:line="276" w:lineRule="auto"/>
        <w:jc w:val="both"/>
        <w:rPr>
          <w:rFonts w:ascii="Garamond" w:hAnsi="Garamond"/>
        </w:rPr>
      </w:pPr>
      <w:r w:rsidRPr="00B33772">
        <w:rPr>
          <w:rFonts w:ascii="Garamond" w:hAnsi="Garamond"/>
        </w:rPr>
        <w:lastRenderedPageBreak/>
        <w:t>doručuje písemnosti mimo úkony soudu v budově soudu.</w:t>
      </w:r>
    </w:p>
    <w:p w:rsidR="00452BC0" w:rsidRPr="00B33772" w:rsidRDefault="00452BC0" w:rsidP="00452BC0">
      <w:pPr>
        <w:pStyle w:val="Bezmezer"/>
        <w:jc w:val="both"/>
        <w:rPr>
          <w:rFonts w:ascii="Garamond" w:hAnsi="Garamond" w:cs="Arial"/>
          <w:b/>
          <w:szCs w:val="24"/>
          <w:u w:val="single"/>
        </w:rPr>
      </w:pPr>
    </w:p>
    <w:p w:rsidR="00452BC0" w:rsidRPr="00B33772" w:rsidRDefault="00452BC0" w:rsidP="00452BC0">
      <w:pPr>
        <w:tabs>
          <w:tab w:val="left" w:pos="5670"/>
        </w:tabs>
        <w:jc w:val="both"/>
        <w:rPr>
          <w:rFonts w:ascii="Garamond" w:hAnsi="Garamond"/>
          <w:b/>
          <w:sz w:val="28"/>
          <w:szCs w:val="28"/>
        </w:rPr>
      </w:pPr>
    </w:p>
    <w:p w:rsidR="00452BC0" w:rsidRPr="00B33772" w:rsidRDefault="00452BC0" w:rsidP="00452BC0">
      <w:pPr>
        <w:tabs>
          <w:tab w:val="left" w:pos="5670"/>
        </w:tabs>
        <w:jc w:val="both"/>
        <w:rPr>
          <w:rFonts w:ascii="Garamond" w:hAnsi="Garamond"/>
          <w:b/>
          <w:sz w:val="28"/>
          <w:szCs w:val="28"/>
        </w:rPr>
      </w:pPr>
      <w:proofErr w:type="gramStart"/>
      <w:r w:rsidRPr="00B33772">
        <w:rPr>
          <w:rFonts w:ascii="Garamond" w:hAnsi="Garamond"/>
          <w:b/>
          <w:sz w:val="28"/>
          <w:szCs w:val="28"/>
          <w:u w:val="single"/>
        </w:rPr>
        <w:t xml:space="preserve">Zapisovatelka </w:t>
      </w:r>
      <w:r w:rsidRPr="00B33772">
        <w:rPr>
          <w:rFonts w:ascii="Garamond" w:hAnsi="Garamond"/>
          <w:b/>
          <w:sz w:val="28"/>
          <w:szCs w:val="28"/>
        </w:rPr>
        <w:t xml:space="preserve">                                                                                                                                            Magdalena</w:t>
      </w:r>
      <w:proofErr w:type="gramEnd"/>
      <w:r w:rsidRPr="00B33772">
        <w:rPr>
          <w:rFonts w:ascii="Garamond" w:hAnsi="Garamond"/>
          <w:b/>
          <w:sz w:val="28"/>
          <w:szCs w:val="28"/>
        </w:rPr>
        <w:t xml:space="preserve"> Ďurišová</w:t>
      </w:r>
    </w:p>
    <w:p w:rsidR="00452BC0" w:rsidRPr="00B33772" w:rsidRDefault="00452BC0" w:rsidP="00452BC0">
      <w:pPr>
        <w:pStyle w:val="Bezmezer"/>
        <w:jc w:val="both"/>
        <w:rPr>
          <w:rFonts w:ascii="Garamond" w:hAnsi="Garamond" w:cs="Arial"/>
          <w:b/>
          <w:sz w:val="28"/>
          <w:szCs w:val="28"/>
          <w:u w:val="single"/>
        </w:rPr>
      </w:pPr>
    </w:p>
    <w:p w:rsidR="00452BC0" w:rsidRPr="00B33772" w:rsidRDefault="00452BC0" w:rsidP="00452BC0">
      <w:pPr>
        <w:pStyle w:val="Odstavecseseznamem"/>
        <w:numPr>
          <w:ilvl w:val="0"/>
          <w:numId w:val="31"/>
        </w:numPr>
        <w:spacing w:after="200" w:line="276" w:lineRule="auto"/>
        <w:rPr>
          <w:rFonts w:ascii="Garamond" w:hAnsi="Garamond"/>
          <w:bCs/>
        </w:rPr>
      </w:pPr>
      <w:r w:rsidRPr="00B33772">
        <w:rPr>
          <w:rFonts w:ascii="Garamond" w:hAnsi="Garamond"/>
          <w:bCs/>
        </w:rPr>
        <w:t>vyhotovování zápisu při jednáních,</w:t>
      </w:r>
    </w:p>
    <w:p w:rsidR="00452BC0" w:rsidRPr="00B33772" w:rsidRDefault="00452BC0" w:rsidP="00452BC0">
      <w:pPr>
        <w:pStyle w:val="Odstavecseseznamem"/>
        <w:numPr>
          <w:ilvl w:val="0"/>
          <w:numId w:val="31"/>
        </w:numPr>
        <w:spacing w:after="200" w:line="276" w:lineRule="auto"/>
        <w:rPr>
          <w:rFonts w:ascii="Garamond" w:hAnsi="Garamond"/>
          <w:bCs/>
        </w:rPr>
      </w:pPr>
      <w:r w:rsidRPr="00B33772">
        <w:rPr>
          <w:rFonts w:ascii="Garamond" w:hAnsi="Garamond"/>
          <w:bCs/>
        </w:rPr>
        <w:t>vypravování referátů Mgr. Kastnera,</w:t>
      </w:r>
    </w:p>
    <w:p w:rsidR="00452BC0" w:rsidRPr="00B33772" w:rsidRDefault="00452BC0" w:rsidP="00452BC0">
      <w:pPr>
        <w:pStyle w:val="Odstavecseseznamem"/>
        <w:numPr>
          <w:ilvl w:val="0"/>
          <w:numId w:val="31"/>
        </w:numPr>
        <w:spacing w:after="200" w:line="276" w:lineRule="auto"/>
        <w:rPr>
          <w:rFonts w:ascii="Garamond" w:hAnsi="Garamond"/>
          <w:bCs/>
        </w:rPr>
      </w:pPr>
      <w:r w:rsidRPr="00B33772">
        <w:rPr>
          <w:rFonts w:ascii="Garamond" w:hAnsi="Garamond"/>
          <w:bCs/>
        </w:rPr>
        <w:t>účast při výkonu rozhodnutí prodejem movitých věcí – vyhotovení zápisu.</w:t>
      </w:r>
    </w:p>
    <w:p w:rsidR="00452BC0" w:rsidRPr="00B33772" w:rsidRDefault="00452BC0" w:rsidP="00452BC0">
      <w:pPr>
        <w:rPr>
          <w:rFonts w:ascii="Garamond" w:hAnsi="Garamond"/>
          <w:b/>
          <w:bCs/>
          <w:sz w:val="28"/>
          <w:szCs w:val="28"/>
        </w:rPr>
      </w:pPr>
    </w:p>
    <w:p w:rsidR="00452BC0" w:rsidRPr="00B33772" w:rsidRDefault="00452BC0" w:rsidP="00452BC0">
      <w:pPr>
        <w:rPr>
          <w:rFonts w:ascii="Garamond" w:hAnsi="Garamond"/>
          <w:b/>
          <w:bCs/>
          <w:sz w:val="28"/>
          <w:szCs w:val="28"/>
        </w:rPr>
      </w:pPr>
    </w:p>
    <w:p w:rsidR="00452BC0" w:rsidRPr="00B33772" w:rsidRDefault="00452BC0" w:rsidP="00452BC0">
      <w:pPr>
        <w:jc w:val="center"/>
        <w:rPr>
          <w:rFonts w:ascii="Garamond" w:hAnsi="Garamond"/>
          <w:b/>
          <w:bCs/>
          <w:sz w:val="28"/>
          <w:szCs w:val="28"/>
        </w:rPr>
      </w:pPr>
      <w:r w:rsidRPr="00B33772">
        <w:rPr>
          <w:rFonts w:ascii="Garamond" w:hAnsi="Garamond"/>
          <w:b/>
          <w:bCs/>
          <w:sz w:val="28"/>
          <w:szCs w:val="28"/>
        </w:rPr>
        <w:t xml:space="preserve">Vykonavatelé </w:t>
      </w:r>
    </w:p>
    <w:p w:rsidR="00452BC0" w:rsidRPr="00B33772" w:rsidRDefault="00452BC0" w:rsidP="00452BC0">
      <w:pPr>
        <w:widowControl w:val="0"/>
        <w:adjustRightInd w:val="0"/>
        <w:jc w:val="both"/>
        <w:rPr>
          <w:rFonts w:ascii="Garamond" w:hAnsi="Garamond"/>
        </w:rPr>
      </w:pPr>
    </w:p>
    <w:p w:rsidR="00452BC0" w:rsidRPr="00B33772" w:rsidRDefault="00452BC0" w:rsidP="00452BC0">
      <w:pPr>
        <w:tabs>
          <w:tab w:val="left" w:pos="5670"/>
        </w:tabs>
        <w:autoSpaceDE w:val="0"/>
        <w:autoSpaceDN w:val="0"/>
        <w:rPr>
          <w:rFonts w:ascii="Garamond" w:hAnsi="Garamond"/>
          <w:b/>
          <w:bCs/>
          <w:sz w:val="28"/>
          <w:szCs w:val="28"/>
        </w:rPr>
      </w:pPr>
      <w:proofErr w:type="gramStart"/>
      <w:r w:rsidRPr="00B33772">
        <w:rPr>
          <w:rFonts w:ascii="Garamond" w:hAnsi="Garamond"/>
          <w:b/>
          <w:bCs/>
          <w:sz w:val="28"/>
          <w:szCs w:val="28"/>
          <w:u w:val="single"/>
        </w:rPr>
        <w:t>Vykonavatel</w:t>
      </w:r>
      <w:r w:rsidRPr="00B33772">
        <w:rPr>
          <w:rFonts w:ascii="Garamond" w:hAnsi="Garamond"/>
          <w:b/>
          <w:bCs/>
          <w:sz w:val="28"/>
          <w:szCs w:val="28"/>
        </w:rPr>
        <w:t xml:space="preserve">                                                                                                                                                         Radek</w:t>
      </w:r>
      <w:proofErr w:type="gramEnd"/>
      <w:r w:rsidRPr="00B33772">
        <w:rPr>
          <w:rFonts w:ascii="Garamond" w:hAnsi="Garamond"/>
          <w:b/>
          <w:bCs/>
          <w:sz w:val="28"/>
          <w:szCs w:val="28"/>
        </w:rPr>
        <w:t xml:space="preserve"> Pecina </w:t>
      </w:r>
    </w:p>
    <w:p w:rsidR="00452BC0" w:rsidRPr="00B33772" w:rsidRDefault="00452BC0" w:rsidP="00452BC0">
      <w:pPr>
        <w:tabs>
          <w:tab w:val="left" w:pos="5670"/>
        </w:tabs>
        <w:autoSpaceDE w:val="0"/>
        <w:autoSpaceDN w:val="0"/>
        <w:rPr>
          <w:rFonts w:ascii="Garamond" w:hAnsi="Garamond"/>
          <w:b/>
          <w:bCs/>
        </w:rPr>
      </w:pPr>
    </w:p>
    <w:p w:rsidR="00452BC0" w:rsidRPr="00B33772" w:rsidRDefault="00452BC0" w:rsidP="00452BC0">
      <w:pPr>
        <w:tabs>
          <w:tab w:val="left" w:pos="5670"/>
        </w:tabs>
        <w:autoSpaceDE w:val="0"/>
        <w:autoSpaceDN w:val="0"/>
        <w:rPr>
          <w:rFonts w:ascii="Garamond" w:hAnsi="Garamond"/>
          <w:bCs/>
        </w:rPr>
      </w:pPr>
      <w:r w:rsidRPr="00B33772">
        <w:rPr>
          <w:rFonts w:ascii="Garamond" w:hAnsi="Garamond"/>
          <w:b/>
          <w:bCs/>
        </w:rPr>
        <w:t xml:space="preserve">Zastupuje: </w:t>
      </w:r>
      <w:r w:rsidRPr="00B33772">
        <w:rPr>
          <w:rFonts w:ascii="Garamond" w:hAnsi="Garamond"/>
          <w:bCs/>
        </w:rPr>
        <w:t>Pavel Soudek</w:t>
      </w:r>
    </w:p>
    <w:p w:rsidR="00452BC0" w:rsidRPr="00B33772" w:rsidRDefault="00452BC0" w:rsidP="00452BC0">
      <w:pPr>
        <w:tabs>
          <w:tab w:val="left" w:pos="5670"/>
        </w:tabs>
        <w:autoSpaceDE w:val="0"/>
        <w:autoSpaceDN w:val="0"/>
        <w:rPr>
          <w:rFonts w:ascii="Garamond" w:hAnsi="Garamond"/>
          <w:b/>
          <w:bCs/>
        </w:rPr>
      </w:pPr>
    </w:p>
    <w:p w:rsidR="00452BC0" w:rsidRPr="00B33772" w:rsidRDefault="00452BC0" w:rsidP="00452BC0">
      <w:pPr>
        <w:numPr>
          <w:ilvl w:val="0"/>
          <w:numId w:val="8"/>
        </w:numPr>
        <w:tabs>
          <w:tab w:val="left" w:pos="5670"/>
        </w:tabs>
        <w:rPr>
          <w:rFonts w:ascii="Garamond" w:hAnsi="Garamond"/>
        </w:rPr>
      </w:pPr>
      <w:r w:rsidRPr="00B33772">
        <w:rPr>
          <w:rFonts w:ascii="Garamond" w:hAnsi="Garamond"/>
        </w:rPr>
        <w:t>provádí výkon rozhodnutí prodejem movitých věcí, vyklizením, odebráním věci,</w:t>
      </w:r>
    </w:p>
    <w:p w:rsidR="00452BC0" w:rsidRPr="00B33772" w:rsidRDefault="00452BC0" w:rsidP="00452BC0">
      <w:pPr>
        <w:numPr>
          <w:ilvl w:val="0"/>
          <w:numId w:val="8"/>
        </w:numPr>
        <w:tabs>
          <w:tab w:val="left" w:pos="5670"/>
        </w:tabs>
        <w:rPr>
          <w:rFonts w:ascii="Garamond" w:hAnsi="Garamond"/>
        </w:rPr>
      </w:pPr>
      <w:r w:rsidRPr="00B33772">
        <w:rPr>
          <w:rFonts w:ascii="Garamond" w:hAnsi="Garamond"/>
        </w:rPr>
        <w:t>provádí dražby movitých věcí,</w:t>
      </w:r>
    </w:p>
    <w:p w:rsidR="00452BC0" w:rsidRPr="00B33772" w:rsidRDefault="00452BC0" w:rsidP="00452BC0">
      <w:pPr>
        <w:numPr>
          <w:ilvl w:val="0"/>
          <w:numId w:val="8"/>
        </w:numPr>
        <w:tabs>
          <w:tab w:val="left" w:pos="5670"/>
        </w:tabs>
        <w:rPr>
          <w:rFonts w:ascii="Garamond" w:hAnsi="Garamond"/>
        </w:rPr>
      </w:pPr>
      <w:r w:rsidRPr="00B33772">
        <w:rPr>
          <w:rFonts w:ascii="Garamond" w:hAnsi="Garamond"/>
        </w:rPr>
        <w:t xml:space="preserve">provádí výkon rozhodnutí ve věcech péče o </w:t>
      </w:r>
      <w:proofErr w:type="spellStart"/>
      <w:r w:rsidRPr="00B33772">
        <w:rPr>
          <w:rFonts w:ascii="Garamond" w:hAnsi="Garamond"/>
        </w:rPr>
        <w:t>nezl</w:t>
      </w:r>
      <w:proofErr w:type="spellEnd"/>
      <w:r w:rsidRPr="00B33772">
        <w:rPr>
          <w:rFonts w:ascii="Garamond" w:hAnsi="Garamond"/>
        </w:rPr>
        <w:t xml:space="preserve">. děti, </w:t>
      </w:r>
    </w:p>
    <w:p w:rsidR="00452BC0" w:rsidRPr="00B33772" w:rsidRDefault="00452BC0" w:rsidP="00452BC0">
      <w:pPr>
        <w:numPr>
          <w:ilvl w:val="0"/>
          <w:numId w:val="8"/>
        </w:numPr>
        <w:jc w:val="both"/>
        <w:rPr>
          <w:rFonts w:ascii="Garamond" w:hAnsi="Garamond"/>
        </w:rPr>
      </w:pPr>
      <w:r w:rsidRPr="00B33772">
        <w:rPr>
          <w:rFonts w:ascii="Garamond" w:hAnsi="Garamond"/>
        </w:rPr>
        <w:t>provádí výkon předběžných opatření dle § 400 a násl. a § 452 a násl. zákona č. 292/2013 Sb. v platném znění, to vše v obcích okresu Chrudim podle místa podnikání či bydliště povinného dle seznamu obcí v příloze č. 1 rozvrhu práce,</w:t>
      </w:r>
    </w:p>
    <w:p w:rsidR="00452BC0" w:rsidRPr="00B33772" w:rsidRDefault="00452BC0" w:rsidP="00452BC0">
      <w:pPr>
        <w:numPr>
          <w:ilvl w:val="0"/>
          <w:numId w:val="8"/>
        </w:numPr>
        <w:tabs>
          <w:tab w:val="left" w:pos="5670"/>
        </w:tabs>
        <w:rPr>
          <w:rFonts w:ascii="Garamond" w:hAnsi="Garamond"/>
        </w:rPr>
      </w:pPr>
      <w:r w:rsidRPr="00B33772">
        <w:rPr>
          <w:rFonts w:ascii="Garamond" w:hAnsi="Garamond"/>
        </w:rPr>
        <w:t>provádí prodej movitých věcí z majetkové podstaty podle § 286 a násl. insolvenčního zákona č. 182/2006 Sb. v platném znění na základě rozhodnutí soudce,</w:t>
      </w:r>
    </w:p>
    <w:p w:rsidR="00452BC0" w:rsidRPr="00B33772" w:rsidRDefault="00452BC0" w:rsidP="00452BC0">
      <w:pPr>
        <w:numPr>
          <w:ilvl w:val="0"/>
          <w:numId w:val="8"/>
        </w:numPr>
        <w:tabs>
          <w:tab w:val="left" w:pos="5670"/>
        </w:tabs>
        <w:rPr>
          <w:rFonts w:ascii="Garamond" w:hAnsi="Garamond"/>
        </w:rPr>
      </w:pPr>
      <w:r w:rsidRPr="00B33772">
        <w:rPr>
          <w:rFonts w:ascii="Garamond" w:hAnsi="Garamond"/>
        </w:rPr>
        <w:t xml:space="preserve">je pověřen výkonem daňové exekuce prodejem movitých věcí dle instrukce MS ČR </w:t>
      </w:r>
      <w:proofErr w:type="gramStart"/>
      <w:r w:rsidRPr="00B33772">
        <w:rPr>
          <w:rFonts w:ascii="Garamond" w:hAnsi="Garamond"/>
        </w:rPr>
        <w:t>č.j.</w:t>
      </w:r>
      <w:proofErr w:type="gramEnd"/>
      <w:r w:rsidRPr="00B33772">
        <w:rPr>
          <w:rFonts w:ascii="Garamond" w:hAnsi="Garamond"/>
        </w:rPr>
        <w:t xml:space="preserve"> 4/2012-INV-M, o vymáhání pohledávek,</w:t>
      </w:r>
    </w:p>
    <w:p w:rsidR="00452BC0" w:rsidRPr="00B33772" w:rsidRDefault="00452BC0" w:rsidP="00452BC0">
      <w:pPr>
        <w:numPr>
          <w:ilvl w:val="0"/>
          <w:numId w:val="8"/>
        </w:numPr>
        <w:tabs>
          <w:tab w:val="left" w:pos="5670"/>
        </w:tabs>
        <w:rPr>
          <w:rFonts w:ascii="Garamond" w:hAnsi="Garamond"/>
        </w:rPr>
      </w:pPr>
      <w:r w:rsidRPr="00B33772">
        <w:rPr>
          <w:rFonts w:ascii="Garamond" w:hAnsi="Garamond"/>
        </w:rPr>
        <w:t>provádí úkony k pokynu soudce v obcích okresu Chrudim podle místa podnikání či bydliště povinného dle seznamu obcí v příloze č. 1 rozvrhu práce</w:t>
      </w:r>
    </w:p>
    <w:p w:rsidR="00452BC0" w:rsidRPr="00B33772" w:rsidRDefault="00452BC0" w:rsidP="00452BC0">
      <w:pPr>
        <w:numPr>
          <w:ilvl w:val="0"/>
          <w:numId w:val="8"/>
        </w:numPr>
        <w:tabs>
          <w:tab w:val="left" w:pos="5670"/>
        </w:tabs>
        <w:rPr>
          <w:rFonts w:ascii="Garamond" w:hAnsi="Garamond"/>
        </w:rPr>
      </w:pPr>
      <w:r w:rsidRPr="00B33772">
        <w:rPr>
          <w:rFonts w:ascii="Garamond" w:hAnsi="Garamond"/>
        </w:rPr>
        <w:t xml:space="preserve">vyřizuje nové věci rejstříku </w:t>
      </w:r>
      <w:proofErr w:type="spellStart"/>
      <w:r w:rsidRPr="00B33772">
        <w:rPr>
          <w:rFonts w:ascii="Garamond" w:hAnsi="Garamond"/>
        </w:rPr>
        <w:t>Nc</w:t>
      </w:r>
      <w:proofErr w:type="spellEnd"/>
      <w:r w:rsidRPr="00B33772">
        <w:rPr>
          <w:rFonts w:ascii="Garamond" w:hAnsi="Garamond"/>
        </w:rPr>
        <w:t xml:space="preserve"> (nejasné podání),</w:t>
      </w:r>
    </w:p>
    <w:p w:rsidR="00452BC0" w:rsidRPr="00B33772" w:rsidRDefault="00452BC0" w:rsidP="00452BC0">
      <w:pPr>
        <w:numPr>
          <w:ilvl w:val="0"/>
          <w:numId w:val="8"/>
        </w:numPr>
        <w:tabs>
          <w:tab w:val="left" w:pos="5670"/>
        </w:tabs>
        <w:rPr>
          <w:rFonts w:ascii="Garamond" w:hAnsi="Garamond"/>
        </w:rPr>
      </w:pPr>
      <w:r w:rsidRPr="00B33772">
        <w:rPr>
          <w:rFonts w:ascii="Garamond" w:hAnsi="Garamond"/>
        </w:rPr>
        <w:t xml:space="preserve">doručuje v nutných případech písemnosti v budově soudu i mimo ni. </w:t>
      </w:r>
    </w:p>
    <w:p w:rsidR="00452BC0" w:rsidRPr="00B33772" w:rsidRDefault="00452BC0" w:rsidP="00452BC0">
      <w:pPr>
        <w:ind w:left="1353"/>
        <w:jc w:val="both"/>
        <w:rPr>
          <w:rFonts w:ascii="Garamond" w:hAnsi="Garamond"/>
        </w:rPr>
      </w:pPr>
    </w:p>
    <w:p w:rsidR="00452BC0" w:rsidRPr="00B33772" w:rsidRDefault="00452BC0" w:rsidP="00452BC0">
      <w:pPr>
        <w:tabs>
          <w:tab w:val="left" w:pos="5670"/>
        </w:tabs>
        <w:autoSpaceDE w:val="0"/>
        <w:autoSpaceDN w:val="0"/>
        <w:rPr>
          <w:rFonts w:ascii="Garamond" w:hAnsi="Garamond"/>
          <w:b/>
          <w:bCs/>
          <w:sz w:val="28"/>
          <w:szCs w:val="28"/>
          <w:u w:val="single"/>
        </w:rPr>
      </w:pPr>
    </w:p>
    <w:p w:rsidR="00452BC0" w:rsidRPr="00B33772" w:rsidRDefault="00452BC0" w:rsidP="00452BC0">
      <w:pPr>
        <w:tabs>
          <w:tab w:val="left" w:pos="5670"/>
        </w:tabs>
        <w:autoSpaceDE w:val="0"/>
        <w:autoSpaceDN w:val="0"/>
        <w:rPr>
          <w:rFonts w:ascii="Garamond" w:hAnsi="Garamond"/>
          <w:b/>
          <w:bCs/>
          <w:sz w:val="28"/>
          <w:szCs w:val="28"/>
        </w:rPr>
      </w:pPr>
      <w:proofErr w:type="gramStart"/>
      <w:r w:rsidRPr="00B33772">
        <w:rPr>
          <w:rFonts w:ascii="Garamond" w:hAnsi="Garamond"/>
          <w:b/>
          <w:bCs/>
          <w:sz w:val="28"/>
          <w:szCs w:val="28"/>
          <w:u w:val="single"/>
        </w:rPr>
        <w:t>Vykonavatel</w:t>
      </w:r>
      <w:r w:rsidRPr="00B33772">
        <w:rPr>
          <w:rFonts w:ascii="Garamond" w:hAnsi="Garamond"/>
          <w:b/>
          <w:bCs/>
          <w:sz w:val="28"/>
          <w:szCs w:val="28"/>
        </w:rPr>
        <w:t xml:space="preserve">                                                                                                                                                        Pavel</w:t>
      </w:r>
      <w:proofErr w:type="gramEnd"/>
      <w:r w:rsidRPr="00B33772">
        <w:rPr>
          <w:rFonts w:ascii="Garamond" w:hAnsi="Garamond"/>
          <w:b/>
          <w:bCs/>
          <w:sz w:val="28"/>
          <w:szCs w:val="28"/>
        </w:rPr>
        <w:t xml:space="preserve"> Soudek</w:t>
      </w:r>
    </w:p>
    <w:p w:rsidR="00452BC0" w:rsidRPr="00B33772" w:rsidRDefault="00452BC0" w:rsidP="00452BC0">
      <w:pPr>
        <w:ind w:left="1353"/>
        <w:jc w:val="both"/>
        <w:rPr>
          <w:rFonts w:ascii="Garamond" w:hAnsi="Garamond"/>
        </w:rPr>
      </w:pPr>
    </w:p>
    <w:p w:rsidR="00452BC0" w:rsidRPr="00B33772" w:rsidRDefault="00452BC0" w:rsidP="00452BC0">
      <w:pPr>
        <w:jc w:val="both"/>
        <w:rPr>
          <w:rFonts w:ascii="Garamond" w:hAnsi="Garamond"/>
          <w:b/>
          <w:sz w:val="28"/>
          <w:szCs w:val="28"/>
        </w:rPr>
      </w:pPr>
      <w:r w:rsidRPr="00B33772">
        <w:rPr>
          <w:rFonts w:ascii="Garamond" w:hAnsi="Garamond"/>
          <w:b/>
          <w:bCs/>
        </w:rPr>
        <w:t xml:space="preserve">Zastupuje: </w:t>
      </w:r>
      <w:r w:rsidRPr="00B33772">
        <w:rPr>
          <w:rFonts w:ascii="Garamond" w:hAnsi="Garamond"/>
          <w:bCs/>
        </w:rPr>
        <w:t>Radek Pecina</w:t>
      </w:r>
    </w:p>
    <w:p w:rsidR="00452BC0" w:rsidRPr="00B33772" w:rsidRDefault="00452BC0" w:rsidP="00452BC0">
      <w:pPr>
        <w:keepNext/>
        <w:keepLines/>
        <w:autoSpaceDE w:val="0"/>
        <w:autoSpaceDN w:val="0"/>
        <w:spacing w:before="40"/>
        <w:jc w:val="both"/>
        <w:outlineLvl w:val="7"/>
        <w:rPr>
          <w:rFonts w:ascii="Garamond" w:eastAsiaTheme="majorEastAsia" w:hAnsi="Garamond" w:cstheme="majorBidi"/>
          <w:b/>
          <w:bCs/>
          <w:color w:val="272727" w:themeColor="text1" w:themeTint="D8"/>
          <w:sz w:val="21"/>
          <w:szCs w:val="21"/>
        </w:rPr>
      </w:pPr>
      <w:r w:rsidRPr="00B33772">
        <w:rPr>
          <w:rFonts w:ascii="Garamond" w:eastAsiaTheme="majorEastAsia" w:hAnsi="Garamond" w:cstheme="majorBidi"/>
          <w:color w:val="272727" w:themeColor="text1" w:themeTint="D8"/>
          <w:sz w:val="21"/>
          <w:szCs w:val="21"/>
        </w:rPr>
        <w:t xml:space="preserve">                                                       </w:t>
      </w:r>
    </w:p>
    <w:p w:rsidR="00452BC0" w:rsidRPr="00B33772" w:rsidRDefault="00452BC0" w:rsidP="00452BC0">
      <w:pPr>
        <w:numPr>
          <w:ilvl w:val="0"/>
          <w:numId w:val="8"/>
        </w:numPr>
        <w:tabs>
          <w:tab w:val="left" w:pos="5670"/>
        </w:tabs>
        <w:rPr>
          <w:rFonts w:ascii="Garamond" w:hAnsi="Garamond"/>
        </w:rPr>
      </w:pPr>
      <w:r w:rsidRPr="00B33772">
        <w:rPr>
          <w:rFonts w:ascii="Garamond" w:hAnsi="Garamond"/>
        </w:rPr>
        <w:t>provádí výkon rozhodnutí prodejem movitých věcí, vyklizením, odebráním věci,</w:t>
      </w:r>
    </w:p>
    <w:p w:rsidR="00452BC0" w:rsidRPr="00B33772" w:rsidRDefault="00452BC0" w:rsidP="00452BC0">
      <w:pPr>
        <w:numPr>
          <w:ilvl w:val="0"/>
          <w:numId w:val="8"/>
        </w:numPr>
        <w:tabs>
          <w:tab w:val="left" w:pos="5670"/>
        </w:tabs>
        <w:rPr>
          <w:rFonts w:ascii="Garamond" w:hAnsi="Garamond"/>
        </w:rPr>
      </w:pPr>
      <w:r w:rsidRPr="00B33772">
        <w:rPr>
          <w:rFonts w:ascii="Garamond" w:hAnsi="Garamond"/>
        </w:rPr>
        <w:t>provádí dražby movitých věcí,</w:t>
      </w:r>
    </w:p>
    <w:p w:rsidR="00452BC0" w:rsidRPr="00B33772" w:rsidRDefault="00452BC0" w:rsidP="00452BC0">
      <w:pPr>
        <w:numPr>
          <w:ilvl w:val="0"/>
          <w:numId w:val="8"/>
        </w:numPr>
        <w:tabs>
          <w:tab w:val="left" w:pos="5670"/>
        </w:tabs>
        <w:rPr>
          <w:rFonts w:ascii="Garamond" w:hAnsi="Garamond"/>
        </w:rPr>
      </w:pPr>
      <w:r w:rsidRPr="00B33772">
        <w:rPr>
          <w:rFonts w:ascii="Garamond" w:hAnsi="Garamond"/>
        </w:rPr>
        <w:t xml:space="preserve">provádí výkon rozhodnutí ve věcech péče o </w:t>
      </w:r>
      <w:proofErr w:type="spellStart"/>
      <w:r w:rsidRPr="00B33772">
        <w:rPr>
          <w:rFonts w:ascii="Garamond" w:hAnsi="Garamond"/>
        </w:rPr>
        <w:t>nezl</w:t>
      </w:r>
      <w:proofErr w:type="spellEnd"/>
      <w:r w:rsidRPr="00B33772">
        <w:rPr>
          <w:rFonts w:ascii="Garamond" w:hAnsi="Garamond"/>
        </w:rPr>
        <w:t xml:space="preserve">. děti, </w:t>
      </w:r>
    </w:p>
    <w:p w:rsidR="00452BC0" w:rsidRPr="00B33772" w:rsidRDefault="00452BC0" w:rsidP="00452BC0">
      <w:pPr>
        <w:numPr>
          <w:ilvl w:val="0"/>
          <w:numId w:val="8"/>
        </w:numPr>
        <w:jc w:val="both"/>
        <w:rPr>
          <w:rFonts w:ascii="Garamond" w:hAnsi="Garamond"/>
        </w:rPr>
      </w:pPr>
      <w:r w:rsidRPr="00B33772">
        <w:rPr>
          <w:rFonts w:ascii="Garamond" w:hAnsi="Garamond"/>
        </w:rPr>
        <w:t>provádí výkon předběžných opatření dle § 400 a násl. a § 452 a násl. zákona č. 292/2013 Sb. v platném znění, to vše v obcích okresu Chrudim podle místa podnikání či bydliště povinného dle seznamu obcí v příloze č. 1 rozvrhu práce,</w:t>
      </w:r>
    </w:p>
    <w:p w:rsidR="00452BC0" w:rsidRPr="00B33772" w:rsidRDefault="00452BC0" w:rsidP="00452BC0">
      <w:pPr>
        <w:numPr>
          <w:ilvl w:val="0"/>
          <w:numId w:val="8"/>
        </w:numPr>
        <w:tabs>
          <w:tab w:val="left" w:pos="5670"/>
        </w:tabs>
        <w:rPr>
          <w:rFonts w:ascii="Garamond" w:hAnsi="Garamond"/>
        </w:rPr>
      </w:pPr>
      <w:r w:rsidRPr="00B33772">
        <w:rPr>
          <w:rFonts w:ascii="Garamond" w:hAnsi="Garamond"/>
        </w:rPr>
        <w:t>provádí prodej movitých věcí z majetkové podstaty podle § 286 a násl. insolvenčního zákona č. 182/2006 Sb. v platném znění na základě rozhodnutí soudce,</w:t>
      </w:r>
    </w:p>
    <w:p w:rsidR="00452BC0" w:rsidRPr="00B33772" w:rsidRDefault="00452BC0" w:rsidP="00452BC0">
      <w:pPr>
        <w:numPr>
          <w:ilvl w:val="0"/>
          <w:numId w:val="8"/>
        </w:numPr>
        <w:tabs>
          <w:tab w:val="left" w:pos="5670"/>
        </w:tabs>
        <w:rPr>
          <w:rFonts w:ascii="Garamond" w:hAnsi="Garamond"/>
        </w:rPr>
      </w:pPr>
      <w:r w:rsidRPr="00B33772">
        <w:rPr>
          <w:rFonts w:ascii="Garamond" w:hAnsi="Garamond"/>
        </w:rPr>
        <w:t xml:space="preserve">je pověřen výkonem daňové exekuce prodejem movitých věcí dle instrukce MS ČR </w:t>
      </w:r>
      <w:proofErr w:type="gramStart"/>
      <w:r w:rsidRPr="00B33772">
        <w:rPr>
          <w:rFonts w:ascii="Garamond" w:hAnsi="Garamond"/>
        </w:rPr>
        <w:t>č.j.</w:t>
      </w:r>
      <w:proofErr w:type="gramEnd"/>
      <w:r w:rsidRPr="00B33772">
        <w:rPr>
          <w:rFonts w:ascii="Garamond" w:hAnsi="Garamond"/>
        </w:rPr>
        <w:t xml:space="preserve"> 4/2012-INV-M, o vymáhání pohledávek,</w:t>
      </w:r>
    </w:p>
    <w:p w:rsidR="00452BC0" w:rsidRPr="00B33772" w:rsidRDefault="00452BC0" w:rsidP="00452BC0">
      <w:pPr>
        <w:numPr>
          <w:ilvl w:val="0"/>
          <w:numId w:val="8"/>
        </w:numPr>
        <w:tabs>
          <w:tab w:val="left" w:pos="5670"/>
        </w:tabs>
        <w:rPr>
          <w:rFonts w:ascii="Garamond" w:hAnsi="Garamond"/>
        </w:rPr>
      </w:pPr>
      <w:r w:rsidRPr="00B33772">
        <w:rPr>
          <w:rFonts w:ascii="Garamond" w:hAnsi="Garamond"/>
        </w:rPr>
        <w:t>provádí úkony k pokynu soudce v obcích okresu Chrudim podle místa podnikání či bydliště povinného dle seznamu obcí v příloze č. 1 rozvrhu práce,</w:t>
      </w:r>
    </w:p>
    <w:p w:rsidR="00452BC0" w:rsidRPr="00B33772" w:rsidRDefault="00452BC0" w:rsidP="00452BC0">
      <w:pPr>
        <w:numPr>
          <w:ilvl w:val="0"/>
          <w:numId w:val="8"/>
        </w:numPr>
        <w:tabs>
          <w:tab w:val="left" w:pos="5670"/>
        </w:tabs>
        <w:rPr>
          <w:rFonts w:ascii="Garamond" w:hAnsi="Garamond"/>
        </w:rPr>
      </w:pPr>
      <w:r w:rsidRPr="00B33772">
        <w:rPr>
          <w:rFonts w:ascii="Garamond" w:hAnsi="Garamond"/>
        </w:rPr>
        <w:t xml:space="preserve">vyřizuje nové věci rejstříku </w:t>
      </w:r>
      <w:proofErr w:type="spellStart"/>
      <w:r w:rsidRPr="00B33772">
        <w:rPr>
          <w:rFonts w:ascii="Garamond" w:hAnsi="Garamond"/>
        </w:rPr>
        <w:t>Nc</w:t>
      </w:r>
      <w:proofErr w:type="spellEnd"/>
      <w:r w:rsidRPr="00B33772">
        <w:rPr>
          <w:rFonts w:ascii="Garamond" w:hAnsi="Garamond"/>
        </w:rPr>
        <w:t xml:space="preserve"> (nejasné podání),</w:t>
      </w:r>
    </w:p>
    <w:p w:rsidR="00452BC0" w:rsidRPr="00B33772" w:rsidRDefault="00452BC0" w:rsidP="00452BC0">
      <w:pPr>
        <w:numPr>
          <w:ilvl w:val="0"/>
          <w:numId w:val="8"/>
        </w:numPr>
        <w:tabs>
          <w:tab w:val="left" w:pos="5670"/>
        </w:tabs>
        <w:rPr>
          <w:rFonts w:ascii="Garamond" w:hAnsi="Garamond"/>
        </w:rPr>
      </w:pPr>
      <w:r w:rsidRPr="00B33772">
        <w:rPr>
          <w:rFonts w:ascii="Garamond" w:hAnsi="Garamond"/>
        </w:rPr>
        <w:t xml:space="preserve">doručuje v nutných případech písemnosti v budově soudu i mimo ni. </w:t>
      </w:r>
    </w:p>
    <w:p w:rsidR="00452BC0" w:rsidRPr="00B33772" w:rsidRDefault="00452BC0" w:rsidP="00A14893">
      <w:pPr>
        <w:widowControl w:val="0"/>
        <w:tabs>
          <w:tab w:val="left" w:pos="360"/>
        </w:tabs>
        <w:adjustRightInd w:val="0"/>
        <w:jc w:val="both"/>
        <w:rPr>
          <w:rFonts w:ascii="Garamond" w:hAnsi="Garamond"/>
          <w:b/>
          <w:bCs/>
        </w:rPr>
      </w:pPr>
    </w:p>
    <w:sectPr w:rsidR="00452BC0" w:rsidRPr="00B33772" w:rsidSect="00E44221">
      <w:footerReference w:type="default" r:id="rId10"/>
      <w:pgSz w:w="16838" w:h="11906" w:orient="landscape"/>
      <w:pgMar w:top="113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377" w:rsidRDefault="00743377" w:rsidP="00FE317D">
      <w:r>
        <w:separator/>
      </w:r>
    </w:p>
  </w:endnote>
  <w:endnote w:type="continuationSeparator" w:id="0">
    <w:p w:rsidR="00743377" w:rsidRDefault="00743377" w:rsidP="00FE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4369213"/>
      <w:docPartObj>
        <w:docPartGallery w:val="Page Numbers (Bottom of Page)"/>
        <w:docPartUnique/>
      </w:docPartObj>
    </w:sdtPr>
    <w:sdtEndPr>
      <w:rPr>
        <w:rFonts w:ascii="Garamond" w:hAnsi="Garamond"/>
      </w:rPr>
    </w:sdtEndPr>
    <w:sdtContent>
      <w:p w:rsidR="00B33772" w:rsidRPr="00F8321F" w:rsidRDefault="00B33772">
        <w:pPr>
          <w:pStyle w:val="Zpat"/>
          <w:jc w:val="center"/>
          <w:rPr>
            <w:rFonts w:ascii="Garamond" w:hAnsi="Garamond"/>
          </w:rPr>
        </w:pPr>
        <w:r w:rsidRPr="00F8321F">
          <w:rPr>
            <w:rFonts w:ascii="Garamond" w:hAnsi="Garamond"/>
          </w:rPr>
          <w:fldChar w:fldCharType="begin"/>
        </w:r>
        <w:r w:rsidRPr="00F8321F">
          <w:rPr>
            <w:rFonts w:ascii="Garamond" w:hAnsi="Garamond"/>
          </w:rPr>
          <w:instrText>PAGE   \* MERGEFORMAT</w:instrText>
        </w:r>
        <w:r w:rsidRPr="00F8321F">
          <w:rPr>
            <w:rFonts w:ascii="Garamond" w:hAnsi="Garamond"/>
          </w:rPr>
          <w:fldChar w:fldCharType="separate"/>
        </w:r>
        <w:r w:rsidR="00591C45">
          <w:rPr>
            <w:rFonts w:ascii="Garamond" w:hAnsi="Garamond"/>
            <w:noProof/>
          </w:rPr>
          <w:t>45</w:t>
        </w:r>
        <w:r w:rsidRPr="00F8321F">
          <w:rPr>
            <w:rFonts w:ascii="Garamond" w:hAnsi="Garamond"/>
          </w:rPr>
          <w:fldChar w:fldCharType="end"/>
        </w:r>
      </w:p>
    </w:sdtContent>
  </w:sdt>
  <w:p w:rsidR="00B33772" w:rsidRDefault="00B337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377" w:rsidRDefault="00743377" w:rsidP="00FE317D">
      <w:r>
        <w:separator/>
      </w:r>
    </w:p>
  </w:footnote>
  <w:footnote w:type="continuationSeparator" w:id="0">
    <w:p w:rsidR="00743377" w:rsidRDefault="00743377" w:rsidP="00FE3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586C"/>
    <w:multiLevelType w:val="hybridMultilevel"/>
    <w:tmpl w:val="2A56902E"/>
    <w:lvl w:ilvl="0" w:tplc="9A1CAB82">
      <w:start w:val="2"/>
      <w:numFmt w:val="bullet"/>
      <w:lvlText w:val="-"/>
      <w:lvlJc w:val="left"/>
      <w:pPr>
        <w:ind w:left="1440" w:hanging="360"/>
      </w:pPr>
      <w:rPr>
        <w:rFonts w:ascii="Garamond" w:eastAsia="Times New Roman" w:hAnsi="Garamond"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48B0B1B"/>
    <w:multiLevelType w:val="hybridMultilevel"/>
    <w:tmpl w:val="8AA8D518"/>
    <w:lvl w:ilvl="0" w:tplc="C0621FD2">
      <w:numFmt w:val="bullet"/>
      <w:lvlText w:val="-"/>
      <w:lvlJc w:val="left"/>
      <w:pPr>
        <w:ind w:left="1068" w:hanging="360"/>
      </w:p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B9871B7"/>
    <w:multiLevelType w:val="hybridMultilevel"/>
    <w:tmpl w:val="33B28EBA"/>
    <w:lvl w:ilvl="0" w:tplc="7DE06C8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F92B82"/>
    <w:multiLevelType w:val="hybridMultilevel"/>
    <w:tmpl w:val="676C0E3A"/>
    <w:lvl w:ilvl="0" w:tplc="28DA787A">
      <w:numFmt w:val="bullet"/>
      <w:lvlText w:val="-"/>
      <w:lvlJc w:val="left"/>
      <w:pPr>
        <w:tabs>
          <w:tab w:val="num" w:pos="720"/>
        </w:tabs>
        <w:ind w:left="720" w:hanging="360"/>
      </w:pPr>
      <w:rPr>
        <w:rFonts w:ascii="Times New Roman" w:eastAsia="Times New Roman" w:hAnsi="Times New Roman" w:hint="default"/>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C06B7"/>
    <w:multiLevelType w:val="hybridMultilevel"/>
    <w:tmpl w:val="6BA04246"/>
    <w:lvl w:ilvl="0" w:tplc="E79A8E88">
      <w:start w:val="3"/>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3D0CB5"/>
    <w:multiLevelType w:val="hybridMultilevel"/>
    <w:tmpl w:val="61AA5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380862"/>
    <w:multiLevelType w:val="hybridMultilevel"/>
    <w:tmpl w:val="B45A50B6"/>
    <w:lvl w:ilvl="0" w:tplc="28DA787A">
      <w:numFmt w:val="bullet"/>
      <w:lvlText w:val="-"/>
      <w:lvlJc w:val="left"/>
      <w:pPr>
        <w:ind w:left="720" w:hanging="360"/>
      </w:pPr>
      <w:rPr>
        <w:rFonts w:ascii="Times New Roman" w:eastAsia="Times New Roman" w:hAnsi="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A01CAD"/>
    <w:multiLevelType w:val="hybridMultilevel"/>
    <w:tmpl w:val="A5AC6698"/>
    <w:lvl w:ilvl="0" w:tplc="28DA787A">
      <w:numFmt w:val="bullet"/>
      <w:lvlText w:val="-"/>
      <w:lvlJc w:val="left"/>
      <w:pPr>
        <w:ind w:left="720" w:hanging="360"/>
      </w:pPr>
      <w:rPr>
        <w:rFonts w:ascii="Times New Roman" w:eastAsia="Times New Roman" w:hAnsi="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A034F8"/>
    <w:multiLevelType w:val="hybridMultilevel"/>
    <w:tmpl w:val="A748E7BC"/>
    <w:lvl w:ilvl="0" w:tplc="9A1CAB82">
      <w:start w:val="2"/>
      <w:numFmt w:val="bullet"/>
      <w:lvlText w:val="-"/>
      <w:lvlJc w:val="left"/>
      <w:pPr>
        <w:ind w:left="720" w:hanging="360"/>
      </w:pPr>
      <w:rPr>
        <w:rFonts w:ascii="Garamond" w:eastAsia="Times New Roman" w:hAnsi="Garamond"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C47859"/>
    <w:multiLevelType w:val="hybridMultilevel"/>
    <w:tmpl w:val="9C6C48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C80710"/>
    <w:multiLevelType w:val="hybridMultilevel"/>
    <w:tmpl w:val="8F6472F0"/>
    <w:lvl w:ilvl="0" w:tplc="A28092BA">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127DF2"/>
    <w:multiLevelType w:val="hybridMultilevel"/>
    <w:tmpl w:val="7F3CA8CC"/>
    <w:lvl w:ilvl="0" w:tplc="055E4812">
      <w:start w:val="1"/>
      <w:numFmt w:val="decimal"/>
      <w:lvlText w:val="%1."/>
      <w:lvlJc w:val="left"/>
      <w:pPr>
        <w:ind w:left="1070" w:hanging="360"/>
      </w:pPr>
      <w:rPr>
        <w:b w:val="0"/>
        <w:i w:val="0"/>
      </w:r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2" w15:restartNumberingAfterBreak="0">
    <w:nsid w:val="33691164"/>
    <w:multiLevelType w:val="singleLevel"/>
    <w:tmpl w:val="C0621FD2"/>
    <w:lvl w:ilvl="0">
      <w:numFmt w:val="bullet"/>
      <w:lvlText w:val="-"/>
      <w:lvlJc w:val="left"/>
      <w:pPr>
        <w:tabs>
          <w:tab w:val="num" w:pos="1353"/>
        </w:tabs>
        <w:ind w:left="1353" w:hanging="360"/>
      </w:pPr>
      <w:rPr>
        <w:rFonts w:hint="default"/>
      </w:rPr>
    </w:lvl>
  </w:abstractNum>
  <w:abstractNum w:abstractNumId="13" w15:restartNumberingAfterBreak="0">
    <w:nsid w:val="36A63B2A"/>
    <w:multiLevelType w:val="hybridMultilevel"/>
    <w:tmpl w:val="D032C834"/>
    <w:lvl w:ilvl="0" w:tplc="606ECD56">
      <w:start w:val="1"/>
      <w:numFmt w:val="bullet"/>
      <w:lvlText w:val="-"/>
      <w:lvlJc w:val="left"/>
      <w:pPr>
        <w:ind w:left="720" w:hanging="360"/>
      </w:pPr>
      <w:rPr>
        <w:rFonts w:ascii="Garamond" w:eastAsia="Times New Roman"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CB10B2E"/>
    <w:multiLevelType w:val="hybridMultilevel"/>
    <w:tmpl w:val="382AFD4A"/>
    <w:lvl w:ilvl="0" w:tplc="28DA787A">
      <w:numFmt w:val="bullet"/>
      <w:lvlText w:val="-"/>
      <w:lvlJc w:val="left"/>
      <w:pPr>
        <w:ind w:left="720" w:hanging="360"/>
      </w:pPr>
      <w:rPr>
        <w:rFonts w:ascii="Times New Roman" w:eastAsia="Times New Roman" w:hAnsi="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E8540D4"/>
    <w:multiLevelType w:val="hybridMultilevel"/>
    <w:tmpl w:val="6FF46C74"/>
    <w:lvl w:ilvl="0" w:tplc="C75CCCE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0537F6"/>
    <w:multiLevelType w:val="hybridMultilevel"/>
    <w:tmpl w:val="36F6C1EE"/>
    <w:lvl w:ilvl="0" w:tplc="28DA787A">
      <w:numFmt w:val="bullet"/>
      <w:lvlText w:val="-"/>
      <w:lvlJc w:val="left"/>
      <w:pPr>
        <w:ind w:left="720" w:hanging="360"/>
      </w:pPr>
      <w:rPr>
        <w:rFonts w:ascii="Times New Roman" w:eastAsia="Times New Roman" w:hAnsi="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D585CDA"/>
    <w:multiLevelType w:val="hybridMultilevel"/>
    <w:tmpl w:val="B18A85CC"/>
    <w:lvl w:ilvl="0" w:tplc="28DA787A">
      <w:numFmt w:val="bullet"/>
      <w:lvlText w:val="-"/>
      <w:lvlJc w:val="left"/>
      <w:pPr>
        <w:tabs>
          <w:tab w:val="num" w:pos="705"/>
        </w:tabs>
        <w:ind w:left="705" w:hanging="360"/>
      </w:pPr>
      <w:rPr>
        <w:rFonts w:ascii="Times New Roman" w:eastAsia="Times New Roman" w:hAnsi="Times New Roman" w:hint="default"/>
        <w:sz w:val="22"/>
      </w:rPr>
    </w:lvl>
    <w:lvl w:ilvl="1" w:tplc="04050003">
      <w:start w:val="1"/>
      <w:numFmt w:val="bullet"/>
      <w:lvlText w:val="o"/>
      <w:lvlJc w:val="left"/>
      <w:pPr>
        <w:tabs>
          <w:tab w:val="num" w:pos="1425"/>
        </w:tabs>
        <w:ind w:left="1425" w:hanging="360"/>
      </w:pPr>
      <w:rPr>
        <w:rFonts w:ascii="Courier New" w:hAnsi="Courier New" w:hint="default"/>
      </w:rPr>
    </w:lvl>
    <w:lvl w:ilvl="2" w:tplc="04050005">
      <w:start w:val="1"/>
      <w:numFmt w:val="bullet"/>
      <w:lvlText w:val=""/>
      <w:lvlJc w:val="left"/>
      <w:pPr>
        <w:tabs>
          <w:tab w:val="num" w:pos="2145"/>
        </w:tabs>
        <w:ind w:left="2145" w:hanging="360"/>
      </w:pPr>
      <w:rPr>
        <w:rFonts w:ascii="Wingdings" w:hAnsi="Wingdings" w:hint="default"/>
      </w:rPr>
    </w:lvl>
    <w:lvl w:ilvl="3" w:tplc="04050001">
      <w:start w:val="1"/>
      <w:numFmt w:val="bullet"/>
      <w:lvlText w:val=""/>
      <w:lvlJc w:val="left"/>
      <w:pPr>
        <w:tabs>
          <w:tab w:val="num" w:pos="2865"/>
        </w:tabs>
        <w:ind w:left="2865" w:hanging="360"/>
      </w:pPr>
      <w:rPr>
        <w:rFonts w:ascii="Symbol" w:hAnsi="Symbol" w:hint="default"/>
      </w:rPr>
    </w:lvl>
    <w:lvl w:ilvl="4" w:tplc="04050003">
      <w:start w:val="1"/>
      <w:numFmt w:val="bullet"/>
      <w:lvlText w:val="o"/>
      <w:lvlJc w:val="left"/>
      <w:pPr>
        <w:tabs>
          <w:tab w:val="num" w:pos="3585"/>
        </w:tabs>
        <w:ind w:left="3585" w:hanging="360"/>
      </w:pPr>
      <w:rPr>
        <w:rFonts w:ascii="Courier New" w:hAnsi="Courier New" w:hint="default"/>
      </w:rPr>
    </w:lvl>
    <w:lvl w:ilvl="5" w:tplc="04050005">
      <w:start w:val="1"/>
      <w:numFmt w:val="bullet"/>
      <w:lvlText w:val=""/>
      <w:lvlJc w:val="left"/>
      <w:pPr>
        <w:tabs>
          <w:tab w:val="num" w:pos="4305"/>
        </w:tabs>
        <w:ind w:left="4305" w:hanging="360"/>
      </w:pPr>
      <w:rPr>
        <w:rFonts w:ascii="Wingdings" w:hAnsi="Wingdings" w:hint="default"/>
      </w:rPr>
    </w:lvl>
    <w:lvl w:ilvl="6" w:tplc="04050001">
      <w:start w:val="1"/>
      <w:numFmt w:val="bullet"/>
      <w:lvlText w:val=""/>
      <w:lvlJc w:val="left"/>
      <w:pPr>
        <w:tabs>
          <w:tab w:val="num" w:pos="5025"/>
        </w:tabs>
        <w:ind w:left="5025" w:hanging="360"/>
      </w:pPr>
      <w:rPr>
        <w:rFonts w:ascii="Symbol" w:hAnsi="Symbol" w:hint="default"/>
      </w:rPr>
    </w:lvl>
    <w:lvl w:ilvl="7" w:tplc="04050003">
      <w:start w:val="1"/>
      <w:numFmt w:val="bullet"/>
      <w:lvlText w:val="o"/>
      <w:lvlJc w:val="left"/>
      <w:pPr>
        <w:tabs>
          <w:tab w:val="num" w:pos="5745"/>
        </w:tabs>
        <w:ind w:left="5745" w:hanging="360"/>
      </w:pPr>
      <w:rPr>
        <w:rFonts w:ascii="Courier New" w:hAnsi="Courier New" w:hint="default"/>
      </w:rPr>
    </w:lvl>
    <w:lvl w:ilvl="8" w:tplc="04050005">
      <w:start w:val="1"/>
      <w:numFmt w:val="bullet"/>
      <w:lvlText w:val=""/>
      <w:lvlJc w:val="left"/>
      <w:pPr>
        <w:tabs>
          <w:tab w:val="num" w:pos="6465"/>
        </w:tabs>
        <w:ind w:left="6465" w:hanging="360"/>
      </w:pPr>
      <w:rPr>
        <w:rFonts w:ascii="Wingdings" w:hAnsi="Wingdings" w:hint="default"/>
      </w:rPr>
    </w:lvl>
  </w:abstractNum>
  <w:abstractNum w:abstractNumId="18" w15:restartNumberingAfterBreak="0">
    <w:nsid w:val="4E1548AB"/>
    <w:multiLevelType w:val="hybridMultilevel"/>
    <w:tmpl w:val="F2D4553C"/>
    <w:lvl w:ilvl="0" w:tplc="1A34AE2A">
      <w:start w:val="1"/>
      <w:numFmt w:val="bullet"/>
      <w:lvlText w:val="-"/>
      <w:lvlJc w:val="left"/>
      <w:pPr>
        <w:ind w:left="1080" w:hanging="360"/>
      </w:pPr>
      <w:rPr>
        <w:rFonts w:ascii="Garamond" w:eastAsia="Times New Roman" w:hAnsi="Garamond" w:hint="default"/>
      </w:rPr>
    </w:lvl>
    <w:lvl w:ilvl="1" w:tplc="04050003">
      <w:start w:val="1"/>
      <w:numFmt w:val="bullet"/>
      <w:lvlText w:val="o"/>
      <w:lvlJc w:val="left"/>
      <w:pPr>
        <w:ind w:left="1800" w:hanging="360"/>
      </w:pPr>
      <w:rPr>
        <w:rFonts w:ascii="Courier New" w:hAnsi="Courier New" w:cs="Times New Roman"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Times New Roman"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Times New Roman" w:hint="default"/>
      </w:rPr>
    </w:lvl>
    <w:lvl w:ilvl="8" w:tplc="04050005">
      <w:start w:val="1"/>
      <w:numFmt w:val="bullet"/>
      <w:lvlText w:val=""/>
      <w:lvlJc w:val="left"/>
      <w:pPr>
        <w:ind w:left="6840" w:hanging="360"/>
      </w:pPr>
      <w:rPr>
        <w:rFonts w:ascii="Wingdings" w:hAnsi="Wingdings" w:hint="default"/>
      </w:rPr>
    </w:lvl>
  </w:abstractNum>
  <w:abstractNum w:abstractNumId="19" w15:restartNumberingAfterBreak="0">
    <w:nsid w:val="518D4EF4"/>
    <w:multiLevelType w:val="hybridMultilevel"/>
    <w:tmpl w:val="48C8B166"/>
    <w:lvl w:ilvl="0" w:tplc="7124E78A">
      <w:start w:val="6"/>
      <w:numFmt w:val="bullet"/>
      <w:lvlText w:val="-"/>
      <w:lvlJc w:val="left"/>
      <w:pPr>
        <w:ind w:left="787" w:hanging="360"/>
      </w:pPr>
      <w:rPr>
        <w:rFonts w:ascii="Garamond" w:eastAsia="Calibri" w:hAnsi="Garamond" w:cs="Times New Roman" w:hint="default"/>
      </w:rPr>
    </w:lvl>
    <w:lvl w:ilvl="1" w:tplc="04050003">
      <w:start w:val="1"/>
      <w:numFmt w:val="bullet"/>
      <w:lvlText w:val="o"/>
      <w:lvlJc w:val="left"/>
      <w:pPr>
        <w:ind w:left="1507" w:hanging="360"/>
      </w:pPr>
      <w:rPr>
        <w:rFonts w:ascii="Courier New" w:hAnsi="Courier New" w:cs="Courier New" w:hint="default"/>
      </w:rPr>
    </w:lvl>
    <w:lvl w:ilvl="2" w:tplc="04050005">
      <w:start w:val="1"/>
      <w:numFmt w:val="bullet"/>
      <w:lvlText w:val=""/>
      <w:lvlJc w:val="left"/>
      <w:pPr>
        <w:ind w:left="2227" w:hanging="360"/>
      </w:pPr>
      <w:rPr>
        <w:rFonts w:ascii="Wingdings" w:hAnsi="Wingdings" w:hint="default"/>
      </w:rPr>
    </w:lvl>
    <w:lvl w:ilvl="3" w:tplc="04050001">
      <w:start w:val="1"/>
      <w:numFmt w:val="bullet"/>
      <w:lvlText w:val=""/>
      <w:lvlJc w:val="left"/>
      <w:pPr>
        <w:ind w:left="2947" w:hanging="360"/>
      </w:pPr>
      <w:rPr>
        <w:rFonts w:ascii="Symbol" w:hAnsi="Symbol" w:hint="default"/>
      </w:rPr>
    </w:lvl>
    <w:lvl w:ilvl="4" w:tplc="04050003">
      <w:start w:val="1"/>
      <w:numFmt w:val="bullet"/>
      <w:lvlText w:val="o"/>
      <w:lvlJc w:val="left"/>
      <w:pPr>
        <w:ind w:left="3667" w:hanging="360"/>
      </w:pPr>
      <w:rPr>
        <w:rFonts w:ascii="Courier New" w:hAnsi="Courier New" w:cs="Courier New" w:hint="default"/>
      </w:rPr>
    </w:lvl>
    <w:lvl w:ilvl="5" w:tplc="04050005">
      <w:start w:val="1"/>
      <w:numFmt w:val="bullet"/>
      <w:lvlText w:val=""/>
      <w:lvlJc w:val="left"/>
      <w:pPr>
        <w:ind w:left="4387" w:hanging="360"/>
      </w:pPr>
      <w:rPr>
        <w:rFonts w:ascii="Wingdings" w:hAnsi="Wingdings" w:hint="default"/>
      </w:rPr>
    </w:lvl>
    <w:lvl w:ilvl="6" w:tplc="04050001">
      <w:start w:val="1"/>
      <w:numFmt w:val="bullet"/>
      <w:lvlText w:val=""/>
      <w:lvlJc w:val="left"/>
      <w:pPr>
        <w:ind w:left="5107" w:hanging="360"/>
      </w:pPr>
      <w:rPr>
        <w:rFonts w:ascii="Symbol" w:hAnsi="Symbol" w:hint="default"/>
      </w:rPr>
    </w:lvl>
    <w:lvl w:ilvl="7" w:tplc="04050003">
      <w:start w:val="1"/>
      <w:numFmt w:val="bullet"/>
      <w:lvlText w:val="o"/>
      <w:lvlJc w:val="left"/>
      <w:pPr>
        <w:ind w:left="5827" w:hanging="360"/>
      </w:pPr>
      <w:rPr>
        <w:rFonts w:ascii="Courier New" w:hAnsi="Courier New" w:cs="Courier New" w:hint="default"/>
      </w:rPr>
    </w:lvl>
    <w:lvl w:ilvl="8" w:tplc="04050005">
      <w:start w:val="1"/>
      <w:numFmt w:val="bullet"/>
      <w:lvlText w:val=""/>
      <w:lvlJc w:val="left"/>
      <w:pPr>
        <w:ind w:left="6547" w:hanging="360"/>
      </w:pPr>
      <w:rPr>
        <w:rFonts w:ascii="Wingdings" w:hAnsi="Wingdings" w:hint="default"/>
      </w:rPr>
    </w:lvl>
  </w:abstractNum>
  <w:abstractNum w:abstractNumId="20" w15:restartNumberingAfterBreak="0">
    <w:nsid w:val="531D569C"/>
    <w:multiLevelType w:val="hybridMultilevel"/>
    <w:tmpl w:val="BFEA3040"/>
    <w:lvl w:ilvl="0" w:tplc="28DA787A">
      <w:numFmt w:val="bullet"/>
      <w:lvlText w:val="-"/>
      <w:lvlJc w:val="left"/>
      <w:pPr>
        <w:ind w:left="720" w:hanging="360"/>
      </w:pPr>
      <w:rPr>
        <w:rFonts w:ascii="Times New Roman" w:eastAsia="Times New Roman" w:hAnsi="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4F17B22"/>
    <w:multiLevelType w:val="hybridMultilevel"/>
    <w:tmpl w:val="CE2ADF24"/>
    <w:lvl w:ilvl="0" w:tplc="538A61F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B06AA6"/>
    <w:multiLevelType w:val="hybridMultilevel"/>
    <w:tmpl w:val="647C3DA2"/>
    <w:lvl w:ilvl="0" w:tplc="26A6F3BE">
      <w:numFmt w:val="bullet"/>
      <w:lvlText w:val="-"/>
      <w:lvlJc w:val="left"/>
      <w:pPr>
        <w:ind w:left="2421" w:hanging="360"/>
      </w:pPr>
      <w:rPr>
        <w:rFonts w:ascii="Garamond" w:eastAsia="Times New Roman" w:hAnsi="Garamond" w:cs="Arial"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3" w15:restartNumberingAfterBreak="0">
    <w:nsid w:val="61DC1388"/>
    <w:multiLevelType w:val="hybridMultilevel"/>
    <w:tmpl w:val="E9BA2370"/>
    <w:lvl w:ilvl="0" w:tplc="0230559E">
      <w:numFmt w:val="bullet"/>
      <w:lvlText w:val="-"/>
      <w:lvlJc w:val="left"/>
      <w:pPr>
        <w:ind w:left="720" w:hanging="360"/>
      </w:pPr>
      <w:rPr>
        <w:rFonts w:ascii="Arial" w:eastAsia="Times New Roman" w:hAnsi="Arial" w:cs="Times New Roman"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62C27841"/>
    <w:multiLevelType w:val="hybridMultilevel"/>
    <w:tmpl w:val="ED58E99A"/>
    <w:lvl w:ilvl="0" w:tplc="571C52DA">
      <w:start w:val="2"/>
      <w:numFmt w:val="bullet"/>
      <w:lvlText w:val="-"/>
      <w:lvlJc w:val="left"/>
      <w:pPr>
        <w:tabs>
          <w:tab w:val="num" w:pos="705"/>
        </w:tabs>
        <w:ind w:left="705" w:hanging="360"/>
      </w:pPr>
      <w:rPr>
        <w:rFonts w:ascii="Arial" w:eastAsia="Times New Roman" w:hAnsi="Arial" w:hint="default"/>
      </w:rPr>
    </w:lvl>
    <w:lvl w:ilvl="1" w:tplc="04050003">
      <w:start w:val="1"/>
      <w:numFmt w:val="bullet"/>
      <w:lvlText w:val="o"/>
      <w:lvlJc w:val="left"/>
      <w:pPr>
        <w:tabs>
          <w:tab w:val="num" w:pos="1425"/>
        </w:tabs>
        <w:ind w:left="1425" w:hanging="360"/>
      </w:pPr>
      <w:rPr>
        <w:rFonts w:ascii="Courier New" w:hAnsi="Courier New" w:hint="default"/>
      </w:rPr>
    </w:lvl>
    <w:lvl w:ilvl="2" w:tplc="04050005">
      <w:start w:val="1"/>
      <w:numFmt w:val="bullet"/>
      <w:lvlText w:val=""/>
      <w:lvlJc w:val="left"/>
      <w:pPr>
        <w:tabs>
          <w:tab w:val="num" w:pos="2145"/>
        </w:tabs>
        <w:ind w:left="2145" w:hanging="360"/>
      </w:pPr>
      <w:rPr>
        <w:rFonts w:ascii="Wingdings" w:hAnsi="Wingdings" w:hint="default"/>
      </w:rPr>
    </w:lvl>
    <w:lvl w:ilvl="3" w:tplc="04050001">
      <w:start w:val="1"/>
      <w:numFmt w:val="bullet"/>
      <w:lvlText w:val=""/>
      <w:lvlJc w:val="left"/>
      <w:pPr>
        <w:tabs>
          <w:tab w:val="num" w:pos="2865"/>
        </w:tabs>
        <w:ind w:left="2865" w:hanging="360"/>
      </w:pPr>
      <w:rPr>
        <w:rFonts w:ascii="Symbol" w:hAnsi="Symbol" w:hint="default"/>
      </w:rPr>
    </w:lvl>
    <w:lvl w:ilvl="4" w:tplc="04050003">
      <w:start w:val="1"/>
      <w:numFmt w:val="bullet"/>
      <w:lvlText w:val="o"/>
      <w:lvlJc w:val="left"/>
      <w:pPr>
        <w:tabs>
          <w:tab w:val="num" w:pos="3585"/>
        </w:tabs>
        <w:ind w:left="3585" w:hanging="360"/>
      </w:pPr>
      <w:rPr>
        <w:rFonts w:ascii="Courier New" w:hAnsi="Courier New" w:hint="default"/>
      </w:rPr>
    </w:lvl>
    <w:lvl w:ilvl="5" w:tplc="04050005">
      <w:start w:val="1"/>
      <w:numFmt w:val="bullet"/>
      <w:lvlText w:val=""/>
      <w:lvlJc w:val="left"/>
      <w:pPr>
        <w:tabs>
          <w:tab w:val="num" w:pos="4305"/>
        </w:tabs>
        <w:ind w:left="4305" w:hanging="360"/>
      </w:pPr>
      <w:rPr>
        <w:rFonts w:ascii="Wingdings" w:hAnsi="Wingdings" w:hint="default"/>
      </w:rPr>
    </w:lvl>
    <w:lvl w:ilvl="6" w:tplc="04050001">
      <w:start w:val="1"/>
      <w:numFmt w:val="bullet"/>
      <w:lvlText w:val=""/>
      <w:lvlJc w:val="left"/>
      <w:pPr>
        <w:tabs>
          <w:tab w:val="num" w:pos="5025"/>
        </w:tabs>
        <w:ind w:left="5025" w:hanging="360"/>
      </w:pPr>
      <w:rPr>
        <w:rFonts w:ascii="Symbol" w:hAnsi="Symbol" w:hint="default"/>
      </w:rPr>
    </w:lvl>
    <w:lvl w:ilvl="7" w:tplc="04050003">
      <w:start w:val="1"/>
      <w:numFmt w:val="bullet"/>
      <w:lvlText w:val="o"/>
      <w:lvlJc w:val="left"/>
      <w:pPr>
        <w:tabs>
          <w:tab w:val="num" w:pos="5745"/>
        </w:tabs>
        <w:ind w:left="5745" w:hanging="360"/>
      </w:pPr>
      <w:rPr>
        <w:rFonts w:ascii="Courier New" w:hAnsi="Courier New" w:hint="default"/>
      </w:rPr>
    </w:lvl>
    <w:lvl w:ilvl="8" w:tplc="04050005">
      <w:start w:val="1"/>
      <w:numFmt w:val="bullet"/>
      <w:lvlText w:val=""/>
      <w:lvlJc w:val="left"/>
      <w:pPr>
        <w:tabs>
          <w:tab w:val="num" w:pos="6465"/>
        </w:tabs>
        <w:ind w:left="6465" w:hanging="360"/>
      </w:pPr>
      <w:rPr>
        <w:rFonts w:ascii="Wingdings" w:hAnsi="Wingdings" w:hint="default"/>
      </w:rPr>
    </w:lvl>
  </w:abstractNum>
  <w:abstractNum w:abstractNumId="25" w15:restartNumberingAfterBreak="0">
    <w:nsid w:val="690E00E2"/>
    <w:multiLevelType w:val="hybridMultilevel"/>
    <w:tmpl w:val="CEA2967A"/>
    <w:lvl w:ilvl="0" w:tplc="EDD6D4A8">
      <w:start w:val="1"/>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A946DBC"/>
    <w:multiLevelType w:val="hybridMultilevel"/>
    <w:tmpl w:val="74067B50"/>
    <w:lvl w:ilvl="0" w:tplc="7FCADF5C">
      <w:start w:val="537"/>
      <w:numFmt w:val="bullet"/>
      <w:lvlText w:val="-"/>
      <w:lvlJc w:val="left"/>
      <w:pPr>
        <w:tabs>
          <w:tab w:val="num" w:pos="1429"/>
        </w:tabs>
        <w:ind w:left="1429" w:hanging="360"/>
      </w:pPr>
      <w:rPr>
        <w:rFonts w:ascii="Times New Roman" w:eastAsia="Times New Roman" w:hAnsi="Times New Roman" w:hint="default"/>
      </w:rPr>
    </w:lvl>
    <w:lvl w:ilvl="1" w:tplc="04050003">
      <w:start w:val="1"/>
      <w:numFmt w:val="bullet"/>
      <w:lvlText w:val="o"/>
      <w:lvlJc w:val="left"/>
      <w:pPr>
        <w:tabs>
          <w:tab w:val="num" w:pos="2149"/>
        </w:tabs>
        <w:ind w:left="2149" w:hanging="360"/>
      </w:pPr>
      <w:rPr>
        <w:rFonts w:ascii="Courier New" w:hAnsi="Courier New" w:hint="default"/>
      </w:rPr>
    </w:lvl>
    <w:lvl w:ilvl="2" w:tplc="04050005">
      <w:start w:val="1"/>
      <w:numFmt w:val="bullet"/>
      <w:lvlText w:val=""/>
      <w:lvlJc w:val="left"/>
      <w:pPr>
        <w:tabs>
          <w:tab w:val="num" w:pos="2869"/>
        </w:tabs>
        <w:ind w:left="2869" w:hanging="360"/>
      </w:pPr>
      <w:rPr>
        <w:rFonts w:ascii="Wingdings" w:hAnsi="Wingdings" w:hint="default"/>
      </w:rPr>
    </w:lvl>
    <w:lvl w:ilvl="3" w:tplc="04050001">
      <w:start w:val="1"/>
      <w:numFmt w:val="bullet"/>
      <w:lvlText w:val=""/>
      <w:lvlJc w:val="left"/>
      <w:pPr>
        <w:tabs>
          <w:tab w:val="num" w:pos="3589"/>
        </w:tabs>
        <w:ind w:left="3589" w:hanging="360"/>
      </w:pPr>
      <w:rPr>
        <w:rFonts w:ascii="Symbol" w:hAnsi="Symbol" w:hint="default"/>
      </w:rPr>
    </w:lvl>
    <w:lvl w:ilvl="4" w:tplc="04050003">
      <w:start w:val="1"/>
      <w:numFmt w:val="bullet"/>
      <w:lvlText w:val="o"/>
      <w:lvlJc w:val="left"/>
      <w:pPr>
        <w:tabs>
          <w:tab w:val="num" w:pos="4309"/>
        </w:tabs>
        <w:ind w:left="4309" w:hanging="360"/>
      </w:pPr>
      <w:rPr>
        <w:rFonts w:ascii="Courier New" w:hAnsi="Courier New" w:hint="default"/>
      </w:rPr>
    </w:lvl>
    <w:lvl w:ilvl="5" w:tplc="04050005">
      <w:start w:val="1"/>
      <w:numFmt w:val="bullet"/>
      <w:lvlText w:val=""/>
      <w:lvlJc w:val="left"/>
      <w:pPr>
        <w:tabs>
          <w:tab w:val="num" w:pos="5029"/>
        </w:tabs>
        <w:ind w:left="5029" w:hanging="360"/>
      </w:pPr>
      <w:rPr>
        <w:rFonts w:ascii="Wingdings" w:hAnsi="Wingdings" w:hint="default"/>
      </w:rPr>
    </w:lvl>
    <w:lvl w:ilvl="6" w:tplc="04050001">
      <w:start w:val="1"/>
      <w:numFmt w:val="bullet"/>
      <w:lvlText w:val=""/>
      <w:lvlJc w:val="left"/>
      <w:pPr>
        <w:tabs>
          <w:tab w:val="num" w:pos="5749"/>
        </w:tabs>
        <w:ind w:left="5749" w:hanging="360"/>
      </w:pPr>
      <w:rPr>
        <w:rFonts w:ascii="Symbol" w:hAnsi="Symbol" w:hint="default"/>
      </w:rPr>
    </w:lvl>
    <w:lvl w:ilvl="7" w:tplc="04050003">
      <w:start w:val="1"/>
      <w:numFmt w:val="bullet"/>
      <w:lvlText w:val="o"/>
      <w:lvlJc w:val="left"/>
      <w:pPr>
        <w:tabs>
          <w:tab w:val="num" w:pos="6469"/>
        </w:tabs>
        <w:ind w:left="6469" w:hanging="360"/>
      </w:pPr>
      <w:rPr>
        <w:rFonts w:ascii="Courier New" w:hAnsi="Courier New" w:hint="default"/>
      </w:rPr>
    </w:lvl>
    <w:lvl w:ilvl="8" w:tplc="04050005">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6FED20C5"/>
    <w:multiLevelType w:val="hybridMultilevel"/>
    <w:tmpl w:val="BF1C17C4"/>
    <w:lvl w:ilvl="0" w:tplc="07A0EAA2">
      <w:start w:val="1"/>
      <w:numFmt w:val="decimal"/>
      <w:lvlText w:val="%1."/>
      <w:lvlJc w:val="left"/>
      <w:pPr>
        <w:ind w:left="360" w:hanging="360"/>
      </w:pPr>
      <w:rPr>
        <w:rFonts w:ascii="Garamond" w:eastAsia="Times New Roman" w:hAnsi="Garamond" w:cs="Arial" w:hint="default"/>
        <w:b/>
        <w:color w:val="auto"/>
      </w:rPr>
    </w:lvl>
    <w:lvl w:ilvl="1" w:tplc="04050019">
      <w:start w:val="1"/>
      <w:numFmt w:val="lowerLetter"/>
      <w:lvlText w:val="%2."/>
      <w:lvlJc w:val="left"/>
      <w:pPr>
        <w:ind w:left="1080" w:hanging="360"/>
      </w:pPr>
      <w:rPr>
        <w:rFonts w:cs="Times New Roman"/>
      </w:rPr>
    </w:lvl>
    <w:lvl w:ilvl="2" w:tplc="26A6F3BE">
      <w:numFmt w:val="bullet"/>
      <w:lvlText w:val="-"/>
      <w:lvlJc w:val="left"/>
      <w:pPr>
        <w:ind w:left="1980" w:hanging="360"/>
      </w:pPr>
      <w:rPr>
        <w:rFonts w:ascii="Garamond" w:eastAsia="Times New Roman" w:hAnsi="Garamond" w:cs="Arial" w:hint="default"/>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8" w15:restartNumberingAfterBreak="0">
    <w:nsid w:val="703D1187"/>
    <w:multiLevelType w:val="hybridMultilevel"/>
    <w:tmpl w:val="3190B59E"/>
    <w:lvl w:ilvl="0" w:tplc="9A1CAB82">
      <w:start w:val="2"/>
      <w:numFmt w:val="bullet"/>
      <w:lvlText w:val="-"/>
      <w:lvlJc w:val="left"/>
      <w:pPr>
        <w:ind w:left="720" w:hanging="360"/>
      </w:pPr>
      <w:rPr>
        <w:rFonts w:ascii="Garamond" w:eastAsia="Times New Roman"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28B7C1A"/>
    <w:multiLevelType w:val="hybridMultilevel"/>
    <w:tmpl w:val="6E981C3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0" w15:restartNumberingAfterBreak="0">
    <w:nsid w:val="753E0DA1"/>
    <w:multiLevelType w:val="hybridMultilevel"/>
    <w:tmpl w:val="9D566F26"/>
    <w:lvl w:ilvl="0" w:tplc="925C60A2">
      <w:start w:val="5"/>
      <w:numFmt w:val="bullet"/>
      <w:lvlText w:val="-"/>
      <w:lvlJc w:val="left"/>
      <w:pPr>
        <w:ind w:left="375" w:hanging="360"/>
      </w:pPr>
      <w:rPr>
        <w:rFonts w:ascii="Garamond" w:eastAsia="Times New Roman" w:hAnsi="Garamond" w:cs="Arial" w:hint="default"/>
        <w:b w:val="0"/>
      </w:rPr>
    </w:lvl>
    <w:lvl w:ilvl="1" w:tplc="04050003" w:tentative="1">
      <w:start w:val="1"/>
      <w:numFmt w:val="bullet"/>
      <w:lvlText w:val="o"/>
      <w:lvlJc w:val="left"/>
      <w:pPr>
        <w:ind w:left="1095" w:hanging="360"/>
      </w:pPr>
      <w:rPr>
        <w:rFonts w:ascii="Courier New" w:hAnsi="Courier New" w:cs="Courier New" w:hint="default"/>
      </w:rPr>
    </w:lvl>
    <w:lvl w:ilvl="2" w:tplc="04050005" w:tentative="1">
      <w:start w:val="1"/>
      <w:numFmt w:val="bullet"/>
      <w:lvlText w:val=""/>
      <w:lvlJc w:val="left"/>
      <w:pPr>
        <w:ind w:left="1815" w:hanging="360"/>
      </w:pPr>
      <w:rPr>
        <w:rFonts w:ascii="Wingdings" w:hAnsi="Wingdings" w:hint="default"/>
      </w:rPr>
    </w:lvl>
    <w:lvl w:ilvl="3" w:tplc="04050001" w:tentative="1">
      <w:start w:val="1"/>
      <w:numFmt w:val="bullet"/>
      <w:lvlText w:val=""/>
      <w:lvlJc w:val="left"/>
      <w:pPr>
        <w:ind w:left="2535" w:hanging="360"/>
      </w:pPr>
      <w:rPr>
        <w:rFonts w:ascii="Symbol" w:hAnsi="Symbol" w:hint="default"/>
      </w:rPr>
    </w:lvl>
    <w:lvl w:ilvl="4" w:tplc="04050003" w:tentative="1">
      <w:start w:val="1"/>
      <w:numFmt w:val="bullet"/>
      <w:lvlText w:val="o"/>
      <w:lvlJc w:val="left"/>
      <w:pPr>
        <w:ind w:left="3255" w:hanging="360"/>
      </w:pPr>
      <w:rPr>
        <w:rFonts w:ascii="Courier New" w:hAnsi="Courier New" w:cs="Courier New" w:hint="default"/>
      </w:rPr>
    </w:lvl>
    <w:lvl w:ilvl="5" w:tplc="04050005" w:tentative="1">
      <w:start w:val="1"/>
      <w:numFmt w:val="bullet"/>
      <w:lvlText w:val=""/>
      <w:lvlJc w:val="left"/>
      <w:pPr>
        <w:ind w:left="3975" w:hanging="360"/>
      </w:pPr>
      <w:rPr>
        <w:rFonts w:ascii="Wingdings" w:hAnsi="Wingdings" w:hint="default"/>
      </w:rPr>
    </w:lvl>
    <w:lvl w:ilvl="6" w:tplc="04050001" w:tentative="1">
      <w:start w:val="1"/>
      <w:numFmt w:val="bullet"/>
      <w:lvlText w:val=""/>
      <w:lvlJc w:val="left"/>
      <w:pPr>
        <w:ind w:left="4695" w:hanging="360"/>
      </w:pPr>
      <w:rPr>
        <w:rFonts w:ascii="Symbol" w:hAnsi="Symbol" w:hint="default"/>
      </w:rPr>
    </w:lvl>
    <w:lvl w:ilvl="7" w:tplc="04050003" w:tentative="1">
      <w:start w:val="1"/>
      <w:numFmt w:val="bullet"/>
      <w:lvlText w:val="o"/>
      <w:lvlJc w:val="left"/>
      <w:pPr>
        <w:ind w:left="5415" w:hanging="360"/>
      </w:pPr>
      <w:rPr>
        <w:rFonts w:ascii="Courier New" w:hAnsi="Courier New" w:cs="Courier New" w:hint="default"/>
      </w:rPr>
    </w:lvl>
    <w:lvl w:ilvl="8" w:tplc="04050005" w:tentative="1">
      <w:start w:val="1"/>
      <w:numFmt w:val="bullet"/>
      <w:lvlText w:val=""/>
      <w:lvlJc w:val="left"/>
      <w:pPr>
        <w:ind w:left="6135" w:hanging="360"/>
      </w:pPr>
      <w:rPr>
        <w:rFonts w:ascii="Wingdings" w:hAnsi="Wingdings" w:hint="default"/>
      </w:rPr>
    </w:lvl>
  </w:abstractNum>
  <w:abstractNum w:abstractNumId="31" w15:restartNumberingAfterBreak="0">
    <w:nsid w:val="7A171102"/>
    <w:multiLevelType w:val="hybridMultilevel"/>
    <w:tmpl w:val="69A69068"/>
    <w:lvl w:ilvl="0" w:tplc="FFFFFFFF">
      <w:start w:val="12"/>
      <w:numFmt w:val="bullet"/>
      <w:lvlText w:val="-"/>
      <w:lvlJc w:val="left"/>
      <w:pPr>
        <w:tabs>
          <w:tab w:val="num" w:pos="1353"/>
        </w:tabs>
        <w:ind w:left="1353" w:hanging="360"/>
      </w:pPr>
      <w:rPr>
        <w:rFonts w:hint="default"/>
        <w:b w:val="0"/>
      </w:rPr>
    </w:lvl>
    <w:lvl w:ilvl="1" w:tplc="FFFFFFFF">
      <w:start w:val="1"/>
      <w:numFmt w:val="bullet"/>
      <w:lvlText w:val="o"/>
      <w:lvlJc w:val="left"/>
      <w:pPr>
        <w:tabs>
          <w:tab w:val="num" w:pos="2433"/>
        </w:tabs>
        <w:ind w:left="2433" w:hanging="360"/>
      </w:pPr>
      <w:rPr>
        <w:rFonts w:ascii="Courier New" w:hAnsi="Courier New" w:hint="default"/>
      </w:rPr>
    </w:lvl>
    <w:lvl w:ilvl="2" w:tplc="FFFFFFFF">
      <w:start w:val="1"/>
      <w:numFmt w:val="bullet"/>
      <w:lvlText w:val=""/>
      <w:lvlJc w:val="left"/>
      <w:pPr>
        <w:tabs>
          <w:tab w:val="num" w:pos="3153"/>
        </w:tabs>
        <w:ind w:left="3153" w:hanging="360"/>
      </w:pPr>
      <w:rPr>
        <w:rFonts w:ascii="Wingdings" w:hAnsi="Wingdings" w:hint="default"/>
      </w:rPr>
    </w:lvl>
    <w:lvl w:ilvl="3" w:tplc="FFFFFFFF">
      <w:start w:val="1"/>
      <w:numFmt w:val="bullet"/>
      <w:lvlText w:val=""/>
      <w:lvlJc w:val="left"/>
      <w:pPr>
        <w:tabs>
          <w:tab w:val="num" w:pos="3873"/>
        </w:tabs>
        <w:ind w:left="3873" w:hanging="360"/>
      </w:pPr>
      <w:rPr>
        <w:rFonts w:ascii="Symbol" w:hAnsi="Symbol" w:hint="default"/>
      </w:rPr>
    </w:lvl>
    <w:lvl w:ilvl="4" w:tplc="FFFFFFFF">
      <w:start w:val="1"/>
      <w:numFmt w:val="bullet"/>
      <w:lvlText w:val="o"/>
      <w:lvlJc w:val="left"/>
      <w:pPr>
        <w:tabs>
          <w:tab w:val="num" w:pos="4593"/>
        </w:tabs>
        <w:ind w:left="4593" w:hanging="360"/>
      </w:pPr>
      <w:rPr>
        <w:rFonts w:ascii="Courier New" w:hAnsi="Courier New" w:hint="default"/>
      </w:rPr>
    </w:lvl>
    <w:lvl w:ilvl="5" w:tplc="FFFFFFFF">
      <w:start w:val="1"/>
      <w:numFmt w:val="bullet"/>
      <w:lvlText w:val=""/>
      <w:lvlJc w:val="left"/>
      <w:pPr>
        <w:tabs>
          <w:tab w:val="num" w:pos="5313"/>
        </w:tabs>
        <w:ind w:left="5313" w:hanging="360"/>
      </w:pPr>
      <w:rPr>
        <w:rFonts w:ascii="Wingdings" w:hAnsi="Wingdings" w:hint="default"/>
      </w:rPr>
    </w:lvl>
    <w:lvl w:ilvl="6" w:tplc="FFFFFFFF">
      <w:start w:val="1"/>
      <w:numFmt w:val="bullet"/>
      <w:lvlText w:val=""/>
      <w:lvlJc w:val="left"/>
      <w:pPr>
        <w:tabs>
          <w:tab w:val="num" w:pos="6033"/>
        </w:tabs>
        <w:ind w:left="6033" w:hanging="360"/>
      </w:pPr>
      <w:rPr>
        <w:rFonts w:ascii="Symbol" w:hAnsi="Symbol" w:hint="default"/>
      </w:rPr>
    </w:lvl>
    <w:lvl w:ilvl="7" w:tplc="FFFFFFFF">
      <w:start w:val="1"/>
      <w:numFmt w:val="bullet"/>
      <w:lvlText w:val="o"/>
      <w:lvlJc w:val="left"/>
      <w:pPr>
        <w:tabs>
          <w:tab w:val="num" w:pos="6753"/>
        </w:tabs>
        <w:ind w:left="6753" w:hanging="360"/>
      </w:pPr>
      <w:rPr>
        <w:rFonts w:ascii="Courier New" w:hAnsi="Courier New" w:hint="default"/>
      </w:rPr>
    </w:lvl>
    <w:lvl w:ilvl="8" w:tplc="FFFFFFFF">
      <w:start w:val="1"/>
      <w:numFmt w:val="bullet"/>
      <w:lvlText w:val=""/>
      <w:lvlJc w:val="left"/>
      <w:pPr>
        <w:tabs>
          <w:tab w:val="num" w:pos="7473"/>
        </w:tabs>
        <w:ind w:left="7473" w:hanging="360"/>
      </w:pPr>
      <w:rPr>
        <w:rFonts w:ascii="Wingdings" w:hAnsi="Wingdings" w:hint="default"/>
      </w:rPr>
    </w:lvl>
  </w:abstractNum>
  <w:abstractNum w:abstractNumId="32" w15:restartNumberingAfterBreak="0">
    <w:nsid w:val="7F6F2089"/>
    <w:multiLevelType w:val="hybridMultilevel"/>
    <w:tmpl w:val="FA229122"/>
    <w:lvl w:ilvl="0" w:tplc="A4CA487A">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10"/>
  </w:num>
  <w:num w:numId="7">
    <w:abstractNumId w:val="5"/>
  </w:num>
  <w:num w:numId="8">
    <w:abstractNumId w:val="12"/>
  </w:num>
  <w:num w:numId="9">
    <w:abstractNumId w:val="31"/>
  </w:num>
  <w:num w:numId="10">
    <w:abstractNumId w:val="27"/>
  </w:num>
  <w:num w:numId="11">
    <w:abstractNumId w:val="22"/>
  </w:num>
  <w:num w:numId="12">
    <w:abstractNumId w:val="25"/>
  </w:num>
  <w:num w:numId="13">
    <w:abstractNumId w:val="3"/>
  </w:num>
  <w:num w:numId="14">
    <w:abstractNumId w:val="1"/>
  </w:num>
  <w:num w:numId="15">
    <w:abstractNumId w:val="24"/>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7"/>
  </w:num>
  <w:num w:numId="19">
    <w:abstractNumId w:val="16"/>
  </w:num>
  <w:num w:numId="20">
    <w:abstractNumId w:val="26"/>
  </w:num>
  <w:num w:numId="21">
    <w:abstractNumId w:val="15"/>
  </w:num>
  <w:num w:numId="22">
    <w:abstractNumId w:val="4"/>
  </w:num>
  <w:num w:numId="23">
    <w:abstractNumId w:val="32"/>
  </w:num>
  <w:num w:numId="24">
    <w:abstractNumId w:val="14"/>
  </w:num>
  <w:num w:numId="25">
    <w:abstractNumId w:val="21"/>
  </w:num>
  <w:num w:numId="26">
    <w:abstractNumId w:val="20"/>
  </w:num>
  <w:num w:numId="27">
    <w:abstractNumId w:val="7"/>
  </w:num>
  <w:num w:numId="28">
    <w:abstractNumId w:val="6"/>
  </w:num>
  <w:num w:numId="29">
    <w:abstractNumId w:val="19"/>
  </w:num>
  <w:num w:numId="3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2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OPEN_SPUSTENO" w:val="T"/>
    <w:docVar w:name="DB_ID_DOK" w:val="RP se zapracovanou 1. změ 2021/01/06 07:37:48"/>
    <w:docVar w:name="DOKUMENT_ADRESAR_FS" w:val="C:\TMP\DB"/>
    <w:docVar w:name="DOKUMENT_AUTOMATICKE_UKLADANI" w:val="ANO"/>
    <w:docVar w:name="DOKUMENT_PERIODA_UKLADANI" w:val="5"/>
    <w:docVar w:name="DOKUMENT_ULOZIT_JAKO_DOCX" w:val="NE"/>
  </w:docVars>
  <w:rsids>
    <w:rsidRoot w:val="002450F3"/>
    <w:rsid w:val="00004B88"/>
    <w:rsid w:val="000353B5"/>
    <w:rsid w:val="0006059F"/>
    <w:rsid w:val="00061FD2"/>
    <w:rsid w:val="00063308"/>
    <w:rsid w:val="0006376B"/>
    <w:rsid w:val="00064D57"/>
    <w:rsid w:val="00074BFF"/>
    <w:rsid w:val="00091E85"/>
    <w:rsid w:val="000A236F"/>
    <w:rsid w:val="000C61E4"/>
    <w:rsid w:val="000F173E"/>
    <w:rsid w:val="000F6470"/>
    <w:rsid w:val="00101D4A"/>
    <w:rsid w:val="00104880"/>
    <w:rsid w:val="0010578F"/>
    <w:rsid w:val="00112413"/>
    <w:rsid w:val="00115751"/>
    <w:rsid w:val="00124484"/>
    <w:rsid w:val="00176AF6"/>
    <w:rsid w:val="00181B99"/>
    <w:rsid w:val="001F2D33"/>
    <w:rsid w:val="002450F3"/>
    <w:rsid w:val="002512F6"/>
    <w:rsid w:val="00261FD3"/>
    <w:rsid w:val="00273C71"/>
    <w:rsid w:val="0028427E"/>
    <w:rsid w:val="002A4E64"/>
    <w:rsid w:val="002D10B7"/>
    <w:rsid w:val="002F7022"/>
    <w:rsid w:val="00302ED8"/>
    <w:rsid w:val="00315CCD"/>
    <w:rsid w:val="0032135D"/>
    <w:rsid w:val="0032293B"/>
    <w:rsid w:val="0032719E"/>
    <w:rsid w:val="003327E5"/>
    <w:rsid w:val="00345784"/>
    <w:rsid w:val="003521DC"/>
    <w:rsid w:val="00360846"/>
    <w:rsid w:val="00375892"/>
    <w:rsid w:val="00375B8D"/>
    <w:rsid w:val="0038262B"/>
    <w:rsid w:val="00383444"/>
    <w:rsid w:val="00383D1D"/>
    <w:rsid w:val="00390D17"/>
    <w:rsid w:val="003A2C67"/>
    <w:rsid w:val="003A3257"/>
    <w:rsid w:val="003E4451"/>
    <w:rsid w:val="00414D6A"/>
    <w:rsid w:val="00422216"/>
    <w:rsid w:val="00425F4D"/>
    <w:rsid w:val="00452BC0"/>
    <w:rsid w:val="00452E40"/>
    <w:rsid w:val="00463DCB"/>
    <w:rsid w:val="004B17C5"/>
    <w:rsid w:val="004D617F"/>
    <w:rsid w:val="004E1E09"/>
    <w:rsid w:val="00502B99"/>
    <w:rsid w:val="00502CC1"/>
    <w:rsid w:val="00523B25"/>
    <w:rsid w:val="00523B3E"/>
    <w:rsid w:val="0054332C"/>
    <w:rsid w:val="005624BF"/>
    <w:rsid w:val="00591C45"/>
    <w:rsid w:val="005954D4"/>
    <w:rsid w:val="005A714D"/>
    <w:rsid w:val="005F5898"/>
    <w:rsid w:val="005F6D26"/>
    <w:rsid w:val="00603FB3"/>
    <w:rsid w:val="00605097"/>
    <w:rsid w:val="006172F6"/>
    <w:rsid w:val="0062059D"/>
    <w:rsid w:val="006326D2"/>
    <w:rsid w:val="00651ABF"/>
    <w:rsid w:val="00686CAD"/>
    <w:rsid w:val="00690253"/>
    <w:rsid w:val="006B1741"/>
    <w:rsid w:val="00702CBD"/>
    <w:rsid w:val="007211BB"/>
    <w:rsid w:val="00737DA6"/>
    <w:rsid w:val="00743377"/>
    <w:rsid w:val="0076633B"/>
    <w:rsid w:val="00775849"/>
    <w:rsid w:val="00782AEE"/>
    <w:rsid w:val="0078754D"/>
    <w:rsid w:val="00787CBE"/>
    <w:rsid w:val="00796758"/>
    <w:rsid w:val="007A752C"/>
    <w:rsid w:val="007E23D8"/>
    <w:rsid w:val="007E5640"/>
    <w:rsid w:val="007F036F"/>
    <w:rsid w:val="008071B2"/>
    <w:rsid w:val="0082771F"/>
    <w:rsid w:val="00836294"/>
    <w:rsid w:val="00864F28"/>
    <w:rsid w:val="00885FA0"/>
    <w:rsid w:val="008B0B6B"/>
    <w:rsid w:val="008C74E4"/>
    <w:rsid w:val="008D3CAF"/>
    <w:rsid w:val="008F20A8"/>
    <w:rsid w:val="0090292A"/>
    <w:rsid w:val="00925E16"/>
    <w:rsid w:val="00931E91"/>
    <w:rsid w:val="009428D6"/>
    <w:rsid w:val="009646D5"/>
    <w:rsid w:val="00980619"/>
    <w:rsid w:val="009911CC"/>
    <w:rsid w:val="009A2919"/>
    <w:rsid w:val="009A698F"/>
    <w:rsid w:val="009C607B"/>
    <w:rsid w:val="009C6AA5"/>
    <w:rsid w:val="009E45C0"/>
    <w:rsid w:val="009E623B"/>
    <w:rsid w:val="009F2539"/>
    <w:rsid w:val="009F2979"/>
    <w:rsid w:val="00A06B9E"/>
    <w:rsid w:val="00A14893"/>
    <w:rsid w:val="00A31817"/>
    <w:rsid w:val="00A4136C"/>
    <w:rsid w:val="00A51AF3"/>
    <w:rsid w:val="00A53646"/>
    <w:rsid w:val="00A67273"/>
    <w:rsid w:val="00A74B60"/>
    <w:rsid w:val="00A90017"/>
    <w:rsid w:val="00A945D8"/>
    <w:rsid w:val="00AA2E9A"/>
    <w:rsid w:val="00AA3440"/>
    <w:rsid w:val="00AB1BC4"/>
    <w:rsid w:val="00AE0DEC"/>
    <w:rsid w:val="00AE7A1C"/>
    <w:rsid w:val="00AE7CBB"/>
    <w:rsid w:val="00B23B2C"/>
    <w:rsid w:val="00B33772"/>
    <w:rsid w:val="00B53004"/>
    <w:rsid w:val="00B77891"/>
    <w:rsid w:val="00B86731"/>
    <w:rsid w:val="00BE1070"/>
    <w:rsid w:val="00C2301B"/>
    <w:rsid w:val="00C2686D"/>
    <w:rsid w:val="00C26A36"/>
    <w:rsid w:val="00C7483C"/>
    <w:rsid w:val="00C978F4"/>
    <w:rsid w:val="00CC0B36"/>
    <w:rsid w:val="00CE74A2"/>
    <w:rsid w:val="00CF0F6F"/>
    <w:rsid w:val="00CF1507"/>
    <w:rsid w:val="00CF5560"/>
    <w:rsid w:val="00CF702A"/>
    <w:rsid w:val="00D034BF"/>
    <w:rsid w:val="00D32E49"/>
    <w:rsid w:val="00D3358A"/>
    <w:rsid w:val="00D53FF5"/>
    <w:rsid w:val="00D83214"/>
    <w:rsid w:val="00DA4E03"/>
    <w:rsid w:val="00DB5C5F"/>
    <w:rsid w:val="00DB638E"/>
    <w:rsid w:val="00DD6A56"/>
    <w:rsid w:val="00DE5E19"/>
    <w:rsid w:val="00DF65E8"/>
    <w:rsid w:val="00E14DF3"/>
    <w:rsid w:val="00E371F2"/>
    <w:rsid w:val="00E44221"/>
    <w:rsid w:val="00E65ECB"/>
    <w:rsid w:val="00E66CF3"/>
    <w:rsid w:val="00E744E8"/>
    <w:rsid w:val="00E93E8B"/>
    <w:rsid w:val="00EB4C3C"/>
    <w:rsid w:val="00EF7F25"/>
    <w:rsid w:val="00F23C5E"/>
    <w:rsid w:val="00F3130B"/>
    <w:rsid w:val="00F54A87"/>
    <w:rsid w:val="00F64079"/>
    <w:rsid w:val="00F8321F"/>
    <w:rsid w:val="00FA2941"/>
    <w:rsid w:val="00FA7712"/>
    <w:rsid w:val="00FB5039"/>
    <w:rsid w:val="00FC1BB5"/>
    <w:rsid w:val="00FC6ACE"/>
    <w:rsid w:val="00FE272D"/>
    <w:rsid w:val="00FE317D"/>
    <w:rsid w:val="00FE567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A3359"/>
  <w15:docId w15:val="{C8131151-7FD8-49E1-8226-516F5F22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50F3"/>
    <w:pPr>
      <w:spacing w:after="0" w:line="240" w:lineRule="auto"/>
    </w:pPr>
    <w:rPr>
      <w:rFonts w:ascii="Arial" w:eastAsia="Times New Roman" w:hAnsi="Arial" w:cs="Arial"/>
      <w:sz w:val="24"/>
      <w:szCs w:val="24"/>
      <w:lang w:eastAsia="cs-CZ"/>
    </w:rPr>
  </w:style>
  <w:style w:type="paragraph" w:styleId="Nadpis1">
    <w:name w:val="heading 1"/>
    <w:basedOn w:val="Normln"/>
    <w:next w:val="Normln"/>
    <w:link w:val="Nadpis1Char"/>
    <w:uiPriority w:val="9"/>
    <w:qFormat/>
    <w:rsid w:val="002450F3"/>
    <w:pPr>
      <w:keepNext/>
      <w:autoSpaceDE w:val="0"/>
      <w:autoSpaceDN w:val="0"/>
      <w:outlineLvl w:val="0"/>
    </w:pPr>
    <w:rPr>
      <w:rFonts w:cs="Times New Roman"/>
      <w:b/>
      <w:sz w:val="28"/>
      <w:szCs w:val="20"/>
    </w:rPr>
  </w:style>
  <w:style w:type="paragraph" w:styleId="Nadpis2">
    <w:name w:val="heading 2"/>
    <w:basedOn w:val="Normln"/>
    <w:next w:val="Normln"/>
    <w:link w:val="Nadpis2Char"/>
    <w:uiPriority w:val="9"/>
    <w:semiHidden/>
    <w:unhideWhenUsed/>
    <w:qFormat/>
    <w:rsid w:val="00EB4C3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E44221"/>
    <w:pPr>
      <w:keepNext/>
      <w:keepLines/>
      <w:autoSpaceDE w:val="0"/>
      <w:autoSpaceDN w:val="0"/>
      <w:spacing w:before="40"/>
      <w:outlineLvl w:val="2"/>
    </w:pPr>
    <w:rPr>
      <w:rFonts w:asciiTheme="majorHAnsi" w:eastAsiaTheme="majorEastAsia" w:hAnsiTheme="majorHAnsi" w:cstheme="majorBidi"/>
      <w:color w:val="1F4D78" w:themeColor="accent1" w:themeShade="7F"/>
    </w:rPr>
  </w:style>
  <w:style w:type="paragraph" w:styleId="Nadpis8">
    <w:name w:val="heading 8"/>
    <w:basedOn w:val="Normln"/>
    <w:next w:val="Normln"/>
    <w:link w:val="Nadpis8Char"/>
    <w:uiPriority w:val="9"/>
    <w:semiHidden/>
    <w:unhideWhenUsed/>
    <w:qFormat/>
    <w:rsid w:val="00A14893"/>
    <w:pPr>
      <w:keepNext/>
      <w:keepLines/>
      <w:autoSpaceDE w:val="0"/>
      <w:autoSpaceDN w:val="0"/>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450F3"/>
    <w:rPr>
      <w:rFonts w:ascii="Arial" w:eastAsia="Times New Roman" w:hAnsi="Arial" w:cs="Times New Roman"/>
      <w:b/>
      <w:sz w:val="28"/>
      <w:szCs w:val="20"/>
    </w:rPr>
  </w:style>
  <w:style w:type="character" w:styleId="Hypertextovodkaz">
    <w:name w:val="Hyperlink"/>
    <w:uiPriority w:val="99"/>
    <w:unhideWhenUsed/>
    <w:rsid w:val="002450F3"/>
    <w:rPr>
      <w:rFonts w:ascii="Times New Roman" w:hAnsi="Times New Roman" w:cs="Times New Roman" w:hint="default"/>
      <w:color w:val="0000FF"/>
      <w:u w:val="single"/>
    </w:rPr>
  </w:style>
  <w:style w:type="paragraph" w:customStyle="1" w:styleId="Default">
    <w:name w:val="Default"/>
    <w:rsid w:val="002450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hlav">
    <w:name w:val="header"/>
    <w:basedOn w:val="Normln"/>
    <w:link w:val="ZhlavChar"/>
    <w:uiPriority w:val="99"/>
    <w:unhideWhenUsed/>
    <w:rsid w:val="00FE317D"/>
    <w:pPr>
      <w:tabs>
        <w:tab w:val="center" w:pos="4536"/>
        <w:tab w:val="right" w:pos="9072"/>
      </w:tabs>
    </w:pPr>
  </w:style>
  <w:style w:type="character" w:customStyle="1" w:styleId="ZhlavChar">
    <w:name w:val="Záhlaví Char"/>
    <w:basedOn w:val="Standardnpsmoodstavce"/>
    <w:link w:val="Zhlav"/>
    <w:uiPriority w:val="99"/>
    <w:rsid w:val="00FE317D"/>
    <w:rPr>
      <w:rFonts w:ascii="Arial" w:eastAsia="Times New Roman" w:hAnsi="Arial" w:cs="Arial"/>
      <w:sz w:val="24"/>
      <w:szCs w:val="24"/>
      <w:lang w:eastAsia="cs-CZ"/>
    </w:rPr>
  </w:style>
  <w:style w:type="paragraph" w:styleId="Zpat">
    <w:name w:val="footer"/>
    <w:basedOn w:val="Normln"/>
    <w:link w:val="ZpatChar"/>
    <w:uiPriority w:val="99"/>
    <w:unhideWhenUsed/>
    <w:rsid w:val="00FE317D"/>
    <w:pPr>
      <w:tabs>
        <w:tab w:val="center" w:pos="4536"/>
        <w:tab w:val="right" w:pos="9072"/>
      </w:tabs>
    </w:pPr>
  </w:style>
  <w:style w:type="character" w:customStyle="1" w:styleId="ZpatChar">
    <w:name w:val="Zápatí Char"/>
    <w:basedOn w:val="Standardnpsmoodstavce"/>
    <w:link w:val="Zpat"/>
    <w:uiPriority w:val="99"/>
    <w:rsid w:val="00FE317D"/>
    <w:rPr>
      <w:rFonts w:ascii="Arial" w:eastAsia="Times New Roman" w:hAnsi="Arial" w:cs="Arial"/>
      <w:sz w:val="24"/>
      <w:szCs w:val="24"/>
      <w:lang w:eastAsia="cs-CZ"/>
    </w:rPr>
  </w:style>
  <w:style w:type="paragraph" w:styleId="Odstavecseseznamem">
    <w:name w:val="List Paragraph"/>
    <w:basedOn w:val="Normln"/>
    <w:uiPriority w:val="34"/>
    <w:qFormat/>
    <w:rsid w:val="00FA7712"/>
    <w:pPr>
      <w:ind w:left="720"/>
      <w:contextualSpacing/>
    </w:pPr>
  </w:style>
  <w:style w:type="character" w:customStyle="1" w:styleId="Nadpis2Char">
    <w:name w:val="Nadpis 2 Char"/>
    <w:basedOn w:val="Standardnpsmoodstavce"/>
    <w:link w:val="Nadpis2"/>
    <w:uiPriority w:val="9"/>
    <w:semiHidden/>
    <w:rsid w:val="00EB4C3C"/>
    <w:rPr>
      <w:rFonts w:asciiTheme="majorHAnsi" w:eastAsiaTheme="majorEastAsia" w:hAnsiTheme="majorHAnsi" w:cstheme="majorBidi"/>
      <w:color w:val="2E74B5" w:themeColor="accent1" w:themeShade="BF"/>
      <w:sz w:val="26"/>
      <w:szCs w:val="26"/>
      <w:lang w:eastAsia="cs-CZ"/>
    </w:rPr>
  </w:style>
  <w:style w:type="paragraph" w:styleId="Zkladntext2">
    <w:name w:val="Body Text 2"/>
    <w:basedOn w:val="Normln"/>
    <w:link w:val="Zkladntext2Char"/>
    <w:uiPriority w:val="99"/>
    <w:unhideWhenUsed/>
    <w:rsid w:val="00E44221"/>
    <w:pPr>
      <w:autoSpaceDE w:val="0"/>
      <w:autoSpaceDN w:val="0"/>
      <w:spacing w:after="120" w:line="480" w:lineRule="auto"/>
    </w:pPr>
    <w:rPr>
      <w:rFonts w:ascii="Times New Roman" w:hAnsi="Times New Roman" w:cs="Times New Roman"/>
      <w:sz w:val="20"/>
      <w:szCs w:val="20"/>
    </w:rPr>
  </w:style>
  <w:style w:type="character" w:customStyle="1" w:styleId="Zkladntext2Char">
    <w:name w:val="Základní text 2 Char"/>
    <w:basedOn w:val="Standardnpsmoodstavce"/>
    <w:link w:val="Zkladntext2"/>
    <w:uiPriority w:val="99"/>
    <w:rsid w:val="00E44221"/>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semiHidden/>
    <w:unhideWhenUsed/>
    <w:rsid w:val="00E44221"/>
    <w:pPr>
      <w:spacing w:after="120"/>
    </w:pPr>
  </w:style>
  <w:style w:type="character" w:customStyle="1" w:styleId="ZkladntextChar">
    <w:name w:val="Základní text Char"/>
    <w:basedOn w:val="Standardnpsmoodstavce"/>
    <w:link w:val="Zkladntext"/>
    <w:uiPriority w:val="99"/>
    <w:semiHidden/>
    <w:rsid w:val="00E44221"/>
    <w:rPr>
      <w:rFonts w:ascii="Arial" w:eastAsia="Times New Roman" w:hAnsi="Arial" w:cs="Arial"/>
      <w:sz w:val="24"/>
      <w:szCs w:val="24"/>
      <w:lang w:eastAsia="cs-CZ"/>
    </w:rPr>
  </w:style>
  <w:style w:type="character" w:customStyle="1" w:styleId="Nadpis3Char">
    <w:name w:val="Nadpis 3 Char"/>
    <w:basedOn w:val="Standardnpsmoodstavce"/>
    <w:link w:val="Nadpis3"/>
    <w:uiPriority w:val="9"/>
    <w:rsid w:val="00E44221"/>
    <w:rPr>
      <w:rFonts w:asciiTheme="majorHAnsi" w:eastAsiaTheme="majorEastAsia" w:hAnsiTheme="majorHAnsi" w:cstheme="majorBidi"/>
      <w:color w:val="1F4D78" w:themeColor="accent1" w:themeShade="7F"/>
      <w:sz w:val="24"/>
      <w:szCs w:val="24"/>
      <w:lang w:eastAsia="cs-CZ"/>
    </w:rPr>
  </w:style>
  <w:style w:type="character" w:customStyle="1" w:styleId="Nadpis8Char">
    <w:name w:val="Nadpis 8 Char"/>
    <w:basedOn w:val="Standardnpsmoodstavce"/>
    <w:link w:val="Nadpis8"/>
    <w:uiPriority w:val="9"/>
    <w:semiHidden/>
    <w:rsid w:val="00A14893"/>
    <w:rPr>
      <w:rFonts w:asciiTheme="majorHAnsi" w:eastAsiaTheme="majorEastAsia" w:hAnsiTheme="majorHAnsi" w:cstheme="majorBidi"/>
      <w:color w:val="272727" w:themeColor="text1" w:themeTint="D8"/>
      <w:sz w:val="21"/>
      <w:szCs w:val="21"/>
      <w:lang w:eastAsia="cs-CZ"/>
    </w:rPr>
  </w:style>
  <w:style w:type="paragraph" w:styleId="Zkladntextodsazen3">
    <w:name w:val="Body Text Indent 3"/>
    <w:basedOn w:val="Normln"/>
    <w:link w:val="Zkladntextodsazen3Char"/>
    <w:uiPriority w:val="99"/>
    <w:unhideWhenUsed/>
    <w:rsid w:val="00A14893"/>
    <w:pPr>
      <w:autoSpaceDE w:val="0"/>
      <w:autoSpaceDN w:val="0"/>
      <w:spacing w:after="120"/>
      <w:ind w:left="283"/>
    </w:pPr>
    <w:rPr>
      <w:rFonts w:ascii="Times New Roman" w:hAnsi="Times New Roman" w:cs="Times New Roman"/>
      <w:sz w:val="16"/>
      <w:szCs w:val="16"/>
    </w:rPr>
  </w:style>
  <w:style w:type="character" w:customStyle="1" w:styleId="Zkladntextodsazen3Char">
    <w:name w:val="Základní text odsazený 3 Char"/>
    <w:basedOn w:val="Standardnpsmoodstavce"/>
    <w:link w:val="Zkladntextodsazen3"/>
    <w:uiPriority w:val="99"/>
    <w:rsid w:val="00A14893"/>
    <w:rPr>
      <w:rFonts w:ascii="Times New Roman" w:eastAsia="Times New Roman" w:hAnsi="Times New Roman" w:cs="Times New Roman"/>
      <w:sz w:val="16"/>
      <w:szCs w:val="16"/>
      <w:lang w:eastAsia="cs-CZ"/>
    </w:rPr>
  </w:style>
  <w:style w:type="paragraph" w:styleId="Zkladntextodsazen">
    <w:name w:val="Body Text Indent"/>
    <w:basedOn w:val="Normln"/>
    <w:link w:val="ZkladntextodsazenChar"/>
    <w:uiPriority w:val="99"/>
    <w:unhideWhenUsed/>
    <w:rsid w:val="00A14893"/>
    <w:pPr>
      <w:autoSpaceDE w:val="0"/>
      <w:autoSpaceDN w:val="0"/>
      <w:spacing w:after="120"/>
      <w:ind w:left="283"/>
    </w:pPr>
    <w:rPr>
      <w:rFonts w:ascii="Times New Roman" w:hAnsi="Times New Roman" w:cs="Times New Roman"/>
      <w:sz w:val="20"/>
      <w:szCs w:val="20"/>
    </w:rPr>
  </w:style>
  <w:style w:type="character" w:customStyle="1" w:styleId="ZkladntextodsazenChar">
    <w:name w:val="Základní text odsazený Char"/>
    <w:basedOn w:val="Standardnpsmoodstavce"/>
    <w:link w:val="Zkladntextodsazen"/>
    <w:uiPriority w:val="99"/>
    <w:rsid w:val="00A14893"/>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unhideWhenUsed/>
    <w:rsid w:val="00A14893"/>
    <w:pPr>
      <w:autoSpaceDE w:val="0"/>
      <w:autoSpaceDN w:val="0"/>
      <w:spacing w:after="120"/>
    </w:pPr>
    <w:rPr>
      <w:rFonts w:ascii="Times New Roman" w:hAnsi="Times New Roman" w:cs="Times New Roman"/>
      <w:sz w:val="16"/>
      <w:szCs w:val="16"/>
    </w:rPr>
  </w:style>
  <w:style w:type="character" w:customStyle="1" w:styleId="Zkladntext3Char">
    <w:name w:val="Základní text 3 Char"/>
    <w:basedOn w:val="Standardnpsmoodstavce"/>
    <w:link w:val="Zkladntext3"/>
    <w:uiPriority w:val="99"/>
    <w:rsid w:val="00A14893"/>
    <w:rPr>
      <w:rFonts w:ascii="Times New Roman" w:eastAsia="Times New Roman" w:hAnsi="Times New Roman" w:cs="Times New Roman"/>
      <w:sz w:val="16"/>
      <w:szCs w:val="16"/>
      <w:lang w:eastAsia="cs-CZ"/>
    </w:rPr>
  </w:style>
  <w:style w:type="paragraph" w:styleId="Bezmezer">
    <w:name w:val="No Spacing"/>
    <w:uiPriority w:val="1"/>
    <w:qFormat/>
    <w:rsid w:val="00A14893"/>
    <w:pPr>
      <w:spacing w:after="0" w:line="240" w:lineRule="auto"/>
    </w:pPr>
    <w:rPr>
      <w:rFonts w:ascii="Times New Roman" w:eastAsia="Calibri" w:hAnsi="Times New Roman" w:cs="Times New Roman"/>
      <w:sz w:val="24"/>
    </w:rPr>
  </w:style>
  <w:style w:type="paragraph" w:styleId="Zkladntextodsazen2">
    <w:name w:val="Body Text Indent 2"/>
    <w:basedOn w:val="Normln"/>
    <w:link w:val="Zkladntextodsazen2Char"/>
    <w:uiPriority w:val="99"/>
    <w:semiHidden/>
    <w:unhideWhenUsed/>
    <w:rsid w:val="00452BC0"/>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52BC0"/>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A6727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6727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5375">
      <w:bodyDiv w:val="1"/>
      <w:marLeft w:val="0"/>
      <w:marRight w:val="0"/>
      <w:marTop w:val="0"/>
      <w:marBottom w:val="0"/>
      <w:divBdr>
        <w:top w:val="none" w:sz="0" w:space="0" w:color="auto"/>
        <w:left w:val="none" w:sz="0" w:space="0" w:color="auto"/>
        <w:bottom w:val="none" w:sz="0" w:space="0" w:color="auto"/>
        <w:right w:val="none" w:sz="0" w:space="0" w:color="auto"/>
      </w:divBdr>
    </w:div>
    <w:div w:id="360592911">
      <w:bodyDiv w:val="1"/>
      <w:marLeft w:val="0"/>
      <w:marRight w:val="0"/>
      <w:marTop w:val="0"/>
      <w:marBottom w:val="0"/>
      <w:divBdr>
        <w:top w:val="none" w:sz="0" w:space="0" w:color="auto"/>
        <w:left w:val="none" w:sz="0" w:space="0" w:color="auto"/>
        <w:bottom w:val="none" w:sz="0" w:space="0" w:color="auto"/>
        <w:right w:val="none" w:sz="0" w:space="0" w:color="auto"/>
      </w:divBdr>
    </w:div>
    <w:div w:id="97950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soud.chr.justi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sprynar@osoud.chr.justice.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9BFA8-1AE1-4E8A-A4DC-FCBA3E288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Template>
  <TotalTime>28</TotalTime>
  <Pages>1</Pages>
  <Words>19454</Words>
  <Characters>114783</Characters>
  <Application>Microsoft Office Word</Application>
  <DocSecurity>0</DocSecurity>
  <Lines>956</Lines>
  <Paragraphs>267</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133970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Milan Špryňar</dc:creator>
  <cp:lastModifiedBy>Solnickova Ilona</cp:lastModifiedBy>
  <cp:revision>20</cp:revision>
  <cp:lastPrinted>2021-04-21T04:40:00Z</cp:lastPrinted>
  <dcterms:created xsi:type="dcterms:W3CDTF">2021-04-20T12:14:00Z</dcterms:created>
  <dcterms:modified xsi:type="dcterms:W3CDTF">2021-04-22T11:28:00Z</dcterms:modified>
</cp:coreProperties>
</file>