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350 02  Cheb</w:t>
      </w:r>
    </w:p>
    <w:p w:rsidR="004E422A" w:rsidRPr="005433A4" w:rsidRDefault="004E422A" w:rsidP="004E422A">
      <w:pPr>
        <w:tabs>
          <w:tab w:val="center" w:pos="1440"/>
        </w:tabs>
        <w:rPr>
          <w:rFonts w:ascii="Garamond" w:hAnsi="Garamond"/>
          <w:sz w:val="24"/>
          <w:szCs w:val="24"/>
        </w:rPr>
      </w:pPr>
    </w:p>
    <w:p w:rsidR="004E422A" w:rsidRPr="005433A4" w:rsidRDefault="004E422A" w:rsidP="004E422A">
      <w:pPr>
        <w:tabs>
          <w:tab w:val="center" w:pos="1440"/>
        </w:tabs>
        <w:rPr>
          <w:rFonts w:ascii="Garamond" w:hAnsi="Garamond"/>
          <w:sz w:val="24"/>
          <w:szCs w:val="24"/>
        </w:rPr>
      </w:pPr>
    </w:p>
    <w:p w:rsidR="004E422A" w:rsidRPr="005433A4" w:rsidRDefault="004E422A" w:rsidP="004E422A">
      <w:pPr>
        <w:tabs>
          <w:tab w:val="center" w:pos="1440"/>
        </w:tabs>
        <w:rPr>
          <w:rFonts w:ascii="Garamond" w:hAnsi="Garamond"/>
          <w:sz w:val="24"/>
          <w:szCs w:val="24"/>
        </w:rPr>
      </w:pPr>
    </w:p>
    <w:p w:rsidR="004E422A" w:rsidRPr="005433A4" w:rsidRDefault="004E422A" w:rsidP="004E422A">
      <w:pPr>
        <w:tabs>
          <w:tab w:val="center" w:pos="1440"/>
        </w:tabs>
        <w:jc w:val="center"/>
        <w:outlineLvl w:val="0"/>
        <w:rPr>
          <w:rFonts w:ascii="Garamond" w:hAnsi="Garamond"/>
          <w:b/>
          <w:sz w:val="40"/>
          <w:szCs w:val="40"/>
        </w:rPr>
      </w:pPr>
      <w:r w:rsidRPr="005433A4">
        <w:rPr>
          <w:rFonts w:ascii="Garamond" w:hAnsi="Garamond"/>
          <w:b/>
          <w:sz w:val="40"/>
          <w:szCs w:val="40"/>
        </w:rPr>
        <w:t>ROZVRH PRÁCE PRO ROK 202</w:t>
      </w:r>
      <w:r w:rsidR="00004DEB" w:rsidRPr="005433A4">
        <w:rPr>
          <w:rFonts w:ascii="Garamond" w:hAnsi="Garamond"/>
          <w:b/>
          <w:sz w:val="40"/>
          <w:szCs w:val="40"/>
        </w:rPr>
        <w:t>4</w:t>
      </w:r>
    </w:p>
    <w:p w:rsidR="004E422A" w:rsidRPr="005433A4" w:rsidRDefault="004E422A" w:rsidP="004E422A">
      <w:pPr>
        <w:tabs>
          <w:tab w:val="center" w:pos="1440"/>
        </w:tabs>
        <w:jc w:val="center"/>
        <w:rPr>
          <w:rFonts w:ascii="Garamond" w:hAnsi="Garamond"/>
          <w:b/>
          <w:sz w:val="24"/>
          <w:szCs w:val="24"/>
        </w:rPr>
      </w:pPr>
    </w:p>
    <w:p w:rsidR="004E422A" w:rsidRPr="005433A4" w:rsidRDefault="004E422A" w:rsidP="004E422A">
      <w:pPr>
        <w:tabs>
          <w:tab w:val="center" w:pos="1440"/>
        </w:tabs>
        <w:rPr>
          <w:rFonts w:ascii="Garamond" w:hAnsi="Garamond"/>
          <w:b/>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4500"/>
          <w:tab w:val="left" w:pos="6300"/>
        </w:tabs>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rsidR="004E422A" w:rsidRPr="005433A4" w:rsidRDefault="004E422A" w:rsidP="004E422A">
      <w:pPr>
        <w:tabs>
          <w:tab w:val="center" w:pos="1440"/>
          <w:tab w:val="left" w:pos="5580"/>
          <w:tab w:val="left" w:pos="7200"/>
        </w:tabs>
        <w:jc w:val="right"/>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caps/>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pStyle w:val="Nadpis1"/>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rsidR="004E422A" w:rsidRPr="005433A4" w:rsidRDefault="004E422A" w:rsidP="004E422A">
      <w:pPr>
        <w:tabs>
          <w:tab w:val="center" w:pos="1440"/>
          <w:tab w:val="left" w:pos="5580"/>
          <w:tab w:val="left" w:pos="7200"/>
        </w:tabs>
        <w:rPr>
          <w:rFonts w:ascii="Garamond" w:hAnsi="Garamond"/>
          <w:b/>
        </w:rPr>
      </w:pPr>
    </w:p>
    <w:p w:rsidR="004E422A" w:rsidRPr="005433A4" w:rsidRDefault="004E422A" w:rsidP="004E422A">
      <w:pPr>
        <w:tabs>
          <w:tab w:val="center" w:pos="1440"/>
          <w:tab w:val="left" w:pos="5580"/>
          <w:tab w:val="left" w:pos="7200"/>
        </w:tabs>
        <w:rPr>
          <w:rFonts w:ascii="Garamond" w:hAnsi="Garamond"/>
        </w:rPr>
      </w:pPr>
    </w:p>
    <w:p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 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 xml:space="preserve">Správa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Občanskoprávní úsek - civilní</w:t>
        </w:r>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26</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Občanskoprávní úsek - op</w:t>
        </w:r>
        <w:r w:rsidRPr="005433A4">
          <w:rPr>
            <w:rStyle w:val="Hypertextovodkaz"/>
            <w:rFonts w:ascii="Garamond" w:hAnsi="Garamond"/>
            <w:sz w:val="24"/>
            <w:szCs w:val="24"/>
          </w:rPr>
          <w:t>atrovnická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34</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Občanskoprávní úsek - e</w:t>
        </w:r>
        <w:r w:rsidRPr="005433A4">
          <w:rPr>
            <w:rStyle w:val="Hypertextovodkaz"/>
            <w:rFonts w:ascii="Garamond" w:hAnsi="Garamond"/>
            <w:sz w:val="24"/>
            <w:szCs w:val="24"/>
          </w:rPr>
          <w:t xml:space="preserve">xekuční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39</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004DEB">
      <w:pPr>
        <w:tabs>
          <w:tab w:val="center" w:pos="1440"/>
          <w:tab w:val="left" w:pos="2410"/>
          <w:tab w:val="left" w:pos="5595"/>
        </w:tabs>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Občanskoprávní úsek - d</w:t>
        </w:r>
        <w:r w:rsidRPr="005433A4">
          <w:rPr>
            <w:rStyle w:val="Hypertextovodkaz"/>
            <w:rFonts w:ascii="Garamond" w:hAnsi="Garamond"/>
            <w:sz w:val="24"/>
            <w:szCs w:val="24"/>
          </w:rPr>
          <w:t>ědická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Pr="005433A4">
        <w:rPr>
          <w:rFonts w:ascii="Garamond" w:hAnsi="Garamond"/>
          <w:sz w:val="24"/>
          <w:szCs w:val="24"/>
        </w:rPr>
        <w:t>str. 42</w:t>
      </w:r>
    </w:p>
    <w:p w:rsidR="004E422A" w:rsidRPr="005433A4" w:rsidRDefault="004E422A" w:rsidP="004E422A">
      <w:pPr>
        <w:tabs>
          <w:tab w:val="center" w:pos="1440"/>
          <w:tab w:val="left" w:pos="241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43</w:t>
      </w:r>
    </w:p>
    <w:p w:rsidR="004E422A" w:rsidRPr="005433A4" w:rsidRDefault="004E422A" w:rsidP="004E422A">
      <w:pPr>
        <w:tabs>
          <w:tab w:val="center" w:pos="1440"/>
          <w:tab w:val="left" w:pos="5580"/>
          <w:tab w:val="left" w:pos="7200"/>
        </w:tabs>
        <w:rPr>
          <w:rFonts w:ascii="Garamond" w:hAnsi="Garamond"/>
          <w:color w:val="FF0000"/>
          <w:sz w:val="24"/>
          <w:szCs w:val="24"/>
        </w:rPr>
      </w:pP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45</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 xml:space="preserve">Příloha č. 2 – Přehled závazných oddílů rejstříku </w:t>
        </w:r>
        <w:proofErr w:type="spellStart"/>
        <w:r w:rsidRPr="005433A4">
          <w:rPr>
            <w:rStyle w:val="Hypertextovodkaz"/>
            <w:rFonts w:ascii="Garamond" w:hAnsi="Garamond"/>
            <w:sz w:val="24"/>
            <w:szCs w:val="24"/>
          </w:rPr>
          <w:t>Nc</w:t>
        </w:r>
        <w:proofErr w:type="spellEnd"/>
        <w:r w:rsidRPr="005433A4">
          <w:rPr>
            <w:rStyle w:val="Hypertextovodkaz"/>
            <w:rFonts w:ascii="Garamond" w:hAnsi="Garamond"/>
            <w:sz w:val="24"/>
            <w:szCs w:val="24"/>
          </w:rPr>
          <w:t xml:space="preserve">, EXE, </w:t>
        </w:r>
        <w:proofErr w:type="spellStart"/>
        <w:r w:rsidRPr="005433A4">
          <w:rPr>
            <w:rStyle w:val="Hypertextovodkaz"/>
            <w:rFonts w:ascii="Garamond" w:hAnsi="Garamond"/>
            <w:sz w:val="24"/>
            <w:szCs w:val="24"/>
          </w:rPr>
          <w:t>Nt</w:t>
        </w:r>
        <w:proofErr w:type="spellEnd"/>
        <w:r w:rsidRPr="005433A4">
          <w:rPr>
            <w:rStyle w:val="Hypertextovodkaz"/>
            <w:rFonts w:ascii="Garamond" w:hAnsi="Garamond"/>
            <w:sz w:val="24"/>
            <w:szCs w:val="24"/>
          </w:rPr>
          <w:t xml:space="preserve"> a </w:t>
        </w:r>
        <w:proofErr w:type="spellStart"/>
        <w:r w:rsidRPr="005433A4">
          <w:rPr>
            <w:rStyle w:val="Hypertextovodkaz"/>
            <w:rFonts w:ascii="Garamond" w:hAnsi="Garamond"/>
            <w:sz w:val="24"/>
            <w:szCs w:val="24"/>
          </w:rPr>
          <w:t>Ntm</w:t>
        </w:r>
        <w:proofErr w:type="spellEnd"/>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45</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Příloha č. 3 – Popis algoritmu obecného způsobu automatického přidělování nápadu v systému ISAS</w:t>
        </w:r>
      </w:hyperlink>
      <w:r w:rsidRPr="005433A4">
        <w:rPr>
          <w:rFonts w:ascii="Garamond" w:hAnsi="Garamond"/>
          <w:sz w:val="24"/>
          <w:szCs w:val="24"/>
        </w:rPr>
        <w:tab/>
        <w:t>str. 52</w:t>
      </w:r>
    </w:p>
    <w:p w:rsidR="004E422A" w:rsidRPr="005433A4" w:rsidRDefault="004E422A" w:rsidP="004E422A">
      <w:pPr>
        <w:tabs>
          <w:tab w:val="center" w:pos="1440"/>
          <w:tab w:val="left" w:pos="241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p>
    <w:p w:rsidR="004E422A" w:rsidRPr="00EB3187" w:rsidRDefault="004E422A" w:rsidP="00EB3187">
      <w:pPr>
        <w:pStyle w:val="Nadpis1"/>
        <w:spacing w:after="480"/>
        <w:rPr>
          <w:rFonts w:ascii="Garamond" w:hAnsi="Garamond"/>
          <w:color w:val="auto"/>
          <w:sz w:val="32"/>
          <w:szCs w:val="32"/>
        </w:rPr>
      </w:pPr>
      <w:bookmarkStart w:id="0" w:name="Vedení_soudu"/>
      <w:r w:rsidRPr="005433A4">
        <w:rPr>
          <w:rFonts w:ascii="Garamond" w:hAnsi="Garamond"/>
          <w:color w:val="auto"/>
          <w:sz w:val="32"/>
          <w:szCs w:val="32"/>
        </w:rPr>
        <w:t xml:space="preserve">2  </w:t>
      </w:r>
      <w:r w:rsidRPr="005433A4">
        <w:rPr>
          <w:rFonts w:ascii="Garamond" w:hAnsi="Garamond"/>
          <w:color w:val="auto"/>
          <w:sz w:val="32"/>
          <w:szCs w:val="32"/>
        </w:rPr>
        <w:tab/>
        <w:t>Vedení soudu</w:t>
      </w:r>
      <w:bookmarkEnd w:id="0"/>
    </w:p>
    <w:p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rsidR="004E422A" w:rsidRPr="005433A4" w:rsidRDefault="004E422A" w:rsidP="00EB3187">
      <w:pPr>
        <w:spacing w:after="480"/>
        <w:jc w:val="both"/>
        <w:rPr>
          <w:rFonts w:ascii="Garamond" w:hAnsi="Garamond"/>
          <w:sz w:val="24"/>
          <w:szCs w:val="24"/>
        </w:rPr>
      </w:pPr>
      <w:r w:rsidRPr="005433A4">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VKŘ. Podílí se na rozhodovací činnosti soudu v rozsahu dále uvedeném. Vydává rozhodnutí podle zák. č. 106/99 Sb.</w:t>
      </w:r>
    </w:p>
    <w:p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rsidR="004E422A" w:rsidRPr="005433A4" w:rsidRDefault="004E422A" w:rsidP="00EB3187">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Mgr. Petr Holub</w:t>
      </w:r>
    </w:p>
    <w:p w:rsidR="004E422A" w:rsidRPr="005433A4" w:rsidRDefault="004E422A" w:rsidP="00557F49">
      <w:pPr>
        <w:pStyle w:val="Nadpis1"/>
        <w:spacing w:before="400" w:after="520"/>
        <w:rPr>
          <w:rFonts w:ascii="Garamond" w:hAnsi="Garamond"/>
          <w:color w:val="auto"/>
          <w:sz w:val="32"/>
          <w:szCs w:val="32"/>
        </w:rPr>
      </w:pPr>
      <w:bookmarkStart w:id="1" w:name="_3_Správa_soudu"/>
      <w:bookmarkEnd w:id="1"/>
      <w:r w:rsidRPr="005433A4">
        <w:rPr>
          <w:rFonts w:ascii="Garamond" w:hAnsi="Garamond"/>
          <w:color w:val="auto"/>
          <w:sz w:val="32"/>
          <w:szCs w:val="32"/>
        </w:rPr>
        <w:t>3</w:t>
      </w:r>
      <w:r w:rsidRPr="005433A4">
        <w:rPr>
          <w:rFonts w:ascii="Garamond" w:hAnsi="Garamond"/>
          <w:color w:val="auto"/>
          <w:sz w:val="32"/>
          <w:szCs w:val="32"/>
        </w:rPr>
        <w:tab/>
        <w:t>Správa soudu</w:t>
      </w:r>
    </w:p>
    <w:p w:rsidR="004E422A" w:rsidRPr="005433A4" w:rsidRDefault="004E422A" w:rsidP="004E422A">
      <w:pPr>
        <w:tabs>
          <w:tab w:val="left" w:pos="0"/>
        </w:tabs>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rsidR="004E422A" w:rsidRPr="005433A4" w:rsidRDefault="004E422A" w:rsidP="004E422A">
      <w:pPr>
        <w:tabs>
          <w:tab w:val="left" w:pos="0"/>
        </w:tabs>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Lenka Osinková (jako příkazce)</w:t>
      </w:r>
    </w:p>
    <w:p w:rsidR="004E422A" w:rsidRPr="005433A4" w:rsidRDefault="004E422A" w:rsidP="004E422A">
      <w:pPr>
        <w:tabs>
          <w:tab w:val="left" w:pos="0"/>
        </w:tabs>
        <w:rPr>
          <w:rFonts w:ascii="Garamond" w:hAnsi="Garamond"/>
          <w:sz w:val="12"/>
          <w:szCs w:val="12"/>
        </w:rPr>
      </w:pPr>
    </w:p>
    <w:p w:rsidR="004E422A" w:rsidRPr="005433A4" w:rsidRDefault="004E422A" w:rsidP="00557F49">
      <w:pPr>
        <w:tabs>
          <w:tab w:val="left" w:pos="0"/>
        </w:tabs>
        <w:spacing w:after="320"/>
        <w:jc w:val="both"/>
        <w:rPr>
          <w:rFonts w:ascii="Garamond" w:hAnsi="Garamond"/>
          <w:color w:val="FF0000"/>
          <w:sz w:val="24"/>
          <w:szCs w:val="24"/>
        </w:rPr>
      </w:pPr>
      <w:r w:rsidRPr="005433A4">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 Podílí se na přípravě rozvrhu práce. Udržuje internetové stránky soudu. Přijímá nápravná opatření v souvislosti s bezpečnostní událostí/incidentem spojeným s porušením zabezpečení osobních údajů (GDPR).</w:t>
      </w:r>
    </w:p>
    <w:p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rsidR="004E422A" w:rsidRPr="005433A4" w:rsidRDefault="004E422A" w:rsidP="004E422A">
      <w:pPr>
        <w:tabs>
          <w:tab w:val="left" w:pos="0"/>
        </w:tabs>
        <w:jc w:val="both"/>
        <w:rPr>
          <w:rFonts w:ascii="Garamond" w:hAnsi="Garamond"/>
          <w:i/>
          <w:sz w:val="12"/>
          <w:szCs w:val="12"/>
        </w:rPr>
      </w:pPr>
    </w:p>
    <w:p w:rsidR="004E422A" w:rsidRPr="005433A4" w:rsidRDefault="004E422A" w:rsidP="00557F49">
      <w:pPr>
        <w:tabs>
          <w:tab w:val="left" w:pos="0"/>
        </w:tabs>
        <w:spacing w:after="320"/>
        <w:jc w:val="both"/>
        <w:rPr>
          <w:rFonts w:ascii="Garamond" w:hAnsi="Garamond"/>
          <w:sz w:val="24"/>
          <w:szCs w:val="24"/>
        </w:rPr>
      </w:pPr>
      <w:r w:rsidRPr="005433A4">
        <w:rPr>
          <w:rFonts w:ascii="Garamond" w:hAnsi="Garamond"/>
          <w:sz w:val="24"/>
          <w:szCs w:val="24"/>
        </w:rPr>
        <w:t>Vede agendu utajovaných skutečností, společně s Vendulou Samcovou vede rejstřík „</w:t>
      </w:r>
      <w:proofErr w:type="spellStart"/>
      <w:r w:rsidRPr="005433A4">
        <w:rPr>
          <w:rFonts w:ascii="Garamond" w:hAnsi="Garamond"/>
          <w:sz w:val="24"/>
          <w:szCs w:val="24"/>
        </w:rPr>
        <w:t>Nt</w:t>
      </w:r>
      <w:proofErr w:type="spellEnd"/>
      <w:r w:rsidRPr="005433A4">
        <w:rPr>
          <w:rFonts w:ascii="Garamond" w:hAnsi="Garamond"/>
          <w:sz w:val="24"/>
          <w:szCs w:val="24"/>
        </w:rPr>
        <w:t>“ a „</w:t>
      </w:r>
      <w:proofErr w:type="spellStart"/>
      <w:r w:rsidRPr="005433A4">
        <w:rPr>
          <w:rFonts w:ascii="Garamond" w:hAnsi="Garamond"/>
          <w:sz w:val="24"/>
          <w:szCs w:val="24"/>
        </w:rPr>
        <w:t>Ntm</w:t>
      </w:r>
      <w:proofErr w:type="spellEnd"/>
      <w:r w:rsidRPr="005433A4">
        <w:rPr>
          <w:rFonts w:ascii="Garamond" w:hAnsi="Garamond"/>
          <w:sz w:val="24"/>
          <w:szCs w:val="24"/>
        </w:rPr>
        <w:t>“, týkající se utajovaných skutečností. Je přímo podřízen předsedovi soudu.</w:t>
      </w:r>
    </w:p>
    <w:p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rsidR="004E422A" w:rsidRPr="005433A4" w:rsidRDefault="004E422A" w:rsidP="004E422A">
      <w:pPr>
        <w:tabs>
          <w:tab w:val="left" w:pos="0"/>
        </w:tabs>
        <w:jc w:val="both"/>
        <w:rPr>
          <w:rFonts w:ascii="Garamond" w:hAnsi="Garamond"/>
          <w:sz w:val="12"/>
          <w:szCs w:val="12"/>
        </w:rPr>
      </w:pPr>
    </w:p>
    <w:p w:rsidR="004E422A" w:rsidRPr="005433A4" w:rsidRDefault="004E422A" w:rsidP="00557F49">
      <w:pPr>
        <w:tabs>
          <w:tab w:val="left" w:pos="0"/>
        </w:tabs>
        <w:spacing w:after="32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w:t>
      </w:r>
      <w:proofErr w:type="spellStart"/>
      <w:r w:rsidRPr="005433A4">
        <w:rPr>
          <w:rFonts w:ascii="Garamond" w:hAnsi="Garamond"/>
          <w:sz w:val="24"/>
          <w:szCs w:val="24"/>
        </w:rPr>
        <w:t>Rajlichem</w:t>
      </w:r>
      <w:proofErr w:type="spellEnd"/>
      <w:r w:rsidRPr="005433A4">
        <w:rPr>
          <w:rFonts w:ascii="Garamond" w:hAnsi="Garamond"/>
          <w:sz w:val="24"/>
          <w:szCs w:val="24"/>
        </w:rPr>
        <w:t xml:space="preserve">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rsidR="004E422A" w:rsidRPr="005433A4" w:rsidRDefault="004E422A" w:rsidP="004E422A">
      <w:pPr>
        <w:tabs>
          <w:tab w:val="left" w:pos="0"/>
        </w:tabs>
        <w:jc w:val="both"/>
        <w:rPr>
          <w:rFonts w:ascii="Garamond" w:hAnsi="Garamond"/>
          <w:sz w:val="24"/>
          <w:szCs w:val="24"/>
        </w:rPr>
      </w:pPr>
      <w:r w:rsidRPr="005433A4">
        <w:rPr>
          <w:rFonts w:ascii="Garamond" w:hAnsi="Garamond"/>
          <w:sz w:val="24"/>
          <w:szCs w:val="24"/>
        </w:rPr>
        <w:tab/>
        <w:t>Asistentka vedení soudu</w:t>
      </w:r>
    </w:p>
    <w:p w:rsidR="004E422A" w:rsidRPr="005433A4" w:rsidRDefault="004E422A" w:rsidP="004E422A">
      <w:pPr>
        <w:tabs>
          <w:tab w:val="left" w:pos="0"/>
        </w:tabs>
        <w:jc w:val="both"/>
        <w:rPr>
          <w:rFonts w:ascii="Garamond" w:hAnsi="Garamond"/>
          <w:sz w:val="12"/>
          <w:szCs w:val="12"/>
        </w:rPr>
      </w:pPr>
    </w:p>
    <w:p w:rsidR="004E422A" w:rsidRPr="005433A4" w:rsidRDefault="004E422A" w:rsidP="00557F49">
      <w:pPr>
        <w:tabs>
          <w:tab w:val="left" w:pos="0"/>
        </w:tabs>
        <w:spacing w:after="240"/>
        <w:jc w:val="both"/>
        <w:rPr>
          <w:rFonts w:ascii="Garamond" w:hAnsi="Garamond"/>
          <w:sz w:val="24"/>
          <w:szCs w:val="24"/>
        </w:rPr>
      </w:pPr>
      <w:r w:rsidRPr="005433A4">
        <w:rPr>
          <w:rFonts w:ascii="Garamond" w:hAnsi="Garamond"/>
          <w:sz w:val="24"/>
          <w:szCs w:val="24"/>
        </w:rPr>
        <w:t>Vede správní deník (rejstřík „</w:t>
      </w:r>
      <w:proofErr w:type="spellStart"/>
      <w:r w:rsidRPr="005433A4">
        <w:rPr>
          <w:rFonts w:ascii="Garamond" w:hAnsi="Garamond"/>
          <w:sz w:val="24"/>
          <w:szCs w:val="24"/>
        </w:rPr>
        <w:t>Spr</w:t>
      </w:r>
      <w:proofErr w:type="spellEnd"/>
      <w:r w:rsidRPr="005433A4">
        <w:rPr>
          <w:rFonts w:ascii="Garamond" w:hAnsi="Garamond"/>
          <w:sz w:val="24"/>
          <w:szCs w:val="24"/>
        </w:rPr>
        <w:t>“). Vede agendu a rejstřík „St“ a evidenci návrhů na určení lhůty (§ 235b VKŘ).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rsidR="004E422A" w:rsidRPr="005433A4" w:rsidRDefault="004E422A" w:rsidP="004E422A">
      <w:pPr>
        <w:jc w:val="both"/>
        <w:rPr>
          <w:rFonts w:ascii="Garamond" w:hAnsi="Garamond"/>
          <w:i/>
          <w:sz w:val="24"/>
          <w:szCs w:val="24"/>
        </w:rPr>
      </w:pPr>
      <w:r w:rsidRPr="005433A4">
        <w:rPr>
          <w:rFonts w:ascii="Garamond" w:hAnsi="Garamond"/>
          <w:sz w:val="24"/>
          <w:szCs w:val="24"/>
        </w:rPr>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rsidR="004E422A" w:rsidRPr="005433A4" w:rsidRDefault="004E422A" w:rsidP="004E422A">
      <w:pPr>
        <w:jc w:val="both"/>
        <w:rPr>
          <w:rFonts w:ascii="Garamond" w:hAnsi="Garamond"/>
          <w:i/>
          <w:sz w:val="24"/>
          <w:szCs w:val="24"/>
        </w:rPr>
      </w:pPr>
    </w:p>
    <w:p w:rsidR="004E422A" w:rsidRPr="005433A4" w:rsidRDefault="004E422A" w:rsidP="004E422A">
      <w:pPr>
        <w:spacing w:after="280"/>
        <w:jc w:val="both"/>
        <w:rPr>
          <w:rFonts w:ascii="Garamond" w:hAnsi="Garamond"/>
          <w:sz w:val="24"/>
          <w:szCs w:val="24"/>
        </w:rPr>
      </w:pPr>
      <w:r w:rsidRPr="005433A4">
        <w:rPr>
          <w:rFonts w:ascii="Garamond" w:hAnsi="Garamond"/>
          <w:sz w:val="24"/>
          <w:szCs w:val="24"/>
        </w:rPr>
        <w:t>Vykonává funkci hlavní účetní podle § 26 odst. 1 písm. c) zák. č. 320/2001 Sb. a Opatření předsedy Okresního soudu v Chebu sp.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realizace plateb v rámci systému státní pokladny RISRE. Vykonává úkony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v rámci systému státní pokladny ISSP. Zpracovává mzdy, provádí odvody a veškeré výkazy týkající se mzdové agendy svědků a přísedících. </w:t>
      </w:r>
    </w:p>
    <w:p w:rsidR="004E422A" w:rsidRPr="005433A4" w:rsidRDefault="004E422A" w:rsidP="004E422A">
      <w:pPr>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rsidR="004E422A" w:rsidRPr="005433A4" w:rsidRDefault="004E422A" w:rsidP="004E422A">
      <w:pPr>
        <w:ind w:left="5664" w:firstLine="708"/>
        <w:jc w:val="both"/>
        <w:rPr>
          <w:rFonts w:ascii="Garamond" w:hAnsi="Garamond"/>
          <w:i/>
          <w:sz w:val="24"/>
          <w:szCs w:val="24"/>
        </w:rPr>
      </w:pPr>
    </w:p>
    <w:p w:rsidR="004E422A" w:rsidRPr="005433A4" w:rsidRDefault="004E422A" w:rsidP="004E422A">
      <w:pPr>
        <w:spacing w:after="160"/>
        <w:jc w:val="both"/>
        <w:rPr>
          <w:rFonts w:ascii="Garamond" w:hAnsi="Garamond"/>
          <w:strike/>
          <w:sz w:val="24"/>
          <w:szCs w:val="24"/>
        </w:rPr>
      </w:pPr>
      <w:r w:rsidRPr="005433A4">
        <w:rPr>
          <w:rFonts w:ascii="Garamond" w:hAnsi="Garamond"/>
          <w:sz w:val="24"/>
          <w:szCs w:val="24"/>
        </w:rPr>
        <w:t xml:space="preserve">Správce aplikace IRES. Vede rejstřík pohledávek CEPR,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realizaci plateb v rámci systému státní pokladny RISRE. </w:t>
      </w:r>
    </w:p>
    <w:p w:rsidR="004E422A" w:rsidRPr="005433A4" w:rsidRDefault="004E422A" w:rsidP="004E422A">
      <w:pPr>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rsidR="004E422A" w:rsidRPr="005433A4" w:rsidRDefault="004E422A" w:rsidP="004E422A">
      <w:pPr>
        <w:jc w:val="both"/>
        <w:rPr>
          <w:rFonts w:ascii="Garamond" w:hAnsi="Garamond"/>
          <w:i/>
          <w:sz w:val="24"/>
          <w:szCs w:val="24"/>
        </w:rPr>
      </w:pPr>
    </w:p>
    <w:p w:rsidR="004E422A" w:rsidRPr="005433A4" w:rsidRDefault="004E422A" w:rsidP="004E422A">
      <w:pPr>
        <w:spacing w:after="280"/>
        <w:jc w:val="both"/>
        <w:rPr>
          <w:rFonts w:ascii="Garamond" w:hAnsi="Garamond"/>
          <w:sz w:val="24"/>
          <w:szCs w:val="24"/>
        </w:rPr>
      </w:pPr>
      <w:r w:rsidRPr="005433A4">
        <w:rPr>
          <w:rFonts w:ascii="Garamond" w:hAnsi="Garamond"/>
          <w:sz w:val="24"/>
          <w:szCs w:val="24"/>
        </w:rPr>
        <w:t xml:space="preserve">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Prokopová</w:t>
      </w:r>
      <w:r w:rsidRPr="005433A4">
        <w:rPr>
          <w:rFonts w:ascii="Garamond" w:hAnsi="Garamond"/>
          <w:b/>
          <w:sz w:val="24"/>
          <w:szCs w:val="24"/>
        </w:rPr>
        <w:tab/>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rsidR="004E422A" w:rsidRPr="005433A4" w:rsidRDefault="004E422A" w:rsidP="004E422A">
      <w:pPr>
        <w:ind w:left="9217" w:right="-38" w:hanging="3547"/>
        <w:rPr>
          <w:rFonts w:ascii="Garamond" w:hAnsi="Garamond"/>
          <w:i/>
          <w:sz w:val="24"/>
          <w:szCs w:val="24"/>
        </w:rPr>
      </w:pPr>
      <w:r w:rsidRPr="005433A4">
        <w:rPr>
          <w:rFonts w:ascii="Garamond" w:hAnsi="Garamond"/>
          <w:b/>
          <w:sz w:val="24"/>
          <w:szCs w:val="24"/>
        </w:rPr>
        <w:t>Mgr. Kateřina Kadlecová</w:t>
      </w:r>
      <w:r w:rsidRPr="005433A4">
        <w:rPr>
          <w:rFonts w:ascii="Garamond" w:hAnsi="Garamond"/>
          <w:b/>
          <w:sz w:val="24"/>
          <w:szCs w:val="24"/>
        </w:rPr>
        <w:tab/>
      </w:r>
      <w:r w:rsidRPr="005433A4">
        <w:rPr>
          <w:rFonts w:ascii="Garamond" w:hAnsi="Garamond"/>
          <w:i/>
          <w:sz w:val="24"/>
          <w:szCs w:val="24"/>
        </w:rPr>
        <w:t>Václav Roth</w:t>
      </w:r>
      <w:r w:rsidRPr="005433A4">
        <w:rPr>
          <w:rFonts w:ascii="Garamond" w:hAnsi="Garamond"/>
          <w:b/>
          <w:sz w:val="24"/>
          <w:szCs w:val="24"/>
        </w:rPr>
        <w:t xml:space="preserve"> </w:t>
      </w:r>
      <w:r w:rsidRPr="005433A4">
        <w:rPr>
          <w:rFonts w:ascii="Garamond" w:hAnsi="Garamond"/>
          <w:i/>
          <w:sz w:val="24"/>
          <w:szCs w:val="24"/>
        </w:rPr>
        <w:t xml:space="preserve">- vyřizování dožádání na úseku vymáhání </w:t>
      </w:r>
    </w:p>
    <w:p w:rsidR="004E422A" w:rsidRPr="005433A4" w:rsidRDefault="004E422A" w:rsidP="004E422A">
      <w:pPr>
        <w:spacing w:after="120"/>
        <w:ind w:left="9219" w:right="-40" w:hanging="3549"/>
        <w:rPr>
          <w:rFonts w:ascii="Garamond" w:hAnsi="Garamond"/>
          <w:i/>
          <w:sz w:val="24"/>
          <w:szCs w:val="24"/>
        </w:rPr>
      </w:pPr>
      <w:r w:rsidRPr="005433A4">
        <w:rPr>
          <w:rFonts w:ascii="Garamond" w:hAnsi="Garamond"/>
          <w:b/>
          <w:sz w:val="24"/>
          <w:szCs w:val="24"/>
        </w:rPr>
        <w:tab/>
      </w:r>
      <w:r w:rsidRPr="005433A4">
        <w:rPr>
          <w:rFonts w:ascii="Garamond" w:hAnsi="Garamond"/>
          <w:i/>
          <w:sz w:val="24"/>
          <w:szCs w:val="24"/>
        </w:rPr>
        <w:t>pohledávek</w:t>
      </w:r>
      <w:r w:rsidRPr="005433A4">
        <w:rPr>
          <w:rFonts w:ascii="Garamond" w:hAnsi="Garamond"/>
          <w:sz w:val="24"/>
          <w:szCs w:val="24"/>
        </w:rPr>
        <w:tab/>
      </w:r>
      <w:r w:rsidRPr="005433A4">
        <w:rPr>
          <w:rFonts w:ascii="Garamond" w:hAnsi="Garamond"/>
          <w:sz w:val="24"/>
          <w:szCs w:val="24"/>
        </w:rPr>
        <w:tab/>
      </w:r>
    </w:p>
    <w:p w:rsidR="004E422A" w:rsidRPr="005433A4" w:rsidRDefault="004E422A" w:rsidP="004E422A">
      <w:pPr>
        <w:spacing w:after="680"/>
        <w:ind w:right="-40"/>
        <w:jc w:val="both"/>
        <w:rPr>
          <w:rFonts w:ascii="Garamond" w:hAnsi="Garamond"/>
          <w:sz w:val="24"/>
          <w:szCs w:val="24"/>
        </w:rPr>
      </w:pPr>
      <w:r w:rsidRPr="005433A4">
        <w:rPr>
          <w:rFonts w:ascii="Garamond" w:hAnsi="Garamond"/>
          <w:sz w:val="24"/>
          <w:szCs w:val="24"/>
        </w:rPr>
        <w:t xml:space="preserve">Podle </w:t>
      </w:r>
      <w:r w:rsidRPr="005433A4">
        <w:rPr>
          <w:rFonts w:ascii="Garamond" w:hAnsi="Garamond" w:cs="Segoe UI"/>
          <w:sz w:val="24"/>
          <w:szCs w:val="24"/>
        </w:rPr>
        <w:t>instrukce č. 1/2018 Ministerstva spravedlnosti ze dne 3. 4. 2018, č. j. MSP-84/2017-OPR-M</w:t>
      </w:r>
      <w:r w:rsidRPr="005433A4">
        <w:rPr>
          <w:rFonts w:ascii="Garamond" w:hAnsi="Garamond"/>
          <w:sz w:val="24"/>
          <w:szCs w:val="24"/>
        </w:rPr>
        <w:t xml:space="preserve">, provádí všechny úkony při vymáhání pohledávek v resortu MS a jejich předávání soudním exekutorům. Vyřizování dožádání na úseku vymáhání pohledávek. </w:t>
      </w:r>
    </w:p>
    <w:p w:rsidR="004E422A" w:rsidRPr="005433A4" w:rsidRDefault="004E422A" w:rsidP="004E422A">
      <w:pPr>
        <w:tabs>
          <w:tab w:val="left" w:pos="0"/>
        </w:tabs>
        <w:ind w:right="-40"/>
        <w:jc w:val="both"/>
        <w:rPr>
          <w:rFonts w:ascii="Garamond" w:hAnsi="Garamond"/>
          <w:sz w:val="24"/>
          <w:szCs w:val="24"/>
        </w:rPr>
      </w:pPr>
      <w:r w:rsidRPr="005433A4">
        <w:rPr>
          <w:rFonts w:ascii="Garamond" w:hAnsi="Garamond"/>
          <w:sz w:val="24"/>
          <w:szCs w:val="24"/>
        </w:rPr>
        <w:t xml:space="preserve">3.8 </w:t>
      </w:r>
      <w:r w:rsidRPr="005433A4">
        <w:rPr>
          <w:rFonts w:ascii="Garamond" w:hAnsi="Garamond"/>
          <w:sz w:val="24"/>
          <w:szCs w:val="24"/>
        </w:rPr>
        <w:tab/>
        <w:t>Pokladní služba:</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Petra Prokopová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Romana Sulková, Jana Vaidišová</w:t>
      </w:r>
      <w:r w:rsidRPr="005433A4">
        <w:rPr>
          <w:rFonts w:ascii="Garamond" w:hAnsi="Garamond"/>
          <w:i/>
          <w:sz w:val="24"/>
          <w:szCs w:val="24"/>
        </w:rPr>
        <w:tab/>
      </w:r>
    </w:p>
    <w:p w:rsidR="004E422A" w:rsidRPr="005433A4" w:rsidRDefault="004E422A" w:rsidP="004E422A">
      <w:pPr>
        <w:tabs>
          <w:tab w:val="left" w:pos="0"/>
        </w:tabs>
        <w:ind w:right="-38"/>
        <w:jc w:val="both"/>
        <w:rPr>
          <w:rFonts w:ascii="Garamond" w:hAnsi="Garamond"/>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p>
    <w:p w:rsidR="004E422A" w:rsidRPr="005433A4" w:rsidRDefault="004E422A" w:rsidP="004E422A">
      <w:pPr>
        <w:spacing w:after="280"/>
        <w:ind w:right="-40"/>
        <w:jc w:val="both"/>
        <w:rPr>
          <w:rFonts w:ascii="Garamond" w:hAnsi="Garamond"/>
          <w:sz w:val="24"/>
          <w:szCs w:val="24"/>
        </w:rPr>
      </w:pPr>
      <w:r w:rsidRPr="005433A4">
        <w:rPr>
          <w:rFonts w:ascii="Garamond" w:hAnsi="Garamond"/>
          <w:sz w:val="24"/>
          <w:szCs w:val="24"/>
        </w:rPr>
        <w:t>Provádí práce v pokladně soudu, zajišťuje agendu e-stravenek, výběr hotovosti za uskutečněné soukromé hovory.</w:t>
      </w:r>
    </w:p>
    <w:p w:rsidR="004E422A" w:rsidRPr="005433A4" w:rsidRDefault="004E422A" w:rsidP="004E422A">
      <w:pPr>
        <w:spacing w:after="280"/>
        <w:jc w:val="both"/>
        <w:rPr>
          <w:rFonts w:ascii="Garamond" w:hAnsi="Garamond"/>
          <w:sz w:val="24"/>
          <w:szCs w:val="24"/>
        </w:rPr>
      </w:pPr>
      <w:r w:rsidRPr="005433A4">
        <w:rPr>
          <w:rFonts w:ascii="Garamond" w:hAnsi="Garamond"/>
          <w:sz w:val="24"/>
          <w:szCs w:val="24"/>
        </w:rPr>
        <w:t>3.9</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2019, sp.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(rozsah oprávnění nakládání s veřejnými prostředky) jsou předseda a místopředseda okresního soudu, předsedové senátů a samosoudci, asistenti soudce, vyšší soudní úředníci a tajemníci, soudní vykonavatel, ředitelka správy soudu, informatik, dozorčí úřednice.</w:t>
      </w:r>
    </w:p>
    <w:p w:rsidR="004E422A" w:rsidRPr="005433A4" w:rsidRDefault="004E422A" w:rsidP="004E422A">
      <w:pPr>
        <w:ind w:right="-38"/>
        <w:jc w:val="both"/>
        <w:rPr>
          <w:rFonts w:ascii="Garamond" w:hAnsi="Garamond"/>
          <w:i/>
          <w:sz w:val="24"/>
          <w:szCs w:val="24"/>
        </w:rPr>
      </w:pPr>
      <w:r w:rsidRPr="005433A4">
        <w:rPr>
          <w:rFonts w:ascii="Garamond" w:hAnsi="Garamond"/>
          <w:sz w:val="24"/>
          <w:szCs w:val="24"/>
        </w:rPr>
        <w:t xml:space="preserve">3.10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Andrea Malíková, Marie Zámečníková</w:t>
      </w:r>
    </w:p>
    <w:p w:rsidR="004E422A" w:rsidRPr="005433A4" w:rsidRDefault="004E422A" w:rsidP="004E422A">
      <w:pPr>
        <w:ind w:right="-38"/>
        <w:jc w:val="both"/>
        <w:rPr>
          <w:rFonts w:ascii="Garamond" w:hAnsi="Garamond"/>
          <w:i/>
          <w:sz w:val="24"/>
          <w:szCs w:val="24"/>
        </w:rPr>
      </w:pPr>
    </w:p>
    <w:p w:rsidR="004E422A" w:rsidRPr="005433A4" w:rsidRDefault="004E422A" w:rsidP="004E422A">
      <w:pPr>
        <w:ind w:right="-38"/>
        <w:jc w:val="both"/>
        <w:rPr>
          <w:rFonts w:ascii="Garamond" w:hAnsi="Garamond"/>
          <w:i/>
          <w:sz w:val="24"/>
          <w:szCs w:val="24"/>
        </w:rPr>
      </w:pPr>
    </w:p>
    <w:p w:rsidR="004E422A" w:rsidRPr="005433A4" w:rsidRDefault="004E422A" w:rsidP="004E422A">
      <w:pPr>
        <w:spacing w:after="280"/>
        <w:ind w:right="-34"/>
        <w:jc w:val="both"/>
        <w:rPr>
          <w:rFonts w:ascii="Garamond" w:hAnsi="Garamond"/>
          <w:sz w:val="24"/>
          <w:szCs w:val="24"/>
        </w:rPr>
      </w:pPr>
      <w:r w:rsidRPr="005433A4">
        <w:rPr>
          <w:rFonts w:ascii="Garamond" w:hAnsi="Garamond"/>
          <w:sz w:val="24"/>
          <w:szCs w:val="24"/>
        </w:rPr>
        <w:t>Plní úkoly v rámci Integrovaného informačního systému Státní pokladny (IISSP). Vykonává funkci správce rozpočtu dle § 26 odst. 1 písm. b) zák. č. 320/2001 Sb. a Opatření předsedy Okresního soudu v Chebu sp.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Zodpovídá za státní pokladnu po stránce rozpočtu. Vykonává úkony správce rozpočtu, správce rezervací, správce kmenových dat, správce převodu nároků, schvalovatele a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p>
    <w:p w:rsidR="004E422A" w:rsidRPr="005433A4" w:rsidRDefault="004E422A" w:rsidP="004E422A">
      <w:pPr>
        <w:jc w:val="both"/>
        <w:rPr>
          <w:rFonts w:ascii="Garamond" w:hAnsi="Garamond"/>
          <w:i/>
          <w:sz w:val="24"/>
          <w:szCs w:val="24"/>
        </w:rPr>
      </w:pPr>
      <w:r w:rsidRPr="005433A4">
        <w:rPr>
          <w:rFonts w:ascii="Garamond" w:hAnsi="Garamond"/>
          <w:sz w:val="24"/>
          <w:szCs w:val="24"/>
        </w:rPr>
        <w:t xml:space="preserve">3.11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rsidR="004E422A" w:rsidRPr="005433A4" w:rsidRDefault="004E422A" w:rsidP="004E422A">
      <w:pPr>
        <w:ind w:left="10620" w:firstLine="708"/>
        <w:jc w:val="both"/>
        <w:rPr>
          <w:rFonts w:ascii="Garamond" w:hAnsi="Garamond"/>
          <w:i/>
          <w:sz w:val="24"/>
          <w:szCs w:val="24"/>
        </w:rPr>
      </w:pPr>
      <w:r w:rsidRPr="005433A4">
        <w:rPr>
          <w:rFonts w:ascii="Garamond" w:hAnsi="Garamond"/>
          <w:i/>
          <w:sz w:val="24"/>
          <w:szCs w:val="24"/>
        </w:rPr>
        <w:t xml:space="preserve">      </w:t>
      </w:r>
    </w:p>
    <w:p w:rsidR="004E422A" w:rsidRPr="005433A4" w:rsidRDefault="004E422A" w:rsidP="004E422A">
      <w:pPr>
        <w:spacing w:after="280"/>
        <w:jc w:val="both"/>
        <w:rPr>
          <w:rFonts w:ascii="Garamond" w:hAnsi="Garamond"/>
          <w:sz w:val="24"/>
          <w:szCs w:val="24"/>
        </w:rPr>
      </w:pPr>
      <w:r w:rsidRPr="005433A4">
        <w:rPr>
          <w:rFonts w:ascii="Garamond" w:hAnsi="Garamond"/>
          <w:sz w:val="24"/>
          <w:szCs w:val="24"/>
        </w:rPr>
        <w:t>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 xml:space="preserve">3.12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rsidR="004E422A" w:rsidRPr="005433A4" w:rsidRDefault="004E422A" w:rsidP="004E422A">
      <w:pPr>
        <w:ind w:firstLine="708"/>
        <w:jc w:val="both"/>
        <w:rPr>
          <w:rFonts w:ascii="Garamond" w:hAnsi="Garamond"/>
          <w:i/>
          <w:strike/>
          <w:color w:val="FF0000"/>
          <w:sz w:val="24"/>
          <w:szCs w:val="24"/>
        </w:rPr>
      </w:pPr>
      <w:r w:rsidRPr="005433A4">
        <w:rPr>
          <w:rFonts w:ascii="Garamond" w:hAnsi="Garamond"/>
          <w:sz w:val="24"/>
          <w:szCs w:val="24"/>
        </w:rPr>
        <w:t>správkyně aplikace ISAS a CEPR:</w:t>
      </w:r>
    </w:p>
    <w:p w:rsidR="004E422A" w:rsidRPr="005433A4" w:rsidRDefault="004E422A" w:rsidP="004E422A">
      <w:pPr>
        <w:ind w:firstLine="708"/>
        <w:jc w:val="both"/>
        <w:rPr>
          <w:rFonts w:ascii="Garamond" w:hAnsi="Garamond"/>
          <w:i/>
          <w:sz w:val="24"/>
          <w:szCs w:val="24"/>
        </w:rPr>
      </w:pPr>
    </w:p>
    <w:p w:rsidR="004E422A" w:rsidRPr="005433A4" w:rsidRDefault="004E422A" w:rsidP="000A5307">
      <w:pPr>
        <w:spacing w:after="240"/>
        <w:jc w:val="both"/>
        <w:rPr>
          <w:rFonts w:ascii="Garamond" w:hAnsi="Garamond"/>
          <w:i/>
          <w:sz w:val="24"/>
          <w:szCs w:val="24"/>
        </w:rPr>
      </w:pPr>
      <w:r w:rsidRPr="005433A4">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5433A4">
        <w:rPr>
          <w:rFonts w:ascii="Garamond" w:hAnsi="Garamond"/>
          <w:color w:val="FF0000"/>
          <w:sz w:val="24"/>
          <w:szCs w:val="24"/>
        </w:rPr>
        <w:t> </w:t>
      </w:r>
      <w:proofErr w:type="spellStart"/>
      <w:r w:rsidRPr="005433A4">
        <w:rPr>
          <w:rFonts w:ascii="Garamond" w:hAnsi="Garamond"/>
          <w:sz w:val="24"/>
          <w:szCs w:val="24"/>
        </w:rPr>
        <w:t>Spr</w:t>
      </w:r>
      <w:proofErr w:type="spellEnd"/>
      <w:r w:rsidRPr="005433A4">
        <w:rPr>
          <w:rFonts w:ascii="Garamond" w:hAnsi="Garamond"/>
          <w:sz w:val="24"/>
          <w:szCs w:val="24"/>
        </w:rPr>
        <w:t xml:space="preserve">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w:t>
      </w:r>
      <w:proofErr w:type="spellStart"/>
      <w:r w:rsidRPr="005433A4">
        <w:rPr>
          <w:rFonts w:ascii="Garamond" w:hAnsi="Garamond"/>
          <w:sz w:val="24"/>
          <w:szCs w:val="24"/>
        </w:rPr>
        <w:t>Postsignum</w:t>
      </w:r>
      <w:proofErr w:type="spellEnd"/>
      <w:r w:rsidRPr="005433A4">
        <w:rPr>
          <w:rFonts w:ascii="Garamond" w:hAnsi="Garamond"/>
          <w:sz w:val="24"/>
          <w:szCs w:val="24"/>
        </w:rPr>
        <w:t xml:space="preserve">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Sb.. </w:t>
      </w:r>
      <w:r w:rsidRPr="005433A4">
        <w:rPr>
          <w:rFonts w:ascii="Garamond" w:hAnsi="Garamond"/>
          <w:sz w:val="24"/>
          <w:szCs w:val="24"/>
        </w:rPr>
        <w:t>Dle potřeby připravuje některé podklady pro odpovědi žadatelům ohledně žádostí o informace podle zák. č. 106/1999 Sb. Oznamuje za soud vykonávání působnosti v agendách v systému CZECH POINT v souvislosti s aplikací zákona o základních registrech. Zajišťuje aktualizaci rozvrhu práce. Řeší porušení zabezpečení osobních údajů (GDPR), pokud tyto nejsou výlučně svěřeny pověřenci nebo justičnímu orgánu dohledu justiční složky.</w:t>
      </w:r>
    </w:p>
    <w:p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 xml:space="preserve">3.13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i/>
          <w:sz w:val="24"/>
          <w:szCs w:val="24"/>
        </w:rPr>
        <w:t>zastupují pracovnice informačního centra Jana Simonová</w:t>
      </w:r>
    </w:p>
    <w:p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a Jana Vaidišová,</w:t>
      </w:r>
    </w:p>
    <w:p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v nezbytném případě Hana Tajcnárová </w:t>
      </w:r>
      <w:r w:rsidRPr="005433A4">
        <w:rPr>
          <w:rFonts w:ascii="Garamond" w:hAnsi="Garamond"/>
          <w:i/>
          <w:sz w:val="24"/>
          <w:szCs w:val="24"/>
        </w:rPr>
        <w:tab/>
      </w:r>
    </w:p>
    <w:p w:rsidR="004E422A" w:rsidRPr="005433A4" w:rsidRDefault="004E422A" w:rsidP="000A5307">
      <w:pPr>
        <w:spacing w:after="24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rsidR="004E422A" w:rsidRPr="00E823BB" w:rsidRDefault="004E422A" w:rsidP="00E823BB">
      <w:pPr>
        <w:spacing w:after="240"/>
        <w:jc w:val="both"/>
        <w:rPr>
          <w:rFonts w:ascii="Garamond" w:hAnsi="Garamond"/>
          <w:i/>
          <w:sz w:val="24"/>
          <w:szCs w:val="24"/>
        </w:rPr>
      </w:pPr>
      <w:r w:rsidRPr="005433A4">
        <w:rPr>
          <w:rFonts w:ascii="Garamond" w:hAnsi="Garamond"/>
          <w:sz w:val="24"/>
          <w:szCs w:val="24"/>
        </w:rPr>
        <w:t xml:space="preserve">3.14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E823BB">
        <w:rPr>
          <w:rFonts w:ascii="Garamond" w:hAnsi="Garamond"/>
          <w:i/>
          <w:sz w:val="24"/>
          <w:szCs w:val="24"/>
        </w:rPr>
        <w:tab/>
      </w:r>
    </w:p>
    <w:p w:rsidR="004E422A" w:rsidRPr="005433A4" w:rsidRDefault="004E422A" w:rsidP="00E823BB">
      <w:pPr>
        <w:spacing w:after="24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 xml:space="preserve">3.15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rsidR="004E422A" w:rsidRPr="005433A4" w:rsidRDefault="004E422A" w:rsidP="00E823BB">
      <w:pPr>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rsidR="004E422A" w:rsidRPr="005433A4" w:rsidRDefault="004E422A" w:rsidP="004E422A">
      <w:pPr>
        <w:ind w:right="-32" w:firstLine="708"/>
        <w:jc w:val="both"/>
        <w:rPr>
          <w:rFonts w:ascii="Garamond" w:hAnsi="Garamond"/>
          <w:b/>
          <w:sz w:val="24"/>
          <w:szCs w:val="24"/>
        </w:rPr>
      </w:pPr>
    </w:p>
    <w:p w:rsidR="004E422A" w:rsidRPr="005433A4" w:rsidRDefault="004E422A" w:rsidP="000A5307">
      <w:pPr>
        <w:tabs>
          <w:tab w:val="left" w:pos="0"/>
        </w:tabs>
        <w:spacing w:after="240"/>
        <w:jc w:val="both"/>
        <w:rPr>
          <w:rFonts w:ascii="Garamond" w:hAnsi="Garamond"/>
          <w:sz w:val="24"/>
          <w:szCs w:val="24"/>
        </w:rPr>
      </w:pPr>
      <w:r w:rsidRPr="005433A4">
        <w:rPr>
          <w:rFonts w:ascii="Garamond" w:hAnsi="Garamond"/>
          <w:sz w:val="24"/>
          <w:szCs w:val="24"/>
        </w:rPr>
        <w:t xml:space="preserve">Zapisují návrhy doručené soudu v listinné a elektronické formě a tisknou exekuční podání učiněná přes webový formulář </w:t>
      </w:r>
      <w:proofErr w:type="spellStart"/>
      <w:r w:rsidRPr="005433A4">
        <w:rPr>
          <w:rFonts w:ascii="Garamond" w:hAnsi="Garamond"/>
          <w:sz w:val="24"/>
          <w:szCs w:val="24"/>
        </w:rPr>
        <w:t>MSp</w:t>
      </w:r>
      <w:proofErr w:type="spellEnd"/>
      <w:r w:rsidRPr="005433A4">
        <w:rPr>
          <w:rFonts w:ascii="Garamond" w:hAnsi="Garamond"/>
          <w:sz w:val="24"/>
          <w:szCs w:val="24"/>
        </w:rPr>
        <w:t xml:space="preserve">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 </w:t>
      </w:r>
    </w:p>
    <w:p w:rsidR="004E422A" w:rsidRPr="005433A4" w:rsidRDefault="004E422A" w:rsidP="004E422A">
      <w:pPr>
        <w:ind w:right="-32"/>
        <w:jc w:val="both"/>
        <w:rPr>
          <w:rFonts w:ascii="Garamond" w:hAnsi="Garamond"/>
          <w:i/>
          <w:sz w:val="24"/>
          <w:szCs w:val="24"/>
        </w:rPr>
      </w:pPr>
      <w:r w:rsidRPr="005433A4">
        <w:rPr>
          <w:rFonts w:ascii="Garamond" w:hAnsi="Garamond"/>
          <w:sz w:val="24"/>
          <w:szCs w:val="24"/>
        </w:rPr>
        <w:t xml:space="preserve">3.16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rsidR="004E422A" w:rsidRPr="005433A4" w:rsidRDefault="004E422A" w:rsidP="004E422A">
      <w:pPr>
        <w:ind w:left="4963" w:right="-32" w:firstLine="709"/>
        <w:jc w:val="both"/>
        <w:rPr>
          <w:rFonts w:ascii="Garamond" w:hAnsi="Garamond"/>
          <w:i/>
          <w:sz w:val="24"/>
          <w:szCs w:val="24"/>
        </w:rPr>
      </w:pPr>
      <w:r w:rsidRPr="005433A4">
        <w:rPr>
          <w:rFonts w:ascii="Garamond" w:hAnsi="Garamond"/>
          <w:b/>
          <w:sz w:val="24"/>
          <w:szCs w:val="24"/>
        </w:rPr>
        <w:t>Jana Simonová</w:t>
      </w:r>
      <w:r w:rsidRPr="005433A4">
        <w:rPr>
          <w:rFonts w:ascii="Garamond" w:hAnsi="Garamond"/>
          <w:i/>
          <w:sz w:val="24"/>
          <w:szCs w:val="24"/>
        </w:rPr>
        <w:t xml:space="preserve"> </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Iva Pešková,</w:t>
      </w:r>
    </w:p>
    <w:p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rsidR="004E422A" w:rsidRPr="005433A4"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rsidR="004E422A" w:rsidRPr="005433A4" w:rsidRDefault="004E422A" w:rsidP="00EB3187">
      <w:pPr>
        <w:spacing w:after="280"/>
        <w:jc w:val="both"/>
        <w:rPr>
          <w:rFonts w:ascii="Garamond" w:hAnsi="Garamond"/>
          <w:sz w:val="24"/>
          <w:szCs w:val="24"/>
        </w:rPr>
      </w:pPr>
      <w:r w:rsidRPr="005433A4">
        <w:rPr>
          <w:rFonts w:ascii="Garamond" w:hAnsi="Garamond"/>
          <w:sz w:val="24"/>
          <w:szCs w:val="24"/>
        </w:rPr>
        <w:t xml:space="preserve">Poskytují telefonické a osobní informace o stavu a průběhu řízení účastníkům řízení. Poskytují telefonické a osobní informace z oblasti justice z internetových stránek přístupných veřejnosti. Zajišťují nahlížení a studium spisů vedených v listinné i  elektronické formě v aplikaci CEPR oprávněným osobám podle VKŘ. Pořizují kopie a stejnopisy ze 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 Obsluhují telefonní ústřednu. Připravují podklady k žádostem o lustrace zapisovaným do rejstříku </w:t>
      </w:r>
      <w:proofErr w:type="spellStart"/>
      <w:r w:rsidRPr="005433A4">
        <w:rPr>
          <w:rFonts w:ascii="Garamond" w:hAnsi="Garamond"/>
          <w:sz w:val="24"/>
          <w:szCs w:val="24"/>
        </w:rPr>
        <w:t>Spr</w:t>
      </w:r>
      <w:proofErr w:type="spellEnd"/>
      <w:r w:rsidRPr="005433A4">
        <w:rPr>
          <w:rFonts w:ascii="Garamond" w:hAnsi="Garamond"/>
          <w:sz w:val="24"/>
          <w:szCs w:val="24"/>
        </w:rPr>
        <w:t xml:space="preserve"> nebo Si a tyto spisy vypravují.</w:t>
      </w:r>
    </w:p>
    <w:p w:rsidR="004E422A" w:rsidRPr="005433A4" w:rsidRDefault="004E422A" w:rsidP="004E422A">
      <w:pPr>
        <w:ind w:right="-32"/>
        <w:jc w:val="both"/>
        <w:rPr>
          <w:rFonts w:ascii="Garamond" w:hAnsi="Garamond"/>
          <w:i/>
          <w:sz w:val="24"/>
          <w:szCs w:val="24"/>
        </w:rPr>
      </w:pPr>
      <w:r w:rsidRPr="005433A4">
        <w:rPr>
          <w:rFonts w:ascii="Garamond" w:hAnsi="Garamond"/>
          <w:sz w:val="24"/>
          <w:szCs w:val="24"/>
        </w:rPr>
        <w:t>3.17</w:t>
      </w:r>
      <w:r w:rsidRPr="005433A4">
        <w:rPr>
          <w:rFonts w:ascii="Garamond" w:hAnsi="Garamond"/>
          <w:sz w:val="24"/>
          <w:szCs w:val="24"/>
        </w:rPr>
        <w:tab/>
      </w:r>
      <w:proofErr w:type="spellStart"/>
      <w:r w:rsidRPr="005433A4">
        <w:rPr>
          <w:rFonts w:ascii="Garamond" w:hAnsi="Garamond"/>
          <w:sz w:val="24"/>
          <w:szCs w:val="24"/>
        </w:rPr>
        <w:t>ePodatelna</w:t>
      </w:r>
      <w:proofErr w:type="spellEnd"/>
      <w:r w:rsidRPr="005433A4">
        <w:rPr>
          <w:rFonts w:ascii="Garamond" w:hAnsi="Garamond"/>
          <w:sz w:val="24"/>
          <w:szCs w:val="24"/>
        </w:rPr>
        <w:t xml:space="preserve">, </w:t>
      </w:r>
      <w:proofErr w:type="spellStart"/>
      <w:r w:rsidRPr="005433A4">
        <w:rPr>
          <w:rFonts w:ascii="Garamond" w:hAnsi="Garamond"/>
          <w:sz w:val="24"/>
          <w:szCs w:val="24"/>
        </w:rPr>
        <w:t>eVýpravna</w:t>
      </w:r>
      <w:proofErr w:type="spellEnd"/>
      <w:r w:rsidRPr="005433A4">
        <w:rPr>
          <w:rFonts w:ascii="Garamond" w:hAnsi="Garamond"/>
          <w:sz w:val="24"/>
          <w:szCs w:val="24"/>
        </w:rPr>
        <w:t>,</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Pavlína Domasová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Jana Vaidišová, Jana Simonová,</w:t>
      </w:r>
    </w:p>
    <w:p w:rsidR="004E422A" w:rsidRPr="005433A4" w:rsidRDefault="004E422A" w:rsidP="004E422A">
      <w:pPr>
        <w:ind w:right="-32"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sz w:val="24"/>
          <w:szCs w:val="24"/>
        </w:rPr>
        <w:tab/>
        <w:t xml:space="preserve"> </w:t>
      </w:r>
      <w:r w:rsidRPr="005433A4">
        <w:rPr>
          <w:rFonts w:ascii="Garamond" w:hAnsi="Garamond"/>
          <w:i/>
          <w:sz w:val="24"/>
          <w:szCs w:val="24"/>
        </w:rPr>
        <w:t>Petra Liptáková</w:t>
      </w:r>
    </w:p>
    <w:p w:rsidR="004E422A" w:rsidRPr="005433A4" w:rsidRDefault="004E422A" w:rsidP="004E422A">
      <w:pPr>
        <w:ind w:right="-32" w:firstLine="708"/>
        <w:jc w:val="both"/>
        <w:rPr>
          <w:rFonts w:ascii="Garamond" w:hAnsi="Garamond"/>
          <w:b/>
          <w:sz w:val="24"/>
          <w:szCs w:val="24"/>
        </w:rPr>
      </w:pPr>
      <w:r w:rsidRPr="005433A4">
        <w:rPr>
          <w:rFonts w:ascii="Garamond" w:hAnsi="Garamond"/>
          <w:b/>
          <w:sz w:val="24"/>
          <w:szCs w:val="24"/>
        </w:rPr>
        <w:tab/>
      </w:r>
    </w:p>
    <w:p w:rsidR="004E422A" w:rsidRPr="005433A4" w:rsidRDefault="004E422A" w:rsidP="00EB3187">
      <w:pPr>
        <w:spacing w:after="280"/>
        <w:ind w:right="-34"/>
        <w:jc w:val="both"/>
        <w:rPr>
          <w:rFonts w:ascii="Garamond" w:hAnsi="Garamond"/>
          <w:sz w:val="24"/>
          <w:szCs w:val="24"/>
        </w:rPr>
      </w:pPr>
      <w:r w:rsidRPr="005433A4">
        <w:rPr>
          <w:rFonts w:ascii="Garamond" w:hAnsi="Garamond"/>
          <w:sz w:val="24"/>
          <w:szCs w:val="24"/>
        </w:rPr>
        <w:t xml:space="preserve">Spravuje elektronickou podatelnu a elektronickou výpravnu. Přijímá elektronickou poštu. Obsluhuje datovou schránku soudu (její lokální </w:t>
      </w:r>
      <w:proofErr w:type="spellStart"/>
      <w:r w:rsidRPr="005433A4">
        <w:rPr>
          <w:rFonts w:ascii="Garamond" w:hAnsi="Garamond"/>
          <w:sz w:val="24"/>
          <w:szCs w:val="24"/>
        </w:rPr>
        <w:t>ePodatelnu</w:t>
      </w:r>
      <w:proofErr w:type="spellEnd"/>
      <w:r w:rsidRPr="005433A4">
        <w:rPr>
          <w:rFonts w:ascii="Garamond" w:hAnsi="Garamond"/>
          <w:sz w:val="24"/>
          <w:szCs w:val="24"/>
        </w:rPr>
        <w:t xml:space="preserve"> a lokální </w:t>
      </w:r>
      <w:proofErr w:type="spellStart"/>
      <w:r w:rsidRPr="005433A4">
        <w:rPr>
          <w:rFonts w:ascii="Garamond" w:hAnsi="Garamond"/>
          <w:sz w:val="24"/>
          <w:szCs w:val="24"/>
        </w:rPr>
        <w:t>eVýpravnu</w:t>
      </w:r>
      <w:proofErr w:type="spellEnd"/>
      <w:r w:rsidRPr="005433A4">
        <w:rPr>
          <w:rFonts w:ascii="Garamond" w:hAnsi="Garamond"/>
          <w:sz w:val="24"/>
          <w:szCs w:val="24"/>
        </w:rPr>
        <w:t>). Komplexně zajišťuje doručování a provádění úkonů prostřednictvím datových schránek. Provádí konverze dokumentů z moci úřední ve smyslu zákona č. 300/2008 Sb. Zajišťuje tisk a rozdělení obálek pro všechna soudní oddělení.</w:t>
      </w:r>
    </w:p>
    <w:p w:rsidR="004E422A" w:rsidRPr="005433A4" w:rsidRDefault="004E422A" w:rsidP="00E823BB">
      <w:pPr>
        <w:spacing w:after="240"/>
        <w:ind w:right="-40"/>
        <w:jc w:val="both"/>
        <w:rPr>
          <w:rFonts w:ascii="Garamond" w:hAnsi="Garamond"/>
          <w:b/>
          <w:sz w:val="24"/>
          <w:szCs w:val="24"/>
        </w:rPr>
      </w:pPr>
      <w:r w:rsidRPr="005433A4">
        <w:rPr>
          <w:rFonts w:ascii="Garamond" w:hAnsi="Garamond"/>
          <w:sz w:val="24"/>
          <w:szCs w:val="24"/>
        </w:rPr>
        <w:t xml:space="preserve">3.18 </w:t>
      </w:r>
      <w:r w:rsidRPr="005433A4">
        <w:rPr>
          <w:rFonts w:ascii="Garamond" w:hAnsi="Garamond"/>
          <w:sz w:val="24"/>
          <w:szCs w:val="24"/>
        </w:rPr>
        <w:tab/>
      </w:r>
      <w:r w:rsidR="00783E36" w:rsidRPr="00F24B68">
        <w:rPr>
          <w:rFonts w:ascii="Garamond" w:hAnsi="Garamond"/>
          <w:sz w:val="24"/>
          <w:szCs w:val="24"/>
        </w:rPr>
        <w:t>Ř</w:t>
      </w:r>
      <w:r w:rsidRPr="005433A4">
        <w:rPr>
          <w:rFonts w:ascii="Garamond" w:hAnsi="Garamond"/>
          <w:sz w:val="24"/>
          <w:szCs w:val="24"/>
        </w:rPr>
        <w:t>idič:</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Václav Roth</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Petr Rajlich</w:t>
      </w:r>
    </w:p>
    <w:p w:rsidR="004E422A" w:rsidRPr="005433A4" w:rsidRDefault="004E422A" w:rsidP="00EB3187">
      <w:pPr>
        <w:spacing w:after="280"/>
        <w:ind w:right="-40"/>
        <w:jc w:val="both"/>
        <w:rPr>
          <w:rFonts w:ascii="Garamond" w:hAnsi="Garamond"/>
          <w:sz w:val="24"/>
          <w:szCs w:val="24"/>
        </w:rPr>
      </w:pPr>
      <w:r w:rsidRPr="005433A4">
        <w:rPr>
          <w:rFonts w:ascii="Garamond" w:hAnsi="Garamond"/>
          <w:sz w:val="24"/>
          <w:szCs w:val="24"/>
        </w:rPr>
        <w:t>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Slouží pohotovost o víkendech podle rozpisu dosažitelnosti.</w:t>
      </w:r>
    </w:p>
    <w:p w:rsidR="004E422A" w:rsidRPr="005433A4" w:rsidRDefault="004E422A" w:rsidP="004E422A">
      <w:pPr>
        <w:jc w:val="both"/>
        <w:rPr>
          <w:rFonts w:ascii="Garamond" w:hAnsi="Garamond"/>
          <w:b/>
          <w:sz w:val="24"/>
          <w:szCs w:val="24"/>
        </w:rPr>
      </w:pPr>
      <w:r w:rsidRPr="005433A4">
        <w:rPr>
          <w:rFonts w:ascii="Garamond" w:hAnsi="Garamond"/>
          <w:sz w:val="24"/>
          <w:szCs w:val="24"/>
        </w:rPr>
        <w:t>3.19</w:t>
      </w:r>
      <w:r w:rsidRPr="005433A4">
        <w:rPr>
          <w:rFonts w:ascii="Garamond" w:hAnsi="Garamond"/>
          <w:sz w:val="24"/>
          <w:szCs w:val="24"/>
        </w:rPr>
        <w:tab/>
      </w:r>
      <w:r w:rsidR="00783E36" w:rsidRPr="00F24B68">
        <w:rPr>
          <w:rFonts w:ascii="Garamond" w:hAnsi="Garamond"/>
          <w:sz w:val="24"/>
          <w:szCs w:val="24"/>
        </w:rPr>
        <w:t>S</w:t>
      </w:r>
      <w:r w:rsidRPr="005433A4">
        <w:rPr>
          <w:rFonts w:ascii="Garamond" w:hAnsi="Garamond"/>
          <w:sz w:val="24"/>
          <w:szCs w:val="24"/>
        </w:rPr>
        <w:t>právce budovy:</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 Rajlich</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Ludvík Eppinger, Marie Zámečníková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rsidR="004E422A" w:rsidRDefault="004E422A" w:rsidP="00E823BB">
      <w:pPr>
        <w:spacing w:after="240"/>
        <w:jc w:val="both"/>
        <w:rPr>
          <w:rFonts w:ascii="Garamond" w:hAnsi="Garamond"/>
          <w:color w:val="00B050"/>
          <w:sz w:val="24"/>
          <w:szCs w:val="24"/>
        </w:rPr>
      </w:pPr>
      <w:r w:rsidRPr="005433A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w:t>
      </w:r>
      <w:r w:rsidR="00404511" w:rsidRPr="002B6184">
        <w:rPr>
          <w:rFonts w:ascii="Garamond" w:hAnsi="Garamond"/>
          <w:color w:val="000000" w:themeColor="text1"/>
          <w:sz w:val="24"/>
          <w:szCs w:val="24"/>
        </w:rPr>
        <w:t xml:space="preserve">Zajišťuje obsluhu a provoz nízkotlaké plynové kotelny. </w:t>
      </w:r>
      <w:r w:rsidRPr="002B6184">
        <w:rPr>
          <w:rFonts w:ascii="Garamond" w:hAnsi="Garamond"/>
          <w:color w:val="000000" w:themeColor="text1"/>
          <w:sz w:val="24"/>
          <w:szCs w:val="24"/>
        </w:rPr>
        <w:t xml:space="preserve">V případě </w:t>
      </w:r>
      <w:r w:rsidRPr="005433A4">
        <w:rPr>
          <w:rFonts w:ascii="Garamond" w:hAnsi="Garamond"/>
          <w:sz w:val="24"/>
          <w:szCs w:val="24"/>
        </w:rPr>
        <w:t>naléhavé potřeby zajišťuje dopravu zaměstnanců. Řídí pomocné složky (údržbáře, uklízečky). Slouží pohotovost o víkendech podle rozpisu dosažitelnosti.</w:t>
      </w:r>
      <w:r w:rsidRPr="005433A4">
        <w:rPr>
          <w:rFonts w:ascii="Garamond" w:hAnsi="Garamond"/>
          <w:color w:val="00B050"/>
          <w:sz w:val="24"/>
          <w:szCs w:val="24"/>
        </w:rPr>
        <w:t xml:space="preserve"> </w:t>
      </w:r>
    </w:p>
    <w:p w:rsidR="00E823BB" w:rsidRDefault="00E823BB" w:rsidP="00E823BB">
      <w:pPr>
        <w:spacing w:after="240"/>
        <w:jc w:val="both"/>
        <w:rPr>
          <w:rFonts w:ascii="Garamond" w:hAnsi="Garamond"/>
          <w:color w:val="00B050"/>
          <w:sz w:val="24"/>
          <w:szCs w:val="24"/>
        </w:rPr>
      </w:pPr>
    </w:p>
    <w:p w:rsidR="00E823BB" w:rsidRPr="005433A4" w:rsidRDefault="00E823BB" w:rsidP="00E823BB">
      <w:pPr>
        <w:spacing w:after="240"/>
        <w:jc w:val="both"/>
        <w:rPr>
          <w:rFonts w:ascii="Garamond" w:hAnsi="Garamond"/>
          <w:b/>
          <w:color w:val="00B050"/>
          <w:sz w:val="24"/>
          <w:szCs w:val="24"/>
        </w:rPr>
      </w:pPr>
    </w:p>
    <w:p w:rsidR="004E422A" w:rsidRPr="005433A4" w:rsidRDefault="004E422A" w:rsidP="00E823BB">
      <w:pPr>
        <w:tabs>
          <w:tab w:val="left" w:pos="709"/>
          <w:tab w:val="left" w:pos="3600"/>
          <w:tab w:val="left" w:pos="5670"/>
        </w:tabs>
        <w:spacing w:after="240"/>
        <w:ind w:right="-176"/>
        <w:jc w:val="both"/>
        <w:rPr>
          <w:rFonts w:ascii="Garamond" w:hAnsi="Garamond"/>
          <w:i/>
          <w:sz w:val="24"/>
          <w:szCs w:val="24"/>
        </w:rPr>
      </w:pPr>
      <w:r w:rsidRPr="005433A4">
        <w:rPr>
          <w:rFonts w:ascii="Garamond" w:hAnsi="Garamond"/>
          <w:sz w:val="24"/>
          <w:szCs w:val="24"/>
        </w:rPr>
        <w:t xml:space="preserve">3.20 </w:t>
      </w:r>
      <w:r w:rsidRPr="005433A4">
        <w:rPr>
          <w:rFonts w:ascii="Garamond" w:hAnsi="Garamond"/>
          <w:sz w:val="24"/>
          <w:szCs w:val="24"/>
        </w:rPr>
        <w:tab/>
        <w:t>Investiční technik:</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Ludvík Eppinger</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Marie Zámečníková, Naděžda Juhászová</w:t>
      </w:r>
    </w:p>
    <w:p w:rsidR="004E422A" w:rsidRPr="005433A4" w:rsidRDefault="004E422A" w:rsidP="004E422A">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t>Provádí úkony podle zákona o veřejných zakázkách, sestavuje plány investic a programového financování. Provádí realizaci investičních akcí. Zpracovává agendu registru smluv. Vede agendu související s autoprovozem.</w:t>
      </w:r>
    </w:p>
    <w:p w:rsidR="004E422A" w:rsidRPr="005433A4" w:rsidRDefault="004E422A" w:rsidP="004E422A">
      <w:pPr>
        <w:rPr>
          <w:rFonts w:ascii="Garamond" w:hAnsi="Garamond"/>
          <w:b/>
          <w:sz w:val="24"/>
          <w:szCs w:val="24"/>
        </w:rPr>
      </w:pPr>
      <w:r w:rsidRPr="005433A4">
        <w:rPr>
          <w:rFonts w:ascii="Garamond" w:hAnsi="Garamond"/>
          <w:sz w:val="24"/>
          <w:szCs w:val="24"/>
        </w:rPr>
        <w:t xml:space="preserve">3.21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rsidR="004E422A" w:rsidRPr="005433A4" w:rsidRDefault="004E422A" w:rsidP="004E422A">
      <w:pPr>
        <w:rPr>
          <w:rFonts w:ascii="Garamond" w:hAnsi="Garamond"/>
          <w:b/>
          <w:sz w:val="24"/>
          <w:szCs w:val="24"/>
        </w:rPr>
      </w:pPr>
    </w:p>
    <w:p w:rsidR="004E422A" w:rsidRPr="005433A4" w:rsidRDefault="002B6184" w:rsidP="00E823BB">
      <w:pPr>
        <w:spacing w:after="24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rsidR="004E422A" w:rsidRPr="005433A4" w:rsidRDefault="00783E36" w:rsidP="004E422A">
      <w:pPr>
        <w:rPr>
          <w:rFonts w:ascii="Garamond" w:hAnsi="Garamond"/>
          <w:i/>
          <w:color w:val="FF0000"/>
          <w:sz w:val="24"/>
          <w:szCs w:val="24"/>
        </w:rPr>
      </w:pPr>
      <w:r>
        <w:rPr>
          <w:rFonts w:ascii="Garamond" w:hAnsi="Garamond"/>
          <w:sz w:val="24"/>
          <w:szCs w:val="24"/>
        </w:rPr>
        <w:t xml:space="preserve">3.22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Karolina </w:t>
      </w:r>
      <w:proofErr w:type="spellStart"/>
      <w:r w:rsidRPr="005433A4">
        <w:rPr>
          <w:rFonts w:ascii="Garamond" w:hAnsi="Garamond"/>
          <w:b/>
          <w:sz w:val="24"/>
          <w:szCs w:val="24"/>
        </w:rPr>
        <w:t>Netrvalová</w:t>
      </w:r>
      <w:proofErr w:type="spellEnd"/>
    </w:p>
    <w:p w:rsidR="004E422A" w:rsidRPr="005433A4" w:rsidRDefault="004E422A" w:rsidP="00E823BB">
      <w:pPr>
        <w:tabs>
          <w:tab w:val="left" w:pos="5670"/>
        </w:tabs>
        <w:spacing w:after="240"/>
        <w:rPr>
          <w:rFonts w:ascii="Garamond" w:hAnsi="Garamond"/>
          <w:b/>
          <w:sz w:val="24"/>
          <w:szCs w:val="24"/>
        </w:rPr>
      </w:pPr>
      <w:r w:rsidRPr="005433A4">
        <w:rPr>
          <w:rFonts w:ascii="Garamond" w:hAnsi="Garamond"/>
          <w:b/>
          <w:sz w:val="24"/>
          <w:szCs w:val="24"/>
        </w:rPr>
        <w:tab/>
        <w:t>Šárka Chamrádová</w:t>
      </w:r>
    </w:p>
    <w:p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3.23</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VSÚ exekučního oddělení </w:t>
      </w:r>
    </w:p>
    <w:p w:rsidR="004E422A" w:rsidRPr="005433A4" w:rsidRDefault="004E422A" w:rsidP="00820248">
      <w:pPr>
        <w:spacing w:after="320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rsidR="004E422A" w:rsidRPr="005433A4" w:rsidRDefault="004E422A" w:rsidP="004E422A">
      <w:pPr>
        <w:ind w:left="2125" w:right="-38" w:firstLine="707"/>
        <w:jc w:val="both"/>
        <w:rPr>
          <w:rFonts w:ascii="Garamond" w:hAnsi="Garamond"/>
          <w:b/>
          <w:u w:val="single"/>
        </w:rPr>
      </w:pPr>
    </w:p>
    <w:p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t>4</w:t>
      </w:r>
      <w:r w:rsidRPr="005433A4">
        <w:rPr>
          <w:rFonts w:ascii="Garamond" w:hAnsi="Garamond"/>
          <w:color w:val="auto"/>
          <w:sz w:val="32"/>
          <w:szCs w:val="32"/>
        </w:rPr>
        <w:tab/>
        <w:t>Pravidla pro přidělování napadlých věcí</w:t>
      </w:r>
    </w:p>
    <w:p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rsidR="004E422A" w:rsidRPr="005433A4" w:rsidRDefault="004E422A" w:rsidP="004E422A">
      <w:pPr>
        <w:ind w:left="720"/>
        <w:jc w:val="center"/>
        <w:rPr>
          <w:rFonts w:ascii="Garamond" w:hAnsi="Garamond"/>
        </w:rPr>
      </w:pPr>
    </w:p>
    <w:p w:rsidR="004E422A" w:rsidRPr="005433A4" w:rsidRDefault="004E422A" w:rsidP="004E422A">
      <w:pPr>
        <w:pStyle w:val="Odstavecseseznamem"/>
        <w:numPr>
          <w:ilvl w:val="2"/>
          <w:numId w:val="10"/>
        </w:numPr>
        <w:ind w:left="709" w:hanging="709"/>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505/2001-Org. (dále jen „VKŘ“).</w:t>
      </w:r>
    </w:p>
    <w:p w:rsidR="004E422A" w:rsidRPr="005433A4" w:rsidRDefault="004E422A" w:rsidP="004E422A">
      <w:pPr>
        <w:ind w:left="714"/>
        <w:jc w:val="both"/>
        <w:rPr>
          <w:rFonts w:ascii="Garamond" w:hAnsi="Garamond"/>
          <w:sz w:val="24"/>
          <w:szCs w:val="24"/>
        </w:rPr>
      </w:pPr>
    </w:p>
    <w:p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rsidR="004E422A" w:rsidRPr="005433A4" w:rsidRDefault="004E422A" w:rsidP="004E422A">
      <w:pPr>
        <w:ind w:left="714"/>
        <w:jc w:val="both"/>
        <w:rPr>
          <w:rFonts w:ascii="Garamond" w:hAnsi="Garamond"/>
          <w:sz w:val="24"/>
          <w:szCs w:val="24"/>
        </w:rPr>
      </w:pPr>
    </w:p>
    <w:p w:rsidR="004E422A" w:rsidRPr="005433A4" w:rsidRDefault="004E422A" w:rsidP="004E422A">
      <w:pPr>
        <w:pStyle w:val="Odstavecseseznamem"/>
        <w:numPr>
          <w:ilvl w:val="2"/>
          <w:numId w:val="9"/>
        </w:numPr>
        <w:ind w:left="709" w:hanging="709"/>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ISAS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rsidR="004E422A" w:rsidRPr="005433A4" w:rsidRDefault="004E422A" w:rsidP="004E422A">
      <w:pPr>
        <w:rPr>
          <w:rFonts w:ascii="Garamond" w:hAnsi="Garamond"/>
          <w:sz w:val="24"/>
          <w:szCs w:val="24"/>
        </w:rPr>
      </w:pPr>
    </w:p>
    <w:p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w:t>
      </w:r>
      <w:proofErr w:type="spellStart"/>
      <w:r w:rsidRPr="005433A4">
        <w:rPr>
          <w:rFonts w:ascii="Garamond" w:hAnsi="Garamond"/>
          <w:sz w:val="24"/>
          <w:szCs w:val="24"/>
        </w:rPr>
        <w:t>CePo</w:t>
      </w:r>
      <w:proofErr w:type="spellEnd"/>
      <w:r w:rsidRPr="005433A4">
        <w:rPr>
          <w:rFonts w:ascii="Garamond" w:hAnsi="Garamond"/>
          <w:sz w:val="24"/>
          <w:szCs w:val="24"/>
        </w:rPr>
        <w:t xml:space="preserve"> (centrální </w:t>
      </w:r>
      <w:proofErr w:type="spellStart"/>
      <w:r w:rsidRPr="005433A4">
        <w:rPr>
          <w:rFonts w:ascii="Garamond" w:hAnsi="Garamond"/>
          <w:sz w:val="24"/>
          <w:szCs w:val="24"/>
        </w:rPr>
        <w:t>epodatelny</w:t>
      </w:r>
      <w:proofErr w:type="spellEnd"/>
      <w:r w:rsidRPr="005433A4">
        <w:rPr>
          <w:rFonts w:ascii="Garamond" w:hAnsi="Garamond"/>
          <w:sz w:val="24"/>
          <w:szCs w:val="24"/>
        </w:rPr>
        <w:t xml:space="preserve">) soudu. </w:t>
      </w:r>
    </w:p>
    <w:p w:rsidR="004E422A" w:rsidRPr="005433A4" w:rsidRDefault="004E422A" w:rsidP="004E422A">
      <w:pPr>
        <w:jc w:val="both"/>
        <w:rPr>
          <w:rFonts w:ascii="Garamond" w:hAnsi="Garamond"/>
          <w:sz w:val="24"/>
          <w:szCs w:val="24"/>
        </w:rPr>
      </w:pPr>
    </w:p>
    <w:p w:rsidR="004E422A" w:rsidRPr="005433A4" w:rsidRDefault="004E422A" w:rsidP="004E422A">
      <w:pPr>
        <w:pStyle w:val="Odstavecseseznamem"/>
        <w:numPr>
          <w:ilvl w:val="2"/>
          <w:numId w:val="11"/>
        </w:numPr>
        <w:ind w:left="709" w:hanging="709"/>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rsidR="004E422A" w:rsidRPr="005433A4" w:rsidRDefault="004E422A" w:rsidP="004E422A">
      <w:pPr>
        <w:jc w:val="both"/>
        <w:rPr>
          <w:rFonts w:ascii="Garamond" w:hAnsi="Garamond"/>
          <w:sz w:val="24"/>
          <w:szCs w:val="24"/>
        </w:rPr>
      </w:pP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rsidR="004E422A" w:rsidRPr="005433A4" w:rsidRDefault="004E422A" w:rsidP="004E422A">
      <w:pPr>
        <w:pStyle w:val="Zkladntextodsazen3"/>
        <w:autoSpaceDE w:val="0"/>
        <w:autoSpaceDN w:val="0"/>
        <w:spacing w:after="0"/>
        <w:ind w:left="714"/>
        <w:jc w:val="both"/>
        <w:rPr>
          <w:rFonts w:ascii="Garamond" w:hAnsi="Garamond"/>
          <w:sz w:val="24"/>
          <w:szCs w:val="24"/>
        </w:rPr>
      </w:pP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V případě, že soudce z jemu přidělené věci </w:t>
      </w:r>
      <w:r w:rsidRPr="005433A4">
        <w:rPr>
          <w:rFonts w:ascii="Garamond" w:hAnsi="Garamond"/>
          <w:b/>
          <w:sz w:val="24"/>
          <w:szCs w:val="24"/>
        </w:rPr>
        <w:t xml:space="preserve">vyloučí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rsidR="004E422A" w:rsidRPr="005433A4" w:rsidRDefault="004E422A" w:rsidP="004E422A">
      <w:pPr>
        <w:pStyle w:val="Zkladntextodsazen3"/>
        <w:autoSpaceDE w:val="0"/>
        <w:autoSpaceDN w:val="0"/>
        <w:spacing w:after="0"/>
        <w:ind w:left="0"/>
        <w:jc w:val="both"/>
        <w:rPr>
          <w:rFonts w:ascii="Garamond" w:hAnsi="Garamond"/>
          <w:sz w:val="24"/>
          <w:szCs w:val="24"/>
        </w:rPr>
      </w:pP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 xml:space="preserve">Pro účely nového přidělení věci se má za to, že věc napadla v okamžiku, kdy byla s pokynem k novému přidělení předána vyšší podatelně. Bude-li podle pokynu vyřizujícího soudce věc zapsána do jiného rejstříku (např. z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do rejstříku C), bude přidělena k vyřízení tomuto soudci, nebrání-li tomu další ustanovení rozvrhu práce (např. specializace). V takovém případě bude postupováno podle obecných pravidel pro přidělování napadlých věcí.</w:t>
      </w:r>
    </w:p>
    <w:p w:rsidR="004E422A" w:rsidRPr="005433A4" w:rsidRDefault="004E422A" w:rsidP="004E422A">
      <w:pPr>
        <w:pStyle w:val="Zkladntextodsazen3"/>
        <w:spacing w:after="0"/>
        <w:ind w:left="714"/>
        <w:jc w:val="both"/>
        <w:rPr>
          <w:rFonts w:ascii="Garamond" w:hAnsi="Garamond"/>
          <w:sz w:val="24"/>
          <w:szCs w:val="24"/>
        </w:rPr>
      </w:pPr>
    </w:p>
    <w:p w:rsidR="004E422A" w:rsidRPr="005433A4" w:rsidRDefault="004E422A" w:rsidP="004E422A">
      <w:pPr>
        <w:pStyle w:val="Odstavecseseznamem"/>
        <w:numPr>
          <w:ilvl w:val="2"/>
          <w:numId w:val="12"/>
        </w:numPr>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2"/>
        </w:numPr>
        <w:jc w:val="both"/>
        <w:rPr>
          <w:rFonts w:ascii="Garamond" w:hAnsi="Garamond"/>
          <w:sz w:val="24"/>
          <w:szCs w:val="24"/>
        </w:rPr>
      </w:pPr>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 k opravě právní moci rozhodnutí</w:t>
      </w:r>
      <w:r w:rsidRPr="005433A4">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3"/>
        </w:numPr>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 xml:space="preserve">návrzích na předběžná opatření podle § 400 a násl. a § 452 a násl. ZŘS (věci rejstříku </w:t>
      </w:r>
      <w:proofErr w:type="spellStart"/>
      <w:r w:rsidRPr="005433A4">
        <w:rPr>
          <w:rFonts w:ascii="Garamond" w:hAnsi="Garamond"/>
          <w:bCs/>
          <w:sz w:val="24"/>
          <w:szCs w:val="24"/>
        </w:rPr>
        <w:t>Nc</w:t>
      </w:r>
      <w:proofErr w:type="spellEnd"/>
      <w:r w:rsidRPr="005433A4">
        <w:rPr>
          <w:rFonts w:ascii="Garamond" w:hAnsi="Garamond"/>
          <w:bCs/>
          <w:sz w:val="24"/>
          <w:szCs w:val="24"/>
        </w:rPr>
        <w:t>),</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w:t>
      </w:r>
      <w:proofErr w:type="spellStart"/>
      <w:r w:rsidRPr="005433A4">
        <w:rPr>
          <w:rFonts w:ascii="Garamond" w:hAnsi="Garamond"/>
          <w:sz w:val="24"/>
          <w:szCs w:val="24"/>
        </w:rPr>
        <w:t>nesoudcovský</w:t>
      </w:r>
      <w:proofErr w:type="spellEnd"/>
      <w:r w:rsidRPr="005433A4">
        <w:rPr>
          <w:rFonts w:ascii="Garamond" w:hAnsi="Garamond"/>
          <w:sz w:val="24"/>
          <w:szCs w:val="24"/>
        </w:rPr>
        <w:t xml:space="preserve"> zaměstnanec. </w:t>
      </w:r>
    </w:p>
    <w:p w:rsidR="004E422A" w:rsidRPr="005433A4" w:rsidRDefault="004E422A" w:rsidP="004E422A">
      <w:pPr>
        <w:jc w:val="both"/>
        <w:rPr>
          <w:rFonts w:ascii="Garamond" w:hAnsi="Garamond"/>
          <w:sz w:val="24"/>
          <w:szCs w:val="24"/>
        </w:rPr>
      </w:pPr>
    </w:p>
    <w:p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neodkladných případech, kdy je soudce držící dosažitelnost nepřítomný nebo se ho nepodaří kontaktovat, přičemž z rozhodnutí předsedy nebo místopředsedy soudu provede nezbytný úkon soudce, kterého se podaří kontaktovat a který je schopen úkon učinit. </w:t>
      </w:r>
    </w:p>
    <w:p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w:t>
      </w:r>
      <w:proofErr w:type="spellStart"/>
      <w:r w:rsidRPr="005433A4">
        <w:rPr>
          <w:rFonts w:ascii="Garamond" w:hAnsi="Garamond"/>
          <w:sz w:val="24"/>
          <w:szCs w:val="24"/>
        </w:rPr>
        <w:t>kolovacím</w:t>
      </w:r>
      <w:proofErr w:type="spellEnd"/>
      <w:r w:rsidRPr="005433A4">
        <w:rPr>
          <w:rFonts w:ascii="Garamond" w:hAnsi="Garamond"/>
          <w:sz w:val="24"/>
          <w:szCs w:val="24"/>
        </w:rPr>
        <w:t xml:space="preserve">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úseku,  realizuje úkon soudce trestního úseku, vykonávající dosažitelnost.  </w:t>
      </w:r>
    </w:p>
    <w:p w:rsidR="004E422A" w:rsidRPr="005433A4" w:rsidRDefault="004E422A" w:rsidP="004E422A">
      <w:pPr>
        <w:ind w:left="720"/>
        <w:jc w:val="both"/>
        <w:rPr>
          <w:rFonts w:ascii="Garamond" w:hAnsi="Garamond"/>
          <w:sz w:val="24"/>
          <w:szCs w:val="24"/>
        </w:rPr>
      </w:pPr>
    </w:p>
    <w:p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xml:space="preserve">,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je soudce, který bude následně věc vyřizovat, soudcem pro mládež.</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rsidR="004E422A" w:rsidRPr="005433A4" w:rsidRDefault="004E422A" w:rsidP="004E422A">
      <w:pPr>
        <w:ind w:left="720"/>
        <w:jc w:val="both"/>
        <w:rPr>
          <w:rFonts w:ascii="Garamond" w:hAnsi="Garamond"/>
          <w:sz w:val="24"/>
          <w:szCs w:val="24"/>
        </w:rPr>
      </w:pPr>
    </w:p>
    <w:p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E422A" w:rsidRPr="005433A4" w:rsidRDefault="004E422A" w:rsidP="004E422A">
      <w:pPr>
        <w:pStyle w:val="Odstavecseseznamem"/>
        <w:ind w:right="-32"/>
        <w:jc w:val="both"/>
        <w:rPr>
          <w:rFonts w:ascii="Garamond" w:hAnsi="Garamond"/>
          <w:sz w:val="24"/>
          <w:szCs w:val="24"/>
        </w:rPr>
      </w:pPr>
    </w:p>
    <w:p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4"/>
        </w:numPr>
        <w:spacing w:after="240"/>
        <w:ind w:right="-34"/>
        <w:jc w:val="both"/>
        <w:rPr>
          <w:rFonts w:ascii="Garamond" w:hAnsi="Garamond"/>
          <w:sz w:val="24"/>
          <w:szCs w:val="24"/>
        </w:rPr>
      </w:pPr>
      <w:r w:rsidRPr="005433A4">
        <w:rPr>
          <w:rFonts w:ascii="Garamond" w:hAnsi="Garamond"/>
          <w:b/>
          <w:sz w:val="24"/>
          <w:szCs w:val="24"/>
        </w:rPr>
        <w:t>Mgr. Ing. Vladimír Doležal je vyloučen</w:t>
      </w:r>
      <w:r w:rsidRPr="005433A4">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4E422A" w:rsidRPr="005433A4" w:rsidRDefault="004E422A" w:rsidP="004E422A">
      <w:pPr>
        <w:pStyle w:val="Odstavecseseznamem"/>
        <w:spacing w:after="240"/>
        <w:ind w:right="-34"/>
        <w:jc w:val="both"/>
        <w:rPr>
          <w:rFonts w:ascii="Garamond" w:hAnsi="Garamond"/>
          <w:sz w:val="24"/>
          <w:szCs w:val="24"/>
        </w:rPr>
      </w:pPr>
    </w:p>
    <w:p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rsidR="004E422A" w:rsidRPr="005433A4" w:rsidRDefault="004E422A" w:rsidP="004E422A">
      <w:pPr>
        <w:ind w:left="720"/>
        <w:jc w:val="both"/>
        <w:rPr>
          <w:rFonts w:ascii="Garamond" w:hAnsi="Garamond"/>
          <w:sz w:val="24"/>
          <w:szCs w:val="24"/>
        </w:rPr>
      </w:pPr>
    </w:p>
    <w:p w:rsidR="004E422A" w:rsidRPr="005433A4" w:rsidRDefault="004E422A" w:rsidP="004E422A">
      <w:pPr>
        <w:pStyle w:val="Nadpis1"/>
        <w:numPr>
          <w:ilvl w:val="1"/>
          <w:numId w:val="14"/>
        </w:numPr>
        <w:spacing w:before="240"/>
        <w:rPr>
          <w:rFonts w:ascii="Garamond" w:hAnsi="Garamond"/>
          <w:color w:val="auto"/>
        </w:rPr>
      </w:pPr>
      <w:r w:rsidRPr="005433A4">
        <w:rPr>
          <w:rFonts w:ascii="Garamond" w:hAnsi="Garamond"/>
          <w:color w:val="auto"/>
        </w:rPr>
        <w:t>Pravidla pro přidělování věcí trestní agendy</w:t>
      </w:r>
    </w:p>
    <w:p w:rsidR="004E422A" w:rsidRPr="005433A4" w:rsidRDefault="004E422A" w:rsidP="004E422A">
      <w:pPr>
        <w:rPr>
          <w:rFonts w:ascii="Garamond" w:hAnsi="Garamond"/>
          <w:sz w:val="20"/>
          <w:szCs w:val="20"/>
        </w:rPr>
      </w:pPr>
    </w:p>
    <w:p w:rsidR="004E422A" w:rsidRPr="005433A4" w:rsidRDefault="004E422A" w:rsidP="004E422A">
      <w:pPr>
        <w:suppressAutoHyphens/>
        <w:ind w:left="709" w:hanging="709"/>
        <w:jc w:val="both"/>
        <w:rPr>
          <w:rFonts w:ascii="Garamond" w:hAnsi="Garamond"/>
          <w:sz w:val="24"/>
          <w:szCs w:val="24"/>
        </w:rPr>
      </w:pPr>
      <w:proofErr w:type="gramStart"/>
      <w:r w:rsidRPr="005433A4">
        <w:rPr>
          <w:rFonts w:ascii="Garamond" w:hAnsi="Garamond"/>
          <w:sz w:val="24"/>
          <w:szCs w:val="24"/>
        </w:rPr>
        <w:t>4.2.1</w:t>
      </w:r>
      <w:proofErr w:type="gramEnd"/>
      <w:r w:rsidRPr="005433A4">
        <w:rPr>
          <w:rFonts w:ascii="Garamond" w:hAnsi="Garamond"/>
          <w:sz w:val="24"/>
          <w:szCs w:val="24"/>
        </w:rPr>
        <w:t xml:space="preserve"> </w:t>
      </w:r>
      <w:r w:rsidRPr="005433A4">
        <w:rPr>
          <w:rFonts w:ascii="Garamond" w:hAnsi="Garamond"/>
          <w:sz w:val="24"/>
          <w:szCs w:val="24"/>
        </w:rPr>
        <w:tab/>
        <w:t xml:space="preserve">Při zápisu nové věci budou vynechána soudní oddělení, v nichž působí soudce, </w:t>
      </w:r>
      <w:proofErr w:type="gramStart"/>
      <w:r w:rsidRPr="005433A4">
        <w:rPr>
          <w:rFonts w:ascii="Garamond" w:hAnsi="Garamond"/>
          <w:sz w:val="24"/>
          <w:szCs w:val="24"/>
        </w:rPr>
        <w:t>který:</w:t>
      </w:r>
      <w:proofErr w:type="gramEnd"/>
      <w:r w:rsidRPr="005433A4">
        <w:rPr>
          <w:rFonts w:ascii="Garamond" w:hAnsi="Garamond"/>
          <w:sz w:val="24"/>
          <w:szCs w:val="24"/>
        </w:rPr>
        <w:t xml:space="preserve"> </w:t>
      </w:r>
    </w:p>
    <w:p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4E422A" w:rsidRPr="005433A4" w:rsidRDefault="004E422A" w:rsidP="004E422A">
      <w:pPr>
        <w:numPr>
          <w:ilvl w:val="0"/>
          <w:numId w:val="7"/>
        </w:numPr>
        <w:suppressAutoHyphens/>
        <w:jc w:val="both"/>
        <w:rPr>
          <w:rFonts w:ascii="Garamond" w:hAnsi="Garamond"/>
          <w:sz w:val="24"/>
          <w:szCs w:val="24"/>
        </w:rPr>
      </w:pPr>
      <w:proofErr w:type="gramStart"/>
      <w:r w:rsidRPr="005433A4">
        <w:rPr>
          <w:rFonts w:ascii="Garamond" w:hAnsi="Garamond"/>
          <w:sz w:val="24"/>
          <w:szCs w:val="24"/>
        </w:rPr>
        <w:t>se účastnil</w:t>
      </w:r>
      <w:proofErr w:type="gramEnd"/>
      <w:r w:rsidRPr="005433A4">
        <w:rPr>
          <w:rFonts w:ascii="Garamond" w:hAnsi="Garamond"/>
          <w:sz w:val="24"/>
          <w:szCs w:val="24"/>
        </w:rPr>
        <w:t xml:space="preserve"> neodkladného a neopakovatelného úkonu podle § 158a TŘ,</w:t>
      </w:r>
    </w:p>
    <w:p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TŘ), vydal příkaz k zadržení (§ </w:t>
      </w:r>
      <w:hyperlink r:id="rId9" w:history="1">
        <w:r w:rsidRPr="005433A4">
          <w:rPr>
            <w:rFonts w:ascii="Garamond" w:hAnsi="Garamond"/>
            <w:sz w:val="24"/>
            <w:szCs w:val="24"/>
          </w:rPr>
          <w:t>76a</w:t>
        </w:r>
      </w:hyperlink>
      <w:r w:rsidRPr="005433A4">
        <w:rPr>
          <w:rFonts w:ascii="Garamond" w:hAnsi="Garamond"/>
          <w:sz w:val="24"/>
          <w:szCs w:val="24"/>
        </w:rPr>
        <w:t xml:space="preserve"> TŘ), rozhodoval o návrhu na povolení odposlechu a záznamu telekomunikačního provozu (§ </w:t>
      </w:r>
      <w:hyperlink r:id="rId10" w:history="1">
        <w:r w:rsidRPr="005433A4">
          <w:rPr>
            <w:rFonts w:ascii="Garamond" w:hAnsi="Garamond"/>
            <w:sz w:val="24"/>
            <w:szCs w:val="24"/>
          </w:rPr>
          <w:t>88</w:t>
        </w:r>
      </w:hyperlink>
      <w:r w:rsidRPr="005433A4">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5433A4">
          <w:rPr>
            <w:rFonts w:ascii="Garamond" w:hAnsi="Garamond"/>
            <w:sz w:val="24"/>
            <w:szCs w:val="24"/>
          </w:rPr>
          <w:t>88m</w:t>
        </w:r>
      </w:hyperlink>
      <w:r w:rsidRPr="005433A4">
        <w:rPr>
          <w:rFonts w:ascii="Garamond" w:hAnsi="Garamond"/>
          <w:sz w:val="24"/>
          <w:szCs w:val="24"/>
        </w:rPr>
        <w:t xml:space="preserve"> TŘ), rozhodoval o stížnostech proti rozhodnutím orgánů činných v přípravném řízení (§ 146a TŘ) s výjimkou rozhodnutí podle § 146a odst. 1 písm. k) a l) TŘ a s výjimkou rozhodnutí o stížnostech proti usnesení policejního orgánu o uložení pořádkové pokuty podle § 66 odst. 1 TŘ, rozhodoval o návrhu na povolení sledování osob a věcí (§ </w:t>
      </w:r>
      <w:hyperlink r:id="rId12" w:history="1">
        <w:r w:rsidRPr="005433A4">
          <w:rPr>
            <w:rFonts w:ascii="Garamond" w:hAnsi="Garamond"/>
            <w:sz w:val="24"/>
            <w:szCs w:val="24"/>
          </w:rPr>
          <w:t>158d</w:t>
        </w:r>
      </w:hyperlink>
      <w:r w:rsidRPr="005433A4">
        <w:rPr>
          <w:rFonts w:ascii="Garamond" w:hAnsi="Garamond"/>
          <w:sz w:val="24"/>
          <w:szCs w:val="24"/>
        </w:rPr>
        <w:t xml:space="preserve"> TŘ), rozhodoval o návrhu na uložení omezení spočívajícího v zákazu vycestování do zahraničí (§ 77a TŘ) nebo žádal o uvalení předběžné vazby podle </w:t>
      </w:r>
      <w:hyperlink r:id="rId13"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 spolupráci ve věcech trestních.</w:t>
      </w:r>
    </w:p>
    <w:p w:rsidR="004E422A" w:rsidRPr="005433A4" w:rsidRDefault="004E422A" w:rsidP="004E422A">
      <w:pPr>
        <w:suppressAutoHyphens/>
        <w:ind w:left="1203"/>
        <w:jc w:val="both"/>
        <w:rPr>
          <w:rFonts w:ascii="Garamond" w:hAnsi="Garamond"/>
          <w:sz w:val="12"/>
          <w:szCs w:val="12"/>
        </w:rPr>
      </w:pPr>
    </w:p>
    <w:p w:rsidR="004E422A" w:rsidRPr="005433A4" w:rsidRDefault="004E422A" w:rsidP="004E422A">
      <w:pPr>
        <w:suppressAutoHyphens/>
        <w:ind w:left="709"/>
        <w:jc w:val="both"/>
        <w:rPr>
          <w:rFonts w:ascii="Garamond" w:hAnsi="Garamond"/>
          <w:sz w:val="24"/>
          <w:szCs w:val="24"/>
        </w:rPr>
      </w:pPr>
      <w:r w:rsidRPr="005433A4">
        <w:rPr>
          <w:rFonts w:ascii="Garamond" w:hAnsi="Garamond"/>
          <w:sz w:val="24"/>
          <w:szCs w:val="24"/>
        </w:rPr>
        <w:t xml:space="preserve">Pokud nebude možné věc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4E422A" w:rsidRPr="005433A4" w:rsidRDefault="004E422A" w:rsidP="004E422A">
      <w:pPr>
        <w:suppressAutoHyphens/>
        <w:ind w:left="1203"/>
        <w:jc w:val="both"/>
        <w:rPr>
          <w:rFonts w:ascii="Garamond" w:hAnsi="Garamond"/>
          <w:sz w:val="20"/>
          <w:szCs w:val="20"/>
        </w:rPr>
      </w:pPr>
    </w:p>
    <w:p w:rsidR="004E422A" w:rsidRPr="005433A4" w:rsidRDefault="004E422A" w:rsidP="004E422A">
      <w:pPr>
        <w:pStyle w:val="Odstavecseseznamem"/>
        <w:numPr>
          <w:ilvl w:val="2"/>
          <w:numId w:val="15"/>
        </w:numPr>
        <w:suppressAutoHyphens/>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rsidR="004E422A" w:rsidRPr="005433A4" w:rsidRDefault="004E422A" w:rsidP="004E422A">
      <w:pPr>
        <w:tabs>
          <w:tab w:val="left" w:pos="1470"/>
        </w:tabs>
        <w:ind w:left="851" w:right="-32" w:hanging="142"/>
        <w:jc w:val="both"/>
        <w:rPr>
          <w:rFonts w:ascii="Garamond" w:hAnsi="Garamond"/>
          <w:sz w:val="24"/>
          <w:szCs w:val="24"/>
        </w:rPr>
      </w:pPr>
      <w:r w:rsidRPr="005433A4">
        <w:rPr>
          <w:rFonts w:ascii="Garamond" w:hAnsi="Garamond"/>
          <w:sz w:val="24"/>
          <w:szCs w:val="24"/>
        </w:rPr>
        <w:t>- korupce úředních osob, korupce při veřejných zakázkách, korupce při veřejných soutěžích a korupce při veřejných dražbách (§ 331 - 333 TŘ),</w:t>
      </w:r>
    </w:p>
    <w:p w:rsidR="004E422A" w:rsidRPr="005433A4" w:rsidRDefault="004E422A" w:rsidP="004E422A">
      <w:pPr>
        <w:ind w:left="851" w:right="-32" w:hanging="143"/>
        <w:jc w:val="both"/>
        <w:rPr>
          <w:rFonts w:ascii="Garamond" w:hAnsi="Garamond"/>
          <w:sz w:val="24"/>
          <w:szCs w:val="24"/>
        </w:rPr>
      </w:pPr>
      <w:r w:rsidRPr="005433A4">
        <w:rPr>
          <w:rFonts w:ascii="Garamond" w:hAnsi="Garamond"/>
          <w:sz w:val="24"/>
          <w:szCs w:val="24"/>
        </w:rPr>
        <w:t>- dopravní kriminalita (všechny věci proti plynulosti a bezpečnosti silniční, železniční, letecké, lodní či jiné dopravy, zejména u § 143, § 147, § 148, § 273, § 274 odst. 2 písm. a) TZ,</w:t>
      </w:r>
    </w:p>
    <w:p w:rsidR="004E422A" w:rsidRPr="005433A4" w:rsidRDefault="004E422A" w:rsidP="004E422A">
      <w:pPr>
        <w:ind w:right="-108"/>
        <w:rPr>
          <w:rFonts w:ascii="Garamond" w:hAnsi="Garamond"/>
          <w:sz w:val="24"/>
          <w:szCs w:val="24"/>
        </w:rPr>
      </w:pPr>
      <w:r w:rsidRPr="005433A4">
        <w:rPr>
          <w:rFonts w:ascii="Garamond" w:hAnsi="Garamond"/>
          <w:sz w:val="24"/>
          <w:szCs w:val="24"/>
        </w:rPr>
        <w:tab/>
        <w:t xml:space="preserve">- finanční a bankovní kriminalita (§ 233-271 TZ s výjimkou § 234 odst. 1 TZ), </w:t>
      </w:r>
    </w:p>
    <w:p w:rsidR="004E422A" w:rsidRPr="005433A4" w:rsidRDefault="004E422A" w:rsidP="004E422A">
      <w:pPr>
        <w:ind w:right="-108" w:firstLine="708"/>
        <w:rPr>
          <w:rFonts w:ascii="Garamond" w:hAnsi="Garamond"/>
          <w:sz w:val="24"/>
          <w:szCs w:val="24"/>
        </w:rPr>
      </w:pPr>
      <w:r w:rsidRPr="005433A4">
        <w:rPr>
          <w:rFonts w:ascii="Garamond" w:hAnsi="Garamond"/>
          <w:sz w:val="24"/>
          <w:szCs w:val="24"/>
        </w:rPr>
        <w:t>- trestné činy obecně nebezpečné (§ 283-287 TZ),</w:t>
      </w:r>
    </w:p>
    <w:p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vazební řízení,</w:t>
      </w:r>
    </w:p>
    <w:p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obsáhlé,</w:t>
      </w:r>
    </w:p>
    <w:p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skupinové.</w:t>
      </w:r>
    </w:p>
    <w:p w:rsidR="004E422A" w:rsidRPr="005433A4" w:rsidRDefault="004E422A" w:rsidP="004E422A">
      <w:pPr>
        <w:suppressAutoHyphens/>
        <w:ind w:left="720"/>
        <w:jc w:val="both"/>
        <w:rPr>
          <w:rFonts w:ascii="Garamond" w:hAnsi="Garamond"/>
          <w:sz w:val="20"/>
          <w:szCs w:val="20"/>
        </w:rPr>
      </w:pPr>
    </w:p>
    <w:p w:rsidR="004E422A" w:rsidRPr="005433A4" w:rsidRDefault="004E422A" w:rsidP="004E422A">
      <w:pPr>
        <w:pStyle w:val="Odstavecseseznamem"/>
        <w:numPr>
          <w:ilvl w:val="2"/>
          <w:numId w:val="16"/>
        </w:numPr>
        <w:suppressAutoHyphens/>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ISAS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 </w:t>
      </w:r>
    </w:p>
    <w:p w:rsidR="004E422A" w:rsidRPr="005433A4" w:rsidRDefault="004E422A" w:rsidP="004E422A">
      <w:pPr>
        <w:pStyle w:val="Odstavecseseznamem"/>
        <w:rPr>
          <w:rFonts w:ascii="Garamond" w:hAnsi="Garamond"/>
          <w:sz w:val="20"/>
          <w:szCs w:val="20"/>
        </w:rPr>
      </w:pPr>
    </w:p>
    <w:p w:rsidR="004E422A" w:rsidRPr="005433A4" w:rsidRDefault="004E422A" w:rsidP="00DD6A98">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w:t>
      </w:r>
      <w:proofErr w:type="spellStart"/>
      <w:r w:rsidRPr="005433A4">
        <w:rPr>
          <w:rFonts w:ascii="Garamond" w:hAnsi="Garamond"/>
          <w:sz w:val="24"/>
          <w:szCs w:val="24"/>
        </w:rPr>
        <w:t>Nt</w:t>
      </w:r>
      <w:proofErr w:type="spellEnd"/>
      <w:r w:rsidRPr="005433A4">
        <w:rPr>
          <w:rFonts w:ascii="Garamond" w:hAnsi="Garamond"/>
          <w:sz w:val="24"/>
          <w:szCs w:val="24"/>
        </w:rPr>
        <w:t xml:space="preserve"> – daného oddílu bude přidělena do soudního oddělení následujícího za soudním oddělením, do kterého byla přidělena poslední taková napadlá věc. Napadne-li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rsidR="004E422A" w:rsidRPr="005433A4" w:rsidRDefault="004E422A" w:rsidP="00DD6A98">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dojde k nápadu věci do soudního oddělení, kde se již vede řízení proti této osobě</w:t>
      </w:r>
      <w:r w:rsidR="00AE07B3" w:rsidRPr="005433A4">
        <w:rPr>
          <w:rFonts w:ascii="Garamond" w:hAnsi="Garamond"/>
          <w:sz w:val="24"/>
          <w:szCs w:val="24"/>
        </w:rPr>
        <w:t>.</w:t>
      </w:r>
      <w:r w:rsidRPr="005433A4">
        <w:rPr>
          <w:rFonts w:ascii="Garamond" w:hAnsi="Garamond"/>
          <w:sz w:val="24"/>
          <w:szCs w:val="24"/>
        </w:rPr>
        <w:t xml:space="preserve">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sidR="00715B04">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rsidR="00DD6A98" w:rsidRPr="005433A4" w:rsidRDefault="00DD6A98"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sz w:val="24"/>
          <w:szCs w:val="24"/>
        </w:rPr>
        <w:t xml:space="preserve">V soudním oddělení 6 Mgr. Petra Holuba se v rámci nápadu věcí rejstříku T započítají i napadlé věci </w:t>
      </w:r>
      <w:proofErr w:type="spellStart"/>
      <w:r w:rsidRPr="005433A4">
        <w:rPr>
          <w:rFonts w:ascii="Garamond" w:hAnsi="Garamond"/>
          <w:sz w:val="24"/>
          <w:szCs w:val="24"/>
        </w:rPr>
        <w:t>Tm</w:t>
      </w:r>
      <w:proofErr w:type="spellEnd"/>
      <w:r w:rsidRPr="005433A4">
        <w:rPr>
          <w:rFonts w:ascii="Garamond" w:hAnsi="Garamond"/>
          <w:sz w:val="24"/>
          <w:szCs w:val="24"/>
        </w:rPr>
        <w:t xml:space="preserve"> a Rod s uplatněním koeficientu 1, tzn., že věc </w:t>
      </w:r>
      <w:proofErr w:type="spellStart"/>
      <w:r w:rsidRPr="005433A4">
        <w:rPr>
          <w:rFonts w:ascii="Garamond" w:hAnsi="Garamond"/>
          <w:sz w:val="24"/>
          <w:szCs w:val="24"/>
        </w:rPr>
        <w:t>Tm</w:t>
      </w:r>
      <w:proofErr w:type="spellEnd"/>
      <w:r w:rsidRPr="005433A4">
        <w:rPr>
          <w:rFonts w:ascii="Garamond" w:hAnsi="Garamond"/>
          <w:sz w:val="24"/>
          <w:szCs w:val="24"/>
        </w:rPr>
        <w:t xml:space="preserve"> nebo Rod se rovná T věci. </w:t>
      </w:r>
    </w:p>
    <w:p w:rsidR="004E422A" w:rsidRPr="005433A4" w:rsidRDefault="004E422A" w:rsidP="004E422A">
      <w:pPr>
        <w:suppressAutoHyphens/>
        <w:ind w:right="-108"/>
        <w:jc w:val="both"/>
        <w:rPr>
          <w:rFonts w:ascii="Garamond" w:hAnsi="Garamond"/>
          <w:sz w:val="20"/>
          <w:szCs w:val="20"/>
        </w:rPr>
      </w:pPr>
    </w:p>
    <w:p w:rsidR="004E422A" w:rsidRPr="005433A4" w:rsidRDefault="004E422A"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b/>
          <w:sz w:val="24"/>
          <w:szCs w:val="24"/>
        </w:rPr>
        <w:t>Návrhy na potrestání, při jejichž podání je soudu předávána zadržená osoba</w:t>
      </w:r>
      <w:r w:rsidRPr="005433A4">
        <w:rPr>
          <w:rFonts w:ascii="Garamond" w:hAnsi="Garamond"/>
          <w:sz w:val="24"/>
          <w:szCs w:val="24"/>
        </w:rPr>
        <w:t xml:space="preserve">, budou zapsány do soudního oddělení toho soudce, který drží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rsidR="004E422A" w:rsidRPr="005433A4" w:rsidRDefault="004E422A" w:rsidP="004E422A">
      <w:pPr>
        <w:suppressAutoHyphens/>
        <w:ind w:right="-32"/>
        <w:jc w:val="both"/>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w:t>
      </w:r>
      <w:proofErr w:type="spellStart"/>
      <w:r w:rsidRPr="005433A4">
        <w:rPr>
          <w:rFonts w:ascii="Garamond" w:hAnsi="Garamond"/>
          <w:b/>
          <w:sz w:val="24"/>
          <w:szCs w:val="24"/>
        </w:rPr>
        <w:t>Nt</w:t>
      </w:r>
      <w:proofErr w:type="spellEnd"/>
      <w:r w:rsidRPr="005433A4">
        <w:rPr>
          <w:rFonts w:ascii="Garamond" w:hAnsi="Garamond"/>
          <w:b/>
          <w:sz w:val="24"/>
          <w:szCs w:val="24"/>
        </w:rPr>
        <w:t xml:space="preserve"> – přípravné a </w:t>
      </w:r>
      <w:proofErr w:type="spellStart"/>
      <w:r w:rsidRPr="005433A4">
        <w:rPr>
          <w:rFonts w:ascii="Garamond" w:hAnsi="Garamond"/>
          <w:b/>
          <w:sz w:val="24"/>
          <w:szCs w:val="24"/>
        </w:rPr>
        <w:t>Ntm</w:t>
      </w:r>
      <w:proofErr w:type="spellEnd"/>
      <w:r w:rsidRPr="005433A4">
        <w:rPr>
          <w:rFonts w:ascii="Garamond" w:hAnsi="Garamond"/>
          <w:b/>
          <w:sz w:val="24"/>
          <w:szCs w:val="24"/>
        </w:rPr>
        <w:t xml:space="preserve"> - přípravné</w:t>
      </w:r>
      <w:r w:rsidRPr="005433A4">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5433A4">
        <w:rPr>
          <w:rFonts w:ascii="Garamond" w:hAnsi="Garamond"/>
          <w:sz w:val="24"/>
          <w:szCs w:val="24"/>
        </w:rPr>
        <w:t>Ntm</w:t>
      </w:r>
      <w:proofErr w:type="spellEnd"/>
      <w:r w:rsidRPr="005433A4">
        <w:rPr>
          <w:rFonts w:ascii="Garamond" w:hAnsi="Garamond"/>
          <w:sz w:val="24"/>
          <w:szCs w:val="24"/>
        </w:rPr>
        <w:t xml:space="preserve"> v době dosažitelnosti je soudce držící dosažitelnost soudcem pro mládež.</w:t>
      </w:r>
    </w:p>
    <w:p w:rsidR="004E422A" w:rsidRPr="005433A4" w:rsidRDefault="004E422A" w:rsidP="004E422A">
      <w:pPr>
        <w:ind w:right="-32"/>
        <w:jc w:val="both"/>
        <w:rPr>
          <w:rFonts w:ascii="Garamond" w:hAnsi="Garamond"/>
          <w:sz w:val="20"/>
          <w:szCs w:val="20"/>
        </w:rPr>
      </w:pPr>
    </w:p>
    <w:p w:rsidR="004E422A" w:rsidRPr="005433A4" w:rsidRDefault="004E422A" w:rsidP="004E422A">
      <w:pPr>
        <w:pStyle w:val="Odstavecseseznamem"/>
        <w:numPr>
          <w:ilvl w:val="2"/>
          <w:numId w:val="16"/>
        </w:numPr>
        <w:jc w:val="both"/>
        <w:rPr>
          <w:rFonts w:ascii="Garamond" w:hAnsi="Garamond"/>
          <w:color w:val="FF0000"/>
          <w:sz w:val="24"/>
          <w:szCs w:val="24"/>
        </w:rPr>
      </w:pPr>
      <w:bookmarkStart w:id="7" w:name="Kapitola_4_2_9"/>
      <w:r w:rsidRPr="005433A4">
        <w:rPr>
          <w:rFonts w:ascii="Garamond" w:hAnsi="Garamond"/>
          <w:sz w:val="24"/>
          <w:szCs w:val="24"/>
        </w:rPr>
        <w:t xml:space="preserve">Soudci trestního oddělení drží </w:t>
      </w:r>
      <w:r w:rsidRPr="005433A4">
        <w:rPr>
          <w:rFonts w:ascii="Garamond" w:hAnsi="Garamond"/>
          <w:b/>
          <w:sz w:val="24"/>
          <w:szCs w:val="24"/>
        </w:rPr>
        <w:t>dosažitelnost</w:t>
      </w:r>
      <w:bookmarkEnd w:id="7"/>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202</w:t>
      </w:r>
      <w:r w:rsidR="00B110D8">
        <w:rPr>
          <w:rFonts w:ascii="Garamond" w:hAnsi="Garamond"/>
          <w:color w:val="FF0000"/>
          <w:sz w:val="24"/>
          <w:szCs w:val="24"/>
        </w:rPr>
        <w:t>4</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soudce, než určený dle rozpisu dosažitelnosti. V případě jakékoliv změny dosažitelnosti oproti původně stanovenému rozpisu jsou tyto oznamovány vedoucí trestního úseku, která vede jejich evidenci.  </w:t>
      </w:r>
      <w:r w:rsidRPr="005433A4">
        <w:rPr>
          <w:rFonts w:ascii="Garamond" w:hAnsi="Garamond"/>
          <w:color w:val="FF0000"/>
          <w:sz w:val="24"/>
          <w:szCs w:val="24"/>
        </w:rPr>
        <w:t xml:space="preserve">   </w:t>
      </w:r>
    </w:p>
    <w:p w:rsidR="004E422A" w:rsidRPr="005433A4" w:rsidRDefault="004E422A" w:rsidP="004E422A">
      <w:pPr>
        <w:pStyle w:val="Odstavecseseznamem"/>
        <w:ind w:right="-32"/>
        <w:rPr>
          <w:rFonts w:ascii="Garamond" w:hAnsi="Garamond"/>
          <w:sz w:val="20"/>
          <w:szCs w:val="20"/>
        </w:rPr>
      </w:pPr>
    </w:p>
    <w:p w:rsidR="004E422A" w:rsidRPr="005433A4" w:rsidRDefault="004E422A" w:rsidP="004E422A">
      <w:pPr>
        <w:pStyle w:val="Odstavecseseznamem"/>
        <w:numPr>
          <w:ilvl w:val="2"/>
          <w:numId w:val="16"/>
        </w:numPr>
        <w:spacing w:after="12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b/>
          <w:sz w:val="24"/>
          <w:szCs w:val="24"/>
        </w:rPr>
        <w:t xml:space="preserve">Věci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v utajeném režimu </w:t>
      </w:r>
      <w:r w:rsidRPr="005433A4">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4E422A" w:rsidRPr="005433A4" w:rsidRDefault="004E422A" w:rsidP="004E422A">
      <w:pPr>
        <w:ind w:right="-108"/>
        <w:jc w:val="both"/>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 xml:space="preserve">Napadnou-li v téže věci </w:t>
      </w:r>
      <w:proofErr w:type="spellStart"/>
      <w:r w:rsidRPr="005433A4">
        <w:rPr>
          <w:rFonts w:ascii="Garamond" w:hAnsi="Garamond"/>
          <w:sz w:val="24"/>
          <w:szCs w:val="24"/>
        </w:rPr>
        <w:t>Nt</w:t>
      </w:r>
      <w:proofErr w:type="spellEnd"/>
      <w:r w:rsidRPr="005433A4">
        <w:rPr>
          <w:rFonts w:ascii="Garamond" w:hAnsi="Garamond"/>
          <w:sz w:val="24"/>
          <w:szCs w:val="24"/>
        </w:rPr>
        <w:t xml:space="preserve">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 počínaje soudcem, který rozhodoval o prvním návrhu v dané věci.</w:t>
      </w:r>
    </w:p>
    <w:p w:rsidR="004E422A" w:rsidRPr="005433A4" w:rsidRDefault="004E422A" w:rsidP="004E422A">
      <w:pPr>
        <w:ind w:right="-32"/>
        <w:jc w:val="both"/>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 Obdobně platí v případě podání návrhu na vzetí do vazby nezadržené osoby ve věci, kdy soudce již dříve rozhodl o propuštění stejné osoby ze zadržení na svobodu při shledání některého z důvodů vazby a nahrazení vazby jiným opatřením.    </w:t>
      </w:r>
    </w:p>
    <w:p w:rsidR="004E422A" w:rsidRPr="005433A4" w:rsidRDefault="004E422A" w:rsidP="004E422A">
      <w:pPr>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4E422A" w:rsidRPr="005433A4" w:rsidRDefault="004E422A" w:rsidP="004E422A">
      <w:pPr>
        <w:ind w:right="-32"/>
        <w:rPr>
          <w:rFonts w:ascii="Garamond" w:hAnsi="Garamond"/>
          <w:sz w:val="20"/>
          <w:szCs w:val="20"/>
        </w:rPr>
      </w:pPr>
    </w:p>
    <w:p w:rsidR="004E422A" w:rsidRPr="005433A4" w:rsidRDefault="004E422A" w:rsidP="004E422A">
      <w:pPr>
        <w:pStyle w:val="Odstavecseseznamem"/>
        <w:numPr>
          <w:ilvl w:val="2"/>
          <w:numId w:val="16"/>
        </w:numPr>
        <w:jc w:val="both"/>
        <w:rPr>
          <w:rFonts w:ascii="Garamond" w:hAnsi="Garamond"/>
          <w:sz w:val="24"/>
          <w:szCs w:val="24"/>
        </w:rPr>
      </w:pPr>
      <w:r w:rsidRPr="005433A4">
        <w:rPr>
          <w:rFonts w:ascii="Garamond" w:hAnsi="Garamond"/>
          <w:sz w:val="24"/>
          <w:szCs w:val="24"/>
        </w:rPr>
        <w:t xml:space="preserve">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vyřizovat předseda senátu, jemuž byla věc přidělena, nebude-li stanoveno jinak.</w:t>
      </w:r>
    </w:p>
    <w:p w:rsidR="004E422A" w:rsidRPr="005433A4" w:rsidRDefault="004E422A" w:rsidP="004E422A">
      <w:pPr>
        <w:ind w:right="-32"/>
        <w:jc w:val="both"/>
        <w:rPr>
          <w:rFonts w:ascii="Garamond" w:hAnsi="Garamond"/>
          <w:strike/>
          <w:sz w:val="24"/>
          <w:szCs w:val="24"/>
        </w:rPr>
      </w:pPr>
    </w:p>
    <w:p w:rsidR="004E422A" w:rsidRPr="005433A4" w:rsidRDefault="004E422A" w:rsidP="004E422A">
      <w:pPr>
        <w:pStyle w:val="Nadpis1"/>
        <w:numPr>
          <w:ilvl w:val="1"/>
          <w:numId w:val="16"/>
        </w:numPr>
        <w:spacing w:before="240"/>
        <w:ind w:left="403" w:hanging="403"/>
        <w:rPr>
          <w:rFonts w:ascii="Garamond" w:hAnsi="Garamond"/>
          <w:color w:val="auto"/>
        </w:rPr>
      </w:pPr>
      <w:r w:rsidRPr="005433A4">
        <w:rPr>
          <w:rFonts w:ascii="Garamond" w:hAnsi="Garamond"/>
          <w:color w:val="auto"/>
        </w:rPr>
        <w:t xml:space="preserve">Pravidla pro přidělování věcí občanskoprávní agendy </w:t>
      </w:r>
    </w:p>
    <w:p w:rsidR="004E422A" w:rsidRPr="005433A4" w:rsidRDefault="004E422A" w:rsidP="004E422A">
      <w:pPr>
        <w:pStyle w:val="Zkladntext"/>
        <w:spacing w:before="0" w:beforeAutospacing="0" w:after="0" w:afterAutospacing="0"/>
        <w:jc w:val="both"/>
        <w:rPr>
          <w:rFonts w:ascii="Garamond" w:hAnsi="Garamond"/>
          <w:bCs/>
          <w:color w:val="auto"/>
        </w:rPr>
      </w:pPr>
    </w:p>
    <w:p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r>
      <w:proofErr w:type="spellStart"/>
      <w:r w:rsidRPr="005433A4">
        <w:rPr>
          <w:rFonts w:ascii="Garamond" w:hAnsi="Garamond"/>
          <w:sz w:val="24"/>
          <w:szCs w:val="24"/>
        </w:rPr>
        <w:t>Rotovací</w:t>
      </w:r>
      <w:proofErr w:type="spellEnd"/>
      <w:r w:rsidRPr="005433A4">
        <w:rPr>
          <w:rFonts w:ascii="Garamond" w:hAnsi="Garamond"/>
          <w:sz w:val="24"/>
          <w:szCs w:val="24"/>
        </w:rPr>
        <w:t xml:space="preserve"> systém obecného způsobu přidělování věcí zapsaných do rejstříku </w:t>
      </w:r>
      <w:r w:rsidRPr="005433A4">
        <w:rPr>
          <w:rFonts w:ascii="Garamond" w:hAnsi="Garamond"/>
          <w:b/>
          <w:sz w:val="24"/>
          <w:szCs w:val="24"/>
        </w:rPr>
        <w:t xml:space="preserve">EVC, </w:t>
      </w:r>
      <w:r w:rsidRPr="005433A4">
        <w:rPr>
          <w:rFonts w:ascii="Garamond" w:hAnsi="Garamond"/>
          <w:sz w:val="24"/>
          <w:szCs w:val="24"/>
        </w:rPr>
        <w:t xml:space="preserve">do rejstříku </w:t>
      </w:r>
      <w:proofErr w:type="spellStart"/>
      <w:r w:rsidRPr="005433A4">
        <w:rPr>
          <w:rFonts w:ascii="Garamond" w:hAnsi="Garamond"/>
          <w:sz w:val="24"/>
          <w:szCs w:val="24"/>
        </w:rPr>
        <w:t>Nc</w:t>
      </w:r>
      <w:proofErr w:type="spellEnd"/>
      <w:r w:rsidRPr="005433A4">
        <w:rPr>
          <w:rFonts w:ascii="Garamond" w:hAnsi="Garamond"/>
          <w:sz w:val="24"/>
          <w:szCs w:val="24"/>
        </w:rPr>
        <w:t>, oddíl „</w:t>
      </w:r>
      <w:r w:rsidRPr="005433A4">
        <w:rPr>
          <w:rFonts w:ascii="Garamond" w:hAnsi="Garamond"/>
          <w:b/>
          <w:sz w:val="24"/>
          <w:szCs w:val="24"/>
        </w:rPr>
        <w:t>PŘEDBĚŽNÁ OPATŘENÍ DN</w:t>
      </w:r>
      <w:r w:rsidRPr="005433A4">
        <w:rPr>
          <w:rFonts w:ascii="Garamond" w:hAnsi="Garamond"/>
          <w:sz w:val="24"/>
          <w:szCs w:val="24"/>
        </w:rPr>
        <w:t>“ společně s oddílem „</w:t>
      </w:r>
      <w:r w:rsidRPr="005433A4">
        <w:rPr>
          <w:rFonts w:ascii="Garamond" w:hAnsi="Garamond"/>
          <w:b/>
          <w:sz w:val="24"/>
          <w:szCs w:val="24"/>
        </w:rPr>
        <w:t>PRODLOUŽENÍ PO DN</w:t>
      </w:r>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rsidR="004E422A" w:rsidRPr="005433A4" w:rsidRDefault="004E422A" w:rsidP="004E422A">
      <w:pPr>
        <w:pStyle w:val="Zkladntext"/>
        <w:spacing w:before="0" w:beforeAutospacing="0" w:after="0" w:afterAutospacing="0"/>
        <w:ind w:left="1134" w:hanging="283"/>
        <w:jc w:val="both"/>
        <w:rPr>
          <w:rFonts w:ascii="Garamond" w:hAnsi="Garamond"/>
          <w:color w:val="auto"/>
          <w:sz w:val="24"/>
          <w:szCs w:val="24"/>
        </w:rPr>
      </w:pPr>
      <w:r w:rsidRPr="005433A4">
        <w:rPr>
          <w:rFonts w:ascii="Garamond" w:hAnsi="Garamond"/>
          <w:bCs/>
          <w:color w:val="auto"/>
          <w:sz w:val="24"/>
          <w:szCs w:val="24"/>
        </w:rPr>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rsidR="004E422A" w:rsidRPr="005433A4" w:rsidRDefault="004E422A" w:rsidP="004E422A">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E422A" w:rsidRPr="005433A4" w:rsidRDefault="004E422A" w:rsidP="004E422A">
      <w:pPr>
        <w:pStyle w:val="Zkladntextodsazen2"/>
        <w:numPr>
          <w:ilvl w:val="2"/>
          <w:numId w:val="16"/>
        </w:numPr>
        <w:autoSpaceDE w:val="0"/>
        <w:autoSpaceDN w:val="0"/>
        <w:spacing w:before="120" w:after="0" w:line="240" w:lineRule="auto"/>
        <w:jc w:val="both"/>
        <w:rPr>
          <w:rFonts w:ascii="Garamond" w:hAnsi="Garamond"/>
          <w:sz w:val="24"/>
          <w:szCs w:val="24"/>
        </w:rPr>
      </w:pPr>
      <w:r w:rsidRPr="005433A4">
        <w:rPr>
          <w:rFonts w:ascii="Garamond" w:hAnsi="Garamond"/>
          <w:b/>
          <w:sz w:val="24"/>
          <w:szCs w:val="24"/>
        </w:rPr>
        <w:t>Úkony ohledně evropského exekučního titulu</w:t>
      </w:r>
      <w:r w:rsidRPr="005433A4">
        <w:rPr>
          <w:rFonts w:ascii="Garamond" w:hAnsi="Garamond"/>
          <w:sz w:val="24"/>
          <w:szCs w:val="24"/>
        </w:rPr>
        <w:t xml:space="preserve"> bude provádět soudce, který rozhodoval ve věci samé. Pokud </w:t>
      </w:r>
      <w:proofErr w:type="gramStart"/>
      <w:r w:rsidRPr="005433A4">
        <w:rPr>
          <w:rFonts w:ascii="Garamond" w:hAnsi="Garamond"/>
          <w:sz w:val="24"/>
          <w:szCs w:val="24"/>
        </w:rPr>
        <w:t>soudce, který</w:t>
      </w:r>
      <w:proofErr w:type="gramEnd"/>
      <w:r w:rsidRPr="005433A4">
        <w:rPr>
          <w:rFonts w:ascii="Garamond" w:hAnsi="Garamond"/>
          <w:sz w:val="24"/>
          <w:szCs w:val="24"/>
        </w:rPr>
        <w:t xml:space="preserve"> rozhodnutí ve věci samé vydal, </w:t>
      </w:r>
      <w:proofErr w:type="gramStart"/>
      <w:r w:rsidRPr="005433A4">
        <w:rPr>
          <w:rFonts w:ascii="Garamond" w:hAnsi="Garamond"/>
          <w:sz w:val="24"/>
          <w:szCs w:val="24"/>
        </w:rPr>
        <w:t>již</w:t>
      </w:r>
      <w:proofErr w:type="gramEnd"/>
      <w:r w:rsidRPr="005433A4">
        <w:rPr>
          <w:rFonts w:ascii="Garamond" w:hAnsi="Garamond"/>
          <w:sz w:val="24"/>
          <w:szCs w:val="24"/>
        </w:rPr>
        <w:t xml:space="preserve"> na soudě nepůsobí nebo je zařazen k vyřizování jiné agendy, úkony učiní soudce, který je zařazen do soudního oddělení, ve kterém bylo rozhodnutí vydáno. Pokud </w:t>
      </w:r>
      <w:proofErr w:type="gramStart"/>
      <w:r w:rsidRPr="005433A4">
        <w:rPr>
          <w:rFonts w:ascii="Garamond" w:hAnsi="Garamond"/>
          <w:sz w:val="24"/>
          <w:szCs w:val="24"/>
        </w:rPr>
        <w:t>je</w:t>
      </w:r>
      <w:proofErr w:type="gramEnd"/>
      <w:r w:rsidRPr="005433A4">
        <w:rPr>
          <w:rFonts w:ascii="Garamond" w:hAnsi="Garamond"/>
          <w:sz w:val="24"/>
          <w:szCs w:val="24"/>
        </w:rPr>
        <w:t xml:space="preserve"> takové je soudní oddělení neobsazeno, učiní úkony soudce v soudním oddělení téže agendy, následujícím po takovém neobsazeném soudním oddělení.</w:t>
      </w:r>
    </w:p>
    <w:p w:rsidR="004E422A" w:rsidRPr="005433A4" w:rsidRDefault="004E422A" w:rsidP="004E422A">
      <w:pPr>
        <w:autoSpaceDE w:val="0"/>
        <w:autoSpaceDN w:val="0"/>
        <w:jc w:val="both"/>
        <w:rPr>
          <w:rFonts w:ascii="Garamond" w:hAnsi="Garamond"/>
          <w:bCs/>
          <w:sz w:val="24"/>
          <w:szCs w:val="24"/>
        </w:rPr>
      </w:pPr>
    </w:p>
    <w:p w:rsidR="004E422A" w:rsidRPr="005433A4" w:rsidRDefault="004E422A" w:rsidP="004E422A">
      <w:pPr>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rsidR="004E422A" w:rsidRPr="005433A4" w:rsidRDefault="004E422A" w:rsidP="004E422A">
      <w:pPr>
        <w:ind w:left="709" w:hanging="283"/>
        <w:jc w:val="both"/>
        <w:rPr>
          <w:rFonts w:ascii="Garamond" w:hAnsi="Garamond"/>
          <w:b/>
          <w:bCs/>
          <w:sz w:val="24"/>
          <w:szCs w:val="24"/>
        </w:rPr>
      </w:pPr>
    </w:p>
    <w:p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91a OSŘ</w:t>
      </w:r>
      <w:r w:rsidRPr="005433A4">
        <w:rPr>
          <w:rFonts w:ascii="Garamond" w:hAnsi="Garamond"/>
          <w:sz w:val="24"/>
          <w:szCs w:val="24"/>
        </w:rPr>
        <w:t>, přidělí se věc soudci, kterému byla přidělena probíhající věc účastníků (věc hlavní).</w:t>
      </w:r>
    </w:p>
    <w:p w:rsidR="004E422A" w:rsidRPr="005433A4" w:rsidRDefault="004E422A" w:rsidP="004E422A">
      <w:pPr>
        <w:ind w:left="426"/>
        <w:jc w:val="both"/>
        <w:rPr>
          <w:rFonts w:ascii="Garamond" w:hAnsi="Garamond"/>
          <w:sz w:val="24"/>
          <w:szCs w:val="24"/>
        </w:rPr>
      </w:pPr>
    </w:p>
    <w:p w:rsidR="004E422A" w:rsidRPr="005433A4" w:rsidRDefault="004E422A" w:rsidP="004E422A">
      <w:pPr>
        <w:pStyle w:val="Zkladntextodsazen3"/>
        <w:autoSpaceDE w:val="0"/>
        <w:autoSpaceDN w:val="0"/>
        <w:spacing w:after="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rsidR="004E422A" w:rsidRPr="005433A4" w:rsidRDefault="004E422A" w:rsidP="004E422A">
      <w:pPr>
        <w:ind w:left="426"/>
        <w:jc w:val="both"/>
        <w:rPr>
          <w:rFonts w:ascii="Garamond" w:hAnsi="Garamond"/>
          <w:sz w:val="24"/>
          <w:szCs w:val="24"/>
        </w:rPr>
      </w:pPr>
    </w:p>
    <w:p w:rsidR="004E422A" w:rsidRPr="005433A4" w:rsidRDefault="004E422A" w:rsidP="004E422A">
      <w:pPr>
        <w:pStyle w:val="Zkladntextodsazen3"/>
        <w:numPr>
          <w:ilvl w:val="2"/>
          <w:numId w:val="17"/>
        </w:numPr>
        <w:autoSpaceDE w:val="0"/>
        <w:autoSpaceDN w:val="0"/>
        <w:spacing w:after="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rsidR="004E422A" w:rsidRPr="005433A4" w:rsidRDefault="004E422A" w:rsidP="004E422A">
      <w:pPr>
        <w:pStyle w:val="Zkladntextodsazen3"/>
        <w:autoSpaceDE w:val="0"/>
        <w:autoSpaceDN w:val="0"/>
        <w:spacing w:after="0"/>
        <w:ind w:left="709"/>
        <w:jc w:val="both"/>
        <w:rPr>
          <w:rFonts w:ascii="Garamond" w:hAnsi="Garamond"/>
          <w:sz w:val="24"/>
          <w:szCs w:val="24"/>
        </w:rPr>
      </w:pPr>
    </w:p>
    <w:p w:rsidR="004E422A" w:rsidRPr="005433A4" w:rsidRDefault="004E422A" w:rsidP="004E422A">
      <w:pPr>
        <w:pStyle w:val="Zkladntextodsazen3"/>
        <w:autoSpaceDE w:val="0"/>
        <w:autoSpaceDN w:val="0"/>
        <w:spacing w:after="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rsidR="004E422A" w:rsidRPr="005433A4" w:rsidRDefault="004E422A" w:rsidP="004E422A">
      <w:pPr>
        <w:pStyle w:val="Zkladntextodsazen3"/>
        <w:autoSpaceDE w:val="0"/>
        <w:autoSpaceDN w:val="0"/>
        <w:spacing w:after="0"/>
        <w:ind w:left="709"/>
        <w:jc w:val="both"/>
        <w:rPr>
          <w:rFonts w:ascii="Garamond" w:hAnsi="Garamond"/>
          <w:sz w:val="24"/>
          <w:szCs w:val="24"/>
        </w:rPr>
      </w:pPr>
    </w:p>
    <w:p w:rsidR="004E422A" w:rsidRPr="005433A4" w:rsidRDefault="004E422A" w:rsidP="004E422A">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5433A4">
        <w:rPr>
          <w:rFonts w:ascii="Garamond" w:hAnsi="Garamond"/>
          <w:iCs/>
          <w:sz w:val="24"/>
          <w:szCs w:val="24"/>
        </w:rPr>
        <w:t>4.3.9</w:t>
      </w:r>
      <w:r w:rsidRPr="005433A4">
        <w:rPr>
          <w:rFonts w:ascii="Garamond" w:hAnsi="Garamond"/>
          <w:sz w:val="24"/>
          <w:szCs w:val="24"/>
        </w:rPr>
        <w:tab/>
      </w:r>
      <w:bookmarkEnd w:id="8"/>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Podněty či návrhy, týkající se podpůrných opatření, svéprávnosti, podněty ke schválení právního jednání za osoby nesvéprávné, podněty či návrhy soudních exekutorů na ustanovení opatrovníka nezletilým účastníkům exekučních řízení, apod. se zapisují obdobně. </w:t>
      </w:r>
    </w:p>
    <w:p w:rsidR="004E422A" w:rsidRPr="005433A4" w:rsidRDefault="004E422A" w:rsidP="004E422A">
      <w:pPr>
        <w:overflowPunct w:val="0"/>
        <w:autoSpaceDE w:val="0"/>
        <w:autoSpaceDN w:val="0"/>
        <w:adjustRightInd w:val="0"/>
        <w:ind w:left="709" w:hanging="283"/>
        <w:jc w:val="both"/>
        <w:textAlignment w:val="baseline"/>
        <w:rPr>
          <w:rFonts w:ascii="Garamond" w:hAnsi="Garamond"/>
          <w:sz w:val="24"/>
          <w:szCs w:val="24"/>
        </w:rPr>
      </w:pPr>
    </w:p>
    <w:p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proofErr w:type="gramStart"/>
      <w:r w:rsidRPr="005433A4">
        <w:rPr>
          <w:rFonts w:ascii="Garamond" w:hAnsi="Garamond"/>
          <w:iCs/>
          <w:sz w:val="24"/>
          <w:szCs w:val="24"/>
        </w:rPr>
        <w:t>4.3.10</w:t>
      </w:r>
      <w:proofErr w:type="gramEnd"/>
      <w:r w:rsidRPr="005433A4">
        <w:rPr>
          <w:rFonts w:ascii="Garamond" w:hAnsi="Garamond"/>
          <w:iCs/>
          <w:sz w:val="24"/>
          <w:szCs w:val="24"/>
        </w:rPr>
        <w:t xml:space="preserve">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OSŘ nebo podle § 452 ZŘS,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proofErr w:type="gramStart"/>
      <w:r w:rsidRPr="005433A4">
        <w:rPr>
          <w:rFonts w:ascii="Garamond" w:hAnsi="Garamond"/>
          <w:iCs/>
          <w:sz w:val="24"/>
          <w:szCs w:val="24"/>
        </w:rPr>
        <w:t>4.3.11</w:t>
      </w:r>
      <w:proofErr w:type="gramEnd"/>
      <w:r w:rsidRPr="005433A4">
        <w:rPr>
          <w:rFonts w:ascii="Garamond" w:hAnsi="Garamond"/>
          <w:iCs/>
          <w:sz w:val="24"/>
          <w:szCs w:val="24"/>
        </w:rPr>
        <w:t xml:space="preserve"> </w:t>
      </w:r>
      <w:r w:rsidRPr="005433A4">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rsidR="004E422A" w:rsidRPr="005433A4" w:rsidRDefault="004E422A" w:rsidP="004E422A">
      <w:pPr>
        <w:spacing w:after="120"/>
        <w:ind w:left="709" w:hanging="709"/>
        <w:jc w:val="both"/>
        <w:rPr>
          <w:rFonts w:ascii="Garamond" w:hAnsi="Garamond"/>
          <w:sz w:val="24"/>
          <w:szCs w:val="24"/>
        </w:rPr>
      </w:pPr>
      <w:proofErr w:type="gramStart"/>
      <w:r w:rsidRPr="005433A4">
        <w:rPr>
          <w:rFonts w:ascii="Garamond" w:hAnsi="Garamond"/>
          <w:sz w:val="24"/>
          <w:szCs w:val="24"/>
        </w:rPr>
        <w:t>4.3.12</w:t>
      </w:r>
      <w:proofErr w:type="gramEnd"/>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p>
    <w:p w:rsidR="004E422A" w:rsidRPr="005433A4" w:rsidRDefault="004E422A" w:rsidP="004E422A">
      <w:pPr>
        <w:ind w:left="709" w:hanging="709"/>
        <w:jc w:val="both"/>
        <w:rPr>
          <w:rFonts w:ascii="Garamond" w:hAnsi="Garamond"/>
          <w:sz w:val="24"/>
          <w:szCs w:val="24"/>
        </w:rPr>
      </w:pPr>
      <w:proofErr w:type="gramStart"/>
      <w:r w:rsidRPr="005433A4">
        <w:rPr>
          <w:rFonts w:ascii="Garamond" w:hAnsi="Garamond"/>
          <w:sz w:val="24"/>
          <w:szCs w:val="24"/>
        </w:rPr>
        <w:t>4.3.13</w:t>
      </w:r>
      <w:proofErr w:type="gramEnd"/>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w:t>
      </w:r>
      <w:proofErr w:type="gramStart"/>
      <w:r w:rsidRPr="005433A4">
        <w:rPr>
          <w:rFonts w:ascii="Garamond" w:hAnsi="Garamond"/>
          <w:sz w:val="24"/>
          <w:szCs w:val="24"/>
        </w:rPr>
        <w:t xml:space="preserve">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roofErr w:type="gramEnd"/>
    </w:p>
    <w:p w:rsidR="004E422A" w:rsidRPr="005433A4" w:rsidRDefault="004E422A" w:rsidP="004E422A">
      <w:pPr>
        <w:ind w:left="709" w:hanging="709"/>
        <w:jc w:val="both"/>
        <w:rPr>
          <w:rFonts w:ascii="Garamond" w:hAnsi="Garamond"/>
          <w:sz w:val="24"/>
          <w:szCs w:val="24"/>
        </w:rPr>
      </w:pPr>
    </w:p>
    <w:p w:rsidR="004E422A" w:rsidRPr="005433A4" w:rsidRDefault="004E422A" w:rsidP="004E422A">
      <w:pPr>
        <w:ind w:left="709" w:hanging="709"/>
        <w:jc w:val="both"/>
        <w:rPr>
          <w:rFonts w:ascii="Garamond" w:hAnsi="Garamond"/>
          <w:sz w:val="24"/>
          <w:szCs w:val="24"/>
        </w:rPr>
      </w:pPr>
      <w:proofErr w:type="gramStart"/>
      <w:r w:rsidRPr="005433A4">
        <w:rPr>
          <w:rFonts w:ascii="Garamond" w:hAnsi="Garamond"/>
          <w:sz w:val="24"/>
          <w:szCs w:val="24"/>
        </w:rPr>
        <w:t>4.3.14</w:t>
      </w:r>
      <w:proofErr w:type="gramEnd"/>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rsidR="004E422A" w:rsidRPr="005433A4" w:rsidRDefault="004E422A" w:rsidP="004E422A">
      <w:pPr>
        <w:ind w:left="709" w:hanging="425"/>
        <w:jc w:val="both"/>
        <w:rPr>
          <w:rFonts w:ascii="Garamond" w:hAnsi="Garamond"/>
          <w:sz w:val="24"/>
          <w:szCs w:val="24"/>
        </w:rPr>
      </w:pPr>
    </w:p>
    <w:p w:rsidR="004E422A" w:rsidRPr="005433A4" w:rsidRDefault="004E422A" w:rsidP="004E422A">
      <w:pPr>
        <w:ind w:left="709" w:hanging="709"/>
        <w:jc w:val="both"/>
        <w:rPr>
          <w:rFonts w:ascii="Garamond" w:hAnsi="Garamond"/>
          <w:sz w:val="24"/>
          <w:szCs w:val="24"/>
        </w:rPr>
      </w:pPr>
      <w:proofErr w:type="gramStart"/>
      <w:r w:rsidRPr="005433A4">
        <w:rPr>
          <w:rFonts w:ascii="Garamond" w:hAnsi="Garamond"/>
          <w:sz w:val="24"/>
          <w:szCs w:val="24"/>
        </w:rPr>
        <w:t>4.3.15</w:t>
      </w:r>
      <w:proofErr w:type="gramEnd"/>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4E422A" w:rsidRPr="005433A4" w:rsidRDefault="004E422A" w:rsidP="004E422A">
      <w:pPr>
        <w:pStyle w:val="Bezmezer"/>
        <w:ind w:hanging="425"/>
        <w:jc w:val="both"/>
        <w:rPr>
          <w:rFonts w:ascii="Garamond" w:hAnsi="Garamond" w:cs="Times New Roman"/>
          <w:iCs/>
          <w:strike/>
          <w:sz w:val="24"/>
          <w:szCs w:val="24"/>
        </w:rPr>
      </w:pPr>
    </w:p>
    <w:p w:rsidR="004E422A" w:rsidRPr="005433A4" w:rsidRDefault="004E422A" w:rsidP="004E422A">
      <w:pPr>
        <w:pStyle w:val="Bezmezer"/>
        <w:numPr>
          <w:ilvl w:val="2"/>
          <w:numId w:val="30"/>
        </w:numPr>
        <w:jc w:val="both"/>
        <w:rPr>
          <w:rFonts w:ascii="Garamond" w:hAnsi="Garamond"/>
          <w:sz w:val="24"/>
          <w:szCs w:val="24"/>
        </w:rPr>
      </w:pPr>
      <w:r w:rsidRPr="005433A4">
        <w:rPr>
          <w:rFonts w:ascii="Garamond" w:hAnsi="Garamond" w:cs="Times New Roman"/>
          <w:iCs/>
          <w:sz w:val="24"/>
          <w:szCs w:val="24"/>
        </w:rPr>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xml:space="preserve">, a není v něm vedeno u zdejšího soudu žádné opatrovnické řízení, bude takové postoupení spisu zapsáno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do oddílu OSTATNÍ – OPATRO a spis přidělen do příslušného soudního oddělení a předložen soudci, asistentu soudce či vyššímu soudnímu úředníkovi k případným dalším úkonům. Bude-li následně zahájeno řízení, věc bude zapsána do seznamu věcí P a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xml:space="preserve">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w:t>
      </w:r>
    </w:p>
    <w:p w:rsidR="004E422A" w:rsidRPr="005433A4" w:rsidRDefault="004E422A" w:rsidP="004E422A">
      <w:pPr>
        <w:pStyle w:val="Odstavecseseznamem"/>
        <w:ind w:hanging="425"/>
        <w:rPr>
          <w:rFonts w:ascii="Garamond" w:hAnsi="Garamond"/>
          <w:sz w:val="24"/>
          <w:szCs w:val="24"/>
        </w:rPr>
      </w:pPr>
    </w:p>
    <w:p w:rsidR="004E422A" w:rsidRPr="005433A4" w:rsidRDefault="004E422A" w:rsidP="004E422A">
      <w:pPr>
        <w:pStyle w:val="Odstavecseseznamem"/>
        <w:numPr>
          <w:ilvl w:val="2"/>
          <w:numId w:val="30"/>
        </w:numPr>
        <w:jc w:val="both"/>
        <w:rPr>
          <w:rFonts w:ascii="Garamond" w:hAnsi="Garamond"/>
          <w:sz w:val="24"/>
          <w:szCs w:val="24"/>
        </w:rPr>
      </w:pPr>
      <w:r w:rsidRPr="005433A4">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nebo v seznamu věcí P a </w:t>
      </w:r>
      <w:proofErr w:type="spellStart"/>
      <w:r w:rsidRPr="005433A4">
        <w:rPr>
          <w:rFonts w:ascii="Garamond" w:hAnsi="Garamond"/>
          <w:sz w:val="24"/>
          <w:szCs w:val="24"/>
        </w:rPr>
        <w:t>Nc</w:t>
      </w:r>
      <w:proofErr w:type="spellEnd"/>
      <w:r w:rsidRPr="005433A4">
        <w:rPr>
          <w:rFonts w:ascii="Garamond" w:hAnsi="Garamond"/>
          <w:sz w:val="24"/>
          <w:szCs w:val="24"/>
        </w:rPr>
        <w:t>, a jedná se o věc neskončenou, obdobně bude postupováno v opačném případě.</w:t>
      </w:r>
    </w:p>
    <w:p w:rsidR="004E422A" w:rsidRPr="005433A4" w:rsidRDefault="004E422A" w:rsidP="004E422A">
      <w:pPr>
        <w:pStyle w:val="Odstavecseseznamem"/>
        <w:rPr>
          <w:rFonts w:ascii="Garamond" w:hAnsi="Garamond"/>
          <w:sz w:val="24"/>
          <w:szCs w:val="24"/>
        </w:rPr>
      </w:pPr>
    </w:p>
    <w:p w:rsidR="004E422A" w:rsidRPr="005433A4" w:rsidRDefault="004E422A" w:rsidP="009E698C">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rozhodnutí, jehož výkon je požadován.</w:t>
      </w:r>
    </w:p>
    <w:p w:rsidR="004E422A" w:rsidRPr="005433A4" w:rsidRDefault="004E422A" w:rsidP="004E422A">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věci nepravomocně vyřízené a věci, které v budoucnu obživnou, </w:t>
      </w:r>
      <w:r w:rsidR="009E698C" w:rsidRPr="005433A4">
        <w:rPr>
          <w:rFonts w:ascii="Garamond" w:hAnsi="Garamond"/>
          <w:sz w:val="24"/>
          <w:szCs w:val="24"/>
        </w:rPr>
        <w:t>přidělené do soudního oddělení 9 před</w:t>
      </w:r>
      <w:r w:rsidRPr="005433A4">
        <w:rPr>
          <w:rFonts w:ascii="Garamond" w:hAnsi="Garamond"/>
          <w:sz w:val="24"/>
          <w:szCs w:val="24"/>
        </w:rPr>
        <w:t xml:space="preserve"> 1. 9. 2023 k vyřízení soudkyni Mgr. Pavle Tupé, se přidělují JUDr. Lucii Oswaldové.</w:t>
      </w:r>
    </w:p>
    <w:p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w:t>
      </w:r>
      <w:proofErr w:type="gramStart"/>
      <w:r w:rsidRPr="005433A4">
        <w:rPr>
          <w:rFonts w:ascii="Garamond" w:hAnsi="Garamond"/>
          <w:sz w:val="24"/>
          <w:szCs w:val="24"/>
        </w:rPr>
        <w:t>4.3.13</w:t>
      </w:r>
      <w:proofErr w:type="gramEnd"/>
      <w:r w:rsidRPr="005433A4">
        <w:rPr>
          <w:rFonts w:ascii="Garamond" w:hAnsi="Garamond"/>
          <w:sz w:val="24"/>
          <w:szCs w:val="24"/>
        </w:rPr>
        <w:t xml:space="preserve">, 4.3.14 a 4.3.18, pokud bylo v předcházejícím řízení rozhodováno soudkyní Mgr. Miroslavou </w:t>
      </w:r>
      <w:proofErr w:type="spellStart"/>
      <w:r w:rsidRPr="005433A4">
        <w:rPr>
          <w:rFonts w:ascii="Garamond" w:hAnsi="Garamond"/>
          <w:sz w:val="24"/>
          <w:szCs w:val="24"/>
        </w:rPr>
        <w:t>Köpplovou</w:t>
      </w:r>
      <w:proofErr w:type="spellEnd"/>
      <w:r w:rsidRPr="005433A4">
        <w:rPr>
          <w:rFonts w:ascii="Garamond" w:hAnsi="Garamond"/>
          <w:sz w:val="24"/>
          <w:szCs w:val="24"/>
        </w:rPr>
        <w:t>.</w:t>
      </w:r>
    </w:p>
    <w:p w:rsidR="005433A4" w:rsidRPr="005433A4" w:rsidRDefault="005433A4" w:rsidP="004E422A">
      <w:pPr>
        <w:pStyle w:val="Odstavecseseznamem"/>
        <w:numPr>
          <w:ilvl w:val="2"/>
          <w:numId w:val="30"/>
        </w:numPr>
        <w:spacing w:after="672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 xml:space="preserve">v soudním oddělení 18 Mgr. Pavly Tupé, se přidělují Mgr. Milanovi Homolkovi. Dále se Mgr. Milanovi Homolkovi přidělují nově napadlé věci dle pravidel pro přidělování věcí občanskoprávní agendy body </w:t>
      </w:r>
      <w:proofErr w:type="gramStart"/>
      <w:r w:rsidRPr="005433A4">
        <w:rPr>
          <w:rFonts w:ascii="Garamond" w:hAnsi="Garamond"/>
          <w:sz w:val="24"/>
          <w:szCs w:val="24"/>
        </w:rPr>
        <w:t>4.3.</w:t>
      </w:r>
      <w:r>
        <w:rPr>
          <w:rFonts w:ascii="Garamond" w:hAnsi="Garamond"/>
          <w:sz w:val="24"/>
          <w:szCs w:val="24"/>
        </w:rPr>
        <w:t>1</w:t>
      </w:r>
      <w:r w:rsidRPr="005433A4">
        <w:rPr>
          <w:rFonts w:ascii="Garamond" w:hAnsi="Garamond"/>
          <w:sz w:val="24"/>
          <w:szCs w:val="24"/>
        </w:rPr>
        <w:t>3</w:t>
      </w:r>
      <w:proofErr w:type="gramEnd"/>
      <w:r w:rsidRPr="005433A4">
        <w:rPr>
          <w:rFonts w:ascii="Garamond" w:hAnsi="Garamond"/>
          <w:sz w:val="24"/>
          <w:szCs w:val="24"/>
        </w:rPr>
        <w:t>, 4.3.14 a 4.3.18, pokud bylo v předcházejícím řízení rozhodováno soudkyní Mgr. Pavlou Tupou</w:t>
      </w:r>
      <w:r>
        <w:rPr>
          <w:rFonts w:ascii="Garamond" w:hAnsi="Garamond"/>
          <w:sz w:val="24"/>
          <w:szCs w:val="24"/>
        </w:rPr>
        <w:t>.</w:t>
      </w:r>
    </w:p>
    <w:p w:rsidR="004E422A" w:rsidRPr="005433A4" w:rsidRDefault="004E422A" w:rsidP="004E422A">
      <w:pPr>
        <w:pStyle w:val="Nadpis1"/>
        <w:numPr>
          <w:ilvl w:val="0"/>
          <w:numId w:val="30"/>
        </w:numPr>
        <w:rPr>
          <w:rFonts w:ascii="Garamond" w:hAnsi="Garamond"/>
          <w:color w:val="auto"/>
          <w:sz w:val="32"/>
          <w:szCs w:val="32"/>
        </w:rPr>
      </w:pPr>
      <w:bookmarkStart w:id="9" w:name="Trestní_oddělení"/>
      <w:r w:rsidRPr="005433A4">
        <w:rPr>
          <w:rFonts w:ascii="Garamond" w:hAnsi="Garamond"/>
          <w:color w:val="auto"/>
          <w:sz w:val="32"/>
          <w:szCs w:val="32"/>
        </w:rPr>
        <w:t>Trestní úsek</w:t>
      </w:r>
    </w:p>
    <w:p w:rsidR="004E422A" w:rsidRPr="005433A4" w:rsidRDefault="004E422A" w:rsidP="004E422A">
      <w:pPr>
        <w:pStyle w:val="Nadpis1"/>
        <w:spacing w:before="240"/>
        <w:rPr>
          <w:rFonts w:ascii="Garamond" w:hAnsi="Garamond"/>
          <w:color w:val="auto"/>
        </w:rPr>
      </w:pPr>
      <w:bookmarkStart w:id="10" w:name="_5.1_Obsazení_a"/>
      <w:bookmarkStart w:id="11" w:name="Kapitola_5_1"/>
      <w:bookmarkEnd w:id="9"/>
      <w:bookmarkEnd w:id="10"/>
      <w:r w:rsidRPr="005433A4">
        <w:rPr>
          <w:rFonts w:ascii="Garamond" w:hAnsi="Garamond"/>
          <w:color w:val="auto"/>
        </w:rPr>
        <w:t xml:space="preserve"> 5.1</w:t>
      </w:r>
      <w:bookmarkEnd w:id="11"/>
      <w:r w:rsidRPr="005433A4">
        <w:rPr>
          <w:rFonts w:ascii="Garamond" w:hAnsi="Garamond"/>
          <w:color w:val="auto"/>
        </w:rPr>
        <w:tab/>
        <w:t>Obsazení a vymezení působení soudních oddělení</w:t>
      </w:r>
    </w:p>
    <w:p w:rsidR="004E422A" w:rsidRPr="005433A4" w:rsidRDefault="004E422A" w:rsidP="004E422A">
      <w:pPr>
        <w:tabs>
          <w:tab w:val="left" w:pos="3600"/>
          <w:tab w:val="left" w:pos="6840"/>
        </w:tabs>
        <w:ind w:left="720"/>
        <w:rPr>
          <w:rFonts w:ascii="Garamond" w:hAnsi="Garamond"/>
          <w:b/>
          <w:u w:val="single"/>
        </w:rPr>
      </w:pP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648"/>
              <w:rPr>
                <w:rFonts w:ascii="Garamond" w:hAnsi="Garamond"/>
                <w:b/>
                <w:color w:val="FF0000"/>
                <w:sz w:val="24"/>
                <w:szCs w:val="24"/>
              </w:rPr>
            </w:pPr>
          </w:p>
          <w:p w:rsidR="004E422A" w:rsidRPr="005433A4" w:rsidRDefault="004E422A" w:rsidP="00C602A1">
            <w:pPr>
              <w:ind w:right="-648"/>
              <w:rPr>
                <w:rFonts w:ascii="Garamond" w:hAnsi="Garamond"/>
                <w:b/>
                <w:sz w:val="24"/>
                <w:szCs w:val="24"/>
              </w:rPr>
            </w:pPr>
            <w:r w:rsidRPr="005433A4">
              <w:rPr>
                <w:rFonts w:ascii="Garamond" w:hAnsi="Garamond"/>
                <w:b/>
                <w:sz w:val="24"/>
                <w:szCs w:val="24"/>
              </w:rPr>
              <w:t>Mgr. Robert Plášil</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ind w:right="-648"/>
              <w:rPr>
                <w:rFonts w:ascii="Garamond" w:hAnsi="Garamond"/>
                <w:sz w:val="24"/>
                <w:szCs w:val="24"/>
              </w:rPr>
            </w:pPr>
            <w:r w:rsidRPr="005433A4">
              <w:rPr>
                <w:rFonts w:ascii="Garamond" w:hAnsi="Garamond"/>
                <w:sz w:val="24"/>
                <w:szCs w:val="24"/>
              </w:rPr>
              <w:t>……………………………</w:t>
            </w:r>
          </w:p>
          <w:p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sz w:val="24"/>
                <w:szCs w:val="24"/>
              </w:rPr>
            </w:pPr>
            <w:r w:rsidRPr="005433A4">
              <w:rPr>
                <w:rFonts w:ascii="Garamond" w:hAnsi="Garamond"/>
                <w:sz w:val="24"/>
                <w:szCs w:val="24"/>
              </w:rPr>
              <w:t>Rejstřík T – obyčejný nápad</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přílohy č. 2</w:t>
            </w:r>
          </w:p>
          <w:p w:rsidR="004E422A" w:rsidRPr="005433A4" w:rsidRDefault="004E422A" w:rsidP="00C602A1">
            <w:pPr>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Bohuslava Knotková</w:t>
            </w:r>
          </w:p>
          <w:p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rsidR="004E422A" w:rsidRPr="005433A4" w:rsidRDefault="004E422A" w:rsidP="00C602A1">
            <w:pPr>
              <w:rPr>
                <w:rFonts w:ascii="Garamond" w:hAnsi="Garamond"/>
                <w:sz w:val="24"/>
                <w:szCs w:val="24"/>
              </w:rPr>
            </w:pPr>
            <w:r w:rsidRPr="005433A4">
              <w:rPr>
                <w:rFonts w:ascii="Garamond" w:hAnsi="Garamond"/>
                <w:sz w:val="24"/>
                <w:szCs w:val="24"/>
              </w:rPr>
              <w:t>Hana Nováková</w:t>
            </w:r>
          </w:p>
          <w:p w:rsidR="004E422A" w:rsidRPr="005433A4"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648"/>
              <w:rPr>
                <w:rFonts w:ascii="Garamond" w:hAnsi="Garamond"/>
                <w:b/>
                <w:color w:val="FF0000"/>
                <w:sz w:val="24"/>
                <w:szCs w:val="24"/>
              </w:rPr>
            </w:pPr>
          </w:p>
          <w:p w:rsidR="004E422A" w:rsidRPr="005433A4" w:rsidRDefault="004E422A" w:rsidP="00C602A1">
            <w:pPr>
              <w:ind w:right="-648"/>
              <w:rPr>
                <w:rFonts w:ascii="Garamond" w:hAnsi="Garamond"/>
                <w:b/>
                <w:sz w:val="24"/>
                <w:szCs w:val="24"/>
              </w:rPr>
            </w:pPr>
            <w:r w:rsidRPr="005433A4">
              <w:rPr>
                <w:rFonts w:ascii="Garamond" w:hAnsi="Garamond"/>
                <w:b/>
                <w:sz w:val="24"/>
                <w:szCs w:val="24"/>
              </w:rPr>
              <w:t>JUDr. Rostislav Tomis</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sz w:val="24"/>
                <w:szCs w:val="24"/>
              </w:rPr>
            </w:pPr>
            <w:r w:rsidRPr="005433A4">
              <w:rPr>
                <w:rFonts w:ascii="Garamond" w:hAnsi="Garamond"/>
                <w:i/>
                <w:sz w:val="24"/>
                <w:szCs w:val="24"/>
              </w:rPr>
              <w:t>Mgr. Lenka Krištofová</w:t>
            </w: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Alena Podzimková</w:t>
            </w:r>
          </w:p>
          <w:p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 </w:t>
            </w:r>
            <w:r w:rsidRPr="005433A4">
              <w:rPr>
                <w:rFonts w:ascii="Garamond" w:hAnsi="Garamond"/>
                <w:sz w:val="24"/>
                <w:szCs w:val="24"/>
              </w:rPr>
              <w:t>dopravní kriminalita</w:t>
            </w:r>
          </w:p>
          <w:p w:rsidR="004E422A" w:rsidRPr="005433A4"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r w:rsidRPr="005433A4">
              <w:rPr>
                <w:rFonts w:ascii="Garamond" w:hAnsi="Garamond"/>
                <w:sz w:val="24"/>
                <w:szCs w:val="24"/>
              </w:rPr>
              <w:t xml:space="preserve"> </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lichých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lichých čísel.</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rsidR="004E422A" w:rsidRPr="005433A4" w:rsidRDefault="004E422A" w:rsidP="00C602A1">
            <w:pPr>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color w:val="FF0000"/>
                <w:sz w:val="24"/>
                <w:szCs w:val="24"/>
              </w:rPr>
            </w:pPr>
            <w:r w:rsidRPr="005433A4">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Mgr. Karolína Červenková</w:t>
            </w:r>
          </w:p>
          <w:p w:rsidR="004E422A" w:rsidRPr="005433A4" w:rsidRDefault="004E422A" w:rsidP="00C602A1">
            <w:pPr>
              <w:rPr>
                <w:rFonts w:ascii="Garamond" w:hAnsi="Garamond"/>
                <w:sz w:val="24"/>
                <w:szCs w:val="24"/>
              </w:rPr>
            </w:pPr>
            <w:r w:rsidRPr="005433A4">
              <w:rPr>
                <w:rFonts w:ascii="Garamond" w:hAnsi="Garamond"/>
                <w:sz w:val="24"/>
                <w:szCs w:val="24"/>
              </w:rPr>
              <w:t>JUDr. Miloslav Chadim</w:t>
            </w:r>
          </w:p>
          <w:p w:rsidR="004E422A" w:rsidRPr="005433A4" w:rsidRDefault="004E422A" w:rsidP="00C602A1">
            <w:pPr>
              <w:rPr>
                <w:rFonts w:ascii="Garamond" w:hAnsi="Garamond"/>
                <w:sz w:val="24"/>
                <w:szCs w:val="24"/>
              </w:rPr>
            </w:pPr>
            <w:r w:rsidRPr="005433A4">
              <w:rPr>
                <w:rFonts w:ascii="Garamond" w:hAnsi="Garamond"/>
                <w:sz w:val="24"/>
                <w:szCs w:val="24"/>
              </w:rPr>
              <w:t xml:space="preserve">Jaroslav </w:t>
            </w:r>
            <w:proofErr w:type="spellStart"/>
            <w:r w:rsidRPr="005433A4">
              <w:rPr>
                <w:rFonts w:ascii="Garamond" w:hAnsi="Garamond"/>
                <w:sz w:val="24"/>
                <w:szCs w:val="24"/>
              </w:rPr>
              <w:t>Krajc</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Božena </w:t>
            </w:r>
            <w:proofErr w:type="spellStart"/>
            <w:r w:rsidRPr="005433A4">
              <w:rPr>
                <w:rFonts w:ascii="Garamond" w:hAnsi="Garamond"/>
                <w:sz w:val="24"/>
                <w:szCs w:val="24"/>
              </w:rPr>
              <w:t>Krhounková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Mgr. František Kurka</w:t>
            </w:r>
          </w:p>
          <w:p w:rsidR="004E422A" w:rsidRPr="005433A4" w:rsidRDefault="004E422A" w:rsidP="00C602A1">
            <w:pPr>
              <w:rPr>
                <w:rFonts w:ascii="Garamond" w:hAnsi="Garamond"/>
                <w:sz w:val="24"/>
                <w:szCs w:val="24"/>
              </w:rPr>
            </w:pPr>
            <w:r w:rsidRPr="005433A4">
              <w:rPr>
                <w:rFonts w:ascii="Garamond" w:hAnsi="Garamond"/>
                <w:sz w:val="24"/>
                <w:szCs w:val="24"/>
              </w:rPr>
              <w:t>Josef Skočil</w:t>
            </w:r>
          </w:p>
          <w:p w:rsidR="004E422A" w:rsidRPr="005433A4" w:rsidRDefault="004E422A" w:rsidP="00C602A1">
            <w:pPr>
              <w:rPr>
                <w:rFonts w:ascii="Garamond" w:hAnsi="Garamond"/>
                <w:sz w:val="24"/>
                <w:szCs w:val="24"/>
              </w:rPr>
            </w:pPr>
            <w:r w:rsidRPr="005433A4">
              <w:rPr>
                <w:rFonts w:ascii="Garamond" w:hAnsi="Garamond"/>
                <w:sz w:val="24"/>
                <w:szCs w:val="24"/>
              </w:rPr>
              <w:t>Petr Vodrážka</w:t>
            </w:r>
          </w:p>
          <w:p w:rsidR="004E422A" w:rsidRPr="005433A4" w:rsidRDefault="004E422A" w:rsidP="00C602A1">
            <w:pPr>
              <w:rPr>
                <w:rFonts w:ascii="Garamond" w:hAnsi="Garamond"/>
                <w:sz w:val="24"/>
                <w:szCs w:val="24"/>
              </w:rPr>
            </w:pPr>
            <w:r w:rsidRPr="005433A4">
              <w:rPr>
                <w:rFonts w:ascii="Garamond" w:hAnsi="Garamond"/>
                <w:sz w:val="24"/>
                <w:szCs w:val="24"/>
              </w:rPr>
              <w:t>Petr Jiráň</w:t>
            </w:r>
          </w:p>
          <w:p w:rsidR="004E422A" w:rsidRPr="005433A4" w:rsidRDefault="004E422A" w:rsidP="00C602A1">
            <w:pPr>
              <w:rPr>
                <w:rFonts w:ascii="Garamond" w:hAnsi="Garamond"/>
                <w:sz w:val="24"/>
                <w:szCs w:val="24"/>
              </w:rPr>
            </w:pPr>
            <w:r w:rsidRPr="005433A4">
              <w:rPr>
                <w:rFonts w:ascii="Garamond" w:hAnsi="Garamond"/>
                <w:sz w:val="24"/>
                <w:szCs w:val="24"/>
              </w:rPr>
              <w:t>Božena Kavková</w:t>
            </w:r>
          </w:p>
          <w:p w:rsidR="004E422A" w:rsidRPr="005433A4" w:rsidRDefault="004E422A" w:rsidP="00C602A1">
            <w:pPr>
              <w:rPr>
                <w:rFonts w:ascii="Garamond" w:hAnsi="Garamond"/>
                <w:sz w:val="24"/>
                <w:szCs w:val="24"/>
              </w:rPr>
            </w:pPr>
            <w:r w:rsidRPr="005433A4">
              <w:rPr>
                <w:rFonts w:ascii="Garamond" w:hAnsi="Garamond"/>
                <w:sz w:val="24"/>
                <w:szCs w:val="24"/>
              </w:rPr>
              <w:t>Irena Černíková</w:t>
            </w:r>
          </w:p>
          <w:p w:rsidR="004E422A" w:rsidRPr="005433A4" w:rsidRDefault="004E422A" w:rsidP="00C602A1">
            <w:pPr>
              <w:rPr>
                <w:rFonts w:ascii="Garamond" w:hAnsi="Garamond"/>
                <w:sz w:val="24"/>
                <w:szCs w:val="24"/>
              </w:rPr>
            </w:pPr>
            <w:r w:rsidRPr="005433A4">
              <w:rPr>
                <w:rFonts w:ascii="Garamond" w:hAnsi="Garamond"/>
                <w:sz w:val="24"/>
                <w:szCs w:val="24"/>
              </w:rPr>
              <w:t>Ing. Petr Němec</w:t>
            </w:r>
          </w:p>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5433A4" w:rsidRDefault="004E422A" w:rsidP="00C602A1">
            <w:pPr>
              <w:rPr>
                <w:rFonts w:ascii="Garamond" w:hAnsi="Garamond"/>
                <w:color w:val="FF0000"/>
                <w:sz w:val="24"/>
                <w:szCs w:val="24"/>
              </w:rPr>
            </w:pP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3</w:t>
            </w: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648"/>
              <w:rPr>
                <w:rFonts w:ascii="Garamond" w:hAnsi="Garamond"/>
                <w:b/>
                <w:color w:val="FF0000"/>
                <w:sz w:val="24"/>
                <w:szCs w:val="24"/>
              </w:rPr>
            </w:pPr>
          </w:p>
          <w:p w:rsidR="004E422A" w:rsidRPr="005433A4" w:rsidRDefault="004E422A" w:rsidP="00C602A1">
            <w:pPr>
              <w:ind w:right="-648"/>
              <w:rPr>
                <w:rFonts w:ascii="Garamond" w:hAnsi="Garamond"/>
                <w:b/>
                <w:sz w:val="24"/>
                <w:szCs w:val="24"/>
              </w:rPr>
            </w:pPr>
            <w:r w:rsidRPr="005433A4">
              <w:rPr>
                <w:rFonts w:ascii="Garamond" w:hAnsi="Garamond"/>
                <w:b/>
                <w:sz w:val="24"/>
                <w:szCs w:val="24"/>
              </w:rPr>
              <w:t>Mgr. Lenka Krištofová</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648"/>
              <w:rPr>
                <w:rFonts w:ascii="Garamond" w:hAnsi="Garamond"/>
                <w:sz w:val="24"/>
                <w:szCs w:val="24"/>
              </w:rPr>
            </w:pPr>
            <w:r w:rsidRPr="005433A4">
              <w:rPr>
                <w:rFonts w:ascii="Garamond" w:hAnsi="Garamond"/>
                <w:sz w:val="24"/>
                <w:szCs w:val="24"/>
              </w:rPr>
              <w:t>……………………………</w:t>
            </w:r>
          </w:p>
          <w:p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sz w:val="24"/>
                <w:szCs w:val="24"/>
              </w:rPr>
            </w:pPr>
            <w:r w:rsidRPr="005433A4">
              <w:rPr>
                <w:rFonts w:ascii="Garamond" w:hAnsi="Garamond"/>
                <w:sz w:val="24"/>
                <w:szCs w:val="24"/>
              </w:rPr>
              <w:t>Rejstřík T – obyčejný nápad</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přílohy č. 2</w:t>
            </w:r>
          </w:p>
          <w:p w:rsidR="004E422A" w:rsidRPr="005433A4" w:rsidRDefault="004E422A" w:rsidP="00C602A1">
            <w:pPr>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Bohuslava Knotková</w:t>
            </w:r>
          </w:p>
          <w:p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rsidR="004E422A" w:rsidRPr="005433A4" w:rsidRDefault="004E422A" w:rsidP="00C602A1">
            <w:pPr>
              <w:rPr>
                <w:rFonts w:ascii="Garamond" w:hAnsi="Garamond"/>
                <w:sz w:val="24"/>
                <w:szCs w:val="24"/>
              </w:rPr>
            </w:pPr>
            <w:r w:rsidRPr="005433A4">
              <w:rPr>
                <w:rFonts w:ascii="Garamond" w:hAnsi="Garamond"/>
                <w:sz w:val="24"/>
                <w:szCs w:val="24"/>
              </w:rPr>
              <w:t>Hana Nováková</w:t>
            </w:r>
          </w:p>
          <w:p w:rsidR="004E422A" w:rsidRPr="005433A4"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w:t>
            </w:r>
          </w:p>
          <w:p w:rsidR="004E422A" w:rsidRPr="005433A4" w:rsidRDefault="004E422A" w:rsidP="00C602A1">
            <w:pPr>
              <w:tabs>
                <w:tab w:val="left" w:pos="3600"/>
                <w:tab w:val="left" w:pos="6840"/>
              </w:tabs>
              <w:jc w:val="center"/>
              <w:rPr>
                <w:rFonts w:ascii="Garamond" w:hAnsi="Garamond"/>
                <w:sz w:val="96"/>
                <w:szCs w:val="96"/>
              </w:rPr>
            </w:pPr>
          </w:p>
          <w:p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b/>
                <w:color w:val="FF0000"/>
                <w:sz w:val="24"/>
                <w:szCs w:val="24"/>
              </w:rPr>
            </w:pPr>
          </w:p>
          <w:p w:rsidR="004E422A" w:rsidRPr="005433A4" w:rsidRDefault="004E422A" w:rsidP="00C602A1">
            <w:pPr>
              <w:ind w:right="-108"/>
              <w:rPr>
                <w:rFonts w:ascii="Garamond" w:hAnsi="Garamond"/>
                <w:b/>
                <w:sz w:val="24"/>
                <w:szCs w:val="24"/>
              </w:rPr>
            </w:pPr>
            <w:r w:rsidRPr="005433A4">
              <w:rPr>
                <w:rFonts w:ascii="Garamond" w:hAnsi="Garamond"/>
                <w:b/>
                <w:sz w:val="24"/>
                <w:szCs w:val="24"/>
              </w:rPr>
              <w:t>Mgr. Jan Polák</w:t>
            </w:r>
          </w:p>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ind w:right="-108"/>
              <w:jc w:val="both"/>
              <w:rPr>
                <w:rFonts w:ascii="Garamond" w:hAnsi="Garamond"/>
                <w:sz w:val="24"/>
                <w:szCs w:val="24"/>
              </w:rPr>
            </w:pPr>
          </w:p>
          <w:p w:rsidR="004E422A" w:rsidRPr="005433A4" w:rsidRDefault="004E422A" w:rsidP="00C602A1">
            <w:pPr>
              <w:ind w:right="-108"/>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Alena Fafílková</w:t>
            </w:r>
          </w:p>
          <w:p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Františka Musilová</w:t>
            </w:r>
          </w:p>
        </w:tc>
        <w:tc>
          <w:tcPr>
            <w:tcW w:w="5245" w:type="dxa"/>
            <w:tcBorders>
              <w:top w:val="single" w:sz="4" w:space="0" w:color="000000"/>
              <w:left w:val="single" w:sz="4" w:space="0" w:color="000000"/>
              <w:bottom w:val="single" w:sz="4" w:space="0" w:color="000000"/>
            </w:tcBorders>
          </w:tcPr>
          <w:p w:rsidR="004E422A" w:rsidRPr="005433A4" w:rsidRDefault="004E422A" w:rsidP="00C602A1">
            <w:pPr>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rsidR="004E422A" w:rsidRPr="005433A4" w:rsidRDefault="004E422A" w:rsidP="00C602A1">
            <w:pPr>
              <w:ind w:left="1451" w:right="34" w:hanging="1451"/>
              <w:rPr>
                <w:rFonts w:ascii="Garamond" w:hAnsi="Garamond"/>
                <w:sz w:val="24"/>
                <w:szCs w:val="24"/>
              </w:rPr>
            </w:pPr>
            <w:r w:rsidRPr="005433A4">
              <w:rPr>
                <w:rFonts w:ascii="Garamond" w:hAnsi="Garamond"/>
                <w:sz w:val="24"/>
                <w:szCs w:val="24"/>
              </w:rPr>
              <w:t xml:space="preserve">specializace - korupce úředních osob, korupce při veřejných zakázkách, korupce při veřejných soutěžích a korupce při veřejných dražbách </w:t>
            </w:r>
          </w:p>
          <w:p w:rsidR="004E422A" w:rsidRPr="005433A4" w:rsidRDefault="004E422A" w:rsidP="00C602A1">
            <w:pPr>
              <w:tabs>
                <w:tab w:val="left" w:pos="1470"/>
              </w:tabs>
              <w:ind w:left="30" w:right="105"/>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 xml:space="preserve">přílohy č. 2 </w:t>
              </w:r>
            </w:hyperlink>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rsidR="004E422A" w:rsidRPr="005433A4" w:rsidRDefault="004E422A" w:rsidP="00C602A1">
            <w:pPr>
              <w:jc w:val="both"/>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sudých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sudých čísel.</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rsidR="004E422A" w:rsidRPr="005433A4" w:rsidRDefault="004E422A" w:rsidP="00C602A1">
            <w:pPr>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Baranovská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Hana Burdová</w:t>
            </w:r>
          </w:p>
          <w:p w:rsidR="004E422A" w:rsidRPr="005433A4" w:rsidRDefault="004E422A" w:rsidP="00C602A1">
            <w:pPr>
              <w:rPr>
                <w:rFonts w:ascii="Garamond" w:hAnsi="Garamond"/>
                <w:sz w:val="24"/>
                <w:szCs w:val="24"/>
              </w:rPr>
            </w:pPr>
            <w:r w:rsidRPr="005433A4">
              <w:rPr>
                <w:rFonts w:ascii="Garamond" w:hAnsi="Garamond"/>
                <w:sz w:val="24"/>
                <w:szCs w:val="24"/>
              </w:rPr>
              <w:t>David Skočil</w:t>
            </w:r>
          </w:p>
          <w:p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rsidR="004E422A" w:rsidRPr="005433A4" w:rsidRDefault="004E422A" w:rsidP="00C602A1">
            <w:pPr>
              <w:rPr>
                <w:rFonts w:ascii="Garamond" w:hAnsi="Garamond"/>
                <w:sz w:val="24"/>
                <w:szCs w:val="24"/>
              </w:rPr>
            </w:pPr>
            <w:r w:rsidRPr="005433A4">
              <w:rPr>
                <w:rFonts w:ascii="Garamond" w:hAnsi="Garamond"/>
                <w:sz w:val="24"/>
                <w:szCs w:val="24"/>
              </w:rPr>
              <w:t xml:space="preserve">Petr </w:t>
            </w:r>
            <w:proofErr w:type="spellStart"/>
            <w:r w:rsidRPr="005433A4">
              <w:rPr>
                <w:rFonts w:ascii="Garamond" w:hAnsi="Garamond"/>
                <w:sz w:val="24"/>
                <w:szCs w:val="24"/>
              </w:rPr>
              <w:t>Učík</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Pavel Ungr</w:t>
            </w:r>
          </w:p>
          <w:p w:rsidR="004E422A" w:rsidRPr="005433A4" w:rsidRDefault="004E422A" w:rsidP="00C602A1">
            <w:pPr>
              <w:rPr>
                <w:rFonts w:ascii="Garamond" w:hAnsi="Garamond"/>
                <w:sz w:val="24"/>
                <w:szCs w:val="24"/>
              </w:rPr>
            </w:pPr>
            <w:r w:rsidRPr="005433A4">
              <w:rPr>
                <w:rFonts w:ascii="Garamond" w:hAnsi="Garamond"/>
                <w:sz w:val="24"/>
                <w:szCs w:val="24"/>
              </w:rPr>
              <w:t xml:space="preserve">Ilona </w:t>
            </w:r>
            <w:proofErr w:type="spellStart"/>
            <w:r w:rsidRPr="005433A4">
              <w:rPr>
                <w:rFonts w:ascii="Garamond" w:hAnsi="Garamond"/>
                <w:sz w:val="24"/>
                <w:szCs w:val="24"/>
              </w:rPr>
              <w:t>Vilicusová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Dr. Jan Votruba</w:t>
            </w:r>
          </w:p>
          <w:p w:rsidR="004E422A" w:rsidRPr="005433A4" w:rsidRDefault="004E422A" w:rsidP="00C602A1">
            <w:pPr>
              <w:rPr>
                <w:rFonts w:ascii="Garamond" w:hAnsi="Garamond"/>
                <w:sz w:val="24"/>
                <w:szCs w:val="24"/>
              </w:rPr>
            </w:pPr>
            <w:r w:rsidRPr="005433A4">
              <w:rPr>
                <w:rFonts w:ascii="Garamond" w:hAnsi="Garamond"/>
                <w:sz w:val="24"/>
                <w:szCs w:val="24"/>
              </w:rPr>
              <w:t xml:space="preserve">Anna </w:t>
            </w:r>
            <w:proofErr w:type="spellStart"/>
            <w:r w:rsidRPr="005433A4">
              <w:rPr>
                <w:rFonts w:ascii="Garamond" w:hAnsi="Garamond"/>
                <w:sz w:val="24"/>
                <w:szCs w:val="24"/>
              </w:rPr>
              <w:t>Mistríková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Ing. Karel Horký</w:t>
            </w:r>
          </w:p>
          <w:p w:rsidR="004E422A" w:rsidRPr="005433A4" w:rsidRDefault="004E422A" w:rsidP="00C602A1">
            <w:pPr>
              <w:rPr>
                <w:rFonts w:ascii="Garamond" w:hAnsi="Garamond"/>
                <w:sz w:val="24"/>
                <w:szCs w:val="24"/>
              </w:rPr>
            </w:pPr>
            <w:r w:rsidRPr="005433A4">
              <w:rPr>
                <w:rFonts w:ascii="Garamond" w:hAnsi="Garamond"/>
                <w:sz w:val="24"/>
                <w:szCs w:val="24"/>
              </w:rPr>
              <w:t>Jitka Svárovská</w:t>
            </w:r>
          </w:p>
          <w:p w:rsidR="004E422A" w:rsidRPr="005433A4" w:rsidRDefault="004E422A" w:rsidP="00C602A1">
            <w:pPr>
              <w:rPr>
                <w:rFonts w:ascii="Garamond" w:hAnsi="Garamond"/>
                <w:sz w:val="24"/>
                <w:szCs w:val="24"/>
              </w:rPr>
            </w:pPr>
            <w:r w:rsidRPr="005433A4">
              <w:rPr>
                <w:rFonts w:ascii="Garamond" w:hAnsi="Garamond"/>
                <w:sz w:val="24"/>
                <w:szCs w:val="24"/>
              </w:rPr>
              <w:t>Aneta Knotková</w:t>
            </w:r>
          </w:p>
          <w:p w:rsidR="004E422A" w:rsidRPr="005433A4" w:rsidRDefault="004E422A" w:rsidP="00C602A1">
            <w:pPr>
              <w:rPr>
                <w:rFonts w:ascii="Garamond" w:hAnsi="Garamond"/>
                <w:sz w:val="24"/>
                <w:szCs w:val="24"/>
              </w:rPr>
            </w:pPr>
            <w:r w:rsidRPr="005433A4">
              <w:rPr>
                <w:rFonts w:ascii="Garamond" w:hAnsi="Garamond"/>
                <w:sz w:val="24"/>
                <w:szCs w:val="24"/>
              </w:rPr>
              <w:t xml:space="preserve">Zdeňka </w:t>
            </w:r>
            <w:proofErr w:type="spellStart"/>
            <w:r w:rsidRPr="005433A4">
              <w:rPr>
                <w:rFonts w:ascii="Garamond" w:hAnsi="Garamond"/>
                <w:sz w:val="24"/>
                <w:szCs w:val="24"/>
              </w:rPr>
              <w:t>Märzová</w:t>
            </w:r>
            <w:proofErr w:type="spellEnd"/>
          </w:p>
          <w:p w:rsidR="004E422A" w:rsidRPr="005433A4" w:rsidRDefault="004E422A" w:rsidP="00C602A1">
            <w:pPr>
              <w:rPr>
                <w:rFonts w:ascii="Garamond" w:hAnsi="Garamond"/>
                <w:sz w:val="24"/>
                <w:szCs w:val="24"/>
              </w:rPr>
            </w:pP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6</w:t>
            </w:r>
          </w:p>
          <w:p w:rsidR="004E422A" w:rsidRPr="005433A4" w:rsidRDefault="004E422A" w:rsidP="00C602A1">
            <w:pPr>
              <w:tabs>
                <w:tab w:val="left" w:pos="3600"/>
                <w:tab w:val="left" w:pos="6840"/>
              </w:tabs>
              <w:jc w:val="center"/>
              <w:rPr>
                <w:rFonts w:ascii="Garamond" w:hAnsi="Garamond"/>
                <w:sz w:val="96"/>
                <w:szCs w:val="96"/>
              </w:rPr>
            </w:pPr>
          </w:p>
          <w:p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b/>
                <w:sz w:val="24"/>
                <w:szCs w:val="24"/>
              </w:rPr>
            </w:pPr>
            <w:r w:rsidRPr="005433A4">
              <w:rPr>
                <w:rFonts w:ascii="Garamond" w:hAnsi="Garamond"/>
                <w:b/>
                <w:sz w:val="24"/>
                <w:szCs w:val="24"/>
              </w:rPr>
              <w:t>Mgr. Petr Holub</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jc w:val="both"/>
              <w:rPr>
                <w:rFonts w:ascii="Garamond" w:hAnsi="Garamond"/>
                <w:i/>
                <w:sz w:val="24"/>
                <w:szCs w:val="24"/>
              </w:rPr>
            </w:pPr>
          </w:p>
          <w:p w:rsidR="004E422A" w:rsidRPr="005433A4" w:rsidRDefault="004E422A" w:rsidP="00C602A1">
            <w:pPr>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Květa Břinčilová</w:t>
            </w:r>
          </w:p>
          <w:p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4E422A" w:rsidRPr="005433A4" w:rsidRDefault="004E422A" w:rsidP="00C602A1">
            <w:pPr>
              <w:jc w:val="both"/>
              <w:rPr>
                <w:rFonts w:ascii="Garamond" w:hAnsi="Garamond"/>
                <w:i/>
                <w:iCs/>
                <w:sz w:val="24"/>
                <w:szCs w:val="24"/>
              </w:rPr>
            </w:pPr>
            <w:r w:rsidRPr="005433A4">
              <w:rPr>
                <w:rFonts w:ascii="Garamond" w:hAnsi="Garamond"/>
                <w:sz w:val="24"/>
                <w:szCs w:val="24"/>
              </w:rPr>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rsidR="004E422A" w:rsidRPr="005433A4" w:rsidRDefault="004E422A" w:rsidP="00C602A1">
            <w:pPr>
              <w:ind w:left="1309" w:right="105" w:hanging="1309"/>
              <w:rPr>
                <w:rFonts w:ascii="Garamond" w:hAnsi="Garamond"/>
                <w:sz w:val="24"/>
                <w:szCs w:val="24"/>
              </w:rPr>
            </w:pPr>
            <w:r w:rsidRPr="005433A4">
              <w:rPr>
                <w:rFonts w:ascii="Garamond" w:hAnsi="Garamond"/>
                <w:sz w:val="24"/>
                <w:szCs w:val="24"/>
              </w:rPr>
              <w:t xml:space="preserve">specializace - korupce úředních osob, korupce při veřejných zakázkách, korupce při veřejných soutěžích a korupce při veřejných dražbách </w:t>
            </w:r>
          </w:p>
          <w:p w:rsidR="004E422A" w:rsidRPr="005433A4" w:rsidRDefault="004E422A" w:rsidP="00C602A1">
            <w:pPr>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b/>
                <w:sz w:val="24"/>
                <w:szCs w:val="24"/>
              </w:rPr>
              <w:t xml:space="preserve"> </w:t>
            </w:r>
            <w:r w:rsidRPr="005433A4">
              <w:rPr>
                <w:rFonts w:ascii="Garamond" w:hAnsi="Garamond"/>
                <w:sz w:val="24"/>
                <w:szCs w:val="24"/>
              </w:rPr>
              <w:t xml:space="preserve">-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rsidR="004E422A" w:rsidRPr="005433A4" w:rsidRDefault="004E422A" w:rsidP="00C602A1">
            <w:pPr>
              <w:jc w:val="both"/>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t>Soud pro mládež - mladiství a soudnictví ve věcech mládeže a řízení ve věcech dětí mladších patnácti let podle zák. č. 218/2003 Sb.</w:t>
            </w: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Tm</w:t>
            </w:r>
            <w:proofErr w:type="spellEnd"/>
            <w:r w:rsidRPr="005433A4">
              <w:rPr>
                <w:rFonts w:ascii="Garamond" w:hAnsi="Garamond"/>
                <w:sz w:val="24"/>
                <w:szCs w:val="24"/>
              </w:rPr>
              <w:t xml:space="preserve"> </w:t>
            </w:r>
          </w:p>
          <w:p w:rsidR="004E422A" w:rsidRPr="005433A4" w:rsidRDefault="004E422A" w:rsidP="00C602A1">
            <w:pPr>
              <w:jc w:val="both"/>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Věci včetně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21 T a 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3 T a nevyřízené agendy 3 </w:t>
            </w:r>
            <w:proofErr w:type="spellStart"/>
            <w:r w:rsidRPr="005433A4">
              <w:rPr>
                <w:rFonts w:ascii="Garamond" w:hAnsi="Garamond"/>
                <w:sz w:val="24"/>
                <w:szCs w:val="24"/>
              </w:rPr>
              <w:t>Nt</w:t>
            </w:r>
            <w:proofErr w:type="spellEnd"/>
            <w:r w:rsidRPr="005433A4">
              <w:rPr>
                <w:rFonts w:ascii="Garamond" w:hAnsi="Garamond"/>
                <w:sz w:val="24"/>
                <w:szCs w:val="24"/>
              </w:rPr>
              <w:t>.</w:t>
            </w:r>
          </w:p>
          <w:p w:rsidR="004E422A" w:rsidRPr="005433A4" w:rsidRDefault="004E422A" w:rsidP="00C602A1">
            <w:pPr>
              <w:jc w:val="both"/>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Lichá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1 T a nevyřízené agendy 1 </w:t>
            </w:r>
            <w:proofErr w:type="spellStart"/>
            <w:r w:rsidRPr="005433A4">
              <w:rPr>
                <w:rFonts w:ascii="Garamond" w:hAnsi="Garamond"/>
                <w:sz w:val="24"/>
                <w:szCs w:val="24"/>
              </w:rPr>
              <w:t>Nt</w:t>
            </w:r>
            <w:proofErr w:type="spellEnd"/>
            <w:r w:rsidRPr="005433A4">
              <w:rPr>
                <w:rFonts w:ascii="Garamond" w:hAnsi="Garamond"/>
                <w:sz w:val="24"/>
                <w:szCs w:val="24"/>
              </w:rPr>
              <w:t>.</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soudního oddělení 5 T a nevyřízené agendy 5 </w:t>
            </w:r>
            <w:proofErr w:type="spellStart"/>
            <w:r w:rsidRPr="005433A4">
              <w:rPr>
                <w:rFonts w:ascii="Garamond" w:hAnsi="Garamond"/>
                <w:sz w:val="24"/>
                <w:szCs w:val="24"/>
              </w:rPr>
              <w:t>Nt</w:t>
            </w:r>
            <w:proofErr w:type="spellEnd"/>
            <w:r w:rsidRPr="005433A4">
              <w:rPr>
                <w:rFonts w:ascii="Garamond" w:hAnsi="Garamond"/>
                <w:sz w:val="24"/>
                <w:szCs w:val="24"/>
              </w:rPr>
              <w:t>.</w:t>
            </w: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Všechny spisy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z rejstříků 1 </w:t>
            </w:r>
            <w:proofErr w:type="spellStart"/>
            <w:r w:rsidRPr="005433A4">
              <w:rPr>
                <w:rFonts w:ascii="Garamond" w:hAnsi="Garamond"/>
                <w:sz w:val="24"/>
                <w:szCs w:val="24"/>
              </w:rPr>
              <w:t>Tm</w:t>
            </w:r>
            <w:proofErr w:type="spellEnd"/>
            <w:r w:rsidRPr="005433A4">
              <w:rPr>
                <w:rFonts w:ascii="Garamond" w:hAnsi="Garamond"/>
                <w:sz w:val="24"/>
                <w:szCs w:val="24"/>
              </w:rPr>
              <w:t>, 1 </w:t>
            </w:r>
            <w:proofErr w:type="spellStart"/>
            <w:r w:rsidRPr="005433A4">
              <w:rPr>
                <w:rFonts w:ascii="Garamond" w:hAnsi="Garamond"/>
                <w:sz w:val="24"/>
                <w:szCs w:val="24"/>
              </w:rPr>
              <w:t>Ntm</w:t>
            </w:r>
            <w:proofErr w:type="spellEnd"/>
            <w:r w:rsidRPr="005433A4">
              <w:rPr>
                <w:rFonts w:ascii="Garamond" w:hAnsi="Garamond"/>
                <w:sz w:val="24"/>
                <w:szCs w:val="24"/>
              </w:rPr>
              <w:t xml:space="preserve">, 5 </w:t>
            </w:r>
            <w:proofErr w:type="spellStart"/>
            <w:r w:rsidRPr="005433A4">
              <w:rPr>
                <w:rFonts w:ascii="Garamond" w:hAnsi="Garamond"/>
                <w:sz w:val="24"/>
                <w:szCs w:val="24"/>
              </w:rPr>
              <w:t>Tm</w:t>
            </w:r>
            <w:proofErr w:type="spellEnd"/>
            <w:r w:rsidRPr="005433A4">
              <w:rPr>
                <w:rFonts w:ascii="Garamond" w:hAnsi="Garamond"/>
                <w:sz w:val="24"/>
                <w:szCs w:val="24"/>
              </w:rPr>
              <w:t xml:space="preserve">, 5 </w:t>
            </w:r>
            <w:proofErr w:type="spellStart"/>
            <w:r w:rsidRPr="005433A4">
              <w:rPr>
                <w:rFonts w:ascii="Garamond" w:hAnsi="Garamond"/>
                <w:sz w:val="24"/>
                <w:szCs w:val="24"/>
              </w:rPr>
              <w:t>Ntm</w:t>
            </w:r>
            <w:proofErr w:type="spellEnd"/>
            <w:r w:rsidRPr="005433A4">
              <w:rPr>
                <w:rFonts w:ascii="Garamond" w:hAnsi="Garamond"/>
                <w:sz w:val="24"/>
                <w:szCs w:val="24"/>
              </w:rPr>
              <w:t xml:space="preserve"> a 5 Rod.</w:t>
            </w: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z oddělení 1 T a 1 </w:t>
            </w:r>
            <w:proofErr w:type="spellStart"/>
            <w:r w:rsidRPr="005433A4">
              <w:rPr>
                <w:rFonts w:ascii="Garamond" w:hAnsi="Garamond"/>
                <w:sz w:val="24"/>
                <w:szCs w:val="24"/>
              </w:rPr>
              <w:t>Nt</w:t>
            </w:r>
            <w:proofErr w:type="spellEnd"/>
            <w:r w:rsidRPr="005433A4">
              <w:rPr>
                <w:rFonts w:ascii="Garamond" w:hAnsi="Garamond"/>
                <w:sz w:val="24"/>
                <w:szCs w:val="24"/>
              </w:rPr>
              <w:t xml:space="preserve"> (sudé), 3 T a 3 </w:t>
            </w:r>
            <w:proofErr w:type="spellStart"/>
            <w:r w:rsidRPr="005433A4">
              <w:rPr>
                <w:rFonts w:ascii="Garamond" w:hAnsi="Garamond"/>
                <w:sz w:val="24"/>
                <w:szCs w:val="24"/>
              </w:rPr>
              <w:t>Nt</w:t>
            </w:r>
            <w:proofErr w:type="spellEnd"/>
            <w:r w:rsidRPr="005433A4">
              <w:rPr>
                <w:rFonts w:ascii="Garamond" w:hAnsi="Garamond"/>
                <w:sz w:val="24"/>
                <w:szCs w:val="24"/>
              </w:rPr>
              <w:t xml:space="preserve"> (liché) a 5 T a 5 </w:t>
            </w:r>
            <w:proofErr w:type="spellStart"/>
            <w:r w:rsidRPr="005433A4">
              <w:rPr>
                <w:rFonts w:ascii="Garamond" w:hAnsi="Garamond"/>
                <w:sz w:val="24"/>
                <w:szCs w:val="24"/>
              </w:rPr>
              <w:t>Nt</w:t>
            </w:r>
            <w:proofErr w:type="spellEnd"/>
            <w:r w:rsidRPr="005433A4">
              <w:rPr>
                <w:rFonts w:ascii="Garamond" w:hAnsi="Garamond"/>
                <w:sz w:val="24"/>
                <w:szCs w:val="24"/>
              </w:rPr>
              <w:t xml:space="preserve"> (liché) – viz rozvrh práce Okresního soudu v Chebu účinný ke dni 31. 10. 2022.</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4E422A" w:rsidRPr="005433A4" w:rsidRDefault="005756E1" w:rsidP="00C602A1">
            <w:pPr>
              <w:rPr>
                <w:rFonts w:ascii="Garamond" w:hAnsi="Garamond"/>
                <w:b/>
                <w:sz w:val="24"/>
                <w:szCs w:val="24"/>
              </w:rPr>
            </w:pPr>
            <w:r w:rsidRPr="005433A4">
              <w:rPr>
                <w:rFonts w:ascii="Garamond" w:hAnsi="Garamond"/>
                <w:b/>
                <w:sz w:val="24"/>
                <w:szCs w:val="24"/>
              </w:rPr>
              <w:t>10</w:t>
            </w:r>
            <w:r w:rsidR="004E422A" w:rsidRPr="005433A4">
              <w:rPr>
                <w:rFonts w:ascii="Garamond" w:hAnsi="Garamond"/>
                <w:b/>
                <w:sz w:val="24"/>
                <w:szCs w:val="24"/>
              </w:rPr>
              <w:t>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 xml:space="preserve">Jarmila </w:t>
            </w:r>
            <w:proofErr w:type="spellStart"/>
            <w:r w:rsidRPr="005433A4">
              <w:rPr>
                <w:rFonts w:ascii="Garamond" w:hAnsi="Garamond"/>
                <w:sz w:val="24"/>
                <w:szCs w:val="24"/>
              </w:rPr>
              <w:t>Gerstnerová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Mgr. Marie Horčičková</w:t>
            </w:r>
          </w:p>
          <w:p w:rsidR="004E422A" w:rsidRPr="005433A4" w:rsidRDefault="004E422A" w:rsidP="00C602A1">
            <w:pPr>
              <w:rPr>
                <w:rFonts w:ascii="Garamond" w:hAnsi="Garamond"/>
                <w:sz w:val="24"/>
                <w:szCs w:val="24"/>
              </w:rPr>
            </w:pPr>
            <w:r w:rsidRPr="005433A4">
              <w:rPr>
                <w:rFonts w:ascii="Garamond" w:hAnsi="Garamond"/>
                <w:sz w:val="24"/>
                <w:szCs w:val="24"/>
              </w:rPr>
              <w:t>Bohuslava Knotková</w:t>
            </w:r>
          </w:p>
          <w:p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rsidR="004E422A" w:rsidRPr="005433A4" w:rsidRDefault="004E422A" w:rsidP="00C602A1">
            <w:pPr>
              <w:rPr>
                <w:rFonts w:ascii="Garamond" w:hAnsi="Garamond"/>
                <w:sz w:val="24"/>
                <w:szCs w:val="24"/>
              </w:rPr>
            </w:pPr>
            <w:r w:rsidRPr="005433A4">
              <w:rPr>
                <w:rFonts w:ascii="Garamond" w:hAnsi="Garamond"/>
                <w:sz w:val="24"/>
                <w:szCs w:val="24"/>
              </w:rPr>
              <w:t>Hana Nováková</w:t>
            </w:r>
          </w:p>
          <w:p w:rsidR="004E422A" w:rsidRPr="005433A4"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Irena Rubá</w:t>
            </w:r>
          </w:p>
          <w:p w:rsidR="004E422A" w:rsidRPr="005433A4" w:rsidRDefault="004E422A" w:rsidP="00C602A1">
            <w:pPr>
              <w:rPr>
                <w:rFonts w:ascii="Garamond" w:hAnsi="Garamond"/>
                <w:sz w:val="24"/>
                <w:szCs w:val="24"/>
              </w:rPr>
            </w:pPr>
            <w:r w:rsidRPr="005433A4">
              <w:rPr>
                <w:rFonts w:ascii="Garamond" w:hAnsi="Garamond"/>
                <w:sz w:val="24"/>
                <w:szCs w:val="24"/>
              </w:rPr>
              <w:t>František Hurt</w:t>
            </w:r>
          </w:p>
          <w:p w:rsidR="004E422A" w:rsidRPr="005433A4" w:rsidRDefault="004E422A" w:rsidP="00C602A1">
            <w:pPr>
              <w:rPr>
                <w:rFonts w:ascii="Garamond" w:hAnsi="Garamond"/>
                <w:sz w:val="24"/>
                <w:szCs w:val="24"/>
              </w:rPr>
            </w:pPr>
            <w:r w:rsidRPr="005433A4">
              <w:rPr>
                <w:rFonts w:ascii="Garamond" w:hAnsi="Garamond"/>
                <w:sz w:val="24"/>
                <w:szCs w:val="24"/>
              </w:rPr>
              <w:t xml:space="preserve">Bc. </w:t>
            </w:r>
            <w:proofErr w:type="spellStart"/>
            <w:r w:rsidRPr="005433A4">
              <w:rPr>
                <w:rFonts w:ascii="Garamond" w:hAnsi="Garamond"/>
                <w:sz w:val="24"/>
                <w:szCs w:val="24"/>
              </w:rPr>
              <w:t>Sonia</w:t>
            </w:r>
            <w:proofErr w:type="spellEnd"/>
            <w:r w:rsidRPr="005433A4">
              <w:rPr>
                <w:rFonts w:ascii="Garamond" w:hAnsi="Garamond"/>
                <w:sz w:val="24"/>
                <w:szCs w:val="24"/>
              </w:rPr>
              <w:t xml:space="preserve"> </w:t>
            </w:r>
            <w:proofErr w:type="spellStart"/>
            <w:r w:rsidRPr="005433A4">
              <w:rPr>
                <w:rFonts w:ascii="Garamond" w:hAnsi="Garamond"/>
                <w:sz w:val="24"/>
                <w:szCs w:val="24"/>
              </w:rPr>
              <w:t>Sudimacová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Eva Drahošová</w:t>
            </w:r>
          </w:p>
          <w:p w:rsidR="004E422A" w:rsidRPr="005433A4" w:rsidRDefault="004E422A" w:rsidP="00C602A1">
            <w:pPr>
              <w:rPr>
                <w:rFonts w:ascii="Garamond" w:hAnsi="Garamond"/>
                <w:sz w:val="24"/>
                <w:szCs w:val="24"/>
              </w:rPr>
            </w:pPr>
            <w:r w:rsidRPr="005433A4">
              <w:rPr>
                <w:rFonts w:ascii="Garamond" w:hAnsi="Garamond"/>
                <w:sz w:val="24"/>
                <w:szCs w:val="24"/>
              </w:rPr>
              <w:t>Jana Tomášová</w:t>
            </w:r>
          </w:p>
          <w:p w:rsidR="004E422A" w:rsidRPr="005433A4" w:rsidRDefault="004E422A" w:rsidP="00C602A1">
            <w:pPr>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rPr>
                <w:rFonts w:ascii="Garamond" w:hAnsi="Garamond"/>
                <w:sz w:val="24"/>
                <w:szCs w:val="24"/>
              </w:rPr>
            </w:pPr>
          </w:p>
          <w:p w:rsidR="004E422A" w:rsidRPr="005433A4" w:rsidRDefault="004E422A" w:rsidP="00C602A1">
            <w:pPr>
              <w:ind w:right="-114"/>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tc>
      </w:tr>
      <w:tr w:rsidR="004E422A" w:rsidRPr="005433A4" w:rsidTr="00C602A1">
        <w:trPr>
          <w:trHeight w:val="2400"/>
        </w:trPr>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7</w:t>
            </w:r>
          </w:p>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24"/>
                <w:szCs w:val="24"/>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b/>
                <w:sz w:val="24"/>
                <w:szCs w:val="24"/>
              </w:rPr>
            </w:pPr>
            <w:r w:rsidRPr="005433A4">
              <w:rPr>
                <w:rFonts w:ascii="Garamond" w:hAnsi="Garamond"/>
                <w:b/>
                <w:sz w:val="24"/>
                <w:szCs w:val="24"/>
              </w:rPr>
              <w:t>JUDr. Karel Velek</w:t>
            </w:r>
          </w:p>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jc w:val="both"/>
              <w:rPr>
                <w:rFonts w:ascii="Garamond" w:hAnsi="Garamond"/>
                <w:i/>
                <w:sz w:val="24"/>
                <w:szCs w:val="24"/>
              </w:rPr>
            </w:pPr>
          </w:p>
          <w:p w:rsidR="004E422A" w:rsidRPr="005433A4" w:rsidRDefault="004E422A" w:rsidP="00C602A1">
            <w:pPr>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sz w:val="24"/>
                <w:szCs w:val="24"/>
              </w:rPr>
            </w:pPr>
            <w:r w:rsidRPr="005433A4">
              <w:rPr>
                <w:rFonts w:ascii="Garamond" w:hAnsi="Garamond"/>
                <w:sz w:val="24"/>
                <w:szCs w:val="24"/>
              </w:rPr>
              <w:t>Od 1. 9. 2022 do 31. 12. </w:t>
            </w:r>
            <w:r w:rsidRPr="00E823BB">
              <w:rPr>
                <w:rFonts w:ascii="Garamond" w:hAnsi="Garamond"/>
                <w:sz w:val="24"/>
                <w:szCs w:val="24"/>
              </w:rPr>
              <w:t>202</w:t>
            </w:r>
            <w:r w:rsidR="00F47B6E" w:rsidRPr="00E823BB">
              <w:rPr>
                <w:rFonts w:ascii="Garamond" w:hAnsi="Garamond"/>
                <w:sz w:val="24"/>
                <w:szCs w:val="24"/>
              </w:rPr>
              <w:t>4</w:t>
            </w:r>
            <w:r w:rsidRPr="00E823BB">
              <w:rPr>
                <w:rFonts w:ascii="Garamond" w:hAnsi="Garamond"/>
                <w:sz w:val="24"/>
                <w:szCs w:val="24"/>
              </w:rPr>
              <w:t xml:space="preserve"> </w:t>
            </w:r>
            <w:r w:rsidRPr="005433A4">
              <w:rPr>
                <w:rFonts w:ascii="Garamond" w:hAnsi="Garamond"/>
                <w:sz w:val="24"/>
                <w:szCs w:val="24"/>
              </w:rPr>
              <w:t>– dočasné přidělení k výkonu funkce ke Krajskému soudu v Plzni.</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color w:val="0070C0"/>
                <w:sz w:val="24"/>
                <w:szCs w:val="24"/>
              </w:rPr>
            </w:pPr>
            <w:r w:rsidRPr="005433A4">
              <w:rPr>
                <w:rFonts w:ascii="Garamond" w:hAnsi="Garamond"/>
                <w:sz w:val="24"/>
                <w:szCs w:val="24"/>
              </w:rPr>
              <w:t xml:space="preserve">U všech takto přidělených věcí bude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vyřizovat předseda senátu, jemuž byla věc přidělena.</w:t>
            </w:r>
          </w:p>
          <w:p w:rsidR="004E422A" w:rsidRPr="005433A4" w:rsidRDefault="004E422A" w:rsidP="00C602A1">
            <w:pPr>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rsidR="004E422A" w:rsidRPr="005433A4" w:rsidRDefault="004E422A" w:rsidP="00C602A1">
            <w:pPr>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Irena Černíková</w:t>
            </w:r>
          </w:p>
          <w:p w:rsidR="004E422A" w:rsidRPr="005433A4" w:rsidRDefault="004E422A" w:rsidP="00C602A1">
            <w:pPr>
              <w:rPr>
                <w:rFonts w:ascii="Garamond" w:hAnsi="Garamond"/>
                <w:sz w:val="24"/>
                <w:szCs w:val="24"/>
              </w:rPr>
            </w:pPr>
            <w:r w:rsidRPr="005433A4">
              <w:rPr>
                <w:rFonts w:ascii="Garamond" w:hAnsi="Garamond"/>
                <w:sz w:val="24"/>
                <w:szCs w:val="24"/>
              </w:rPr>
              <w:t xml:space="preserve">Ing. Klára </w:t>
            </w:r>
            <w:proofErr w:type="spellStart"/>
            <w:r w:rsidRPr="005433A4">
              <w:rPr>
                <w:rFonts w:ascii="Garamond" w:hAnsi="Garamond"/>
                <w:sz w:val="24"/>
                <w:szCs w:val="24"/>
              </w:rPr>
              <w:t>Dlugošová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Blanka Hašková</w:t>
            </w:r>
          </w:p>
          <w:p w:rsidR="004E422A" w:rsidRPr="005433A4" w:rsidRDefault="004E422A" w:rsidP="00C602A1">
            <w:pPr>
              <w:rPr>
                <w:rFonts w:ascii="Garamond" w:hAnsi="Garamond"/>
                <w:sz w:val="24"/>
                <w:szCs w:val="24"/>
              </w:rPr>
            </w:pPr>
            <w:r w:rsidRPr="005433A4">
              <w:rPr>
                <w:rFonts w:ascii="Garamond" w:hAnsi="Garamond"/>
                <w:sz w:val="24"/>
                <w:szCs w:val="24"/>
              </w:rPr>
              <w:t>Petr Jiran</w:t>
            </w:r>
          </w:p>
          <w:p w:rsidR="004E422A" w:rsidRPr="005433A4" w:rsidRDefault="004E422A" w:rsidP="00C602A1">
            <w:pPr>
              <w:rPr>
                <w:rFonts w:ascii="Garamond" w:hAnsi="Garamond"/>
                <w:sz w:val="24"/>
                <w:szCs w:val="24"/>
              </w:rPr>
            </w:pPr>
            <w:r w:rsidRPr="005433A4">
              <w:rPr>
                <w:rFonts w:ascii="Garamond" w:hAnsi="Garamond"/>
                <w:sz w:val="24"/>
                <w:szCs w:val="24"/>
              </w:rPr>
              <w:t>Ing. Petr Němec</w:t>
            </w:r>
          </w:p>
          <w:p w:rsidR="004E422A" w:rsidRPr="005433A4" w:rsidRDefault="004E422A" w:rsidP="00C602A1">
            <w:pPr>
              <w:ind w:right="-114"/>
              <w:rPr>
                <w:rFonts w:ascii="Garamond" w:hAnsi="Garamond"/>
                <w:sz w:val="24"/>
                <w:szCs w:val="24"/>
              </w:rPr>
            </w:pPr>
            <w:r w:rsidRPr="005433A4">
              <w:rPr>
                <w:rFonts w:ascii="Garamond" w:hAnsi="Garamond"/>
                <w:sz w:val="24"/>
                <w:szCs w:val="24"/>
              </w:rPr>
              <w:t>Jitka Svárovská</w:t>
            </w:r>
          </w:p>
          <w:p w:rsidR="004E422A" w:rsidRPr="005433A4" w:rsidRDefault="004E422A" w:rsidP="00C602A1">
            <w:pPr>
              <w:ind w:right="-114"/>
              <w:rPr>
                <w:rFonts w:ascii="Garamond" w:hAnsi="Garamond"/>
                <w:sz w:val="24"/>
                <w:szCs w:val="24"/>
              </w:rPr>
            </w:pPr>
            <w:r w:rsidRPr="005433A4">
              <w:rPr>
                <w:rFonts w:ascii="Garamond" w:hAnsi="Garamond"/>
                <w:sz w:val="24"/>
                <w:szCs w:val="24"/>
              </w:rPr>
              <w:t>Aneta Knotková</w:t>
            </w:r>
          </w:p>
          <w:p w:rsidR="004E422A" w:rsidRPr="005433A4" w:rsidRDefault="004E422A" w:rsidP="00C602A1">
            <w:pPr>
              <w:ind w:right="-114"/>
              <w:rPr>
                <w:rFonts w:ascii="Garamond" w:hAnsi="Garamond"/>
                <w:sz w:val="24"/>
                <w:szCs w:val="24"/>
              </w:rPr>
            </w:pPr>
            <w:r w:rsidRPr="005433A4">
              <w:rPr>
                <w:rFonts w:ascii="Garamond" w:hAnsi="Garamond"/>
                <w:sz w:val="24"/>
                <w:szCs w:val="24"/>
              </w:rPr>
              <w:t>Eva Drahošová</w:t>
            </w:r>
          </w:p>
          <w:p w:rsidR="004E422A" w:rsidRPr="005433A4" w:rsidRDefault="004E422A" w:rsidP="00C602A1">
            <w:pPr>
              <w:ind w:right="-114"/>
              <w:rPr>
                <w:rFonts w:ascii="Garamond" w:hAnsi="Garamond"/>
                <w:sz w:val="24"/>
                <w:szCs w:val="24"/>
              </w:rPr>
            </w:pPr>
            <w:r w:rsidRPr="005433A4">
              <w:rPr>
                <w:rFonts w:ascii="Garamond" w:hAnsi="Garamond"/>
                <w:sz w:val="24"/>
                <w:szCs w:val="24"/>
              </w:rPr>
              <w:t>Jana Tomášová</w:t>
            </w:r>
          </w:p>
          <w:p w:rsidR="004E422A" w:rsidRPr="005433A4" w:rsidRDefault="004E422A" w:rsidP="00C602A1">
            <w:pPr>
              <w:ind w:right="-114"/>
              <w:rPr>
                <w:rFonts w:ascii="Garamond" w:hAnsi="Garamond"/>
                <w:sz w:val="24"/>
                <w:szCs w:val="24"/>
              </w:rPr>
            </w:pPr>
            <w:r w:rsidRPr="005433A4">
              <w:rPr>
                <w:rFonts w:ascii="Garamond" w:hAnsi="Garamond"/>
                <w:sz w:val="24"/>
                <w:szCs w:val="24"/>
              </w:rPr>
              <w:t xml:space="preserve">Zdeňka </w:t>
            </w:r>
            <w:proofErr w:type="spellStart"/>
            <w:r w:rsidRPr="005433A4">
              <w:rPr>
                <w:rFonts w:ascii="Garamond" w:hAnsi="Garamond"/>
                <w:sz w:val="24"/>
                <w:szCs w:val="24"/>
              </w:rPr>
              <w:t>Märzová</w:t>
            </w:r>
            <w:proofErr w:type="spellEnd"/>
            <w:r w:rsidRPr="005433A4">
              <w:rPr>
                <w:rFonts w:ascii="Garamond" w:hAnsi="Garamond"/>
                <w:sz w:val="24"/>
                <w:szCs w:val="24"/>
              </w:rPr>
              <w:t xml:space="preserve"> </w:t>
            </w:r>
          </w:p>
        </w:tc>
      </w:tr>
    </w:tbl>
    <w:p w:rsidR="004E422A" w:rsidRPr="005433A4" w:rsidRDefault="004E422A" w:rsidP="004E422A">
      <w:pPr>
        <w:jc w:val="both"/>
        <w:rPr>
          <w:rFonts w:ascii="Garamond" w:hAnsi="Garamond"/>
          <w:b/>
          <w:sz w:val="24"/>
          <w:szCs w:val="24"/>
        </w:rPr>
      </w:pPr>
    </w:p>
    <w:p w:rsidR="004E422A" w:rsidRPr="005433A4" w:rsidRDefault="004E422A" w:rsidP="004E422A">
      <w:pPr>
        <w:jc w:val="both"/>
        <w:rPr>
          <w:rFonts w:ascii="Garamond" w:hAnsi="Garamond"/>
          <w:b/>
          <w:sz w:val="24"/>
          <w:szCs w:val="24"/>
        </w:rPr>
      </w:pPr>
    </w:p>
    <w:p w:rsidR="004E422A" w:rsidRPr="005433A4" w:rsidRDefault="004E422A" w:rsidP="004E422A">
      <w:pPr>
        <w:jc w:val="both"/>
        <w:rPr>
          <w:rFonts w:ascii="Garamond" w:hAnsi="Garamond"/>
          <w:b/>
          <w:sz w:val="24"/>
          <w:szCs w:val="24"/>
        </w:rPr>
      </w:pPr>
    </w:p>
    <w:p w:rsidR="004E422A" w:rsidRPr="005433A4" w:rsidRDefault="004E422A" w:rsidP="004E422A">
      <w:pPr>
        <w:jc w:val="both"/>
        <w:rPr>
          <w:rFonts w:ascii="Garamond" w:hAnsi="Garamond"/>
          <w:b/>
          <w:sz w:val="24"/>
          <w:szCs w:val="24"/>
        </w:rPr>
      </w:pPr>
    </w:p>
    <w:p w:rsidR="004E422A" w:rsidRPr="005433A4" w:rsidRDefault="004E422A" w:rsidP="004E422A">
      <w:pPr>
        <w:jc w:val="both"/>
        <w:rPr>
          <w:rFonts w:ascii="Garamond" w:hAnsi="Garamond"/>
          <w:b/>
          <w:sz w:val="24"/>
          <w:szCs w:val="24"/>
        </w:rPr>
      </w:pPr>
    </w:p>
    <w:p w:rsidR="004E422A" w:rsidRPr="005433A4" w:rsidRDefault="004E422A" w:rsidP="004E422A">
      <w:pPr>
        <w:jc w:val="both"/>
        <w:rPr>
          <w:rFonts w:ascii="Garamond" w:hAnsi="Garamond"/>
          <w:b/>
          <w:sz w:val="24"/>
          <w:szCs w:val="24"/>
        </w:rPr>
      </w:pPr>
    </w:p>
    <w:p w:rsidR="004E422A" w:rsidRPr="005433A4" w:rsidRDefault="004E422A" w:rsidP="004E422A">
      <w:pPr>
        <w:jc w:val="both"/>
        <w:rPr>
          <w:rFonts w:ascii="Garamond" w:hAnsi="Garamond"/>
          <w:b/>
          <w:sz w:val="24"/>
          <w:szCs w:val="24"/>
        </w:rPr>
      </w:pPr>
    </w:p>
    <w:p w:rsidR="004E422A" w:rsidRPr="005433A4" w:rsidRDefault="004E422A" w:rsidP="004E422A">
      <w:pPr>
        <w:pStyle w:val="Nadpis1"/>
        <w:spacing w:before="240"/>
        <w:rPr>
          <w:rFonts w:ascii="Garamond" w:hAnsi="Garamond"/>
          <w:caps/>
          <w:color w:val="auto"/>
        </w:rPr>
      </w:pPr>
      <w:r w:rsidRPr="005433A4">
        <w:rPr>
          <w:rFonts w:ascii="Garamond" w:hAnsi="Garamond"/>
          <w:color w:val="auto"/>
        </w:rPr>
        <w:t>5.2</w:t>
      </w:r>
      <w:r w:rsidRPr="005433A4">
        <w:rPr>
          <w:rFonts w:ascii="Garamond" w:hAnsi="Garamond"/>
          <w:color w:val="auto"/>
        </w:rPr>
        <w:tab/>
        <w:t>Obsazení kanceláří trestního úseku</w:t>
      </w:r>
      <w:r w:rsidRPr="005433A4">
        <w:rPr>
          <w:rFonts w:ascii="Garamond" w:hAnsi="Garamond"/>
          <w:caps/>
          <w:color w:val="auto"/>
        </w:rPr>
        <w:t>:</w:t>
      </w:r>
    </w:p>
    <w:p w:rsidR="004E422A" w:rsidRPr="005433A4" w:rsidRDefault="004E422A" w:rsidP="004E422A">
      <w:pPr>
        <w:tabs>
          <w:tab w:val="left" w:pos="3600"/>
          <w:tab w:val="left" w:pos="6840"/>
        </w:tabs>
        <w:rPr>
          <w:rFonts w:ascii="Garamond" w:hAnsi="Garamond"/>
          <w:b/>
          <w:bCs/>
          <w:caps/>
          <w:sz w:val="16"/>
          <w:szCs w:val="16"/>
        </w:rPr>
      </w:pPr>
    </w:p>
    <w:p w:rsidR="004E422A" w:rsidRPr="005433A4" w:rsidRDefault="004E422A" w:rsidP="004E422A">
      <w:pPr>
        <w:rPr>
          <w:rFonts w:ascii="Garamond" w:hAnsi="Garamond"/>
          <w:bCs/>
          <w:i/>
          <w:sz w:val="24"/>
          <w:szCs w:val="24"/>
        </w:rPr>
      </w:pPr>
      <w:r w:rsidRPr="005433A4">
        <w:rPr>
          <w:rFonts w:ascii="Garamond" w:hAnsi="Garamond"/>
          <w:bCs/>
          <w:sz w:val="24"/>
          <w:szCs w:val="24"/>
        </w:rPr>
        <w:t xml:space="preserve">5.2.1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Bc. Zdeněk Pěnčík</w:t>
      </w:r>
      <w:r w:rsidRPr="005433A4">
        <w:rPr>
          <w:rFonts w:ascii="Garamond" w:hAnsi="Garamond"/>
          <w:b/>
          <w:bCs/>
          <w:sz w:val="24"/>
          <w:szCs w:val="24"/>
        </w:rPr>
        <w:tab/>
        <w:t xml:space="preserve">           -</w:t>
      </w:r>
      <w:r w:rsidRPr="005433A4">
        <w:rPr>
          <w:rFonts w:ascii="Garamond" w:hAnsi="Garamond"/>
          <w:bCs/>
          <w:sz w:val="24"/>
          <w:szCs w:val="24"/>
        </w:rPr>
        <w:t xml:space="preserve"> pro soudní oddělení 1, 2, 5, 5 </w:t>
      </w:r>
      <w:proofErr w:type="spellStart"/>
      <w:r w:rsidRPr="005433A4">
        <w:rPr>
          <w:rFonts w:ascii="Garamond" w:hAnsi="Garamond"/>
          <w:bCs/>
          <w:sz w:val="24"/>
          <w:szCs w:val="24"/>
        </w:rPr>
        <w:t>Tm</w:t>
      </w:r>
      <w:proofErr w:type="spellEnd"/>
      <w:r w:rsidRPr="005433A4">
        <w:rPr>
          <w:rFonts w:ascii="Garamond" w:hAnsi="Garamond"/>
          <w:bCs/>
          <w:sz w:val="24"/>
          <w:szCs w:val="24"/>
        </w:rPr>
        <w:tab/>
      </w:r>
      <w:r w:rsidRPr="005433A4">
        <w:rPr>
          <w:rFonts w:ascii="Garamond" w:hAnsi="Garamond"/>
          <w:b/>
          <w:bCs/>
          <w:sz w:val="24"/>
          <w:szCs w:val="24"/>
        </w:rPr>
        <w:tab/>
        <w:t xml:space="preserve">         </w:t>
      </w:r>
      <w:r w:rsidRPr="005433A4">
        <w:rPr>
          <w:rFonts w:ascii="Garamond" w:hAnsi="Garamond"/>
          <w:bCs/>
          <w:i/>
          <w:sz w:val="24"/>
          <w:szCs w:val="24"/>
        </w:rPr>
        <w:t>zastupuje Mgr. Kateřina Kadlecová</w:t>
      </w:r>
    </w:p>
    <w:p w:rsidR="004E422A" w:rsidRPr="005433A4" w:rsidRDefault="004E422A" w:rsidP="004E422A">
      <w:pPr>
        <w:rPr>
          <w:rFonts w:ascii="Garamond" w:hAnsi="Garamond"/>
          <w:bCs/>
          <w:i/>
          <w:sz w:val="24"/>
          <w:szCs w:val="24"/>
        </w:rPr>
      </w:pPr>
    </w:p>
    <w:p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Mgr. Kateřina Kadlecová</w:t>
      </w:r>
      <w:r w:rsidRPr="005433A4">
        <w:rPr>
          <w:rFonts w:ascii="Garamond" w:hAnsi="Garamond"/>
          <w:bCs/>
          <w:sz w:val="24"/>
          <w:szCs w:val="24"/>
        </w:rPr>
        <w:t xml:space="preserve">    - pro soudní oddělení 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t xml:space="preserve">         </w:t>
      </w:r>
      <w:r w:rsidRPr="005433A4">
        <w:rPr>
          <w:rFonts w:ascii="Garamond" w:hAnsi="Garamond"/>
          <w:bCs/>
          <w:i/>
          <w:sz w:val="24"/>
          <w:szCs w:val="24"/>
        </w:rPr>
        <w:t>zastupuje Petra Blahoutová</w:t>
      </w:r>
    </w:p>
    <w:p w:rsidR="004E422A" w:rsidRPr="005433A4" w:rsidRDefault="004E422A" w:rsidP="004E422A">
      <w:pPr>
        <w:rPr>
          <w:rFonts w:ascii="Garamond" w:hAnsi="Garamond"/>
          <w:bCs/>
          <w:i/>
          <w:sz w:val="24"/>
          <w:szCs w:val="24"/>
        </w:rPr>
      </w:pPr>
    </w:p>
    <w:p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Petra Blahoutová</w:t>
      </w:r>
      <w:r w:rsidRPr="005433A4">
        <w:rPr>
          <w:rFonts w:ascii="Garamond" w:hAnsi="Garamond"/>
          <w:bCs/>
          <w:sz w:val="24"/>
          <w:szCs w:val="24"/>
        </w:rPr>
        <w:tab/>
        <w:t xml:space="preserve">           - pro soudní oddělení 3, 7, 6 T, 6 </w:t>
      </w:r>
      <w:proofErr w:type="spellStart"/>
      <w:r w:rsidRPr="005433A4">
        <w:rPr>
          <w:rFonts w:ascii="Garamond" w:hAnsi="Garamond"/>
          <w:bCs/>
          <w:sz w:val="24"/>
          <w:szCs w:val="24"/>
        </w:rPr>
        <w:t>Tm</w:t>
      </w:r>
      <w:proofErr w:type="spellEnd"/>
      <w:r w:rsidRPr="005433A4">
        <w:rPr>
          <w:rFonts w:ascii="Garamond" w:hAnsi="Garamond"/>
          <w:bCs/>
          <w:sz w:val="24"/>
          <w:szCs w:val="24"/>
        </w:rPr>
        <w:t xml:space="preserve"> a Rod</w:t>
      </w:r>
      <w:r w:rsidRPr="005433A4">
        <w:rPr>
          <w:rFonts w:ascii="Garamond" w:hAnsi="Garamond"/>
          <w:bCs/>
          <w:i/>
          <w:sz w:val="24"/>
          <w:szCs w:val="24"/>
        </w:rPr>
        <w:tab/>
        <w:t xml:space="preserve">         zastupuje Bc. Zdeněk Pěnčík</w:t>
      </w:r>
    </w:p>
    <w:p w:rsidR="004E422A" w:rsidRPr="005433A4" w:rsidRDefault="004E422A" w:rsidP="004E422A">
      <w:pPr>
        <w:rPr>
          <w:rFonts w:ascii="Garamond" w:hAnsi="Garamond"/>
          <w:b/>
          <w:bCs/>
          <w:sz w:val="24"/>
          <w:szCs w:val="24"/>
        </w:rPr>
      </w:pPr>
    </w:p>
    <w:p w:rsidR="004E422A" w:rsidRPr="005433A4" w:rsidRDefault="004E422A" w:rsidP="004E422A">
      <w:pPr>
        <w:jc w:val="both"/>
        <w:rPr>
          <w:rFonts w:ascii="Garamond" w:hAnsi="Garamond"/>
          <w:bCs/>
          <w:color w:val="FF0000"/>
          <w:sz w:val="24"/>
          <w:szCs w:val="24"/>
        </w:rPr>
      </w:pPr>
      <w:r w:rsidRPr="005433A4">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5433A4">
        <w:rPr>
          <w:rFonts w:ascii="Garamond" w:hAnsi="Garamond"/>
          <w:bCs/>
          <w:sz w:val="24"/>
          <w:szCs w:val="24"/>
        </w:rPr>
        <w:t>Nt</w:t>
      </w:r>
      <w:proofErr w:type="spellEnd"/>
      <w:r w:rsidRPr="005433A4">
        <w:rPr>
          <w:rFonts w:ascii="Garamond" w:hAnsi="Garamond"/>
          <w:bCs/>
          <w:sz w:val="24"/>
          <w:szCs w:val="24"/>
        </w:rPr>
        <w:t xml:space="preserve">“ – všeobecné. </w:t>
      </w:r>
      <w:r w:rsidRPr="005433A4">
        <w:rPr>
          <w:rFonts w:ascii="Garamond" w:hAnsi="Garamond"/>
          <w:sz w:val="24"/>
          <w:szCs w:val="24"/>
        </w:rPr>
        <w:t xml:space="preserve">Pro příslušná oddělení bez pověření předsedou senátu provádí úkony podle § 19a a násl. Instrukce </w:t>
      </w:r>
      <w:proofErr w:type="spellStart"/>
      <w:r w:rsidRPr="005433A4">
        <w:rPr>
          <w:rFonts w:ascii="Garamond" w:hAnsi="Garamond"/>
          <w:sz w:val="24"/>
          <w:szCs w:val="24"/>
        </w:rPr>
        <w:t>MSp</w:t>
      </w:r>
      <w:proofErr w:type="spellEnd"/>
      <w:r w:rsidRPr="005433A4">
        <w:rPr>
          <w:rFonts w:ascii="Garamond" w:hAnsi="Garamond"/>
          <w:sz w:val="24"/>
          <w:szCs w:val="24"/>
        </w:rPr>
        <w:t xml:space="preserve"> č. 20/2002-SM v aktuálním znění</w:t>
      </w:r>
      <w:r w:rsidRPr="005433A4">
        <w:rPr>
          <w:rFonts w:ascii="Garamond" w:hAnsi="Garamond"/>
          <w:bCs/>
          <w:sz w:val="24"/>
          <w:szCs w:val="24"/>
        </w:rPr>
        <w:t xml:space="preserve">. </w:t>
      </w:r>
      <w:r w:rsidRPr="005433A4">
        <w:rPr>
          <w:rFonts w:ascii="Garamond" w:hAnsi="Garamond"/>
          <w:sz w:val="24"/>
          <w:szCs w:val="24"/>
        </w:rPr>
        <w:t xml:space="preserve">Jsou osobami odpovědnými za provádění </w:t>
      </w:r>
      <w:proofErr w:type="spellStart"/>
      <w:r w:rsidRPr="005433A4">
        <w:rPr>
          <w:rFonts w:ascii="Garamond" w:hAnsi="Garamond"/>
          <w:sz w:val="24"/>
          <w:szCs w:val="24"/>
        </w:rPr>
        <w:t>pseudonymizace</w:t>
      </w:r>
      <w:proofErr w:type="spellEnd"/>
      <w:r w:rsidRPr="005433A4">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4E422A" w:rsidRPr="005433A4" w:rsidRDefault="004E422A" w:rsidP="004E422A">
      <w:pPr>
        <w:jc w:val="both"/>
        <w:rPr>
          <w:rFonts w:ascii="Garamond" w:hAnsi="Garamond"/>
          <w:bCs/>
          <w:sz w:val="24"/>
          <w:szCs w:val="24"/>
        </w:rPr>
      </w:pPr>
    </w:p>
    <w:p w:rsidR="004E422A" w:rsidRPr="005433A4" w:rsidRDefault="004E422A" w:rsidP="004E422A">
      <w:pPr>
        <w:tabs>
          <w:tab w:val="left" w:pos="709"/>
          <w:tab w:val="left" w:pos="3544"/>
          <w:tab w:val="left" w:pos="6379"/>
        </w:tabs>
        <w:rPr>
          <w:rFonts w:ascii="Garamond" w:hAnsi="Garamond"/>
          <w:bCs/>
          <w:i/>
          <w:sz w:val="24"/>
          <w:szCs w:val="24"/>
        </w:rPr>
      </w:pPr>
      <w:r w:rsidRPr="005433A4">
        <w:rPr>
          <w:rFonts w:ascii="Garamond" w:hAnsi="Garamond"/>
          <w:bCs/>
          <w:sz w:val="24"/>
          <w:szCs w:val="24"/>
        </w:rPr>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rsidR="004E422A" w:rsidRPr="005433A4" w:rsidRDefault="004E422A" w:rsidP="004E422A">
      <w:pPr>
        <w:tabs>
          <w:tab w:val="left" w:pos="3600"/>
          <w:tab w:val="left" w:pos="6379"/>
        </w:tabs>
        <w:jc w:val="both"/>
        <w:rPr>
          <w:rFonts w:ascii="Garamond" w:hAnsi="Garamond"/>
          <w:bCs/>
          <w:sz w:val="24"/>
          <w:szCs w:val="24"/>
        </w:rPr>
      </w:pPr>
    </w:p>
    <w:p w:rsidR="004E422A" w:rsidRPr="005433A4" w:rsidRDefault="004E422A" w:rsidP="004E422A">
      <w:pPr>
        <w:tabs>
          <w:tab w:val="left" w:pos="3600"/>
          <w:tab w:val="left" w:pos="6379"/>
        </w:tabs>
        <w:jc w:val="both"/>
        <w:rPr>
          <w:rFonts w:ascii="Garamond" w:hAnsi="Garamond"/>
          <w:bCs/>
          <w:sz w:val="24"/>
          <w:szCs w:val="24"/>
        </w:rPr>
      </w:pPr>
      <w:r w:rsidRPr="005433A4">
        <w:rPr>
          <w:rFonts w:ascii="Garamond" w:hAnsi="Garamond"/>
          <w:bCs/>
          <w:sz w:val="24"/>
          <w:szCs w:val="24"/>
        </w:rPr>
        <w:t>Vede rejstříky „</w:t>
      </w:r>
      <w:proofErr w:type="spellStart"/>
      <w:r w:rsidRPr="005433A4">
        <w:rPr>
          <w:rFonts w:ascii="Garamond" w:hAnsi="Garamond"/>
          <w:bCs/>
          <w:sz w:val="24"/>
          <w:szCs w:val="24"/>
        </w:rPr>
        <w:t>Nt</w:t>
      </w:r>
      <w:proofErr w:type="spellEnd"/>
      <w:r w:rsidRPr="005433A4">
        <w:rPr>
          <w:rFonts w:ascii="Garamond" w:hAnsi="Garamond"/>
          <w:bCs/>
          <w:sz w:val="24"/>
          <w:szCs w:val="24"/>
        </w:rPr>
        <w:t>“ a „</w:t>
      </w:r>
      <w:proofErr w:type="spellStart"/>
      <w:r w:rsidRPr="005433A4">
        <w:rPr>
          <w:rFonts w:ascii="Garamond" w:hAnsi="Garamond"/>
          <w:bCs/>
          <w:sz w:val="24"/>
          <w:szCs w:val="24"/>
        </w:rPr>
        <w:t>Ntm</w:t>
      </w:r>
      <w:proofErr w:type="spellEnd"/>
      <w:r w:rsidRPr="005433A4">
        <w:rPr>
          <w:rFonts w:ascii="Garamond" w:hAnsi="Garamond"/>
          <w:bCs/>
          <w:sz w:val="24"/>
          <w:szCs w:val="24"/>
        </w:rPr>
        <w:t>“ - přípravné řízení pro všechna oddělení, vede rejstřík Rod, vede knihu úschov. Je osobou oprávněnou přístupem do kovové skříně soudu. Kontroluje, řídí a organizuje činnost rejstříkových vedoucích, protokolujících úřednic a zapisovatelek.</w:t>
      </w:r>
    </w:p>
    <w:p w:rsidR="004E422A" w:rsidRPr="005433A4" w:rsidRDefault="004E422A" w:rsidP="004E422A">
      <w:pPr>
        <w:rPr>
          <w:rFonts w:ascii="Garamond" w:hAnsi="Garamond"/>
          <w:bCs/>
          <w:sz w:val="16"/>
          <w:szCs w:val="16"/>
        </w:rPr>
      </w:pPr>
    </w:p>
    <w:p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rsidR="004E422A" w:rsidRPr="005433A4" w:rsidRDefault="004E422A" w:rsidP="004E422A">
      <w:pPr>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zastupování vzájemné podle pokynu vedoucí trestního úseku</w:t>
      </w:r>
    </w:p>
    <w:p w:rsidR="004E422A" w:rsidRPr="005433A4" w:rsidRDefault="004E422A" w:rsidP="004E422A">
      <w:pPr>
        <w:jc w:val="both"/>
        <w:rPr>
          <w:rFonts w:ascii="Garamond" w:hAnsi="Garamond"/>
          <w:sz w:val="24"/>
          <w:szCs w:val="24"/>
        </w:rPr>
      </w:pPr>
    </w:p>
    <w:p w:rsidR="004E422A" w:rsidRPr="005433A4" w:rsidRDefault="004E422A" w:rsidP="004E422A">
      <w:pPr>
        <w:jc w:val="both"/>
        <w:rPr>
          <w:rFonts w:ascii="Garamond" w:hAnsi="Garamond"/>
          <w:sz w:val="24"/>
          <w:szCs w:val="24"/>
        </w:rPr>
      </w:pPr>
      <w:r w:rsidRPr="005433A4">
        <w:rPr>
          <w:rFonts w:ascii="Garamond" w:hAnsi="Garamond"/>
          <w:sz w:val="24"/>
          <w:szCs w:val="24"/>
        </w:rPr>
        <w:tab/>
        <w:t>Květa Břinčilová – protokolující úřednice (dle pokynů vedoucí trestního úseku);</w:t>
      </w:r>
    </w:p>
    <w:p w:rsidR="004E422A" w:rsidRPr="005433A4" w:rsidRDefault="004E422A" w:rsidP="004E422A">
      <w:pPr>
        <w:jc w:val="both"/>
        <w:rPr>
          <w:rFonts w:ascii="Garamond" w:hAnsi="Garamond"/>
          <w:sz w:val="24"/>
          <w:szCs w:val="24"/>
        </w:rPr>
      </w:pPr>
    </w:p>
    <w:p w:rsidR="004E422A" w:rsidRPr="005433A4" w:rsidRDefault="004E422A" w:rsidP="004E422A">
      <w:pPr>
        <w:jc w:val="both"/>
        <w:rPr>
          <w:rFonts w:ascii="Garamond" w:hAnsi="Garamond"/>
          <w:sz w:val="24"/>
          <w:szCs w:val="24"/>
        </w:rPr>
      </w:pPr>
      <w:r w:rsidRPr="005433A4">
        <w:rPr>
          <w:rFonts w:ascii="Garamond" w:hAnsi="Garamond"/>
          <w:sz w:val="24"/>
          <w:szCs w:val="24"/>
        </w:rPr>
        <w:t xml:space="preserve">Odpovídá za chod soudního oddělení; vede rejstříky a další tzv. evidenční pomůcky, zajišťuje </w:t>
      </w:r>
      <w:proofErr w:type="spellStart"/>
      <w:r w:rsidRPr="005433A4">
        <w:rPr>
          <w:rFonts w:ascii="Garamond" w:hAnsi="Garamond"/>
          <w:sz w:val="24"/>
          <w:szCs w:val="24"/>
        </w:rPr>
        <w:t>protokolaci</w:t>
      </w:r>
      <w:proofErr w:type="spellEnd"/>
      <w:r w:rsidRPr="005433A4">
        <w:rPr>
          <w:rFonts w:ascii="Garamond" w:hAnsi="Garamond"/>
          <w:sz w:val="24"/>
          <w:szCs w:val="24"/>
        </w:rPr>
        <w:t xml:space="preserve"> v jednací síni, psaní a přepisování textů, zpracování písemností podle pokynů referentů a písemnou dokumentaci, provádí úkony podle § 8 VKŘ. V případě potřeby zajišťuje realizaci úkonů i na ostatních úsecích.</w:t>
      </w:r>
    </w:p>
    <w:p w:rsidR="004E422A" w:rsidRPr="005433A4" w:rsidRDefault="004E422A" w:rsidP="004E422A">
      <w:pPr>
        <w:jc w:val="both"/>
        <w:rPr>
          <w:rFonts w:ascii="Garamond" w:hAnsi="Garamond"/>
          <w:sz w:val="16"/>
          <w:szCs w:val="16"/>
        </w:rPr>
      </w:pPr>
    </w:p>
    <w:p w:rsidR="004E422A" w:rsidRPr="005433A4" w:rsidRDefault="004E422A" w:rsidP="004E422A">
      <w:pPr>
        <w:tabs>
          <w:tab w:val="left" w:pos="709"/>
          <w:tab w:val="left" w:pos="3544"/>
          <w:tab w:val="left" w:pos="6379"/>
        </w:tabs>
        <w:rPr>
          <w:rFonts w:ascii="Garamond" w:hAnsi="Garamond"/>
          <w:bCs/>
          <w:sz w:val="24"/>
          <w:szCs w:val="24"/>
        </w:rPr>
      </w:pPr>
      <w:r w:rsidRPr="005433A4">
        <w:rPr>
          <w:rFonts w:ascii="Garamond" w:hAnsi="Garamond"/>
          <w:bCs/>
          <w:sz w:val="24"/>
          <w:szCs w:val="24"/>
        </w:rPr>
        <w:t xml:space="preserve">5.2.4 </w:t>
      </w:r>
      <w:r w:rsidRPr="005433A4">
        <w:rPr>
          <w:rFonts w:ascii="Garamond" w:hAnsi="Garamond"/>
          <w:bCs/>
          <w:sz w:val="24"/>
          <w:szCs w:val="24"/>
        </w:rPr>
        <w:tab/>
        <w:t xml:space="preserve">Asistentka soudce: </w:t>
      </w:r>
      <w:r w:rsidRPr="005433A4">
        <w:rPr>
          <w:rFonts w:ascii="Garamond" w:hAnsi="Garamond"/>
          <w:bCs/>
          <w:sz w:val="24"/>
          <w:szCs w:val="24"/>
        </w:rPr>
        <w:tab/>
      </w:r>
      <w:r w:rsidRPr="005433A4">
        <w:rPr>
          <w:rFonts w:ascii="Garamond" w:hAnsi="Garamond"/>
          <w:b/>
          <w:bCs/>
          <w:sz w:val="24"/>
          <w:szCs w:val="24"/>
        </w:rPr>
        <w:t>JUDr. Aneta Onodyová</w:t>
      </w:r>
      <w:r w:rsidRPr="005433A4">
        <w:rPr>
          <w:rFonts w:ascii="Garamond" w:hAnsi="Garamond"/>
          <w:bCs/>
          <w:sz w:val="24"/>
          <w:szCs w:val="24"/>
        </w:rPr>
        <w:tab/>
      </w:r>
      <w:r w:rsidR="00F47B6E">
        <w:rPr>
          <w:rFonts w:ascii="Garamond" w:hAnsi="Garamond"/>
          <w:bCs/>
          <w:sz w:val="24"/>
          <w:szCs w:val="24"/>
        </w:rPr>
        <w:tab/>
      </w:r>
      <w:r w:rsidRPr="005433A4">
        <w:rPr>
          <w:rFonts w:ascii="Garamond" w:hAnsi="Garamond"/>
          <w:bCs/>
          <w:sz w:val="24"/>
          <w:szCs w:val="24"/>
        </w:rPr>
        <w:t>- pro soudce Mgr. Petra Holuba</w:t>
      </w:r>
    </w:p>
    <w:p w:rsidR="004E422A" w:rsidRPr="005433A4" w:rsidRDefault="004E422A" w:rsidP="004E422A">
      <w:pPr>
        <w:tabs>
          <w:tab w:val="left" w:pos="709"/>
          <w:tab w:val="left" w:pos="3544"/>
          <w:tab w:val="left" w:pos="6379"/>
        </w:tabs>
        <w:rPr>
          <w:rFonts w:ascii="Garamond" w:hAnsi="Garamond"/>
          <w:bCs/>
          <w:sz w:val="24"/>
          <w:szCs w:val="24"/>
        </w:rPr>
      </w:pP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t>- pro soudce JUDr. Rostislava Tomise</w:t>
      </w:r>
    </w:p>
    <w:p w:rsidR="004E422A" w:rsidRPr="005433A4" w:rsidRDefault="004E422A" w:rsidP="004E422A">
      <w:pPr>
        <w:tabs>
          <w:tab w:val="left" w:pos="709"/>
          <w:tab w:val="left" w:pos="3544"/>
          <w:tab w:val="left" w:pos="6379"/>
        </w:tabs>
        <w:spacing w:after="120"/>
        <w:rPr>
          <w:rFonts w:ascii="Garamond" w:hAnsi="Garamond"/>
          <w:bCs/>
          <w:sz w:val="24"/>
          <w:szCs w:val="24"/>
        </w:rPr>
      </w:pP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t>- pro soudce Mgr. Jana Poláka</w:t>
      </w:r>
    </w:p>
    <w:p w:rsidR="004E422A" w:rsidRPr="005433A4" w:rsidRDefault="004E422A" w:rsidP="004E422A">
      <w:pPr>
        <w:tabs>
          <w:tab w:val="left" w:pos="709"/>
          <w:tab w:val="left" w:pos="3544"/>
          <w:tab w:val="left" w:pos="6379"/>
        </w:tabs>
        <w:rPr>
          <w:rFonts w:ascii="Garamond" w:hAnsi="Garamond"/>
          <w:bCs/>
          <w:sz w:val="24"/>
          <w:szCs w:val="24"/>
        </w:rPr>
      </w:pPr>
      <w:r w:rsidRPr="005433A4">
        <w:rPr>
          <w:rFonts w:ascii="Garamond" w:hAnsi="Garamond"/>
          <w:bCs/>
          <w:sz w:val="24"/>
          <w:szCs w:val="24"/>
        </w:rPr>
        <w:t xml:space="preserve">Pro příslušné soudní oddělení bez pověření předsedou senátu provádí úkony podle § 12 a § 14 písm. a), b), d) zák. č. 121/2008 Sb., a dále provádí úkony podle § 19a a násl. Instrukce </w:t>
      </w:r>
      <w:proofErr w:type="spellStart"/>
      <w:r w:rsidRPr="005433A4">
        <w:rPr>
          <w:rFonts w:ascii="Garamond" w:hAnsi="Garamond"/>
          <w:bCs/>
          <w:sz w:val="24"/>
          <w:szCs w:val="24"/>
        </w:rPr>
        <w:t>MSp</w:t>
      </w:r>
      <w:proofErr w:type="spellEnd"/>
      <w:r w:rsidRPr="005433A4">
        <w:rPr>
          <w:rFonts w:ascii="Garamond" w:hAnsi="Garamond"/>
          <w:bCs/>
          <w:sz w:val="24"/>
          <w:szCs w:val="24"/>
        </w:rPr>
        <w:t xml:space="preserve"> č. 20/2002-SM v aktuálním znění.</w:t>
      </w:r>
    </w:p>
    <w:p w:rsidR="004E422A" w:rsidRPr="005433A4" w:rsidRDefault="004E422A" w:rsidP="00E72C13">
      <w:pPr>
        <w:pStyle w:val="Nadpis1"/>
        <w:spacing w:before="0" w:after="200"/>
        <w:rPr>
          <w:rFonts w:ascii="Garamond" w:hAnsi="Garamond"/>
          <w:color w:val="auto"/>
          <w:sz w:val="32"/>
          <w:szCs w:val="32"/>
        </w:rPr>
      </w:pPr>
      <w:bookmarkStart w:id="12" w:name="Civilní_oddělení"/>
      <w:r w:rsidRPr="005433A4">
        <w:rPr>
          <w:rFonts w:ascii="Garamond" w:hAnsi="Garamond"/>
          <w:color w:val="auto"/>
          <w:sz w:val="32"/>
          <w:szCs w:val="32"/>
        </w:rPr>
        <w:t xml:space="preserve">6 </w:t>
      </w:r>
      <w:r w:rsidRPr="005433A4">
        <w:rPr>
          <w:rFonts w:ascii="Garamond" w:hAnsi="Garamond"/>
          <w:color w:val="auto"/>
          <w:sz w:val="32"/>
          <w:szCs w:val="32"/>
        </w:rPr>
        <w:tab/>
        <w:t>OBČANSKOPRÁVNÍ ÚSEK – civilní agenda</w:t>
      </w:r>
    </w:p>
    <w:bookmarkEnd w:id="12"/>
    <w:p w:rsidR="004E422A" w:rsidRPr="005433A4" w:rsidRDefault="004E422A" w:rsidP="00E72C13">
      <w:pPr>
        <w:pStyle w:val="Nadpis1"/>
        <w:spacing w:before="200"/>
        <w:rPr>
          <w:rFonts w:ascii="Garamond" w:hAnsi="Garamond"/>
          <w:color w:val="auto"/>
        </w:rPr>
      </w:pPr>
      <w:r w:rsidRPr="005433A4">
        <w:rPr>
          <w:rFonts w:ascii="Garamond" w:hAnsi="Garamond"/>
          <w:color w:val="auto"/>
        </w:rPr>
        <w:t>6.1</w:t>
      </w:r>
      <w:r w:rsidRPr="005433A4">
        <w:rPr>
          <w:rFonts w:ascii="Garamond" w:hAnsi="Garamond"/>
          <w:color w:val="auto"/>
        </w:rPr>
        <w:tab/>
      </w:r>
      <w:bookmarkStart w:id="13" w:name="Kapitola_6_1"/>
      <w:r w:rsidRPr="005433A4">
        <w:rPr>
          <w:rFonts w:ascii="Garamond" w:hAnsi="Garamond"/>
          <w:color w:val="auto"/>
        </w:rPr>
        <w:t>Obsazení a vymezení působení soudních oddělení</w:t>
      </w:r>
      <w:bookmarkEnd w:id="13"/>
    </w:p>
    <w:p w:rsidR="004E422A" w:rsidRPr="005433A4" w:rsidRDefault="004E422A" w:rsidP="004E422A">
      <w:pPr>
        <w:rPr>
          <w:rFonts w:ascii="Garamond" w:hAnsi="Garamond"/>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318"/>
        <w:gridCol w:w="5245"/>
        <w:gridCol w:w="1134"/>
        <w:gridCol w:w="2977"/>
      </w:tblGrid>
      <w:tr w:rsidR="004E422A" w:rsidRPr="005433A4" w:rsidTr="00C602A1">
        <w:tc>
          <w:tcPr>
            <w:tcW w:w="1355"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31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245"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977"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8</w:t>
            </w:r>
          </w:p>
        </w:tc>
        <w:tc>
          <w:tcPr>
            <w:tcW w:w="3318" w:type="dxa"/>
          </w:tcPr>
          <w:p w:rsidR="004E422A" w:rsidRPr="001C26DB" w:rsidRDefault="004E422A" w:rsidP="00C602A1">
            <w:pPr>
              <w:ind w:right="-108"/>
              <w:rPr>
                <w:rFonts w:ascii="Garamond" w:hAnsi="Garamond"/>
                <w:b/>
                <w:bCs/>
                <w:sz w:val="24"/>
                <w:szCs w:val="24"/>
              </w:rPr>
            </w:pPr>
          </w:p>
          <w:p w:rsidR="004E422A" w:rsidRPr="001C26DB" w:rsidRDefault="004E422A" w:rsidP="009D1F13">
            <w:pPr>
              <w:spacing w:after="120"/>
              <w:ind w:right="-108"/>
              <w:rPr>
                <w:rFonts w:ascii="Garamond" w:hAnsi="Garamond"/>
                <w:b/>
                <w:bCs/>
                <w:sz w:val="24"/>
                <w:szCs w:val="24"/>
              </w:rPr>
            </w:pPr>
            <w:r w:rsidRPr="001C26DB">
              <w:rPr>
                <w:rFonts w:ascii="Garamond" w:hAnsi="Garamond"/>
                <w:b/>
                <w:bCs/>
                <w:sz w:val="24"/>
                <w:szCs w:val="24"/>
              </w:rPr>
              <w:t>JUDr. Martin Skalický</w:t>
            </w:r>
          </w:p>
          <w:p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E72C13"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1C26DB" w:rsidRDefault="004E422A" w:rsidP="00E72C13">
            <w:pPr>
              <w:tabs>
                <w:tab w:val="left" w:pos="3600"/>
                <w:tab w:val="left" w:pos="6840"/>
              </w:tabs>
              <w:spacing w:before="120"/>
              <w:rPr>
                <w:rFonts w:ascii="Garamond" w:hAnsi="Garamond"/>
                <w:i/>
                <w:sz w:val="24"/>
                <w:szCs w:val="24"/>
              </w:rPr>
            </w:pPr>
            <w:r w:rsidRPr="001C26DB">
              <w:rPr>
                <w:rFonts w:ascii="Garamond" w:hAnsi="Garamond"/>
                <w:i/>
                <w:sz w:val="24"/>
                <w:szCs w:val="24"/>
              </w:rPr>
              <w:t>………………………….</w:t>
            </w:r>
          </w:p>
          <w:p w:rsidR="004E422A" w:rsidRPr="001C26DB" w:rsidRDefault="004E422A" w:rsidP="00C602A1">
            <w:pPr>
              <w:tabs>
                <w:tab w:val="left" w:pos="3600"/>
                <w:tab w:val="left" w:pos="6840"/>
              </w:tabs>
              <w:rPr>
                <w:rFonts w:ascii="Garamond" w:hAnsi="Garamond"/>
                <w:sz w:val="24"/>
                <w:szCs w:val="24"/>
              </w:rPr>
            </w:pPr>
            <w:r w:rsidRPr="001C26DB">
              <w:rPr>
                <w:rFonts w:ascii="Garamond" w:hAnsi="Garamond"/>
                <w:sz w:val="24"/>
                <w:szCs w:val="24"/>
              </w:rPr>
              <w:t>Veronika Moghrani</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right="-108"/>
              <w:rPr>
                <w:rFonts w:ascii="Garamond" w:hAnsi="Garamond"/>
                <w:sz w:val="24"/>
                <w:szCs w:val="24"/>
              </w:rPr>
            </w:pPr>
          </w:p>
          <w:p w:rsidR="004E422A" w:rsidRPr="005433A4"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EPR</w:t>
            </w:r>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rsidR="004E422A" w:rsidRPr="005433A4" w:rsidRDefault="004E422A" w:rsidP="00E72C13">
            <w:pPr>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50 %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b/>
                <w:strike/>
                <w:sz w:val="24"/>
                <w:szCs w:val="24"/>
              </w:rPr>
            </w:pPr>
            <w:r w:rsidRPr="005433A4">
              <w:rPr>
                <w:rFonts w:ascii="Garamond" w:hAnsi="Garamond"/>
                <w:b/>
                <w:sz w:val="24"/>
                <w:szCs w:val="24"/>
              </w:rPr>
              <w:t>100 %</w:t>
            </w: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9</w:t>
            </w:r>
          </w:p>
        </w:tc>
        <w:tc>
          <w:tcPr>
            <w:tcW w:w="3318" w:type="dxa"/>
          </w:tcPr>
          <w:p w:rsidR="004E422A" w:rsidRPr="001C26DB" w:rsidRDefault="004E422A" w:rsidP="00C602A1">
            <w:pPr>
              <w:ind w:right="-108"/>
              <w:rPr>
                <w:rFonts w:ascii="Garamond" w:hAnsi="Garamond"/>
                <w:b/>
                <w:bCs/>
                <w:sz w:val="24"/>
                <w:szCs w:val="24"/>
              </w:rPr>
            </w:pPr>
          </w:p>
          <w:p w:rsidR="004E422A" w:rsidRPr="001C26DB" w:rsidRDefault="00F74F92" w:rsidP="009D1F13">
            <w:pPr>
              <w:spacing w:after="120"/>
              <w:ind w:right="-108"/>
              <w:rPr>
                <w:rFonts w:ascii="Garamond" w:hAnsi="Garamond"/>
                <w:b/>
                <w:bCs/>
                <w:sz w:val="24"/>
                <w:szCs w:val="24"/>
              </w:rPr>
            </w:pPr>
            <w:r w:rsidRPr="001C26DB">
              <w:rPr>
                <w:rFonts w:ascii="Garamond" w:hAnsi="Garamond"/>
                <w:b/>
                <w:bCs/>
                <w:sz w:val="24"/>
                <w:szCs w:val="24"/>
              </w:rPr>
              <w:t>Mgr. Miroslav</w:t>
            </w:r>
            <w:r w:rsidR="000E45FA" w:rsidRPr="001C26DB">
              <w:rPr>
                <w:rFonts w:ascii="Garamond" w:hAnsi="Garamond"/>
                <w:b/>
                <w:bCs/>
                <w:sz w:val="24"/>
                <w:szCs w:val="24"/>
              </w:rPr>
              <w:t>a</w:t>
            </w:r>
            <w:r w:rsidRPr="001C26DB">
              <w:rPr>
                <w:rFonts w:ascii="Garamond" w:hAnsi="Garamond"/>
                <w:b/>
                <w:bCs/>
                <w:sz w:val="24"/>
                <w:szCs w:val="24"/>
              </w:rPr>
              <w:t xml:space="preserve"> Theissová</w:t>
            </w:r>
          </w:p>
          <w:p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rsidR="00B8348B"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 xml:space="preserve">JUDr. </w:t>
            </w:r>
            <w:r w:rsidR="00B8348B" w:rsidRPr="001C26DB">
              <w:rPr>
                <w:rFonts w:ascii="Garamond" w:hAnsi="Garamond"/>
                <w:i/>
                <w:sz w:val="24"/>
                <w:szCs w:val="24"/>
              </w:rPr>
              <w:t>Lucie Oswaldová</w:t>
            </w:r>
          </w:p>
          <w:p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E574F6" w:rsidRPr="001C26DB"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E574F6" w:rsidRPr="001C26DB"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E574F6"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 xml:space="preserve"> </w:t>
            </w:r>
            <w:r w:rsidR="00E574F6" w:rsidRPr="001C26DB">
              <w:rPr>
                <w:rFonts w:ascii="Garamond" w:hAnsi="Garamond"/>
                <w:i/>
                <w:sz w:val="24"/>
                <w:szCs w:val="24"/>
              </w:rPr>
              <w:t>JUDr. Martin Skalický</w:t>
            </w:r>
          </w:p>
          <w:p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rsidR="004E422A" w:rsidRPr="001C26DB" w:rsidRDefault="000E45FA" w:rsidP="00C602A1">
            <w:pPr>
              <w:tabs>
                <w:tab w:val="left" w:pos="3600"/>
                <w:tab w:val="left" w:pos="6840"/>
              </w:tabs>
              <w:rPr>
                <w:rFonts w:ascii="Garamond" w:hAnsi="Garamond"/>
                <w:sz w:val="24"/>
                <w:szCs w:val="24"/>
              </w:rPr>
            </w:pPr>
            <w:r w:rsidRPr="001C26DB">
              <w:rPr>
                <w:rFonts w:ascii="Garamond" w:hAnsi="Garamond"/>
                <w:sz w:val="24"/>
                <w:szCs w:val="24"/>
              </w:rPr>
              <w:t>Veronika Moghrani</w:t>
            </w:r>
          </w:p>
        </w:tc>
        <w:tc>
          <w:tcPr>
            <w:tcW w:w="5245" w:type="dxa"/>
          </w:tcPr>
          <w:p w:rsidR="004E422A" w:rsidRPr="001C26DB" w:rsidRDefault="004E422A" w:rsidP="00C602A1">
            <w:pPr>
              <w:tabs>
                <w:tab w:val="left" w:pos="708"/>
              </w:tabs>
              <w:jc w:val="both"/>
              <w:rPr>
                <w:rFonts w:ascii="Garamond" w:hAnsi="Garamond"/>
                <w:sz w:val="24"/>
                <w:szCs w:val="24"/>
              </w:rPr>
            </w:pPr>
          </w:p>
          <w:p w:rsidR="004E422A" w:rsidRPr="001C26DB" w:rsidRDefault="004E422A" w:rsidP="00C602A1">
            <w:pPr>
              <w:tabs>
                <w:tab w:val="left" w:pos="708"/>
              </w:tabs>
              <w:jc w:val="both"/>
              <w:rPr>
                <w:rFonts w:ascii="Garamond" w:hAnsi="Garamond"/>
                <w:sz w:val="24"/>
                <w:szCs w:val="24"/>
              </w:rPr>
            </w:pPr>
            <w:r w:rsidRPr="001C26DB">
              <w:rPr>
                <w:rFonts w:ascii="Garamond" w:hAnsi="Garamond"/>
                <w:sz w:val="24"/>
                <w:szCs w:val="24"/>
              </w:rPr>
              <w:t xml:space="preserve">Rejstřík </w:t>
            </w:r>
            <w:r w:rsidRPr="001C26DB">
              <w:rPr>
                <w:rFonts w:ascii="Garamond" w:hAnsi="Garamond"/>
                <w:b/>
                <w:sz w:val="24"/>
                <w:szCs w:val="24"/>
              </w:rPr>
              <w:t>C</w:t>
            </w:r>
            <w:r w:rsidRPr="001C26DB">
              <w:rPr>
                <w:rFonts w:ascii="Garamond" w:hAnsi="Garamond"/>
                <w:sz w:val="24"/>
                <w:szCs w:val="24"/>
              </w:rPr>
              <w:t xml:space="preserve"> – obyčejný nápad</w:t>
            </w:r>
          </w:p>
          <w:p w:rsidR="004E422A" w:rsidRPr="001C26DB" w:rsidRDefault="000E45FA" w:rsidP="000E45FA">
            <w:pPr>
              <w:tabs>
                <w:tab w:val="left" w:pos="708"/>
              </w:tabs>
              <w:jc w:val="both"/>
              <w:rPr>
                <w:rFonts w:ascii="Garamond" w:hAnsi="Garamond"/>
                <w:sz w:val="24"/>
                <w:szCs w:val="24"/>
              </w:rPr>
            </w:pPr>
            <w:r w:rsidRPr="001C26DB">
              <w:rPr>
                <w:rFonts w:ascii="Garamond" w:hAnsi="Garamond"/>
                <w:sz w:val="24"/>
                <w:szCs w:val="24"/>
              </w:rPr>
              <w:t xml:space="preserve">                    </w:t>
            </w:r>
          </w:p>
          <w:p w:rsidR="004E422A" w:rsidRPr="001C26DB" w:rsidRDefault="004E422A" w:rsidP="00C602A1">
            <w:pPr>
              <w:ind w:right="-108"/>
              <w:rPr>
                <w:rFonts w:ascii="Garamond" w:hAnsi="Garamond"/>
                <w:sz w:val="24"/>
                <w:szCs w:val="24"/>
              </w:rPr>
            </w:pPr>
            <w:r w:rsidRPr="001C26DB">
              <w:rPr>
                <w:rFonts w:ascii="Garamond" w:hAnsi="Garamond"/>
                <w:sz w:val="24"/>
                <w:szCs w:val="24"/>
              </w:rPr>
              <w:t xml:space="preserve">Rejstřík </w:t>
            </w:r>
            <w:proofErr w:type="spellStart"/>
            <w:r w:rsidRPr="001C26DB">
              <w:rPr>
                <w:rFonts w:ascii="Garamond" w:hAnsi="Garamond"/>
                <w:b/>
                <w:sz w:val="24"/>
                <w:szCs w:val="24"/>
              </w:rPr>
              <w:t>Nc</w:t>
            </w:r>
            <w:proofErr w:type="spellEnd"/>
            <w:r w:rsidRPr="001C26DB">
              <w:rPr>
                <w:rFonts w:ascii="Garamond" w:hAnsi="Garamond"/>
                <w:sz w:val="24"/>
                <w:szCs w:val="24"/>
              </w:rPr>
              <w:t xml:space="preserve"> – oddíly dle </w:t>
            </w:r>
            <w:hyperlink w:anchor="Příloha_2_civilní" w:history="1">
              <w:r w:rsidRPr="001C26DB">
                <w:rPr>
                  <w:rStyle w:val="Hypertextovodkaz"/>
                  <w:rFonts w:ascii="Garamond" w:hAnsi="Garamond"/>
                  <w:color w:val="auto"/>
                  <w:sz w:val="24"/>
                  <w:szCs w:val="24"/>
                </w:rPr>
                <w:t>přílohy č. 2</w:t>
              </w:r>
            </w:hyperlink>
          </w:p>
          <w:p w:rsidR="004E422A" w:rsidRPr="001C26DB" w:rsidRDefault="004E422A" w:rsidP="00C602A1">
            <w:pPr>
              <w:ind w:right="-108"/>
              <w:rPr>
                <w:rFonts w:ascii="Garamond" w:hAnsi="Garamond"/>
                <w:sz w:val="24"/>
                <w:szCs w:val="24"/>
              </w:rPr>
            </w:pPr>
          </w:p>
          <w:p w:rsidR="004E422A" w:rsidRPr="001C26DB" w:rsidRDefault="004E422A" w:rsidP="00C602A1">
            <w:pPr>
              <w:ind w:left="72"/>
              <w:jc w:val="both"/>
              <w:rPr>
                <w:rFonts w:ascii="Garamond" w:hAnsi="Garamond"/>
                <w:sz w:val="24"/>
                <w:szCs w:val="24"/>
              </w:rPr>
            </w:pPr>
          </w:p>
          <w:p w:rsidR="004E422A" w:rsidRPr="001C26DB" w:rsidRDefault="004E422A" w:rsidP="00C602A1">
            <w:pPr>
              <w:ind w:left="72"/>
              <w:jc w:val="both"/>
              <w:rPr>
                <w:rFonts w:ascii="Garamond" w:hAnsi="Garamond"/>
                <w:sz w:val="24"/>
                <w:szCs w:val="24"/>
              </w:rPr>
            </w:pPr>
          </w:p>
          <w:p w:rsidR="004E422A" w:rsidRPr="001C26DB" w:rsidRDefault="004E422A" w:rsidP="00C602A1">
            <w:pPr>
              <w:ind w:left="72"/>
              <w:jc w:val="both"/>
              <w:rPr>
                <w:rFonts w:ascii="Garamond" w:hAnsi="Garamond"/>
                <w:sz w:val="24"/>
                <w:szCs w:val="24"/>
              </w:rPr>
            </w:pPr>
          </w:p>
          <w:p w:rsidR="00E574F6" w:rsidRPr="001C26DB" w:rsidRDefault="00E574F6" w:rsidP="00C602A1">
            <w:pPr>
              <w:ind w:left="72"/>
              <w:jc w:val="both"/>
              <w:rPr>
                <w:rFonts w:ascii="Garamond" w:hAnsi="Garamond"/>
                <w:sz w:val="24"/>
                <w:szCs w:val="24"/>
              </w:rPr>
            </w:pPr>
          </w:p>
          <w:p w:rsidR="00E574F6" w:rsidRPr="001C26DB" w:rsidRDefault="00E574F6" w:rsidP="00C602A1">
            <w:pPr>
              <w:ind w:left="72"/>
              <w:jc w:val="both"/>
              <w:rPr>
                <w:rFonts w:ascii="Garamond" w:hAnsi="Garamond"/>
                <w:sz w:val="24"/>
                <w:szCs w:val="24"/>
              </w:rPr>
            </w:pPr>
          </w:p>
          <w:p w:rsidR="004E422A" w:rsidRPr="001C26DB" w:rsidRDefault="004E422A" w:rsidP="00385C3F">
            <w:pPr>
              <w:jc w:val="both"/>
              <w:rPr>
                <w:rFonts w:ascii="Garamond" w:hAnsi="Garamond"/>
                <w:sz w:val="24"/>
                <w:szCs w:val="24"/>
              </w:rPr>
            </w:pPr>
          </w:p>
          <w:p w:rsidR="000E45FA" w:rsidRPr="001C26DB" w:rsidRDefault="000E45FA" w:rsidP="003E06C6">
            <w:pPr>
              <w:jc w:val="both"/>
              <w:rPr>
                <w:rFonts w:ascii="Garamond" w:hAnsi="Garamond"/>
                <w:sz w:val="24"/>
                <w:szCs w:val="24"/>
              </w:rPr>
            </w:pPr>
          </w:p>
          <w:p w:rsidR="004E422A" w:rsidRPr="001C26DB" w:rsidRDefault="004E422A" w:rsidP="00C602A1">
            <w:pPr>
              <w:ind w:left="72"/>
              <w:jc w:val="both"/>
              <w:rPr>
                <w:rFonts w:ascii="Garamond" w:hAnsi="Garamond"/>
                <w:sz w:val="24"/>
                <w:szCs w:val="24"/>
              </w:rPr>
            </w:pPr>
            <w:r w:rsidRPr="001C26DB">
              <w:rPr>
                <w:rFonts w:ascii="Garamond" w:hAnsi="Garamond"/>
                <w:sz w:val="24"/>
                <w:szCs w:val="24"/>
              </w:rPr>
              <w:t>……………………………………………</w:t>
            </w:r>
          </w:p>
          <w:p w:rsidR="004E422A" w:rsidRPr="001C26DB" w:rsidRDefault="004E422A" w:rsidP="00C602A1">
            <w:pPr>
              <w:ind w:left="72"/>
              <w:jc w:val="both"/>
              <w:rPr>
                <w:rFonts w:ascii="Garamond" w:hAnsi="Garamond"/>
                <w:sz w:val="24"/>
                <w:szCs w:val="24"/>
              </w:rPr>
            </w:pPr>
            <w:r w:rsidRPr="001C26DB">
              <w:rPr>
                <w:rFonts w:ascii="Garamond" w:hAnsi="Garamond"/>
                <w:sz w:val="24"/>
                <w:szCs w:val="24"/>
              </w:rPr>
              <w:t>rejstříková vedoucí</w:t>
            </w:r>
          </w:p>
        </w:tc>
        <w:tc>
          <w:tcPr>
            <w:tcW w:w="1134" w:type="dxa"/>
          </w:tcPr>
          <w:p w:rsidR="004E422A" w:rsidRPr="001C26DB" w:rsidRDefault="004E422A" w:rsidP="00C602A1">
            <w:pPr>
              <w:tabs>
                <w:tab w:val="left" w:pos="3600"/>
                <w:tab w:val="left" w:pos="6840"/>
              </w:tabs>
              <w:rPr>
                <w:rFonts w:ascii="Garamond" w:hAnsi="Garamond"/>
                <w:b/>
                <w:sz w:val="24"/>
                <w:szCs w:val="24"/>
              </w:rPr>
            </w:pPr>
          </w:p>
          <w:p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55 %</w:t>
            </w:r>
          </w:p>
          <w:p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w:t>
            </w:r>
          </w:p>
          <w:p w:rsidR="004E422A" w:rsidRPr="001C26DB" w:rsidRDefault="004E422A" w:rsidP="000E45FA">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0E45FA" w:rsidRPr="001C26DB">
              <w:rPr>
                <w:rFonts w:ascii="Garamond" w:hAnsi="Garamond"/>
                <w:b/>
                <w:sz w:val="24"/>
                <w:szCs w:val="24"/>
              </w:rPr>
              <w:t>55</w:t>
            </w:r>
            <w:r w:rsidRPr="001C26DB">
              <w:rPr>
                <w:rFonts w:ascii="Garamond" w:hAnsi="Garamond"/>
                <w:b/>
                <w:sz w:val="24"/>
                <w:szCs w:val="24"/>
              </w:rPr>
              <w:t xml:space="preserve"> %</w:t>
            </w: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318" w:type="dxa"/>
          </w:tcPr>
          <w:p w:rsidR="004E422A" w:rsidRPr="005433A4" w:rsidRDefault="004E422A" w:rsidP="00C602A1">
            <w:pPr>
              <w:tabs>
                <w:tab w:val="left" w:pos="3600"/>
                <w:tab w:val="left" w:pos="6840"/>
              </w:tabs>
              <w:rPr>
                <w:rFonts w:ascii="Garamond" w:hAnsi="Garamond"/>
                <w:b/>
                <w:sz w:val="24"/>
                <w:szCs w:val="24"/>
              </w:rPr>
            </w:pPr>
          </w:p>
          <w:p w:rsidR="004E422A" w:rsidRPr="009D1F13" w:rsidRDefault="004E422A" w:rsidP="009D1F13">
            <w:pPr>
              <w:tabs>
                <w:tab w:val="left" w:pos="3600"/>
                <w:tab w:val="left" w:pos="6840"/>
              </w:tabs>
              <w:spacing w:after="120"/>
              <w:rPr>
                <w:rFonts w:ascii="Garamond" w:hAnsi="Garamond"/>
                <w:b/>
                <w:sz w:val="24"/>
                <w:szCs w:val="24"/>
              </w:rPr>
            </w:pPr>
            <w:r w:rsidRPr="005433A4">
              <w:rPr>
                <w:rFonts w:ascii="Garamond" w:hAnsi="Garamond"/>
                <w:b/>
                <w:sz w:val="24"/>
                <w:szCs w:val="24"/>
              </w:rPr>
              <w:t>JUDr. Alexandra Vaňková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E574F6" w:rsidRPr="001C26DB"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ve věcech pracovněprávní specializace zastupuje Mgr. Milan Homolka</w:t>
            </w:r>
          </w:p>
          <w:p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245"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rsidR="004E422A" w:rsidRPr="005433A4" w:rsidRDefault="004E422A" w:rsidP="00C602A1">
            <w:pPr>
              <w:tabs>
                <w:tab w:val="left" w:pos="3600"/>
                <w:tab w:val="left" w:pos="6840"/>
              </w:tabs>
              <w:ind w:left="1080"/>
              <w:rPr>
                <w:rFonts w:ascii="Garamond" w:hAnsi="Garamond"/>
                <w:sz w:val="24"/>
                <w:szCs w:val="24"/>
              </w:rPr>
            </w:pPr>
            <w:r w:rsidRPr="005433A4">
              <w:rPr>
                <w:rFonts w:ascii="Garamond" w:hAnsi="Garamond"/>
                <w:sz w:val="24"/>
                <w:szCs w:val="24"/>
              </w:rPr>
              <w:t xml:space="preserve">  specializace - věci pracovněprávní</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rsidR="004E422A" w:rsidRPr="005433A4" w:rsidRDefault="004E422A" w:rsidP="00E72C13">
            <w:pPr>
              <w:spacing w:before="2320"/>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Bc. Zdeněk Pěnčík</w:t>
            </w:r>
          </w:p>
          <w:p w:rsidR="004E422A" w:rsidRPr="005433A4" w:rsidRDefault="004E422A" w:rsidP="00C602A1">
            <w:pPr>
              <w:tabs>
                <w:tab w:val="left" w:pos="3600"/>
                <w:tab w:val="left" w:pos="6840"/>
              </w:tabs>
              <w:rPr>
                <w:rFonts w:ascii="Garamond" w:hAnsi="Garamond"/>
                <w:strike/>
                <w:sz w:val="24"/>
                <w:szCs w:val="24"/>
              </w:rPr>
            </w:pPr>
            <w:r w:rsidRPr="005433A4">
              <w:rPr>
                <w:rFonts w:ascii="Garamond" w:hAnsi="Garamond"/>
                <w:sz w:val="24"/>
                <w:szCs w:val="24"/>
              </w:rPr>
              <w:t>Ivana Skočilová</w:t>
            </w: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11</w:t>
            </w:r>
          </w:p>
        </w:tc>
        <w:tc>
          <w:tcPr>
            <w:tcW w:w="3318" w:type="dxa"/>
          </w:tcPr>
          <w:p w:rsidR="004E422A" w:rsidRPr="005433A4" w:rsidRDefault="004E422A" w:rsidP="00C602A1">
            <w:pPr>
              <w:ind w:right="-108"/>
              <w:rPr>
                <w:rFonts w:ascii="Garamond" w:hAnsi="Garamond"/>
                <w:b/>
                <w:bCs/>
                <w:sz w:val="24"/>
                <w:szCs w:val="24"/>
              </w:rPr>
            </w:pPr>
          </w:p>
          <w:p w:rsidR="004E422A" w:rsidRPr="009D1F13" w:rsidRDefault="004E422A" w:rsidP="009D1F13">
            <w:pPr>
              <w:spacing w:after="120"/>
              <w:ind w:right="-108"/>
              <w:rPr>
                <w:rFonts w:ascii="Garamond" w:hAnsi="Garamond"/>
                <w:b/>
                <w:bCs/>
                <w:sz w:val="24"/>
                <w:szCs w:val="24"/>
              </w:rPr>
            </w:pPr>
            <w:r w:rsidRPr="005433A4">
              <w:rPr>
                <w:rFonts w:ascii="Garamond" w:hAnsi="Garamond"/>
                <w:b/>
                <w:bCs/>
                <w:sz w:val="24"/>
                <w:szCs w:val="24"/>
              </w:rPr>
              <w:t xml:space="preserve">JUDr. Stanislav Brabec, </w:t>
            </w:r>
            <w:proofErr w:type="gramStart"/>
            <w:r w:rsidRPr="005433A4">
              <w:rPr>
                <w:rFonts w:ascii="Garamond" w:hAnsi="Garamond"/>
                <w:b/>
                <w:bCs/>
                <w:sz w:val="24"/>
                <w:szCs w:val="24"/>
              </w:rPr>
              <w:t>LL.M.</w:t>
            </w:r>
            <w:proofErr w:type="gramEnd"/>
          </w:p>
          <w:p w:rsidR="004E422A" w:rsidRDefault="004E422A" w:rsidP="00C602A1">
            <w:pPr>
              <w:ind w:right="-108"/>
              <w:rPr>
                <w:rFonts w:ascii="Garamond" w:hAnsi="Garamond"/>
                <w:i/>
                <w:sz w:val="24"/>
                <w:szCs w:val="24"/>
              </w:rPr>
            </w:pPr>
            <w:r w:rsidRPr="005433A4">
              <w:rPr>
                <w:rFonts w:ascii="Garamond" w:hAnsi="Garamond"/>
                <w:i/>
                <w:sz w:val="24"/>
                <w:szCs w:val="24"/>
              </w:rPr>
              <w:t>zastupuje:</w:t>
            </w:r>
          </w:p>
          <w:p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E574F6" w:rsidRPr="001C26DB"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A76DCB" w:rsidRPr="001C26DB" w:rsidRDefault="00A76DCB"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E574F6" w:rsidRPr="001C26DB"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E574F6" w:rsidRPr="001C26DB" w:rsidRDefault="00E574F6"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Nela Bechynská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ind w:left="1080"/>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rsidR="004E422A" w:rsidRPr="005433A4" w:rsidRDefault="004E422A" w:rsidP="00C602A1">
            <w:pPr>
              <w:ind w:right="-108"/>
              <w:rPr>
                <w:rFonts w:ascii="Garamond" w:hAnsi="Garamond"/>
                <w:sz w:val="24"/>
                <w:szCs w:val="24"/>
              </w:rPr>
            </w:pPr>
          </w:p>
          <w:p w:rsidR="004E422A" w:rsidRDefault="004E422A" w:rsidP="00E574F6">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E574F6" w:rsidRDefault="00E574F6" w:rsidP="00E574F6">
            <w:pPr>
              <w:ind w:right="-108"/>
              <w:rPr>
                <w:rStyle w:val="Hypertextovodkaz"/>
                <w:rFonts w:ascii="Garamond" w:hAnsi="Garamond"/>
                <w:sz w:val="24"/>
                <w:szCs w:val="24"/>
              </w:rPr>
            </w:pPr>
          </w:p>
          <w:p w:rsidR="00E574F6" w:rsidRDefault="00E574F6" w:rsidP="00E574F6">
            <w:pPr>
              <w:ind w:right="-108"/>
              <w:rPr>
                <w:rStyle w:val="Hypertextovodkaz"/>
                <w:rFonts w:ascii="Garamond" w:hAnsi="Garamond"/>
                <w:sz w:val="24"/>
                <w:szCs w:val="24"/>
              </w:rPr>
            </w:pPr>
          </w:p>
          <w:p w:rsidR="00E574F6" w:rsidRDefault="00E574F6" w:rsidP="00E574F6">
            <w:pPr>
              <w:ind w:right="-108"/>
              <w:rPr>
                <w:rStyle w:val="Hypertextovodkaz"/>
                <w:rFonts w:ascii="Garamond" w:hAnsi="Garamond"/>
                <w:sz w:val="24"/>
                <w:szCs w:val="24"/>
              </w:rPr>
            </w:pPr>
          </w:p>
          <w:p w:rsidR="00E574F6" w:rsidRDefault="00E574F6" w:rsidP="00E574F6">
            <w:pPr>
              <w:ind w:right="-108"/>
              <w:rPr>
                <w:rStyle w:val="Hypertextovodkaz"/>
                <w:rFonts w:ascii="Garamond" w:hAnsi="Garamond"/>
                <w:sz w:val="24"/>
                <w:szCs w:val="24"/>
              </w:rPr>
            </w:pP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w:t>
            </w:r>
          </w:p>
          <w:p w:rsidR="004E422A" w:rsidRPr="005433A4" w:rsidRDefault="004E422A" w:rsidP="00C602A1">
            <w:pPr>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708"/>
              </w:tabs>
              <w:jc w:val="both"/>
              <w:rPr>
                <w:rFonts w:ascii="Garamond" w:hAnsi="Garamond"/>
                <w:b/>
                <w:sz w:val="24"/>
                <w:szCs w:val="24"/>
              </w:rPr>
            </w:pPr>
          </w:p>
          <w:p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318" w:type="dxa"/>
          </w:tcPr>
          <w:p w:rsidR="004E422A" w:rsidRPr="005433A4" w:rsidRDefault="004E422A" w:rsidP="00C602A1">
            <w:pPr>
              <w:ind w:right="-108"/>
              <w:rPr>
                <w:rFonts w:ascii="Garamond" w:hAnsi="Garamond"/>
                <w:b/>
                <w:bCs/>
                <w:sz w:val="24"/>
                <w:szCs w:val="24"/>
              </w:rPr>
            </w:pPr>
          </w:p>
          <w:p w:rsidR="002D7298"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Zuzana Lasotová Brabcová</w:t>
            </w:r>
          </w:p>
          <w:p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Default="004E422A" w:rsidP="00C602A1">
            <w:pPr>
              <w:tabs>
                <w:tab w:val="left" w:pos="3600"/>
                <w:tab w:val="left" w:pos="6840"/>
              </w:tabs>
              <w:rPr>
                <w:rFonts w:ascii="Garamond" w:hAnsi="Garamond"/>
                <w:sz w:val="24"/>
                <w:szCs w:val="24"/>
              </w:rPr>
            </w:pPr>
          </w:p>
          <w:p w:rsidR="002D7298" w:rsidRPr="005433A4" w:rsidRDefault="002D7298"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Default="004E422A" w:rsidP="00C602A1">
            <w:pPr>
              <w:tabs>
                <w:tab w:val="left" w:pos="3600"/>
                <w:tab w:val="left" w:pos="6840"/>
              </w:tabs>
              <w:rPr>
                <w:rFonts w:ascii="Garamond" w:hAnsi="Garamond"/>
                <w:sz w:val="24"/>
                <w:szCs w:val="24"/>
              </w:rPr>
            </w:pPr>
          </w:p>
          <w:p w:rsidR="00FE21CB" w:rsidRDefault="00FE21CB" w:rsidP="00C602A1">
            <w:pPr>
              <w:tabs>
                <w:tab w:val="left" w:pos="3600"/>
                <w:tab w:val="left" w:pos="6840"/>
              </w:tabs>
              <w:rPr>
                <w:rFonts w:ascii="Garamond" w:hAnsi="Garamond"/>
                <w:sz w:val="24"/>
                <w:szCs w:val="24"/>
              </w:rPr>
            </w:pPr>
          </w:p>
          <w:p w:rsidR="00FE21CB" w:rsidRPr="005433A4" w:rsidRDefault="00FE21CB"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708"/>
              </w:tabs>
              <w:jc w:val="both"/>
              <w:rPr>
                <w:rFonts w:ascii="Garamond" w:hAnsi="Garamond"/>
                <w:b/>
                <w:sz w:val="24"/>
                <w:szCs w:val="24"/>
              </w:rPr>
            </w:pPr>
          </w:p>
          <w:p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Mochanová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Bc. Zdeněk Pěnčík</w:t>
            </w:r>
          </w:p>
          <w:p w:rsidR="004E422A" w:rsidRPr="005433A4" w:rsidRDefault="004E422A" w:rsidP="00C602A1">
            <w:pPr>
              <w:rPr>
                <w:rFonts w:ascii="Garamond" w:hAnsi="Garamond"/>
                <w:sz w:val="24"/>
                <w:szCs w:val="24"/>
              </w:rPr>
            </w:pPr>
            <w:r w:rsidRPr="005433A4">
              <w:rPr>
                <w:rFonts w:ascii="Garamond" w:hAnsi="Garamond"/>
                <w:sz w:val="24"/>
                <w:szCs w:val="24"/>
              </w:rPr>
              <w:t>Ivana Skočilová</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318" w:type="dxa"/>
          </w:tcPr>
          <w:p w:rsidR="004E422A" w:rsidRPr="001C26DB" w:rsidRDefault="004E422A" w:rsidP="00C602A1">
            <w:pPr>
              <w:ind w:right="-108"/>
              <w:rPr>
                <w:rFonts w:ascii="Garamond" w:hAnsi="Garamond"/>
                <w:b/>
                <w:bCs/>
                <w:i/>
                <w:sz w:val="24"/>
                <w:szCs w:val="24"/>
              </w:rPr>
            </w:pPr>
          </w:p>
          <w:p w:rsidR="004E422A" w:rsidRPr="001C26DB" w:rsidRDefault="004E422A" w:rsidP="009D1F13">
            <w:pPr>
              <w:spacing w:after="80"/>
              <w:ind w:right="-108"/>
              <w:rPr>
                <w:rFonts w:ascii="Garamond" w:hAnsi="Garamond"/>
                <w:b/>
                <w:bCs/>
                <w:sz w:val="24"/>
                <w:szCs w:val="24"/>
              </w:rPr>
            </w:pPr>
            <w:r w:rsidRPr="001C26DB">
              <w:rPr>
                <w:rFonts w:ascii="Garamond" w:hAnsi="Garamond"/>
                <w:b/>
                <w:bCs/>
                <w:sz w:val="24"/>
                <w:szCs w:val="24"/>
              </w:rPr>
              <w:t>Mgr. Milan Homolka</w:t>
            </w:r>
          </w:p>
          <w:p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rsidR="00B8348B" w:rsidRPr="001C26DB" w:rsidRDefault="00B8348B" w:rsidP="00C602A1">
            <w:pPr>
              <w:ind w:right="-108"/>
              <w:rPr>
                <w:rFonts w:ascii="Garamond" w:hAnsi="Garamond"/>
                <w:i/>
                <w:sz w:val="24"/>
                <w:szCs w:val="24"/>
              </w:rPr>
            </w:pPr>
            <w:r w:rsidRPr="001C26DB">
              <w:rPr>
                <w:rFonts w:ascii="Garamond" w:hAnsi="Garamond"/>
                <w:i/>
                <w:sz w:val="24"/>
                <w:szCs w:val="24"/>
              </w:rPr>
              <w:t>JUDr. Martin Skalický</w:t>
            </w:r>
          </w:p>
          <w:p w:rsidR="00CA025D" w:rsidRPr="001C26DB" w:rsidRDefault="00CA025D" w:rsidP="00C602A1">
            <w:pPr>
              <w:ind w:right="-108"/>
              <w:rPr>
                <w:rFonts w:ascii="Garamond" w:hAnsi="Garamond"/>
                <w:i/>
                <w:sz w:val="24"/>
                <w:szCs w:val="24"/>
              </w:rPr>
            </w:pPr>
            <w:r w:rsidRPr="001C26DB">
              <w:rPr>
                <w:rFonts w:ascii="Garamond" w:hAnsi="Garamond"/>
                <w:i/>
                <w:sz w:val="24"/>
                <w:szCs w:val="24"/>
              </w:rPr>
              <w:t>JUDr. Alexandra Vaňková</w:t>
            </w:r>
          </w:p>
          <w:p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Anna Veselá</w:t>
            </w:r>
          </w:p>
          <w:p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C43F80" w:rsidRPr="001C26DB" w:rsidRDefault="00C43F80" w:rsidP="00C43F80">
            <w:pPr>
              <w:tabs>
                <w:tab w:val="left" w:pos="3600"/>
                <w:tab w:val="left" w:pos="6840"/>
              </w:tabs>
              <w:rPr>
                <w:rFonts w:ascii="Garamond" w:hAnsi="Garamond"/>
                <w:i/>
                <w:sz w:val="24"/>
                <w:szCs w:val="24"/>
              </w:rPr>
            </w:pPr>
            <w:r w:rsidRPr="001C26DB">
              <w:rPr>
                <w:rFonts w:ascii="Garamond" w:hAnsi="Garamond"/>
                <w:i/>
                <w:sz w:val="24"/>
                <w:szCs w:val="24"/>
              </w:rPr>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rsidR="00C43F80" w:rsidRPr="001C26DB" w:rsidRDefault="00C43F80" w:rsidP="00CA025D">
            <w:pPr>
              <w:tabs>
                <w:tab w:val="left" w:pos="3600"/>
                <w:tab w:val="left" w:pos="6840"/>
              </w:tabs>
              <w:rPr>
                <w:rFonts w:ascii="Garamond" w:hAnsi="Garamond"/>
                <w:i/>
                <w:sz w:val="24"/>
                <w:szCs w:val="24"/>
              </w:rPr>
            </w:pP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Dana Vosyková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specializace - věci pracovněprávní</w:t>
            </w:r>
          </w:p>
          <w:p w:rsidR="004E422A" w:rsidRPr="005433A4" w:rsidRDefault="004E422A" w:rsidP="00C602A1">
            <w:pPr>
              <w:tabs>
                <w:tab w:val="left" w:pos="708"/>
              </w:tabs>
              <w:ind w:left="1080"/>
              <w:jc w:val="both"/>
              <w:rPr>
                <w:rFonts w:ascii="Garamond" w:hAnsi="Garamond"/>
                <w:sz w:val="24"/>
                <w:szCs w:val="24"/>
              </w:rPr>
            </w:pPr>
          </w:p>
          <w:p w:rsidR="004E422A" w:rsidRPr="005433A4" w:rsidRDefault="004E422A" w:rsidP="00F425DB">
            <w:pPr>
              <w:spacing w:after="168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rsidR="004E422A" w:rsidRDefault="004E422A" w:rsidP="00C602A1">
            <w:pPr>
              <w:tabs>
                <w:tab w:val="left" w:pos="708"/>
              </w:tabs>
              <w:jc w:val="both"/>
              <w:rPr>
                <w:rFonts w:ascii="Garamond" w:hAnsi="Garamond"/>
                <w:sz w:val="24"/>
                <w:szCs w:val="24"/>
              </w:rPr>
            </w:pPr>
          </w:p>
          <w:p w:rsidR="00C43F80" w:rsidRDefault="00C43F80" w:rsidP="00C602A1">
            <w:pPr>
              <w:tabs>
                <w:tab w:val="left" w:pos="708"/>
              </w:tabs>
              <w:jc w:val="both"/>
              <w:rPr>
                <w:rFonts w:ascii="Garamond" w:hAnsi="Garamond"/>
                <w:sz w:val="24"/>
                <w:szCs w:val="24"/>
              </w:rPr>
            </w:pPr>
          </w:p>
          <w:p w:rsidR="00C43F80" w:rsidRDefault="00C43F80" w:rsidP="00C602A1">
            <w:pPr>
              <w:tabs>
                <w:tab w:val="left" w:pos="708"/>
              </w:tabs>
              <w:jc w:val="both"/>
              <w:rPr>
                <w:rFonts w:ascii="Garamond" w:hAnsi="Garamond"/>
                <w:sz w:val="24"/>
                <w:szCs w:val="24"/>
              </w:rPr>
            </w:pPr>
          </w:p>
          <w:p w:rsidR="00C43F80" w:rsidRDefault="00C43F80" w:rsidP="00C602A1">
            <w:pPr>
              <w:tabs>
                <w:tab w:val="left" w:pos="708"/>
              </w:tabs>
              <w:jc w:val="both"/>
              <w:rPr>
                <w:rFonts w:ascii="Garamond" w:hAnsi="Garamond"/>
                <w:sz w:val="24"/>
                <w:szCs w:val="24"/>
              </w:rPr>
            </w:pPr>
          </w:p>
          <w:p w:rsidR="00C43F80" w:rsidRPr="005433A4" w:rsidRDefault="00C43F80" w:rsidP="00C602A1">
            <w:pPr>
              <w:tabs>
                <w:tab w:val="left" w:pos="708"/>
              </w:tabs>
              <w:jc w:val="both"/>
              <w:rPr>
                <w:rFonts w:ascii="Garamond" w:hAnsi="Garamond"/>
                <w:sz w:val="24"/>
                <w:szCs w:val="24"/>
              </w:rPr>
            </w:pPr>
          </w:p>
          <w:p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Lenka Krištofová</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CF3313" w:rsidRPr="001C26DB" w:rsidRDefault="00CF3313" w:rsidP="00CF3313">
            <w:pPr>
              <w:ind w:right="-108"/>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rsidR="00CF3313" w:rsidRPr="001C26DB" w:rsidRDefault="00CF3313" w:rsidP="00CF3313">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4E422A" w:rsidRPr="005433A4" w:rsidRDefault="004E422A" w:rsidP="00C602A1">
            <w:pPr>
              <w:ind w:right="-108"/>
              <w:rPr>
                <w:rFonts w:ascii="Garamond" w:hAnsi="Garamond"/>
                <w:bCs/>
                <w:i/>
                <w:sz w:val="24"/>
                <w:szCs w:val="24"/>
              </w:rPr>
            </w:pPr>
            <w:r w:rsidRPr="005433A4">
              <w:rPr>
                <w:rFonts w:ascii="Garamond" w:hAnsi="Garamond"/>
                <w:bCs/>
                <w:i/>
                <w:sz w:val="24"/>
                <w:szCs w:val="24"/>
              </w:rPr>
              <w:t>…………………………</w:t>
            </w:r>
          </w:p>
          <w:p w:rsidR="004E422A" w:rsidRPr="005433A4" w:rsidRDefault="004E422A" w:rsidP="00C602A1">
            <w:pPr>
              <w:ind w:right="-108"/>
              <w:rPr>
                <w:rFonts w:ascii="Garamond" w:hAnsi="Garamond"/>
                <w:i/>
                <w:strike/>
                <w:sz w:val="24"/>
                <w:szCs w:val="24"/>
              </w:rPr>
            </w:pPr>
            <w:r w:rsidRPr="005433A4">
              <w:rPr>
                <w:rFonts w:ascii="Garamond" w:hAnsi="Garamond"/>
                <w:bCs/>
                <w:sz w:val="24"/>
                <w:szCs w:val="24"/>
              </w:rPr>
              <w:t>Petra Neužilová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E72C13">
            <w:pPr>
              <w:tabs>
                <w:tab w:val="left" w:pos="708"/>
              </w:tabs>
              <w:spacing w:after="1960"/>
              <w:ind w:left="1213" w:hanging="17"/>
              <w:rPr>
                <w:rFonts w:ascii="Garamond" w:hAnsi="Garamond"/>
                <w:sz w:val="24"/>
                <w:szCs w:val="24"/>
              </w:rPr>
            </w:pPr>
            <w:r w:rsidRPr="005433A4">
              <w:rPr>
                <w:rFonts w:ascii="Garamond" w:hAnsi="Garamond"/>
                <w:sz w:val="24"/>
                <w:szCs w:val="24"/>
              </w:rPr>
              <w:t>specializace - řízení vyvolaná nebo související s pozůstalostním řízením a s řízením ve věcech soudních úschov</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100 %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trike/>
                <w:sz w:val="24"/>
                <w:szCs w:val="24"/>
              </w:rPr>
            </w:pP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t xml:space="preserve"> </w:t>
            </w:r>
            <w:r w:rsidR="004E422A" w:rsidRPr="005433A4">
              <w:rPr>
                <w:rFonts w:ascii="Garamond" w:hAnsi="Garamond"/>
                <w:b/>
                <w:sz w:val="96"/>
                <w:szCs w:val="96"/>
              </w:rPr>
              <w:t>15</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Ing. Vladimír Doležal</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1C26DB" w:rsidRDefault="004E422A" w:rsidP="00C602A1">
            <w:pPr>
              <w:ind w:right="-108"/>
              <w:rPr>
                <w:rFonts w:ascii="Garamond" w:hAnsi="Garamond"/>
                <w:i/>
                <w:sz w:val="24"/>
                <w:szCs w:val="24"/>
              </w:rPr>
            </w:pPr>
            <w:r w:rsidRPr="001C26DB">
              <w:rPr>
                <w:rFonts w:ascii="Garamond" w:hAnsi="Garamond"/>
                <w:i/>
                <w:sz w:val="24"/>
                <w:szCs w:val="24"/>
              </w:rPr>
              <w:t>Mgr. Zuzana Lasotová Brabcová</w:t>
            </w:r>
          </w:p>
          <w:p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3A2B4A" w:rsidRPr="001C26DB" w:rsidRDefault="003A2B4A" w:rsidP="003A2B4A">
            <w:pPr>
              <w:ind w:right="-108"/>
              <w:rPr>
                <w:rFonts w:ascii="Garamond" w:hAnsi="Garamond"/>
                <w:i/>
                <w:sz w:val="24"/>
                <w:szCs w:val="24"/>
              </w:rPr>
            </w:pPr>
            <w:r w:rsidRPr="001C26DB">
              <w:rPr>
                <w:rFonts w:ascii="Garamond" w:hAnsi="Garamond"/>
                <w:i/>
                <w:sz w:val="24"/>
                <w:szCs w:val="24"/>
              </w:rPr>
              <w:t>Mgr. Robert Plášil</w:t>
            </w:r>
          </w:p>
          <w:p w:rsidR="003A2B4A" w:rsidRPr="001C26DB" w:rsidRDefault="003A2B4A" w:rsidP="003A2B4A">
            <w:pPr>
              <w:ind w:right="-108"/>
              <w:rPr>
                <w:rFonts w:ascii="Garamond" w:hAnsi="Garamond"/>
                <w:i/>
                <w:sz w:val="24"/>
                <w:szCs w:val="24"/>
              </w:rPr>
            </w:pPr>
            <w:r w:rsidRPr="001C26DB">
              <w:rPr>
                <w:rFonts w:ascii="Garamond" w:hAnsi="Garamond"/>
                <w:i/>
                <w:sz w:val="24"/>
                <w:szCs w:val="24"/>
              </w:rPr>
              <w:t>JUDr. Martin Skalický</w:t>
            </w:r>
          </w:p>
          <w:p w:rsidR="003A2B4A" w:rsidRPr="001C26DB" w:rsidRDefault="003A2B4A" w:rsidP="003A2B4A">
            <w:pPr>
              <w:ind w:right="-108"/>
              <w:rPr>
                <w:rFonts w:ascii="Garamond" w:hAnsi="Garamond"/>
                <w:i/>
                <w:sz w:val="24"/>
                <w:szCs w:val="24"/>
              </w:rPr>
            </w:pPr>
            <w:r w:rsidRPr="001C26DB">
              <w:rPr>
                <w:rFonts w:ascii="Garamond" w:hAnsi="Garamond"/>
                <w:i/>
                <w:sz w:val="24"/>
                <w:szCs w:val="24"/>
              </w:rPr>
              <w:t>Mgr. Miroslava Theissová</w:t>
            </w:r>
          </w:p>
          <w:p w:rsidR="003A2B4A" w:rsidRPr="001C26DB" w:rsidRDefault="003A2B4A" w:rsidP="003A2B4A">
            <w:pPr>
              <w:ind w:right="-108"/>
              <w:rPr>
                <w:rFonts w:ascii="Garamond" w:hAnsi="Garamond"/>
                <w:i/>
                <w:sz w:val="24"/>
                <w:szCs w:val="24"/>
              </w:rPr>
            </w:pPr>
            <w:r w:rsidRPr="001C26DB">
              <w:rPr>
                <w:rFonts w:ascii="Garamond" w:hAnsi="Garamond"/>
                <w:i/>
                <w:sz w:val="24"/>
                <w:szCs w:val="24"/>
              </w:rPr>
              <w:t>JUDr. Alexandra Vaňková</w:t>
            </w:r>
          </w:p>
          <w:p w:rsidR="003A2B4A" w:rsidRPr="001C26DB" w:rsidRDefault="002D7298" w:rsidP="00C602A1">
            <w:pPr>
              <w:ind w:right="-108"/>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Miroslava Kožená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4E422A" w:rsidRPr="005433A4" w:rsidRDefault="004E422A" w:rsidP="00CF3313">
            <w:pPr>
              <w:spacing w:after="148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16</w:t>
            </w:r>
          </w:p>
        </w:tc>
        <w:tc>
          <w:tcPr>
            <w:tcW w:w="3318" w:type="dxa"/>
          </w:tcPr>
          <w:p w:rsidR="004E422A" w:rsidRPr="005433A4" w:rsidRDefault="004E422A" w:rsidP="00C602A1">
            <w:pPr>
              <w:ind w:right="-108"/>
              <w:rPr>
                <w:rFonts w:ascii="Garamond" w:hAnsi="Garamond"/>
                <w:b/>
                <w:bCs/>
                <w:sz w:val="24"/>
                <w:szCs w:val="24"/>
              </w:rPr>
            </w:pPr>
          </w:p>
          <w:p w:rsidR="004E422A" w:rsidRPr="009D1F13" w:rsidRDefault="004E422A" w:rsidP="009D1F13">
            <w:pPr>
              <w:spacing w:after="120"/>
              <w:ind w:right="-108"/>
              <w:rPr>
                <w:rFonts w:ascii="Garamond" w:hAnsi="Garamond"/>
                <w:b/>
                <w:bCs/>
                <w:sz w:val="24"/>
                <w:szCs w:val="24"/>
              </w:rPr>
            </w:pPr>
            <w:r w:rsidRPr="005433A4">
              <w:rPr>
                <w:rFonts w:ascii="Garamond" w:hAnsi="Garamond"/>
                <w:b/>
                <w:bCs/>
                <w:sz w:val="24"/>
                <w:szCs w:val="24"/>
              </w:rPr>
              <w:t>JUDr. Anna Veselá</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Martin Skalický</w:t>
            </w:r>
          </w:p>
          <w:p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rsidR="004E422A" w:rsidRPr="005433A4" w:rsidRDefault="004E422A" w:rsidP="00C602A1">
            <w:pPr>
              <w:ind w:right="-108"/>
              <w:rPr>
                <w:rFonts w:ascii="Garamond" w:hAnsi="Garamond"/>
                <w:b/>
                <w:bCs/>
                <w:sz w:val="24"/>
                <w:szCs w:val="24"/>
              </w:rPr>
            </w:pPr>
            <w:r w:rsidRPr="005433A4">
              <w:rPr>
                <w:rFonts w:ascii="Garamond" w:hAnsi="Garamond"/>
                <w:bCs/>
                <w:sz w:val="24"/>
                <w:szCs w:val="24"/>
              </w:rPr>
              <w:t>Olga Pfeiferová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C43F80" w:rsidRPr="00C43F80" w:rsidRDefault="004E422A" w:rsidP="00C43F80">
            <w:pPr>
              <w:spacing w:after="2000"/>
              <w:ind w:right="-108"/>
              <w:rPr>
                <w:rFonts w:ascii="Garamond" w:hAnsi="Garamond"/>
                <w:color w:val="0000FF"/>
                <w:sz w:val="24"/>
                <w:szCs w:val="24"/>
                <w:u w:val="single"/>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left="72"/>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60 %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rPr>
                <w:rFonts w:ascii="Garamond" w:hAnsi="Garamond"/>
                <w:b/>
                <w:sz w:val="24"/>
                <w:szCs w:val="24"/>
              </w:rPr>
            </w:pPr>
            <w:r w:rsidRPr="005433A4">
              <w:rPr>
                <w:rFonts w:ascii="Garamond" w:hAnsi="Garamond"/>
                <w:b/>
                <w:sz w:val="24"/>
                <w:szCs w:val="24"/>
              </w:rPr>
              <w:t xml:space="preserve">  60 %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17</w:t>
            </w:r>
          </w:p>
        </w:tc>
        <w:tc>
          <w:tcPr>
            <w:tcW w:w="3318" w:type="dxa"/>
          </w:tcPr>
          <w:p w:rsidR="004E422A" w:rsidRPr="005433A4" w:rsidRDefault="004E422A" w:rsidP="00C602A1">
            <w:pPr>
              <w:ind w:right="-108"/>
              <w:rPr>
                <w:rFonts w:ascii="Garamond" w:hAnsi="Garamond"/>
                <w:b/>
                <w:bCs/>
                <w:sz w:val="24"/>
                <w:szCs w:val="24"/>
              </w:rPr>
            </w:pPr>
          </w:p>
          <w:p w:rsidR="004E422A" w:rsidRPr="009D1F13"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rsidR="002D7298" w:rsidRDefault="004E422A" w:rsidP="00C602A1">
            <w:pPr>
              <w:ind w:right="-108"/>
              <w:rPr>
                <w:rFonts w:ascii="Garamond" w:hAnsi="Garamond"/>
                <w:i/>
                <w:sz w:val="24"/>
                <w:szCs w:val="24"/>
              </w:rPr>
            </w:pPr>
            <w:r w:rsidRPr="005433A4">
              <w:rPr>
                <w:rFonts w:ascii="Garamond" w:hAnsi="Garamond"/>
                <w:i/>
                <w:sz w:val="24"/>
                <w:szCs w:val="24"/>
              </w:rPr>
              <w:t>zastupuje:</w:t>
            </w:r>
          </w:p>
          <w:p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4E422A" w:rsidRPr="005433A4" w:rsidRDefault="004E422A" w:rsidP="00036358">
            <w:pPr>
              <w:spacing w:after="200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left="72"/>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rPr>
                <w:rFonts w:ascii="Garamond" w:hAnsi="Garamond"/>
                <w:b/>
                <w:sz w:val="24"/>
                <w:szCs w:val="24"/>
              </w:rPr>
            </w:pPr>
            <w:r w:rsidRPr="005433A4">
              <w:rPr>
                <w:rFonts w:ascii="Garamond" w:hAnsi="Garamond"/>
                <w:b/>
                <w:sz w:val="24"/>
                <w:szCs w:val="24"/>
              </w:rPr>
              <w:t xml:space="preserve">  100 %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20</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1C26DB">
            <w:pPr>
              <w:spacing w:after="120"/>
              <w:ind w:right="-10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2D7298" w:rsidRPr="001C26DB" w:rsidRDefault="004E422A" w:rsidP="00C602A1">
            <w:pPr>
              <w:ind w:right="-648"/>
              <w:rPr>
                <w:rFonts w:ascii="Garamond" w:hAnsi="Garamond"/>
                <w:i/>
                <w:sz w:val="24"/>
                <w:szCs w:val="24"/>
              </w:rPr>
            </w:pPr>
            <w:r w:rsidRPr="001C26DB">
              <w:rPr>
                <w:rFonts w:ascii="Garamond" w:hAnsi="Garamond"/>
                <w:i/>
                <w:sz w:val="24"/>
                <w:szCs w:val="24"/>
              </w:rPr>
              <w:t xml:space="preserve">JUDr. </w:t>
            </w:r>
            <w:r w:rsidR="002D7298" w:rsidRPr="001C26DB">
              <w:rPr>
                <w:rFonts w:ascii="Garamond" w:hAnsi="Garamond"/>
                <w:i/>
                <w:sz w:val="24"/>
                <w:szCs w:val="24"/>
              </w:rPr>
              <w:t>Anna Veselá</w:t>
            </w:r>
          </w:p>
          <w:p w:rsidR="003A2B4A" w:rsidRPr="001C26DB" w:rsidRDefault="003A2B4A" w:rsidP="003A2B4A">
            <w:pPr>
              <w:ind w:right="-648"/>
              <w:rPr>
                <w:rFonts w:ascii="Garamond" w:hAnsi="Garamond"/>
                <w:i/>
                <w:sz w:val="24"/>
                <w:szCs w:val="24"/>
              </w:rPr>
            </w:pPr>
            <w:r w:rsidRPr="001C26DB">
              <w:rPr>
                <w:rFonts w:ascii="Garamond" w:hAnsi="Garamond"/>
                <w:i/>
                <w:sz w:val="24"/>
                <w:szCs w:val="24"/>
              </w:rPr>
              <w:t>JUDr. Martin Skalický</w:t>
            </w:r>
          </w:p>
          <w:p w:rsidR="003A2B4A" w:rsidRPr="001C26DB" w:rsidRDefault="003A2B4A" w:rsidP="00C602A1">
            <w:pPr>
              <w:ind w:right="-648"/>
              <w:rPr>
                <w:rFonts w:ascii="Garamond" w:hAnsi="Garamond"/>
                <w:i/>
                <w:sz w:val="24"/>
                <w:szCs w:val="24"/>
              </w:rPr>
            </w:pPr>
            <w:r w:rsidRPr="001C26DB">
              <w:rPr>
                <w:rFonts w:ascii="Garamond" w:hAnsi="Garamond"/>
                <w:i/>
                <w:sz w:val="24"/>
                <w:szCs w:val="24"/>
              </w:rPr>
              <w:t>Mgr. Miroslava Theissová</w:t>
            </w:r>
          </w:p>
          <w:p w:rsidR="004E422A" w:rsidRPr="001C26DB" w:rsidRDefault="00EE5D8F" w:rsidP="00EE5D8F">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9C4107" w:rsidRPr="001C26DB" w:rsidRDefault="009C4107" w:rsidP="00EE5D8F">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9C4107" w:rsidRPr="001C26DB" w:rsidRDefault="009C4107" w:rsidP="009C4107">
            <w:pPr>
              <w:ind w:right="-648"/>
              <w:rPr>
                <w:rFonts w:ascii="Garamond" w:hAnsi="Garamond"/>
                <w:i/>
                <w:sz w:val="24"/>
                <w:szCs w:val="24"/>
              </w:rPr>
            </w:pPr>
            <w:r w:rsidRPr="001C26DB">
              <w:rPr>
                <w:rFonts w:ascii="Garamond" w:hAnsi="Garamond"/>
                <w:i/>
                <w:sz w:val="24"/>
                <w:szCs w:val="24"/>
              </w:rPr>
              <w:t>JUDr. Alexandra Vaňková</w:t>
            </w:r>
          </w:p>
          <w:p w:rsidR="003A2B4A" w:rsidRPr="001C26DB" w:rsidRDefault="003A2B4A" w:rsidP="003A2B4A">
            <w:pPr>
              <w:ind w:right="-108"/>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1C26DB" w:rsidRDefault="004E422A" w:rsidP="00C602A1">
            <w:pPr>
              <w:ind w:right="-648"/>
              <w:rPr>
                <w:rFonts w:ascii="Garamond" w:hAnsi="Garamond"/>
                <w:i/>
                <w:sz w:val="24"/>
                <w:szCs w:val="24"/>
              </w:rPr>
            </w:pPr>
            <w:r w:rsidRPr="001C26DB">
              <w:rPr>
                <w:rFonts w:ascii="Garamond" w:hAnsi="Garamond"/>
                <w:i/>
                <w:sz w:val="24"/>
                <w:szCs w:val="24"/>
              </w:rPr>
              <w:t>Mgr. Zuzana Lasotová Brabcová</w:t>
            </w:r>
          </w:p>
          <w:p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rsidR="004E422A" w:rsidRPr="005433A4" w:rsidRDefault="004E422A" w:rsidP="00C602A1">
            <w:pPr>
              <w:ind w:right="-648"/>
              <w:rPr>
                <w:rFonts w:ascii="Garamond" w:hAnsi="Garamond"/>
                <w:bCs/>
                <w:sz w:val="24"/>
                <w:szCs w:val="24"/>
              </w:rPr>
            </w:pPr>
            <w:r w:rsidRPr="005433A4">
              <w:rPr>
                <w:rFonts w:ascii="Garamond" w:hAnsi="Garamond"/>
                <w:bCs/>
                <w:sz w:val="24"/>
                <w:szCs w:val="24"/>
              </w:rPr>
              <w:t>Olga Pfeiferová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left="72"/>
              <w:jc w:val="both"/>
              <w:rPr>
                <w:rFonts w:ascii="Garamond" w:hAnsi="Garamond"/>
                <w:sz w:val="24"/>
                <w:szCs w:val="24"/>
              </w:rPr>
            </w:pPr>
          </w:p>
          <w:p w:rsidR="004E422A" w:rsidRPr="005433A4" w:rsidRDefault="004E422A" w:rsidP="00C602A1">
            <w:pPr>
              <w:ind w:left="72"/>
              <w:jc w:val="both"/>
              <w:rPr>
                <w:rFonts w:ascii="Garamond" w:hAnsi="Garamond"/>
                <w:sz w:val="24"/>
                <w:szCs w:val="24"/>
              </w:rPr>
            </w:pPr>
          </w:p>
          <w:p w:rsidR="004E422A" w:rsidRPr="005433A4" w:rsidRDefault="004E422A" w:rsidP="00C602A1">
            <w:pPr>
              <w:ind w:left="-54"/>
              <w:jc w:val="both"/>
              <w:rPr>
                <w:rFonts w:ascii="Garamond" w:hAnsi="Garamond"/>
                <w:sz w:val="24"/>
                <w:szCs w:val="24"/>
              </w:rPr>
            </w:pPr>
          </w:p>
          <w:p w:rsidR="004E422A" w:rsidRPr="005433A4" w:rsidRDefault="004E422A" w:rsidP="00C602A1">
            <w:pPr>
              <w:ind w:left="-54"/>
              <w:jc w:val="both"/>
              <w:rPr>
                <w:rFonts w:ascii="Garamond" w:hAnsi="Garamond"/>
                <w:sz w:val="24"/>
                <w:szCs w:val="24"/>
              </w:rPr>
            </w:pPr>
          </w:p>
          <w:p w:rsidR="004E422A" w:rsidRDefault="004E422A" w:rsidP="00C602A1">
            <w:pPr>
              <w:jc w:val="both"/>
              <w:rPr>
                <w:rFonts w:ascii="Garamond" w:hAnsi="Garamond"/>
                <w:sz w:val="24"/>
                <w:szCs w:val="24"/>
              </w:rPr>
            </w:pPr>
          </w:p>
          <w:p w:rsidR="003A2B4A" w:rsidRPr="005433A4" w:rsidRDefault="003A2B4A" w:rsidP="00C602A1">
            <w:pPr>
              <w:jc w:val="both"/>
              <w:rPr>
                <w:rFonts w:ascii="Garamond" w:hAnsi="Garamond"/>
                <w:sz w:val="24"/>
                <w:szCs w:val="24"/>
              </w:rPr>
            </w:pPr>
          </w:p>
          <w:p w:rsidR="00EE5D8F" w:rsidRPr="005433A4" w:rsidRDefault="00EE5D8F" w:rsidP="00C602A1">
            <w:pPr>
              <w:jc w:val="both"/>
              <w:rPr>
                <w:rFonts w:ascii="Garamond" w:hAnsi="Garamond"/>
                <w:sz w:val="24"/>
                <w:szCs w:val="24"/>
              </w:rPr>
            </w:pPr>
          </w:p>
          <w:p w:rsidR="004E422A" w:rsidRPr="005433A4" w:rsidRDefault="004E422A" w:rsidP="00C602A1">
            <w:pPr>
              <w:ind w:left="-54"/>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54"/>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25 %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Mochanová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Bc. Zdeněk Pěnčík</w:t>
            </w:r>
          </w:p>
          <w:p w:rsidR="004E422A" w:rsidRPr="005433A4" w:rsidRDefault="004E422A" w:rsidP="00C602A1">
            <w:pPr>
              <w:rPr>
                <w:rFonts w:ascii="Garamond" w:hAnsi="Garamond"/>
                <w:sz w:val="24"/>
                <w:szCs w:val="24"/>
              </w:rPr>
            </w:pPr>
            <w:r w:rsidRPr="005433A4">
              <w:rPr>
                <w:rFonts w:ascii="Garamond" w:hAnsi="Garamond"/>
                <w:sz w:val="24"/>
                <w:szCs w:val="24"/>
              </w:rPr>
              <w:t>Ivana Skočilová</w:t>
            </w:r>
          </w:p>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color w:val="FF0000"/>
                <w:sz w:val="96"/>
                <w:szCs w:val="96"/>
              </w:rPr>
            </w:pPr>
            <w:r w:rsidRPr="005433A4">
              <w:rPr>
                <w:rFonts w:ascii="Garamond" w:hAnsi="Garamond"/>
                <w:b/>
                <w:sz w:val="96"/>
                <w:szCs w:val="96"/>
              </w:rPr>
              <w:t>28</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1C26DB" w:rsidRDefault="004E422A" w:rsidP="00C602A1">
            <w:pPr>
              <w:ind w:right="-648"/>
              <w:rPr>
                <w:rFonts w:ascii="Garamond" w:hAnsi="Garamond"/>
                <w:i/>
                <w:sz w:val="24"/>
                <w:szCs w:val="24"/>
              </w:rPr>
            </w:pPr>
            <w:r w:rsidRPr="001C26DB">
              <w:rPr>
                <w:rFonts w:ascii="Garamond" w:hAnsi="Garamond"/>
                <w:i/>
                <w:sz w:val="24"/>
                <w:szCs w:val="24"/>
              </w:rPr>
              <w:t>JUDr. Martin Skalický</w:t>
            </w:r>
          </w:p>
          <w:p w:rsidR="00AE4E26" w:rsidRPr="001C26DB" w:rsidRDefault="00AE4E26" w:rsidP="00AE4E26">
            <w:pPr>
              <w:ind w:right="-108"/>
              <w:rPr>
                <w:rFonts w:ascii="Garamond" w:hAnsi="Garamond"/>
                <w:i/>
                <w:sz w:val="24"/>
                <w:szCs w:val="24"/>
              </w:rPr>
            </w:pPr>
            <w:r w:rsidRPr="001C26DB">
              <w:rPr>
                <w:rFonts w:ascii="Garamond" w:hAnsi="Garamond"/>
                <w:i/>
                <w:sz w:val="24"/>
                <w:szCs w:val="24"/>
              </w:rPr>
              <w:t>Mgr. Robert Plášil</w:t>
            </w:r>
          </w:p>
          <w:p w:rsidR="00CF3313" w:rsidRPr="001C26DB" w:rsidRDefault="00CF3313" w:rsidP="00AE4E26">
            <w:pPr>
              <w:ind w:right="-108"/>
              <w:rPr>
                <w:rFonts w:ascii="Garamond" w:hAnsi="Garamond"/>
                <w:b/>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AE4E26" w:rsidRPr="001C26DB" w:rsidRDefault="00AE4E26" w:rsidP="00C602A1">
            <w:pPr>
              <w:ind w:right="-648"/>
              <w:rPr>
                <w:rFonts w:ascii="Garamond" w:hAnsi="Garamond"/>
                <w:i/>
                <w:sz w:val="24"/>
                <w:szCs w:val="24"/>
              </w:rPr>
            </w:pPr>
            <w:r w:rsidRPr="001C26DB">
              <w:rPr>
                <w:rFonts w:ascii="Garamond" w:hAnsi="Garamond"/>
                <w:i/>
                <w:sz w:val="24"/>
                <w:szCs w:val="24"/>
              </w:rPr>
              <w:t>Mgr. Miroslava Theissová</w:t>
            </w:r>
          </w:p>
          <w:p w:rsidR="00CF3313" w:rsidRPr="001C26DB" w:rsidRDefault="00CF3313" w:rsidP="00C602A1">
            <w:pPr>
              <w:ind w:right="-648"/>
              <w:rPr>
                <w:rFonts w:ascii="Garamond" w:hAnsi="Garamond"/>
                <w:i/>
                <w:sz w:val="24"/>
                <w:szCs w:val="24"/>
              </w:rPr>
            </w:pPr>
            <w:r w:rsidRPr="001C26DB">
              <w:rPr>
                <w:rFonts w:ascii="Garamond" w:hAnsi="Garamond"/>
                <w:i/>
                <w:sz w:val="24"/>
                <w:szCs w:val="24"/>
              </w:rPr>
              <w:t>JUDr. Alexandra Vaňková</w:t>
            </w:r>
          </w:p>
          <w:p w:rsidR="004E422A" w:rsidRPr="001C26DB" w:rsidRDefault="004E422A" w:rsidP="00C602A1">
            <w:pPr>
              <w:ind w:right="-648"/>
              <w:rPr>
                <w:rFonts w:ascii="Garamond" w:hAnsi="Garamond"/>
                <w:i/>
                <w:sz w:val="24"/>
                <w:szCs w:val="24"/>
              </w:rPr>
            </w:pPr>
            <w:r w:rsidRPr="001C26DB">
              <w:rPr>
                <w:rFonts w:ascii="Garamond" w:hAnsi="Garamond"/>
                <w:i/>
                <w:sz w:val="24"/>
                <w:szCs w:val="24"/>
              </w:rPr>
              <w:t>Mgr. Zuzana Lasotová Brabcová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Anna Veselá</w:t>
            </w:r>
          </w:p>
          <w:p w:rsidR="004E422A" w:rsidRPr="001C26DB" w:rsidRDefault="004E422A" w:rsidP="00CF3313">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rsidR="004E422A" w:rsidRPr="005433A4" w:rsidRDefault="004E422A" w:rsidP="00C602A1">
            <w:pPr>
              <w:ind w:right="-648"/>
              <w:rPr>
                <w:rFonts w:ascii="Garamond" w:hAnsi="Garamond"/>
                <w:bCs/>
                <w:sz w:val="24"/>
                <w:szCs w:val="24"/>
              </w:rPr>
            </w:pPr>
            <w:r w:rsidRPr="005433A4">
              <w:rPr>
                <w:rFonts w:ascii="Garamond" w:hAnsi="Garamond"/>
                <w:bCs/>
                <w:sz w:val="24"/>
                <w:szCs w:val="24"/>
              </w:rPr>
              <w:t>Veronika Moghrani</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w:t>
            </w:r>
          </w:p>
          <w:p w:rsidR="004E422A" w:rsidRPr="005433A4" w:rsidRDefault="004E422A" w:rsidP="00AE4E26">
            <w:pPr>
              <w:spacing w:after="228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left="-54"/>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54"/>
              <w:jc w:val="both"/>
              <w:rPr>
                <w:rFonts w:ascii="Garamond" w:hAnsi="Garamond"/>
                <w:sz w:val="24"/>
                <w:szCs w:val="24"/>
              </w:rPr>
            </w:pPr>
            <w:r w:rsidRPr="005433A4">
              <w:rPr>
                <w:rFonts w:ascii="Garamond" w:hAnsi="Garamond"/>
                <w:sz w:val="24"/>
                <w:szCs w:val="24"/>
              </w:rPr>
              <w:t xml:space="preserve">rejstříková vedoucí </w:t>
            </w:r>
          </w:p>
        </w:tc>
        <w:tc>
          <w:tcPr>
            <w:tcW w:w="113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24"/>
                <w:szCs w:val="24"/>
              </w:rPr>
            </w:pPr>
          </w:p>
        </w:tc>
        <w:tc>
          <w:tcPr>
            <w:tcW w:w="3318" w:type="dxa"/>
          </w:tcPr>
          <w:p w:rsidR="004E422A" w:rsidRPr="005433A4" w:rsidRDefault="004E422A" w:rsidP="00C602A1">
            <w:pPr>
              <w:ind w:right="-67"/>
              <w:rPr>
                <w:rFonts w:ascii="Garamond" w:hAnsi="Garamond"/>
                <w:sz w:val="24"/>
                <w:szCs w:val="24"/>
              </w:rPr>
            </w:pPr>
          </w:p>
        </w:tc>
        <w:tc>
          <w:tcPr>
            <w:tcW w:w="5245" w:type="dxa"/>
          </w:tcPr>
          <w:p w:rsidR="004E422A" w:rsidRPr="005433A4" w:rsidRDefault="004E422A" w:rsidP="00C602A1">
            <w:pPr>
              <w:ind w:right="-108"/>
              <w:rPr>
                <w:rFonts w:ascii="Garamond" w:hAnsi="Garamond"/>
                <w:sz w:val="24"/>
                <w:szCs w:val="24"/>
              </w:rPr>
            </w:pPr>
          </w:p>
        </w:tc>
        <w:tc>
          <w:tcPr>
            <w:tcW w:w="1134" w:type="dxa"/>
          </w:tcPr>
          <w:p w:rsidR="004E422A" w:rsidRPr="005433A4" w:rsidRDefault="004E422A" w:rsidP="00C602A1">
            <w:pPr>
              <w:tabs>
                <w:tab w:val="left" w:pos="3600"/>
                <w:tab w:val="left" w:pos="6840"/>
              </w:tabs>
              <w:rPr>
                <w:rFonts w:ascii="Garamond" w:hAnsi="Garamond"/>
                <w:sz w:val="24"/>
                <w:szCs w:val="24"/>
              </w:rPr>
            </w:pPr>
          </w:p>
        </w:tc>
        <w:tc>
          <w:tcPr>
            <w:tcW w:w="2977" w:type="dxa"/>
          </w:tcPr>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Pro případ, že věc bude rozhodována soudcem, který nemá specializaci na věci pracovněprávní, je přísedícím:</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Hana Burdová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Blanka Hašková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Mochanová</w:t>
            </w:r>
            <w:proofErr w:type="spellEnd"/>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Zdeněk Pěnčík</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Ivana Skočilová</w:t>
            </w:r>
          </w:p>
        </w:tc>
      </w:tr>
    </w:tbl>
    <w:p w:rsidR="004E422A" w:rsidRDefault="004E422A" w:rsidP="00C43F80">
      <w:pPr>
        <w:spacing w:after="480"/>
        <w:rPr>
          <w:rFonts w:ascii="Garamond" w:hAnsi="Garamond"/>
        </w:rPr>
      </w:pPr>
    </w:p>
    <w:p w:rsidR="004E422A" w:rsidRPr="001C26DB" w:rsidRDefault="004E422A" w:rsidP="00C43F80">
      <w:pPr>
        <w:pStyle w:val="Nadpis1"/>
        <w:numPr>
          <w:ilvl w:val="1"/>
          <w:numId w:val="19"/>
        </w:numPr>
        <w:spacing w:before="0" w:after="200"/>
        <w:rPr>
          <w:rFonts w:ascii="Garamond" w:hAnsi="Garamond"/>
          <w:caps/>
          <w:color w:val="auto"/>
        </w:rPr>
      </w:pPr>
      <w:r w:rsidRPr="001C26DB">
        <w:rPr>
          <w:rFonts w:ascii="Garamond" w:hAnsi="Garamond"/>
          <w:color w:val="auto"/>
        </w:rPr>
        <w:t>Obsazení kanceláří občanskoprávního úseku – civilní agendy</w:t>
      </w:r>
      <w:r w:rsidRPr="001C26DB">
        <w:rPr>
          <w:rFonts w:ascii="Garamond" w:hAnsi="Garamond"/>
          <w:caps/>
          <w:color w:val="auto"/>
        </w:rPr>
        <w:t>:</w:t>
      </w:r>
    </w:p>
    <w:p w:rsidR="00E01008" w:rsidRPr="001C26DB"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soudce</w:t>
      </w:r>
      <w:r w:rsidRPr="001C26DB">
        <w:rPr>
          <w:rFonts w:ascii="Garamond" w:hAnsi="Garamond"/>
          <w:sz w:val="24"/>
          <w:szCs w:val="24"/>
        </w:rPr>
        <w:tab/>
      </w:r>
      <w:r w:rsidRPr="001C26DB">
        <w:rPr>
          <w:rFonts w:ascii="Garamond" w:hAnsi="Garamond"/>
          <w:bCs/>
          <w:sz w:val="24"/>
          <w:szCs w:val="24"/>
        </w:rPr>
        <w:t xml:space="preserve">Mgr. Zuzanu </w:t>
      </w:r>
      <w:proofErr w:type="spellStart"/>
      <w:r w:rsidRPr="001C26DB">
        <w:rPr>
          <w:rFonts w:ascii="Garamond" w:hAnsi="Garamond"/>
          <w:bCs/>
          <w:sz w:val="24"/>
          <w:szCs w:val="24"/>
        </w:rPr>
        <w:t>Lasotovou</w:t>
      </w:r>
      <w:proofErr w:type="spellEnd"/>
      <w:r w:rsidRPr="001C26DB">
        <w:rPr>
          <w:rFonts w:ascii="Garamond" w:hAnsi="Garamond"/>
          <w:bCs/>
          <w:sz w:val="24"/>
          <w:szCs w:val="24"/>
        </w:rPr>
        <w:t xml:space="preserve"> Brabcovou   </w:t>
      </w:r>
    </w:p>
    <w:p w:rsidR="004E422A" w:rsidRPr="001C26DB" w:rsidRDefault="00E01008" w:rsidP="004E422A">
      <w:pPr>
        <w:ind w:left="7088" w:firstLine="709"/>
        <w:jc w:val="both"/>
        <w:rPr>
          <w:rFonts w:ascii="Garamond" w:hAnsi="Garamond"/>
          <w:bCs/>
          <w:i/>
          <w:sz w:val="24"/>
          <w:szCs w:val="24"/>
        </w:rPr>
      </w:pPr>
      <w:r w:rsidRPr="001C26DB">
        <w:rPr>
          <w:rFonts w:ascii="Garamond" w:hAnsi="Garamond"/>
          <w:bCs/>
          <w:sz w:val="24"/>
          <w:szCs w:val="24"/>
        </w:rPr>
        <w:t xml:space="preserve">Mgr. Miroslavu </w:t>
      </w:r>
      <w:proofErr w:type="spellStart"/>
      <w:r w:rsidRPr="001C26DB">
        <w:rPr>
          <w:rFonts w:ascii="Garamond" w:hAnsi="Garamond"/>
          <w:bCs/>
          <w:sz w:val="24"/>
          <w:szCs w:val="24"/>
        </w:rPr>
        <w:t>Theissovou</w:t>
      </w:r>
      <w:proofErr w:type="spellEnd"/>
      <w:r w:rsidRPr="001C26DB">
        <w:rPr>
          <w:rFonts w:ascii="Garamond" w:hAnsi="Garamond"/>
          <w:bCs/>
          <w:sz w:val="24"/>
          <w:szCs w:val="24"/>
        </w:rPr>
        <w:tab/>
      </w:r>
      <w:r w:rsidRPr="001C26DB">
        <w:rPr>
          <w:rFonts w:ascii="Garamond" w:hAnsi="Garamond"/>
          <w:bCs/>
          <w:sz w:val="24"/>
          <w:szCs w:val="24"/>
        </w:rPr>
        <w:tab/>
      </w:r>
      <w:r w:rsidR="004E422A" w:rsidRPr="001C26DB">
        <w:rPr>
          <w:rFonts w:ascii="Garamond" w:hAnsi="Garamond"/>
          <w:bCs/>
          <w:sz w:val="24"/>
          <w:szCs w:val="24"/>
        </w:rPr>
        <w:t xml:space="preserve">  </w:t>
      </w:r>
      <w:r w:rsidR="004E422A" w:rsidRPr="001C26DB">
        <w:rPr>
          <w:rFonts w:ascii="Garamond" w:hAnsi="Garamond"/>
          <w:bCs/>
          <w:i/>
          <w:sz w:val="24"/>
          <w:szCs w:val="24"/>
        </w:rPr>
        <w:t>zastupuje: Mgr. Eva Novotná,</w:t>
      </w:r>
    </w:p>
    <w:p w:rsidR="004E422A" w:rsidRPr="001C26DB" w:rsidRDefault="004E422A" w:rsidP="00C43F80">
      <w:pPr>
        <w:spacing w:after="80"/>
        <w:ind w:left="7088" w:firstLine="709"/>
        <w:jc w:val="both"/>
        <w:rPr>
          <w:rFonts w:ascii="Garamond" w:hAnsi="Garamond"/>
          <w:bCs/>
          <w:sz w:val="24"/>
          <w:szCs w:val="24"/>
        </w:rPr>
      </w:pPr>
      <w:r w:rsidRPr="001C26DB">
        <w:rPr>
          <w:rFonts w:ascii="Garamond" w:hAnsi="Garamond"/>
          <w:bCs/>
          <w:i/>
          <w:sz w:val="24"/>
          <w:szCs w:val="24"/>
        </w:rPr>
        <w:t xml:space="preserve">             </w:t>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t xml:space="preserve">   Šárka Zelenková</w:t>
      </w:r>
    </w:p>
    <w:p w:rsidR="004E422A" w:rsidRPr="001C26DB" w:rsidRDefault="004E422A" w:rsidP="004E422A">
      <w:pPr>
        <w:jc w:val="both"/>
        <w:rPr>
          <w:rFonts w:ascii="Garamond" w:hAnsi="Garamond"/>
          <w:i/>
          <w:sz w:val="24"/>
          <w:szCs w:val="24"/>
        </w:rPr>
      </w:pP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r w:rsidRPr="001C26DB">
        <w:rPr>
          <w:rFonts w:ascii="Garamond" w:hAnsi="Garamond"/>
          <w:b/>
          <w:sz w:val="24"/>
          <w:szCs w:val="24"/>
        </w:rPr>
        <w:t xml:space="preserve">Mgr. Radka Nováková         </w:t>
      </w:r>
      <w:r w:rsidRPr="001C26DB">
        <w:rPr>
          <w:rFonts w:ascii="Garamond" w:hAnsi="Garamond"/>
          <w:sz w:val="24"/>
          <w:szCs w:val="24"/>
        </w:rPr>
        <w:t xml:space="preserve">-          pro soudce       Mgr. Milana Homolku                          </w:t>
      </w:r>
      <w:r w:rsidRPr="001C26DB">
        <w:rPr>
          <w:rFonts w:ascii="Garamond" w:hAnsi="Garamond"/>
          <w:i/>
          <w:sz w:val="24"/>
          <w:szCs w:val="24"/>
        </w:rPr>
        <w:t xml:space="preserve">zastupuje: Světlana Jarošová, </w:t>
      </w:r>
    </w:p>
    <w:p w:rsidR="004E422A" w:rsidRPr="005433A4" w:rsidRDefault="004E422A" w:rsidP="00C43F80">
      <w:pPr>
        <w:spacing w:after="200"/>
        <w:jc w:val="both"/>
        <w:rPr>
          <w:rFonts w:ascii="Garamond" w:hAnsi="Garamond"/>
          <w:i/>
          <w:sz w:val="24"/>
          <w:szCs w:val="24"/>
        </w:rPr>
      </w:pPr>
      <w:r w:rsidRPr="001C26DB">
        <w:rPr>
          <w:rFonts w:ascii="Garamond" w:hAnsi="Garamond"/>
          <w:i/>
          <w:sz w:val="24"/>
          <w:szCs w:val="24"/>
        </w:rPr>
        <w:t xml:space="preserve">   </w:t>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w:t>
      </w:r>
      <w:r w:rsidR="001C26DB">
        <w:rPr>
          <w:rFonts w:ascii="Garamond" w:hAnsi="Garamond"/>
          <w:i/>
          <w:sz w:val="24"/>
          <w:szCs w:val="24"/>
        </w:rPr>
        <w:t xml:space="preserve"> </w:t>
      </w:r>
      <w:r w:rsidRPr="005433A4">
        <w:rPr>
          <w:rFonts w:ascii="Garamond" w:hAnsi="Garamond"/>
          <w:i/>
          <w:sz w:val="24"/>
          <w:szCs w:val="24"/>
        </w:rPr>
        <w:t>Dana Bartoňová</w:t>
      </w:r>
    </w:p>
    <w:p w:rsidR="004E422A" w:rsidRPr="005433A4" w:rsidRDefault="004E422A" w:rsidP="004E422A">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19a a násl. Instrukce </w:t>
      </w:r>
      <w:proofErr w:type="spellStart"/>
      <w:r w:rsidRPr="005433A4">
        <w:rPr>
          <w:rFonts w:ascii="Garamond" w:hAnsi="Garamond"/>
          <w:sz w:val="24"/>
          <w:szCs w:val="24"/>
        </w:rPr>
        <w:t>MSp</w:t>
      </w:r>
      <w:proofErr w:type="spellEnd"/>
      <w:r w:rsidRPr="005433A4">
        <w:rPr>
          <w:rFonts w:ascii="Garamond" w:hAnsi="Garamond"/>
          <w:sz w:val="24"/>
          <w:szCs w:val="24"/>
        </w:rPr>
        <w:t xml:space="preserve"> č. 20/2002-SM v aktuálním znění. Na základě pověření předsedou senátu provádí i jiné jednotlivé úkony v rozsahu vymezeném v § 11 zák. č. 121/2008 Sb.</w:t>
      </w:r>
    </w:p>
    <w:p w:rsidR="004E422A" w:rsidRPr="005433A4" w:rsidRDefault="004E422A" w:rsidP="00C43F80">
      <w:pPr>
        <w:spacing w:after="24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Dana Bartoňová</w:t>
      </w:r>
      <w:r w:rsidRPr="005433A4">
        <w:rPr>
          <w:rFonts w:ascii="Garamond" w:hAnsi="Garamond"/>
          <w:bCs/>
          <w:sz w:val="24"/>
          <w:szCs w:val="24"/>
        </w:rPr>
        <w:tab/>
        <w:t>- pro soudní oddělení 11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rsidR="004E422A" w:rsidRPr="005433A4" w:rsidRDefault="004E422A" w:rsidP="004E422A">
      <w:pPr>
        <w:ind w:right="-315"/>
        <w:rPr>
          <w:rFonts w:ascii="Garamond" w:hAnsi="Garamond"/>
          <w:bCs/>
          <w:i/>
          <w:sz w:val="12"/>
          <w:szCs w:val="12"/>
        </w:rPr>
      </w:pPr>
    </w:p>
    <w:p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Světlana Jarošová</w:t>
      </w:r>
      <w:r w:rsidRPr="005433A4">
        <w:rPr>
          <w:rFonts w:ascii="Garamond" w:hAnsi="Garamond"/>
          <w:bCs/>
          <w:sz w:val="24"/>
          <w:szCs w:val="24"/>
        </w:rPr>
        <w:tab/>
        <w:t>- pro soudní oddělení 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rsidR="004E422A" w:rsidRPr="005433A4" w:rsidRDefault="004E422A" w:rsidP="004E422A">
      <w:pPr>
        <w:ind w:left="2831" w:right="-171" w:firstLine="709"/>
        <w:rPr>
          <w:rFonts w:ascii="Garamond" w:hAnsi="Garamond"/>
          <w:bCs/>
          <w:i/>
          <w:sz w:val="12"/>
          <w:szCs w:val="12"/>
        </w:rPr>
      </w:pPr>
    </w:p>
    <w:p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EPR (aplikace CEPR), nápad je rozdělován rovnoměrně.</w:t>
      </w:r>
    </w:p>
    <w:p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i/>
          <w:sz w:val="24"/>
          <w:szCs w:val="24"/>
        </w:rPr>
        <w:t>zastupuje: Dana Bartoňová, Dagmar Koldinská</w:t>
      </w:r>
    </w:p>
    <w:p w:rsidR="004E422A" w:rsidRPr="005433A4" w:rsidRDefault="004E422A" w:rsidP="00CF6BA7">
      <w:pPr>
        <w:spacing w:after="240"/>
        <w:ind w:left="2829" w:right="-318" w:firstLine="709"/>
        <w:jc w:val="both"/>
        <w:rPr>
          <w:rFonts w:ascii="Garamond" w:hAnsi="Garamond"/>
          <w:i/>
          <w:sz w:val="24"/>
          <w:szCs w:val="24"/>
        </w:rPr>
      </w:pPr>
      <w:r w:rsidRPr="005433A4">
        <w:rPr>
          <w:rFonts w:ascii="Garamond" w:hAnsi="Garamond"/>
          <w:b/>
          <w:sz w:val="24"/>
          <w:szCs w:val="24"/>
        </w:rPr>
        <w:t>Šárka Zelenková</w:t>
      </w:r>
      <w:r w:rsidRPr="005433A4">
        <w:rPr>
          <w:rFonts w:ascii="Garamond" w:hAnsi="Garamond"/>
          <w:sz w:val="24"/>
          <w:szCs w:val="24"/>
        </w:rPr>
        <w:tab/>
        <w:t>- pro soudní oddělení</w:t>
      </w:r>
      <w:r w:rsidR="008921CA">
        <w:rPr>
          <w:rFonts w:ascii="Garamond" w:hAnsi="Garamond"/>
          <w:sz w:val="24"/>
          <w:szCs w:val="24"/>
        </w:rPr>
        <w:t xml:space="preserve"> </w:t>
      </w:r>
      <w:r w:rsidR="007A12E5" w:rsidRPr="00CF6BA7">
        <w:rPr>
          <w:rFonts w:ascii="Garamond" w:hAnsi="Garamond"/>
          <w:sz w:val="24"/>
          <w:szCs w:val="24"/>
        </w:rPr>
        <w:t>1</w:t>
      </w:r>
      <w:r w:rsidR="00D413D9" w:rsidRPr="00CF6BA7">
        <w:rPr>
          <w:rFonts w:ascii="Garamond" w:hAnsi="Garamond"/>
          <w:sz w:val="24"/>
          <w:szCs w:val="24"/>
        </w:rPr>
        <w:t>4</w:t>
      </w:r>
      <w:r w:rsidR="00CF6BA7" w:rsidRPr="00CF6BA7">
        <w:rPr>
          <w:rFonts w:ascii="Garamond" w:hAnsi="Garamond"/>
          <w:sz w:val="24"/>
          <w:szCs w:val="24"/>
        </w:rPr>
        <w:t>,</w:t>
      </w:r>
      <w:r w:rsidR="008921CA" w:rsidRPr="00CF6BA7">
        <w:rPr>
          <w:rFonts w:ascii="Garamond" w:hAnsi="Garamond"/>
          <w:sz w:val="24"/>
          <w:szCs w:val="24"/>
        </w:rPr>
        <w:t xml:space="preserve"> 28</w:t>
      </w:r>
      <w:r w:rsidR="00CF6BA7">
        <w:rPr>
          <w:rFonts w:ascii="Garamond" w:hAnsi="Garamond"/>
          <w:sz w:val="24"/>
          <w:szCs w:val="24"/>
        </w:rPr>
        <w:t>,</w:t>
      </w:r>
      <w:r w:rsidRPr="005433A4">
        <w:rPr>
          <w:rFonts w:ascii="Garamond" w:hAnsi="Garamond"/>
          <w:sz w:val="24"/>
          <w:szCs w:val="24"/>
        </w:rPr>
        <w:t xml:space="preserve"> 17</w:t>
      </w:r>
      <w:r w:rsidR="008921CA">
        <w:rPr>
          <w:rFonts w:ascii="Garamond" w:hAnsi="Garamond"/>
          <w:sz w:val="24"/>
          <w:szCs w:val="24"/>
        </w:rPr>
        <w:t xml:space="preserve"> </w:t>
      </w:r>
      <w:r w:rsidR="008921CA" w:rsidRPr="00CF6BA7">
        <w:rPr>
          <w:rFonts w:ascii="Garamond" w:hAnsi="Garamond"/>
          <w:sz w:val="24"/>
          <w:szCs w:val="24"/>
        </w:rPr>
        <w:t xml:space="preserve">a spisy, kde je řešitelem JUDr. Oswaldová dle bodu </w:t>
      </w:r>
      <w:proofErr w:type="gramStart"/>
      <w:r w:rsidR="008921CA" w:rsidRPr="00CF6BA7">
        <w:rPr>
          <w:rFonts w:ascii="Garamond" w:hAnsi="Garamond"/>
          <w:sz w:val="24"/>
          <w:szCs w:val="24"/>
        </w:rPr>
        <w:t>4.3.19</w:t>
      </w:r>
      <w:proofErr w:type="gramEnd"/>
      <w:r w:rsidRPr="008921CA">
        <w:rPr>
          <w:rFonts w:ascii="Garamond" w:hAnsi="Garamond"/>
          <w:color w:val="FF0000"/>
          <w:sz w:val="24"/>
          <w:szCs w:val="24"/>
        </w:rPr>
        <w:tab/>
      </w:r>
      <w:r w:rsidRPr="005433A4">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Pr="005433A4">
        <w:rPr>
          <w:rFonts w:ascii="Garamond" w:hAnsi="Garamond"/>
          <w:i/>
          <w:sz w:val="24"/>
          <w:szCs w:val="24"/>
        </w:rPr>
        <w:t>zastupuje: Dana Bartoňová, Světlana Jarošová</w:t>
      </w:r>
    </w:p>
    <w:p w:rsidR="004E422A" w:rsidRPr="005433A4" w:rsidRDefault="004E422A" w:rsidP="00C43F80">
      <w:pPr>
        <w:spacing w:after="200"/>
        <w:ind w:left="2829" w:right="-318" w:firstLine="709"/>
        <w:jc w:val="both"/>
        <w:rPr>
          <w:rFonts w:ascii="Garamond" w:hAnsi="Garamond"/>
          <w:i/>
          <w:sz w:val="24"/>
          <w:szCs w:val="24"/>
        </w:rPr>
      </w:pPr>
      <w:r w:rsidRPr="005433A4">
        <w:rPr>
          <w:rFonts w:ascii="Garamond" w:hAnsi="Garamond"/>
          <w:b/>
          <w:sz w:val="24"/>
          <w:szCs w:val="24"/>
        </w:rPr>
        <w:t>Vanda Rothová</w:t>
      </w:r>
      <w:r w:rsidRPr="005433A4">
        <w:rPr>
          <w:rFonts w:ascii="Garamond" w:hAnsi="Garamond"/>
          <w:b/>
          <w:sz w:val="24"/>
          <w:szCs w:val="24"/>
        </w:rPr>
        <w:tab/>
      </w:r>
      <w:r w:rsidRPr="005433A4">
        <w:rPr>
          <w:rFonts w:ascii="Garamond" w:hAnsi="Garamond"/>
          <w:sz w:val="24"/>
          <w:szCs w:val="24"/>
        </w:rPr>
        <w:t>- pro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rsidR="004E422A" w:rsidRPr="005433A4" w:rsidRDefault="004E422A" w:rsidP="00C43F80">
      <w:pPr>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rsidR="004E422A" w:rsidRPr="005433A4" w:rsidRDefault="004E422A" w:rsidP="004E422A">
      <w:pPr>
        <w:ind w:right="-171"/>
        <w:rPr>
          <w:rFonts w:ascii="Garamond" w:hAnsi="Garamond"/>
          <w:bCs/>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rsidR="004E422A" w:rsidRPr="005433A4" w:rsidRDefault="004E422A" w:rsidP="004E422A">
      <w:pPr>
        <w:ind w:right="-171"/>
        <w:rPr>
          <w:rFonts w:ascii="Garamond" w:hAnsi="Garamond"/>
          <w:bCs/>
          <w:i/>
          <w:sz w:val="12"/>
          <w:szCs w:val="12"/>
        </w:rPr>
      </w:pPr>
    </w:p>
    <w:p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rsidR="004E422A" w:rsidRPr="005433A4" w:rsidRDefault="004E422A" w:rsidP="004E422A">
      <w:pPr>
        <w:ind w:left="3686" w:right="-171" w:hanging="146"/>
        <w:rPr>
          <w:rFonts w:ascii="Garamond" w:hAnsi="Garamond"/>
          <w:sz w:val="24"/>
          <w:szCs w:val="24"/>
        </w:rPr>
      </w:pPr>
      <w:r w:rsidRPr="005433A4">
        <w:rPr>
          <w:rFonts w:ascii="Garamond" w:hAnsi="Garamond"/>
          <w:sz w:val="24"/>
          <w:szCs w:val="24"/>
        </w:rPr>
        <w:t xml:space="preserve">- Je řešitelem a činí další úkony v neskončených věcech rejstříku EPR, napadlých do řešitelského týmu soudní tajemnice Nely </w:t>
      </w:r>
      <w:proofErr w:type="spellStart"/>
      <w:r w:rsidRPr="005433A4">
        <w:rPr>
          <w:rFonts w:ascii="Garamond" w:hAnsi="Garamond"/>
          <w:sz w:val="24"/>
          <w:szCs w:val="24"/>
        </w:rPr>
        <w:t>Bechynské</w:t>
      </w:r>
      <w:proofErr w:type="spellEnd"/>
      <w:r w:rsidRPr="005433A4">
        <w:rPr>
          <w:rFonts w:ascii="Garamond" w:hAnsi="Garamond"/>
          <w:sz w:val="24"/>
          <w:szCs w:val="24"/>
        </w:rPr>
        <w:t>.</w:t>
      </w:r>
    </w:p>
    <w:p w:rsidR="004E422A" w:rsidRPr="00D008FA" w:rsidRDefault="009102A2" w:rsidP="00D008FA">
      <w:pPr>
        <w:spacing w:after="240"/>
        <w:ind w:left="2829" w:right="-318" w:firstLine="709"/>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00D008FA">
        <w:rPr>
          <w:rFonts w:ascii="Garamond" w:hAnsi="Garamond"/>
          <w:b/>
          <w:sz w:val="24"/>
          <w:szCs w:val="24"/>
        </w:rPr>
        <w:tab/>
      </w:r>
      <w:r w:rsidR="004E422A" w:rsidRPr="005433A4">
        <w:rPr>
          <w:rFonts w:ascii="Garamond" w:hAnsi="Garamond"/>
          <w:i/>
          <w:sz w:val="24"/>
          <w:szCs w:val="24"/>
        </w:rPr>
        <w:t>zastupuje: Světlana Jarošová, Dana Bartoňová</w:t>
      </w:r>
    </w:p>
    <w:p w:rsidR="004E422A" w:rsidRPr="005433A4" w:rsidRDefault="004E422A" w:rsidP="00C43F80">
      <w:pPr>
        <w:spacing w:after="200"/>
        <w:ind w:right="-34"/>
        <w:jc w:val="both"/>
        <w:rPr>
          <w:rFonts w:ascii="Garamond" w:hAnsi="Garamond"/>
          <w:sz w:val="24"/>
          <w:szCs w:val="24"/>
        </w:rPr>
      </w:pPr>
      <w:r w:rsidRPr="005433A4">
        <w:rPr>
          <w:rFonts w:ascii="Garamond" w:hAnsi="Garamond"/>
          <w:sz w:val="24"/>
          <w:szCs w:val="24"/>
        </w:rPr>
        <w:t xml:space="preserve">Bez pověření předsedou senátu provádí vyšší soudní úřednice, vyjma Dagmar </w:t>
      </w:r>
      <w:proofErr w:type="spellStart"/>
      <w:r w:rsidRPr="005433A4">
        <w:rPr>
          <w:rFonts w:ascii="Garamond" w:hAnsi="Garamond"/>
          <w:sz w:val="24"/>
          <w:szCs w:val="24"/>
        </w:rPr>
        <w:t>Koldinské</w:t>
      </w:r>
      <w:proofErr w:type="spellEnd"/>
      <w:r w:rsidRPr="005433A4">
        <w:rPr>
          <w:rFonts w:ascii="Garamond" w:hAnsi="Garamond"/>
          <w:sz w:val="24"/>
          <w:szCs w:val="24"/>
        </w:rPr>
        <w:t xml:space="preserve">, a asistenti soudce Mgr. Radka Nováková a Mgr. Jan Procházka úkony v rejstříku „C“ ve věcech řízení o vydání platebního rozkazu, provádí úkony podle § 14 písm. a), b), d) zák. č. 121/2008 Sb., a dále provádí úkony podle vyhlášky č. 403/2022 Sb. o zveřejňování soudních rozhodnutí v aktuálním znění. Na základě pověření předsedou senátu provádí i jiné jednotlivé úkony v rejstříku C, </w:t>
      </w:r>
      <w:proofErr w:type="spellStart"/>
      <w:r w:rsidRPr="005433A4">
        <w:rPr>
          <w:rFonts w:ascii="Garamond" w:hAnsi="Garamond"/>
          <w:sz w:val="24"/>
          <w:szCs w:val="24"/>
        </w:rPr>
        <w:t>Nc</w:t>
      </w:r>
      <w:proofErr w:type="spellEnd"/>
      <w:r w:rsidRPr="005433A4">
        <w:rPr>
          <w:rFonts w:ascii="Garamond" w:hAnsi="Garamond"/>
          <w:sz w:val="24"/>
          <w:szCs w:val="24"/>
        </w:rPr>
        <w:t xml:space="preserve"> a zbytek EC, v rozsahu vymezeném v § 11 zák. č. 121/2008 Sb. Jsou osobami, vyjma Dagmar </w:t>
      </w:r>
      <w:proofErr w:type="spellStart"/>
      <w:r w:rsidRPr="005433A4">
        <w:rPr>
          <w:rFonts w:ascii="Garamond" w:hAnsi="Garamond"/>
          <w:sz w:val="24"/>
          <w:szCs w:val="24"/>
        </w:rPr>
        <w:t>Koldinské</w:t>
      </w:r>
      <w:proofErr w:type="spellEnd"/>
      <w:r w:rsidRPr="005433A4">
        <w:rPr>
          <w:rFonts w:ascii="Garamond" w:hAnsi="Garamond"/>
          <w:sz w:val="24"/>
          <w:szCs w:val="24"/>
        </w:rPr>
        <w:t xml:space="preserve">, odpovědnými za provádění </w:t>
      </w:r>
      <w:proofErr w:type="spellStart"/>
      <w:r w:rsidRPr="005433A4">
        <w:rPr>
          <w:rFonts w:ascii="Garamond" w:hAnsi="Garamond"/>
          <w:sz w:val="24"/>
          <w:szCs w:val="24"/>
        </w:rPr>
        <w:t>pseudonymizace</w:t>
      </w:r>
      <w:proofErr w:type="spellEnd"/>
      <w:r w:rsidRPr="005433A4">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4E422A" w:rsidRPr="005433A4" w:rsidRDefault="004E422A" w:rsidP="004E422A">
      <w:pPr>
        <w:rPr>
          <w:rFonts w:ascii="Garamond" w:hAnsi="Garamond"/>
          <w:bCs/>
          <w:i/>
          <w:sz w:val="24"/>
          <w:szCs w:val="24"/>
        </w:rPr>
      </w:pPr>
      <w:r w:rsidRPr="005433A4">
        <w:rPr>
          <w:rFonts w:ascii="Garamond" w:hAnsi="Garamond"/>
          <w:bCs/>
          <w:sz w:val="24"/>
          <w:szCs w:val="24"/>
        </w:rPr>
        <w:t xml:space="preserve">6.2.3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w:t>
      </w:r>
      <w:r w:rsidRPr="005433A4">
        <w:rPr>
          <w:rFonts w:ascii="Garamond" w:hAnsi="Garamond"/>
          <w:bCs/>
          <w:sz w:val="24"/>
          <w:szCs w:val="24"/>
        </w:rPr>
        <w:tab/>
      </w:r>
    </w:p>
    <w:p w:rsidR="004E422A" w:rsidRPr="005433A4" w:rsidRDefault="004E422A" w:rsidP="004E422A">
      <w:pPr>
        <w:ind w:right="-32"/>
        <w:rPr>
          <w:rFonts w:ascii="Garamond" w:hAnsi="Garamond"/>
          <w:bCs/>
          <w:i/>
          <w:sz w:val="24"/>
          <w:szCs w:val="24"/>
        </w:rPr>
      </w:pPr>
      <w:r w:rsidRPr="005433A4">
        <w:rPr>
          <w:rFonts w:ascii="Garamond" w:hAnsi="Garamond"/>
          <w:bCs/>
          <w:sz w:val="24"/>
          <w:szCs w:val="24"/>
        </w:rPr>
        <w:t xml:space="preserve">    </w:t>
      </w:r>
      <w:r w:rsidRPr="005433A4">
        <w:rPr>
          <w:rFonts w:ascii="Garamond" w:hAnsi="Garamond"/>
          <w:bCs/>
          <w:sz w:val="24"/>
          <w:szCs w:val="24"/>
        </w:rPr>
        <w:tab/>
        <w:t>vedoucí pro aplikaci CEPR, rejstříková vedoucí:</w:t>
      </w:r>
      <w:r w:rsidRPr="005433A4">
        <w:rPr>
          <w:rFonts w:ascii="Garamond" w:hAnsi="Garamond"/>
          <w:bCs/>
          <w:i/>
          <w:sz w:val="24"/>
          <w:szCs w:val="24"/>
        </w:rPr>
        <w:tab/>
      </w:r>
      <w:r w:rsidRPr="005433A4">
        <w:rPr>
          <w:rFonts w:ascii="Garamond" w:hAnsi="Garamond"/>
          <w:b/>
          <w:bCs/>
          <w:sz w:val="24"/>
          <w:szCs w:val="24"/>
        </w:rPr>
        <w:t>Olga Pfeiferová</w:t>
      </w:r>
      <w:r w:rsidRPr="005433A4">
        <w:rPr>
          <w:rFonts w:ascii="Garamond" w:hAnsi="Garamond"/>
          <w:bCs/>
          <w:sz w:val="24"/>
          <w:szCs w:val="24"/>
        </w:rPr>
        <w:t xml:space="preserve"> </w:t>
      </w:r>
      <w:r w:rsidRPr="005433A4">
        <w:rPr>
          <w:rFonts w:ascii="Garamond" w:hAnsi="Garamond"/>
          <w:bCs/>
          <w:sz w:val="24"/>
          <w:szCs w:val="24"/>
        </w:rPr>
        <w:tab/>
      </w:r>
      <w:r w:rsidR="009102A2" w:rsidRPr="005433A4">
        <w:rPr>
          <w:rFonts w:ascii="Garamond" w:hAnsi="Garamond"/>
          <w:b/>
          <w:bCs/>
          <w:sz w:val="24"/>
          <w:szCs w:val="24"/>
        </w:rPr>
        <w:tab/>
      </w:r>
      <w:r w:rsidR="009102A2" w:rsidRPr="005433A4">
        <w:rPr>
          <w:rFonts w:ascii="Garamond" w:hAnsi="Garamond"/>
          <w:b/>
          <w:bCs/>
          <w:sz w:val="24"/>
          <w:szCs w:val="24"/>
        </w:rPr>
        <w:tab/>
      </w:r>
      <w:r w:rsidR="009102A2" w:rsidRPr="005433A4">
        <w:rPr>
          <w:rFonts w:ascii="Garamond" w:hAnsi="Garamond"/>
          <w:b/>
          <w:bCs/>
          <w:sz w:val="24"/>
          <w:szCs w:val="24"/>
        </w:rPr>
        <w:tab/>
      </w:r>
      <w:r w:rsidRPr="005433A4">
        <w:rPr>
          <w:rFonts w:ascii="Garamond" w:hAnsi="Garamond"/>
          <w:bCs/>
          <w:i/>
          <w:sz w:val="24"/>
          <w:szCs w:val="24"/>
        </w:rPr>
        <w:t>zastupuje: Libuše Grabová</w:t>
      </w:r>
    </w:p>
    <w:p w:rsidR="004E422A" w:rsidRPr="005433A4" w:rsidRDefault="004E422A" w:rsidP="004E422A">
      <w:pPr>
        <w:jc w:val="both"/>
        <w:rPr>
          <w:rFonts w:ascii="Garamond" w:hAnsi="Garamond"/>
          <w:sz w:val="24"/>
          <w:szCs w:val="24"/>
        </w:rPr>
      </w:pPr>
    </w:p>
    <w:p w:rsidR="004E422A" w:rsidRPr="005433A4" w:rsidRDefault="004E422A" w:rsidP="00C43F80">
      <w:pPr>
        <w:spacing w:after="200"/>
        <w:jc w:val="both"/>
        <w:rPr>
          <w:rFonts w:ascii="Garamond" w:hAnsi="Garamond"/>
          <w:sz w:val="24"/>
          <w:szCs w:val="24"/>
        </w:rPr>
      </w:pPr>
      <w:r w:rsidRPr="005433A4">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Pr="005433A4">
        <w:rPr>
          <w:rFonts w:ascii="Garamond" w:hAnsi="Garamond"/>
          <w:bCs/>
          <w:sz w:val="24"/>
          <w:szCs w:val="24"/>
        </w:rPr>
        <w:t xml:space="preserve">Rozhoduje o vzájemném zastupování rejstříkových vedoucích. </w:t>
      </w:r>
      <w:r w:rsidR="0044131E" w:rsidRPr="00DC3881">
        <w:rPr>
          <w:rFonts w:ascii="Garamond" w:hAnsi="Garamond"/>
          <w:bCs/>
          <w:color w:val="000000" w:themeColor="text1"/>
          <w:sz w:val="24"/>
          <w:szCs w:val="24"/>
        </w:rPr>
        <w:t xml:space="preserve">Rozhoduje o tom, zda jednání </w:t>
      </w:r>
      <w:r w:rsidR="006C3719" w:rsidRPr="00DC3881">
        <w:rPr>
          <w:rFonts w:ascii="Garamond" w:hAnsi="Garamond"/>
          <w:bCs/>
          <w:color w:val="000000" w:themeColor="text1"/>
          <w:sz w:val="24"/>
          <w:szCs w:val="24"/>
        </w:rPr>
        <w:t xml:space="preserve">v jednací síni </w:t>
      </w:r>
      <w:r w:rsidR="0044131E" w:rsidRPr="00DC3881">
        <w:rPr>
          <w:rFonts w:ascii="Garamond" w:hAnsi="Garamond"/>
          <w:bCs/>
          <w:color w:val="000000" w:themeColor="text1"/>
          <w:sz w:val="24"/>
          <w:szCs w:val="24"/>
        </w:rPr>
        <w:t xml:space="preserve">proběhne bez </w:t>
      </w:r>
      <w:r w:rsidR="001554FD" w:rsidRPr="00DC3881">
        <w:rPr>
          <w:rFonts w:ascii="Garamond" w:hAnsi="Garamond"/>
          <w:bCs/>
          <w:color w:val="000000" w:themeColor="text1"/>
          <w:sz w:val="24"/>
          <w:szCs w:val="24"/>
        </w:rPr>
        <w:t xml:space="preserve">přítomnosti </w:t>
      </w:r>
      <w:r w:rsidR="0044131E" w:rsidRPr="00DC3881">
        <w:rPr>
          <w:rFonts w:ascii="Garamond" w:hAnsi="Garamond"/>
          <w:bCs/>
          <w:color w:val="000000" w:themeColor="text1"/>
          <w:sz w:val="24"/>
          <w:szCs w:val="24"/>
        </w:rPr>
        <w:t>rejstříkové vedoucí či zapisovatelky</w:t>
      </w:r>
      <w:r w:rsidR="00C51452" w:rsidRPr="00DC3881">
        <w:rPr>
          <w:rFonts w:ascii="Garamond" w:hAnsi="Garamond"/>
          <w:bCs/>
          <w:color w:val="000000" w:themeColor="text1"/>
          <w:sz w:val="24"/>
          <w:szCs w:val="24"/>
        </w:rPr>
        <w:t xml:space="preserve"> obsluhující nahrávací zařízení</w:t>
      </w:r>
      <w:r w:rsidR="0044131E" w:rsidRPr="00DC3881">
        <w:rPr>
          <w:rFonts w:ascii="Garamond" w:hAnsi="Garamond"/>
          <w:bCs/>
          <w:color w:val="000000" w:themeColor="text1"/>
          <w:sz w:val="24"/>
          <w:szCs w:val="24"/>
        </w:rPr>
        <w:t xml:space="preserve">. </w:t>
      </w:r>
      <w:r w:rsidRPr="00DC3881">
        <w:rPr>
          <w:rFonts w:ascii="Garamond" w:hAnsi="Garamond"/>
          <w:bCs/>
          <w:color w:val="000000" w:themeColor="text1"/>
          <w:sz w:val="24"/>
          <w:szCs w:val="24"/>
        </w:rPr>
        <w:t xml:space="preserve">Dle potřeby vykonává práce vedoucí kanceláře. Zajišťuje zasílání vyrozumění o podání návrhu na prodloužení doby trvání předběžného opatření ve věci ochrany proti </w:t>
      </w:r>
      <w:r w:rsidRPr="005433A4">
        <w:rPr>
          <w:rFonts w:ascii="Garamond" w:hAnsi="Garamond"/>
          <w:bCs/>
          <w:sz w:val="24"/>
          <w:szCs w:val="24"/>
        </w:rPr>
        <w:t xml:space="preserve">domácímu násilí příslušnému policejnímu orgánu. Je </w:t>
      </w:r>
      <w:r w:rsidRPr="005433A4">
        <w:rPr>
          <w:rFonts w:ascii="Garamond" w:hAnsi="Garamond"/>
          <w:sz w:val="24"/>
          <w:szCs w:val="24"/>
        </w:rPr>
        <w:t xml:space="preserve">společným členem týmu </w:t>
      </w:r>
      <w:r w:rsidRPr="005433A4">
        <w:rPr>
          <w:rFonts w:ascii="Garamond" w:hAnsi="Garamond"/>
        </w:rPr>
        <w:t xml:space="preserve">CEPR </w:t>
      </w:r>
      <w:r w:rsidRPr="005433A4">
        <w:rPr>
          <w:rFonts w:ascii="Garamond" w:hAnsi="Garamond"/>
          <w:sz w:val="24"/>
          <w:szCs w:val="24"/>
        </w:rPr>
        <w:t>(vkládá podání doručená v písemné podobě do CEPR a vede sběrné spisy).</w:t>
      </w:r>
    </w:p>
    <w:p w:rsidR="004E422A" w:rsidRPr="005433A4" w:rsidRDefault="004E422A" w:rsidP="004E422A">
      <w:pPr>
        <w:ind w:left="709" w:hanging="705"/>
        <w:rPr>
          <w:rFonts w:ascii="Garamond" w:hAnsi="Garamond"/>
          <w:bCs/>
          <w:sz w:val="24"/>
          <w:szCs w:val="24"/>
        </w:rPr>
      </w:pPr>
      <w:r w:rsidRPr="005433A4">
        <w:rPr>
          <w:rFonts w:ascii="Garamond" w:hAnsi="Garamond"/>
          <w:bCs/>
          <w:sz w:val="24"/>
          <w:szCs w:val="24"/>
        </w:rPr>
        <w:t>6.2.4</w:t>
      </w:r>
      <w:r w:rsidRPr="005433A4">
        <w:rPr>
          <w:rFonts w:ascii="Garamond" w:hAnsi="Garamond"/>
          <w:bCs/>
          <w:sz w:val="24"/>
          <w:szCs w:val="24"/>
        </w:rPr>
        <w:tab/>
        <w:t xml:space="preserve">Rejstříková vedoucí: obsazení viz </w:t>
      </w:r>
      <w:hyperlink w:anchor="Kapitola_6_1" w:history="1">
        <w:r w:rsidRPr="005433A4">
          <w:rPr>
            <w:rStyle w:val="Hypertextovodkaz"/>
            <w:rFonts w:ascii="Garamond" w:hAnsi="Garamond"/>
            <w:bCs/>
            <w:sz w:val="24"/>
            <w:szCs w:val="24"/>
          </w:rPr>
          <w:t>kapitola 6.1</w:t>
        </w:r>
      </w:hyperlink>
      <w:r w:rsidRPr="005433A4">
        <w:rPr>
          <w:rStyle w:val="Hypertextovodkaz"/>
          <w:rFonts w:ascii="Garamond" w:hAnsi="Garamond"/>
          <w:bCs/>
          <w:sz w:val="24"/>
          <w:szCs w:val="24"/>
        </w:rPr>
        <w:tab/>
      </w:r>
      <w:r w:rsidRPr="005433A4">
        <w:rPr>
          <w:rStyle w:val="Hypertextovodkaz"/>
          <w:rFonts w:ascii="Garamond" w:hAnsi="Garamond"/>
          <w:bCs/>
          <w:i/>
          <w:color w:val="FF0000"/>
          <w:sz w:val="24"/>
          <w:szCs w:val="24"/>
        </w:rPr>
        <w:tab/>
      </w:r>
      <w:r w:rsidRPr="005433A4">
        <w:rPr>
          <w:rStyle w:val="Hypertextovodkaz"/>
          <w:rFonts w:ascii="Garamond" w:hAnsi="Garamond"/>
          <w:bCs/>
          <w:i/>
          <w:sz w:val="24"/>
          <w:szCs w:val="24"/>
        </w:rPr>
        <w:t>zastupování vzájemné podle pokynu vedoucí civilního oddělení</w:t>
      </w:r>
    </w:p>
    <w:p w:rsidR="004E422A" w:rsidRPr="005433A4" w:rsidRDefault="004E422A" w:rsidP="004E422A">
      <w:pPr>
        <w:jc w:val="both"/>
        <w:rPr>
          <w:rFonts w:ascii="Garamond" w:hAnsi="Garamond"/>
          <w:sz w:val="24"/>
          <w:szCs w:val="24"/>
        </w:rPr>
      </w:pPr>
    </w:p>
    <w:p w:rsidR="004E422A" w:rsidRPr="005433A4" w:rsidRDefault="004E422A" w:rsidP="00C43F80">
      <w:pPr>
        <w:spacing w:after="200"/>
        <w:jc w:val="both"/>
        <w:rPr>
          <w:rFonts w:ascii="Garamond" w:hAnsi="Garamond"/>
          <w:sz w:val="24"/>
          <w:szCs w:val="24"/>
        </w:rPr>
      </w:pPr>
      <w:r w:rsidRPr="005433A4">
        <w:rPr>
          <w:rFonts w:ascii="Garamond" w:hAnsi="Garamond"/>
          <w:sz w:val="24"/>
          <w:szCs w:val="24"/>
        </w:rPr>
        <w:t xml:space="preserve">Odpovídá za chod soudního oddělení; vede rejstříky a další tzv. evidenční pomůcky, zajišťuje </w:t>
      </w:r>
      <w:proofErr w:type="spellStart"/>
      <w:r w:rsidRPr="005433A4">
        <w:rPr>
          <w:rFonts w:ascii="Garamond" w:hAnsi="Garamond"/>
          <w:sz w:val="24"/>
          <w:szCs w:val="24"/>
        </w:rPr>
        <w:t>protokolaci</w:t>
      </w:r>
      <w:proofErr w:type="spellEnd"/>
      <w:r w:rsidRPr="005433A4">
        <w:rPr>
          <w:rFonts w:ascii="Garamond" w:hAnsi="Garamond"/>
          <w:sz w:val="24"/>
          <w:szCs w:val="24"/>
        </w:rPr>
        <w:t xml:space="preserve"> v jednací síni, psaní a přepisování textů, zpracování písemností podle pokynů referentů a písemnou dokumentaci, provádí úkony podle § 8 VKŘ apod.</w:t>
      </w:r>
    </w:p>
    <w:p w:rsidR="004E422A" w:rsidRPr="005433A4" w:rsidRDefault="004E422A" w:rsidP="004E422A">
      <w:pPr>
        <w:jc w:val="both"/>
        <w:rPr>
          <w:rFonts w:ascii="Garamond" w:hAnsi="Garamond"/>
          <w:b/>
          <w:sz w:val="24"/>
          <w:szCs w:val="24"/>
        </w:rPr>
      </w:pPr>
      <w:r w:rsidRPr="005433A4">
        <w:rPr>
          <w:rFonts w:ascii="Garamond" w:hAnsi="Garamond"/>
          <w:sz w:val="24"/>
          <w:szCs w:val="24"/>
        </w:rPr>
        <w:t xml:space="preserve">6.2.5 </w:t>
      </w:r>
      <w:r w:rsidRPr="005433A4">
        <w:rPr>
          <w:rFonts w:ascii="Garamond" w:hAnsi="Garamond"/>
          <w:sz w:val="24"/>
          <w:szCs w:val="24"/>
        </w:rPr>
        <w:tab/>
        <w:t>Zapisovatel/</w:t>
      </w:r>
      <w:proofErr w:type="spellStart"/>
      <w:r w:rsidRPr="005433A4">
        <w:rPr>
          <w:rFonts w:ascii="Garamond" w:hAnsi="Garamond"/>
          <w:sz w:val="24"/>
          <w:szCs w:val="24"/>
        </w:rPr>
        <w:t>ka</w:t>
      </w:r>
      <w:proofErr w:type="spellEnd"/>
      <w:r w:rsidRPr="005433A4">
        <w:rPr>
          <w:rFonts w:ascii="Garamond" w:hAnsi="Garamond"/>
          <w:sz w:val="24"/>
          <w:szCs w:val="24"/>
        </w:rPr>
        <w:t>:</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p>
    <w:p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rsidR="00C43F80" w:rsidRDefault="004E422A" w:rsidP="00C43F80">
      <w:pPr>
        <w:spacing w:after="200"/>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rsidR="004E422A" w:rsidRPr="00C43F80" w:rsidRDefault="004E422A" w:rsidP="00C43F80">
      <w:pPr>
        <w:spacing w:after="200"/>
        <w:rPr>
          <w:rFonts w:ascii="Garamond" w:hAnsi="Garamond"/>
          <w:b/>
          <w:sz w:val="24"/>
          <w:szCs w:val="24"/>
        </w:rPr>
      </w:pPr>
      <w:r w:rsidRPr="005433A4">
        <w:rPr>
          <w:rFonts w:ascii="Garamond" w:hAnsi="Garamond"/>
          <w:sz w:val="24"/>
          <w:szCs w:val="24"/>
        </w:rPr>
        <w:t xml:space="preserve">Zajišťuje </w:t>
      </w:r>
      <w:proofErr w:type="spellStart"/>
      <w:r w:rsidRPr="005433A4">
        <w:rPr>
          <w:rFonts w:ascii="Garamond" w:hAnsi="Garamond"/>
          <w:sz w:val="24"/>
          <w:szCs w:val="24"/>
        </w:rPr>
        <w:t>protokolaci</w:t>
      </w:r>
      <w:proofErr w:type="spellEnd"/>
      <w:r w:rsidRPr="005433A4">
        <w:rPr>
          <w:rFonts w:ascii="Garamond" w:hAnsi="Garamond"/>
          <w:sz w:val="24"/>
          <w:szCs w:val="24"/>
        </w:rPr>
        <w:t xml:space="preserve"> v jednací síni, psaní a přepisování textů, zpracování písemností podle pokynů referentů apod. V případě potřeby zajišťuje realizaci úkonů i na ostatních úsecích.</w:t>
      </w:r>
    </w:p>
    <w:p w:rsidR="004E422A" w:rsidRPr="005433A4" w:rsidRDefault="004E422A" w:rsidP="004E422A">
      <w:pPr>
        <w:pStyle w:val="Nadpis1"/>
        <w:spacing w:before="360" w:after="360"/>
        <w:rPr>
          <w:rFonts w:ascii="Garamond" w:hAnsi="Garamond"/>
          <w:color w:val="auto"/>
          <w:sz w:val="32"/>
          <w:szCs w:val="32"/>
        </w:rPr>
      </w:pPr>
      <w:bookmarkStart w:id="14" w:name="Opatrovnické_oddělení"/>
      <w:r w:rsidRPr="005433A4">
        <w:rPr>
          <w:rFonts w:ascii="Garamond" w:hAnsi="Garamond"/>
          <w:color w:val="auto"/>
          <w:sz w:val="32"/>
          <w:szCs w:val="32"/>
        </w:rPr>
        <w:t>7</w:t>
      </w:r>
      <w:r w:rsidRPr="005433A4">
        <w:rPr>
          <w:rFonts w:ascii="Garamond" w:hAnsi="Garamond"/>
          <w:color w:val="auto"/>
          <w:sz w:val="32"/>
          <w:szCs w:val="32"/>
        </w:rPr>
        <w:tab/>
        <w:t>OBČANSKOPRÁVNÍ ÚSEK – opatrovnická agenda</w:t>
      </w:r>
    </w:p>
    <w:bookmarkEnd w:id="14"/>
    <w:p w:rsidR="004E422A" w:rsidRPr="005433A4" w:rsidRDefault="004E422A" w:rsidP="004E422A">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p w:rsidR="004E422A" w:rsidRPr="005433A4" w:rsidRDefault="004E422A" w:rsidP="004E422A">
      <w:pPr>
        <w:rPr>
          <w:rFonts w:ascii="Garamond" w:hAnsi="Garamond"/>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513"/>
        <w:gridCol w:w="1701"/>
      </w:tblGrid>
      <w:tr w:rsidR="004E422A" w:rsidRPr="005433A4" w:rsidTr="00C602A1">
        <w:tc>
          <w:tcPr>
            <w:tcW w:w="1271"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260"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513"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701"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18</w:t>
            </w:r>
          </w:p>
        </w:tc>
        <w:tc>
          <w:tcPr>
            <w:tcW w:w="3260" w:type="dxa"/>
          </w:tcPr>
          <w:p w:rsidR="004E422A" w:rsidRPr="005433A4" w:rsidRDefault="004E422A" w:rsidP="00C602A1">
            <w:pPr>
              <w:ind w:right="-64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Milan Homolka</w:t>
            </w:r>
          </w:p>
          <w:p w:rsidR="000F610A" w:rsidRPr="00CF6BA7" w:rsidRDefault="000F610A" w:rsidP="00C602A1">
            <w:pPr>
              <w:ind w:right="-648"/>
              <w:rPr>
                <w:rFonts w:ascii="Garamond" w:hAnsi="Garamond"/>
                <w:i/>
                <w:sz w:val="24"/>
                <w:szCs w:val="24"/>
              </w:rPr>
            </w:pPr>
            <w:r w:rsidRPr="00CF6BA7">
              <w:rPr>
                <w:rFonts w:ascii="Garamond" w:hAnsi="Garamond"/>
                <w:i/>
                <w:sz w:val="24"/>
                <w:szCs w:val="24"/>
              </w:rPr>
              <w:t>Mgr. Daniela Menclová</w:t>
            </w:r>
          </w:p>
          <w:p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rsidR="004E422A" w:rsidRPr="00CF6BA7" w:rsidRDefault="004E422A" w:rsidP="00C602A1">
            <w:pPr>
              <w:ind w:right="-648"/>
              <w:rPr>
                <w:rFonts w:ascii="Garamond" w:hAnsi="Garamond"/>
                <w:i/>
                <w:sz w:val="24"/>
                <w:szCs w:val="24"/>
              </w:rPr>
            </w:pPr>
            <w:r w:rsidRPr="00CF6BA7">
              <w:rPr>
                <w:rFonts w:ascii="Garamond" w:hAnsi="Garamond"/>
                <w:i/>
                <w:sz w:val="24"/>
                <w:szCs w:val="24"/>
              </w:rPr>
              <w:t>Mgr. Lenka Krištofová</w:t>
            </w:r>
          </w:p>
          <w:p w:rsidR="004E422A" w:rsidRPr="005433A4" w:rsidRDefault="004E422A" w:rsidP="000F610A">
            <w:pPr>
              <w:ind w:right="-648"/>
              <w:rPr>
                <w:rFonts w:ascii="Garamond" w:hAnsi="Garamond"/>
                <w:sz w:val="24"/>
                <w:szCs w:val="24"/>
                <w:u w:val="single"/>
              </w:rPr>
            </w:pPr>
          </w:p>
        </w:tc>
        <w:tc>
          <w:tcPr>
            <w:tcW w:w="7513" w:type="dxa"/>
          </w:tcPr>
          <w:p w:rsidR="004E422A" w:rsidRPr="005433A4" w:rsidRDefault="004E422A" w:rsidP="00C602A1">
            <w:pPr>
              <w:jc w:val="both"/>
              <w:rPr>
                <w:rFonts w:ascii="Garamond" w:hAnsi="Garamond"/>
                <w:strike/>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tc>
        <w:tc>
          <w:tcPr>
            <w:tcW w:w="1701" w:type="dxa"/>
          </w:tcPr>
          <w:p w:rsidR="004E422A" w:rsidRPr="005433A4" w:rsidRDefault="004E422A" w:rsidP="00C602A1">
            <w:pPr>
              <w:tabs>
                <w:tab w:val="left" w:pos="3600"/>
                <w:tab w:val="left" w:pos="6840"/>
              </w:tabs>
              <w:rPr>
                <w:rFonts w:ascii="Garamond" w:hAnsi="Garamond"/>
                <w:b/>
                <w:strike/>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trike/>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strike/>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260"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Lenka Krištofová</w:t>
            </w:r>
          </w:p>
          <w:p w:rsidR="004E422A" w:rsidRPr="00CF6BA7" w:rsidRDefault="004E422A" w:rsidP="00C602A1">
            <w:pPr>
              <w:ind w:right="-648"/>
              <w:rPr>
                <w:rFonts w:ascii="Garamond" w:hAnsi="Garamond"/>
                <w:i/>
                <w:sz w:val="24"/>
                <w:szCs w:val="24"/>
              </w:rPr>
            </w:pPr>
            <w:r w:rsidRPr="00CF6BA7">
              <w:rPr>
                <w:rFonts w:ascii="Garamond" w:hAnsi="Garamond"/>
                <w:i/>
                <w:sz w:val="24"/>
                <w:szCs w:val="24"/>
              </w:rPr>
              <w:t>Mgr. Daniela Menclová</w:t>
            </w:r>
          </w:p>
          <w:p w:rsidR="004E422A" w:rsidRPr="00CF6BA7" w:rsidRDefault="004E422A" w:rsidP="00C602A1">
            <w:pPr>
              <w:ind w:right="-648"/>
              <w:rPr>
                <w:rFonts w:ascii="Garamond" w:hAnsi="Garamond"/>
                <w:i/>
                <w:sz w:val="24"/>
                <w:szCs w:val="24"/>
              </w:rPr>
            </w:pPr>
          </w:p>
          <w:p w:rsidR="004E422A" w:rsidRPr="005433A4" w:rsidRDefault="004E422A" w:rsidP="00C602A1">
            <w:pPr>
              <w:ind w:right="-648"/>
              <w:rPr>
                <w:rFonts w:ascii="Garamond" w:hAnsi="Garamond"/>
                <w:bCs/>
                <w:i/>
                <w:sz w:val="24"/>
                <w:szCs w:val="24"/>
              </w:rPr>
            </w:pPr>
          </w:p>
        </w:tc>
        <w:tc>
          <w:tcPr>
            <w:tcW w:w="7513" w:type="dxa"/>
          </w:tcPr>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rsidR="004E422A" w:rsidRPr="005433A4" w:rsidRDefault="004E422A" w:rsidP="00C602A1">
            <w:pPr>
              <w:ind w:right="-108"/>
              <w:rPr>
                <w:rFonts w:ascii="Garamond" w:hAnsi="Garamond"/>
                <w:sz w:val="24"/>
                <w:szCs w:val="24"/>
              </w:rPr>
            </w:pPr>
          </w:p>
          <w:p w:rsidR="004E422A" w:rsidRPr="005433A4" w:rsidRDefault="004E422A" w:rsidP="00627230">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trike/>
                <w:sz w:val="24"/>
                <w:szCs w:val="24"/>
              </w:rPr>
            </w:pPr>
          </w:p>
          <w:p w:rsidR="004E422A" w:rsidRPr="005433A4" w:rsidRDefault="004E422A" w:rsidP="00627230">
            <w:pPr>
              <w:tabs>
                <w:tab w:val="left" w:pos="3600"/>
                <w:tab w:val="left" w:pos="6840"/>
              </w:tabs>
              <w:spacing w:after="240"/>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21</w:t>
            </w:r>
          </w:p>
        </w:tc>
        <w:tc>
          <w:tcPr>
            <w:tcW w:w="3260"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 xml:space="preserve">Mgr. Lenka Krištofová </w:t>
            </w:r>
          </w:p>
          <w:p w:rsidR="004E422A" w:rsidRPr="00CF6BA7" w:rsidRDefault="004E422A" w:rsidP="00C602A1">
            <w:pPr>
              <w:ind w:right="-108"/>
              <w:rPr>
                <w:rFonts w:ascii="Garamond" w:hAnsi="Garamond"/>
                <w:bCs/>
                <w:i/>
                <w:sz w:val="24"/>
                <w:szCs w:val="24"/>
              </w:rPr>
            </w:pPr>
            <w:r w:rsidRPr="00CF6BA7">
              <w:rPr>
                <w:rFonts w:ascii="Garamond" w:hAnsi="Garamond"/>
                <w:bCs/>
                <w:i/>
                <w:sz w:val="24"/>
                <w:szCs w:val="24"/>
              </w:rPr>
              <w:t>zastupuje:</w:t>
            </w:r>
          </w:p>
          <w:p w:rsidR="00F93B9E" w:rsidRPr="00CF6BA7" w:rsidRDefault="00F93B9E" w:rsidP="00C602A1">
            <w:pPr>
              <w:ind w:right="-648"/>
              <w:rPr>
                <w:rFonts w:ascii="Garamond" w:hAnsi="Garamond"/>
                <w:i/>
                <w:sz w:val="24"/>
                <w:szCs w:val="24"/>
              </w:rPr>
            </w:pPr>
            <w:r w:rsidRPr="00CF6BA7">
              <w:rPr>
                <w:rFonts w:ascii="Garamond" w:hAnsi="Garamond"/>
                <w:i/>
                <w:sz w:val="24"/>
                <w:szCs w:val="24"/>
              </w:rPr>
              <w:t>Mgr. Daniela Menclová</w:t>
            </w:r>
          </w:p>
          <w:p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rsidR="004E422A" w:rsidRPr="00CF6BA7" w:rsidRDefault="004E422A" w:rsidP="00C602A1">
            <w:pPr>
              <w:ind w:right="-108"/>
              <w:rPr>
                <w:rFonts w:ascii="Garamond" w:hAnsi="Garamond"/>
                <w:i/>
                <w:sz w:val="24"/>
                <w:szCs w:val="24"/>
              </w:rPr>
            </w:pPr>
            <w:r w:rsidRPr="00CF6BA7">
              <w:rPr>
                <w:rFonts w:ascii="Garamond" w:hAnsi="Garamond"/>
                <w:i/>
                <w:sz w:val="24"/>
                <w:szCs w:val="24"/>
              </w:rPr>
              <w:t>Mgr. Milan Homolka</w:t>
            </w:r>
          </w:p>
          <w:p w:rsidR="004E422A" w:rsidRPr="00CF6BA7" w:rsidRDefault="004E422A" w:rsidP="00C602A1">
            <w:pPr>
              <w:ind w:right="-648"/>
              <w:rPr>
                <w:rFonts w:ascii="Garamond" w:hAnsi="Garamond"/>
                <w:b/>
                <w:bCs/>
                <w:sz w:val="24"/>
                <w:szCs w:val="24"/>
              </w:rPr>
            </w:pPr>
          </w:p>
          <w:p w:rsidR="004E422A" w:rsidRPr="005433A4" w:rsidRDefault="004E422A" w:rsidP="00C602A1">
            <w:pPr>
              <w:ind w:right="-648"/>
              <w:rPr>
                <w:rFonts w:ascii="Garamond" w:hAnsi="Garamond"/>
                <w:b/>
                <w:bCs/>
                <w:sz w:val="24"/>
                <w:szCs w:val="24"/>
              </w:rPr>
            </w:pPr>
          </w:p>
          <w:p w:rsidR="004E422A" w:rsidRPr="005433A4" w:rsidRDefault="004E422A" w:rsidP="00C602A1">
            <w:pPr>
              <w:ind w:right="-648"/>
              <w:rPr>
                <w:rFonts w:ascii="Garamond" w:hAnsi="Garamond"/>
                <w:b/>
                <w:bCs/>
                <w:sz w:val="24"/>
                <w:szCs w:val="24"/>
              </w:rPr>
            </w:pPr>
          </w:p>
        </w:tc>
        <w:tc>
          <w:tcPr>
            <w:tcW w:w="7513" w:type="dxa"/>
          </w:tcPr>
          <w:p w:rsidR="003F6057" w:rsidRPr="005433A4" w:rsidRDefault="003F6057"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627230">
            <w:pPr>
              <w:spacing w:after="240"/>
              <w:ind w:left="2092"/>
              <w:rPr>
                <w:rFonts w:ascii="Garamond" w:hAnsi="Garamond"/>
                <w:sz w:val="24"/>
                <w:szCs w:val="24"/>
              </w:rPr>
            </w:pPr>
            <w:r w:rsidRPr="005433A4">
              <w:rPr>
                <w:rFonts w:ascii="Garamond" w:hAnsi="Garamond"/>
                <w:sz w:val="24"/>
                <w:szCs w:val="24"/>
              </w:rPr>
              <w:t>- předběžná opatření dle § 452 – 465 ZŘS</w:t>
            </w:r>
          </w:p>
          <w:p w:rsidR="004E422A" w:rsidRPr="005433A4" w:rsidRDefault="004E422A" w:rsidP="00627230">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rsidR="004E422A" w:rsidRPr="005433A4" w:rsidRDefault="004E422A" w:rsidP="00627230">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70 %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70 %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70 %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70 % </w:t>
            </w:r>
          </w:p>
          <w:p w:rsidR="004E422A" w:rsidRPr="005433A4" w:rsidRDefault="004E422A" w:rsidP="00627230">
            <w:pPr>
              <w:tabs>
                <w:tab w:val="left" w:pos="3600"/>
                <w:tab w:val="left" w:pos="6840"/>
              </w:tabs>
              <w:spacing w:after="240"/>
              <w:rPr>
                <w:rFonts w:ascii="Garamond" w:hAnsi="Garamond"/>
                <w:sz w:val="24"/>
                <w:szCs w:val="24"/>
              </w:rPr>
            </w:pPr>
            <w:r w:rsidRPr="005433A4">
              <w:rPr>
                <w:rFonts w:ascii="Garamond" w:hAnsi="Garamond"/>
                <w:sz w:val="24"/>
                <w:szCs w:val="24"/>
              </w:rPr>
              <w:t>70 %</w:t>
            </w:r>
          </w:p>
          <w:p w:rsidR="004E422A" w:rsidRPr="005433A4" w:rsidRDefault="004E422A" w:rsidP="00627230">
            <w:pPr>
              <w:tabs>
                <w:tab w:val="left" w:pos="3600"/>
                <w:tab w:val="left" w:pos="6840"/>
              </w:tabs>
              <w:spacing w:after="240"/>
              <w:rPr>
                <w:rFonts w:ascii="Garamond" w:hAnsi="Garamond"/>
                <w:b/>
                <w:sz w:val="24"/>
                <w:szCs w:val="24"/>
              </w:rPr>
            </w:pPr>
            <w:r w:rsidRPr="005433A4">
              <w:rPr>
                <w:rFonts w:ascii="Garamond" w:hAnsi="Garamond"/>
                <w:b/>
                <w:sz w:val="24"/>
                <w:szCs w:val="24"/>
              </w:rPr>
              <w:t xml:space="preserve">70 % </w:t>
            </w:r>
          </w:p>
          <w:p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 xml:space="preserve">70 %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25</w:t>
            </w:r>
          </w:p>
        </w:tc>
        <w:tc>
          <w:tcPr>
            <w:tcW w:w="3260" w:type="dxa"/>
          </w:tcPr>
          <w:p w:rsidR="004E422A" w:rsidRPr="005433A4" w:rsidRDefault="004E422A" w:rsidP="00C602A1">
            <w:pPr>
              <w:rPr>
                <w:rFonts w:ascii="Garamond" w:hAnsi="Garamond"/>
                <w:b/>
                <w:sz w:val="24"/>
                <w:szCs w:val="24"/>
              </w:rPr>
            </w:pPr>
          </w:p>
          <w:p w:rsidR="004E422A" w:rsidRPr="005433A4" w:rsidRDefault="004E422A" w:rsidP="00F93B9E">
            <w:pPr>
              <w:spacing w:after="120"/>
              <w:rPr>
                <w:rFonts w:ascii="Garamond" w:hAnsi="Garamond"/>
                <w:i/>
                <w:sz w:val="24"/>
                <w:szCs w:val="24"/>
              </w:rPr>
            </w:pPr>
            <w:r w:rsidRPr="005433A4">
              <w:rPr>
                <w:rFonts w:ascii="Garamond" w:hAnsi="Garamond"/>
                <w:b/>
                <w:sz w:val="24"/>
                <w:szCs w:val="24"/>
              </w:rPr>
              <w:t>Mgr. Daniela Menclová</w:t>
            </w:r>
          </w:p>
          <w:p w:rsidR="004E422A" w:rsidRPr="00CF6BA7" w:rsidRDefault="004E422A" w:rsidP="00C602A1">
            <w:pPr>
              <w:rPr>
                <w:rFonts w:ascii="Garamond" w:hAnsi="Garamond"/>
                <w:i/>
                <w:sz w:val="24"/>
                <w:szCs w:val="24"/>
              </w:rPr>
            </w:pPr>
            <w:r w:rsidRPr="00CF6BA7">
              <w:rPr>
                <w:rFonts w:ascii="Garamond" w:hAnsi="Garamond"/>
                <w:i/>
                <w:sz w:val="24"/>
                <w:szCs w:val="24"/>
              </w:rPr>
              <w:t>zastupuje:</w:t>
            </w:r>
          </w:p>
          <w:p w:rsidR="00F93B9E" w:rsidRPr="00CF6BA7" w:rsidRDefault="00F93B9E" w:rsidP="00C602A1">
            <w:pPr>
              <w:rPr>
                <w:rFonts w:ascii="Garamond" w:hAnsi="Garamond"/>
                <w:i/>
                <w:sz w:val="24"/>
                <w:szCs w:val="24"/>
              </w:rPr>
            </w:pPr>
            <w:r w:rsidRPr="00CF6BA7">
              <w:rPr>
                <w:rFonts w:ascii="Garamond" w:hAnsi="Garamond"/>
                <w:i/>
                <w:sz w:val="24"/>
                <w:szCs w:val="24"/>
              </w:rPr>
              <w:t>Mgr. Lenka Krištofová</w:t>
            </w:r>
          </w:p>
          <w:p w:rsidR="00DE6FA4" w:rsidRPr="00CF6BA7" w:rsidRDefault="00DE6FA4" w:rsidP="00C602A1">
            <w:pPr>
              <w:rPr>
                <w:rFonts w:ascii="Garamond" w:hAnsi="Garamond"/>
                <w:i/>
                <w:sz w:val="24"/>
                <w:szCs w:val="24"/>
              </w:rPr>
            </w:pPr>
            <w:r w:rsidRPr="00CF6BA7">
              <w:rPr>
                <w:rFonts w:ascii="Garamond" w:hAnsi="Garamond"/>
                <w:i/>
                <w:sz w:val="24"/>
                <w:szCs w:val="24"/>
              </w:rPr>
              <w:t>Mgr. Milan Homolka</w:t>
            </w:r>
          </w:p>
          <w:p w:rsidR="004E422A" w:rsidRPr="00CF6BA7" w:rsidRDefault="004E422A" w:rsidP="00C602A1">
            <w:pPr>
              <w:rPr>
                <w:rFonts w:ascii="Garamond" w:hAnsi="Garamond"/>
                <w:i/>
                <w:sz w:val="24"/>
                <w:szCs w:val="24"/>
              </w:rPr>
            </w:pPr>
            <w:r w:rsidRPr="00CF6BA7">
              <w:rPr>
                <w:rFonts w:ascii="Garamond" w:hAnsi="Garamond"/>
                <w:i/>
                <w:sz w:val="24"/>
                <w:szCs w:val="24"/>
              </w:rPr>
              <w:t>Mgr. Gabriela Plášilová</w:t>
            </w:r>
          </w:p>
          <w:p w:rsidR="004E422A" w:rsidRPr="005433A4" w:rsidRDefault="004E422A" w:rsidP="00C602A1">
            <w:pPr>
              <w:autoSpaceDE w:val="0"/>
              <w:autoSpaceDN w:val="0"/>
              <w:adjustRightInd w:val="0"/>
              <w:spacing w:before="120"/>
              <w:ind w:left="47" w:hanging="47"/>
              <w:jc w:val="both"/>
              <w:rPr>
                <w:rFonts w:ascii="Garamond" w:hAnsi="Garamond"/>
                <w:sz w:val="24"/>
                <w:szCs w:val="24"/>
              </w:rPr>
            </w:pPr>
          </w:p>
        </w:tc>
        <w:tc>
          <w:tcPr>
            <w:tcW w:w="7513" w:type="dxa"/>
          </w:tcPr>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předběžná opatření dle § 76 OSŘ</w:t>
            </w:r>
          </w:p>
          <w:p w:rsidR="004E422A" w:rsidRPr="005433A4" w:rsidRDefault="004E422A"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rsidR="004E422A" w:rsidRDefault="004E422A" w:rsidP="00627230">
            <w:pPr>
              <w:spacing w:after="240"/>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627230">
            <w:pPr>
              <w:spacing w:after="240"/>
              <w:rPr>
                <w:rFonts w:ascii="Garamond" w:hAnsi="Garamond"/>
                <w:sz w:val="24"/>
                <w:szCs w:val="24"/>
              </w:rPr>
            </w:pPr>
            <w:r w:rsidRPr="005433A4">
              <w:rPr>
                <w:rFonts w:ascii="Garamond" w:hAnsi="Garamond"/>
                <w:sz w:val="24"/>
                <w:szCs w:val="24"/>
              </w:rPr>
              <w:t>100 %</w:t>
            </w:r>
          </w:p>
          <w:p w:rsidR="004E422A" w:rsidRDefault="004E422A" w:rsidP="00627230">
            <w:pPr>
              <w:spacing w:after="240"/>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100 %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26</w:t>
            </w:r>
          </w:p>
        </w:tc>
        <w:tc>
          <w:tcPr>
            <w:tcW w:w="3260" w:type="dxa"/>
          </w:tcPr>
          <w:p w:rsidR="004E422A" w:rsidRPr="005433A4" w:rsidRDefault="004E422A" w:rsidP="00C602A1">
            <w:pPr>
              <w:ind w:right="-108"/>
              <w:rPr>
                <w:rFonts w:ascii="Garamond" w:hAnsi="Garamond"/>
                <w:b/>
                <w:bCs/>
                <w:sz w:val="24"/>
                <w:szCs w:val="24"/>
              </w:rPr>
            </w:pPr>
          </w:p>
          <w:p w:rsidR="004E422A" w:rsidRPr="005433A4" w:rsidRDefault="004E422A" w:rsidP="00F93B9E">
            <w:pPr>
              <w:spacing w:after="120"/>
              <w:ind w:right="-108"/>
              <w:rPr>
                <w:rFonts w:ascii="Garamond" w:hAnsi="Garamond"/>
                <w:b/>
                <w:bCs/>
                <w:sz w:val="24"/>
                <w:szCs w:val="24"/>
              </w:rPr>
            </w:pPr>
            <w:r w:rsidRPr="005433A4">
              <w:rPr>
                <w:rFonts w:ascii="Garamond" w:hAnsi="Garamond"/>
                <w:b/>
                <w:bCs/>
                <w:sz w:val="24"/>
                <w:szCs w:val="24"/>
              </w:rPr>
              <w:t>Mgr. Milan Homolka</w:t>
            </w:r>
          </w:p>
          <w:p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Gabriela Plášilová</w:t>
            </w:r>
          </w:p>
          <w:p w:rsidR="007661E7" w:rsidRPr="00CF6BA7" w:rsidRDefault="007661E7" w:rsidP="00C602A1">
            <w:pPr>
              <w:ind w:right="-648"/>
              <w:rPr>
                <w:rFonts w:ascii="Garamond" w:hAnsi="Garamond"/>
                <w:i/>
                <w:sz w:val="24"/>
                <w:szCs w:val="24"/>
              </w:rPr>
            </w:pPr>
            <w:r w:rsidRPr="00CF6BA7">
              <w:rPr>
                <w:rFonts w:ascii="Garamond" w:hAnsi="Garamond"/>
                <w:i/>
                <w:sz w:val="24"/>
                <w:szCs w:val="24"/>
              </w:rPr>
              <w:t>Mgr. Daniela Menclová</w:t>
            </w:r>
          </w:p>
          <w:p w:rsidR="004E422A" w:rsidRPr="00CF6BA7" w:rsidRDefault="004E422A" w:rsidP="00C602A1">
            <w:pPr>
              <w:ind w:right="-648"/>
              <w:rPr>
                <w:rFonts w:ascii="Garamond" w:hAnsi="Garamond"/>
                <w:i/>
                <w:sz w:val="24"/>
                <w:szCs w:val="24"/>
              </w:rPr>
            </w:pPr>
            <w:r w:rsidRPr="00CF6BA7">
              <w:rPr>
                <w:rFonts w:ascii="Garamond" w:hAnsi="Garamond"/>
                <w:i/>
                <w:sz w:val="24"/>
                <w:szCs w:val="24"/>
              </w:rPr>
              <w:t>Mgr. Lenka Krištofová</w:t>
            </w:r>
          </w:p>
          <w:p w:rsidR="004E422A" w:rsidRPr="005433A4" w:rsidRDefault="004E422A" w:rsidP="007661E7">
            <w:pPr>
              <w:ind w:right="-648"/>
              <w:rPr>
                <w:rFonts w:ascii="Garamond" w:hAnsi="Garamond"/>
                <w:bCs/>
                <w:i/>
                <w:sz w:val="24"/>
                <w:szCs w:val="24"/>
              </w:rPr>
            </w:pPr>
          </w:p>
        </w:tc>
        <w:tc>
          <w:tcPr>
            <w:tcW w:w="7513" w:type="dxa"/>
          </w:tcPr>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627230">
            <w:pPr>
              <w:spacing w:after="240"/>
              <w:ind w:left="2092"/>
              <w:rPr>
                <w:rFonts w:ascii="Garamond" w:hAnsi="Garamond"/>
                <w:sz w:val="24"/>
                <w:szCs w:val="24"/>
              </w:rPr>
            </w:pPr>
            <w:r w:rsidRPr="005433A4">
              <w:rPr>
                <w:rFonts w:ascii="Garamond" w:hAnsi="Garamond"/>
                <w:sz w:val="24"/>
                <w:szCs w:val="24"/>
              </w:rPr>
              <w:t>- předběžná opatření dle § 452 – 465 ZŘS</w:t>
            </w:r>
          </w:p>
          <w:p w:rsidR="004E422A" w:rsidRPr="005433A4" w:rsidRDefault="004E422A" w:rsidP="00627230">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90%</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90 %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90 %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90 %</w:t>
            </w:r>
          </w:p>
          <w:p w:rsidR="004E422A" w:rsidRPr="005433A4" w:rsidRDefault="004E422A" w:rsidP="00627230">
            <w:pPr>
              <w:tabs>
                <w:tab w:val="left" w:pos="3600"/>
                <w:tab w:val="left" w:pos="6840"/>
              </w:tabs>
              <w:spacing w:after="240"/>
              <w:rPr>
                <w:rFonts w:ascii="Garamond" w:hAnsi="Garamond"/>
                <w:sz w:val="24"/>
                <w:szCs w:val="24"/>
              </w:rPr>
            </w:pPr>
            <w:r w:rsidRPr="005433A4">
              <w:rPr>
                <w:rFonts w:ascii="Garamond" w:hAnsi="Garamond"/>
                <w:sz w:val="24"/>
                <w:szCs w:val="24"/>
              </w:rPr>
              <w:t>90 %</w:t>
            </w:r>
          </w:p>
          <w:p w:rsidR="004E422A" w:rsidRPr="005433A4" w:rsidRDefault="004E422A" w:rsidP="00627230">
            <w:pPr>
              <w:tabs>
                <w:tab w:val="left" w:pos="3600"/>
                <w:tab w:val="left" w:pos="6840"/>
              </w:tabs>
              <w:spacing w:after="240"/>
              <w:rPr>
                <w:rFonts w:ascii="Garamond" w:hAnsi="Garamond"/>
                <w:b/>
                <w:sz w:val="24"/>
                <w:szCs w:val="24"/>
              </w:rPr>
            </w:pPr>
            <w:r w:rsidRPr="005433A4">
              <w:rPr>
                <w:rFonts w:ascii="Garamond" w:hAnsi="Garamond"/>
                <w:b/>
                <w:sz w:val="24"/>
                <w:szCs w:val="24"/>
              </w:rPr>
              <w:t>90 %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90 %</w:t>
            </w:r>
          </w:p>
        </w:tc>
      </w:tr>
      <w:tr w:rsidR="004B7344" w:rsidRPr="005433A4" w:rsidTr="00C602A1">
        <w:tc>
          <w:tcPr>
            <w:tcW w:w="1271" w:type="dxa"/>
          </w:tcPr>
          <w:p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27</w:t>
            </w:r>
          </w:p>
        </w:tc>
        <w:tc>
          <w:tcPr>
            <w:tcW w:w="3260" w:type="dxa"/>
          </w:tcPr>
          <w:p w:rsidR="004B7344" w:rsidRDefault="004B7344" w:rsidP="004B7344">
            <w:pPr>
              <w:ind w:right="-108"/>
              <w:rPr>
                <w:rFonts w:ascii="Garamond" w:hAnsi="Garamond"/>
                <w:b/>
                <w:bCs/>
                <w:color w:val="FF0000"/>
                <w:sz w:val="24"/>
                <w:szCs w:val="24"/>
              </w:rPr>
            </w:pPr>
          </w:p>
          <w:p w:rsidR="004B7344" w:rsidRPr="004B7344" w:rsidRDefault="004B7344" w:rsidP="00F93B9E">
            <w:pPr>
              <w:spacing w:after="120"/>
              <w:ind w:right="-108"/>
              <w:rPr>
                <w:rFonts w:ascii="Garamond" w:hAnsi="Garamond"/>
                <w:b/>
                <w:bCs/>
                <w:sz w:val="24"/>
                <w:szCs w:val="24"/>
              </w:rPr>
            </w:pPr>
            <w:r>
              <w:rPr>
                <w:rFonts w:ascii="Garamond" w:hAnsi="Garamond"/>
                <w:b/>
                <w:bCs/>
                <w:sz w:val="24"/>
                <w:szCs w:val="24"/>
              </w:rPr>
              <w:t>Mgr. Miroslava Theissová</w:t>
            </w:r>
          </w:p>
          <w:p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rsidR="004B7344" w:rsidRPr="00CF6BA7" w:rsidRDefault="004B7344" w:rsidP="004B7344">
            <w:pPr>
              <w:ind w:right="-648"/>
              <w:rPr>
                <w:rFonts w:ascii="Garamond" w:hAnsi="Garamond"/>
                <w:i/>
                <w:sz w:val="24"/>
                <w:szCs w:val="24"/>
              </w:rPr>
            </w:pPr>
            <w:r w:rsidRPr="00CF6BA7">
              <w:rPr>
                <w:rFonts w:ascii="Garamond" w:hAnsi="Garamond"/>
                <w:i/>
                <w:sz w:val="24"/>
                <w:szCs w:val="24"/>
              </w:rPr>
              <w:t>Mgr. Lenka Krištofová</w:t>
            </w:r>
          </w:p>
          <w:p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rsidR="00BD47FE" w:rsidRPr="00CF6BA7" w:rsidRDefault="00BD47FE" w:rsidP="004B7344">
            <w:pPr>
              <w:ind w:right="-648"/>
              <w:rPr>
                <w:rFonts w:ascii="Garamond" w:hAnsi="Garamond"/>
                <w:i/>
                <w:sz w:val="24"/>
                <w:szCs w:val="24"/>
              </w:rPr>
            </w:pPr>
            <w:r w:rsidRPr="00CF6BA7">
              <w:rPr>
                <w:rFonts w:ascii="Garamond" w:hAnsi="Garamond"/>
                <w:i/>
                <w:sz w:val="24"/>
                <w:szCs w:val="24"/>
              </w:rPr>
              <w:t>Mgr. Milan Homolka</w:t>
            </w:r>
          </w:p>
          <w:p w:rsidR="004B7344" w:rsidRDefault="004B7344" w:rsidP="004B7344">
            <w:pPr>
              <w:ind w:right="-108"/>
              <w:rPr>
                <w:rFonts w:ascii="Garamond" w:hAnsi="Garamond"/>
                <w:bCs/>
                <w:i/>
                <w:color w:val="FF0000"/>
                <w:sz w:val="24"/>
                <w:szCs w:val="24"/>
              </w:rPr>
            </w:pPr>
          </w:p>
          <w:p w:rsidR="00BD47FE" w:rsidRPr="00F74F92" w:rsidRDefault="00BD47FE" w:rsidP="004B7344">
            <w:pPr>
              <w:ind w:right="-108"/>
              <w:rPr>
                <w:rFonts w:ascii="Garamond" w:hAnsi="Garamond"/>
                <w:bCs/>
                <w:i/>
                <w:color w:val="FF0000"/>
                <w:sz w:val="24"/>
                <w:szCs w:val="24"/>
              </w:rPr>
            </w:pPr>
          </w:p>
        </w:tc>
        <w:tc>
          <w:tcPr>
            <w:tcW w:w="7513" w:type="dxa"/>
          </w:tcPr>
          <w:p w:rsidR="004B7344" w:rsidRPr="005433A4" w:rsidRDefault="004B7344" w:rsidP="004B7344">
            <w:pPr>
              <w:rPr>
                <w:rFonts w:ascii="Garamond" w:hAnsi="Garamond"/>
                <w:sz w:val="24"/>
                <w:szCs w:val="24"/>
              </w:rPr>
            </w:pPr>
          </w:p>
          <w:p w:rsidR="004B7344" w:rsidRPr="005433A4" w:rsidRDefault="004B7344" w:rsidP="004B7344">
            <w:pPr>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OSŘ</w:t>
            </w:r>
          </w:p>
          <w:p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rsidR="004B7344" w:rsidRPr="005433A4" w:rsidRDefault="004B7344" w:rsidP="00627230">
            <w:pPr>
              <w:spacing w:after="240"/>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rsidR="004B7344" w:rsidRDefault="004B7344" w:rsidP="004B7344">
            <w:pPr>
              <w:tabs>
                <w:tab w:val="left" w:pos="3600"/>
                <w:tab w:val="left" w:pos="6840"/>
              </w:tabs>
              <w:rPr>
                <w:rFonts w:ascii="Garamond" w:hAnsi="Garamond"/>
                <w:b/>
                <w:sz w:val="24"/>
                <w:szCs w:val="24"/>
              </w:rPr>
            </w:pPr>
          </w:p>
          <w:p w:rsidR="004B7344" w:rsidRDefault="004B7344" w:rsidP="004B7344">
            <w:pPr>
              <w:tabs>
                <w:tab w:val="left" w:pos="3600"/>
                <w:tab w:val="left" w:pos="6840"/>
              </w:tabs>
              <w:rPr>
                <w:rFonts w:ascii="Garamond" w:hAnsi="Garamond"/>
                <w:b/>
                <w:sz w:val="24"/>
                <w:szCs w:val="24"/>
              </w:rPr>
            </w:pPr>
            <w:r>
              <w:rPr>
                <w:rFonts w:ascii="Garamond" w:hAnsi="Garamond"/>
                <w:b/>
                <w:sz w:val="24"/>
                <w:szCs w:val="24"/>
              </w:rPr>
              <w:t xml:space="preserve">  0 %</w:t>
            </w:r>
          </w:p>
          <w:p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w:t>
            </w:r>
            <w:r w:rsidRPr="004B7344">
              <w:rPr>
                <w:rFonts w:ascii="Garamond" w:hAnsi="Garamond"/>
                <w:sz w:val="24"/>
                <w:szCs w:val="24"/>
              </w:rPr>
              <w:t>0 %</w:t>
            </w:r>
          </w:p>
          <w:p w:rsidR="004B7344" w:rsidRPr="004B7344" w:rsidRDefault="004B7344" w:rsidP="004B7344">
            <w:pPr>
              <w:tabs>
                <w:tab w:val="left" w:pos="3600"/>
                <w:tab w:val="left" w:pos="6840"/>
              </w:tabs>
              <w:rPr>
                <w:rFonts w:ascii="Garamond" w:hAnsi="Garamond"/>
                <w:b/>
                <w:sz w:val="24"/>
                <w:szCs w:val="24"/>
              </w:rPr>
            </w:pPr>
            <w:r>
              <w:rPr>
                <w:rFonts w:ascii="Garamond" w:hAnsi="Garamond"/>
                <w:sz w:val="24"/>
                <w:szCs w:val="24"/>
              </w:rPr>
              <w:t xml:space="preserve">  0</w:t>
            </w:r>
            <w:r>
              <w:rPr>
                <w:rFonts w:ascii="Garamond" w:hAnsi="Garamond"/>
                <w:b/>
                <w:sz w:val="24"/>
                <w:szCs w:val="24"/>
              </w:rPr>
              <w:t xml:space="preserve"> %</w:t>
            </w:r>
          </w:p>
          <w:p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0 %</w:t>
            </w:r>
          </w:p>
          <w:p w:rsidR="004B7344" w:rsidRDefault="004B7344" w:rsidP="00627230">
            <w:pPr>
              <w:tabs>
                <w:tab w:val="left" w:pos="3600"/>
                <w:tab w:val="left" w:pos="6840"/>
              </w:tabs>
              <w:spacing w:after="240"/>
              <w:rPr>
                <w:rFonts w:ascii="Garamond" w:hAnsi="Garamond"/>
                <w:sz w:val="24"/>
                <w:szCs w:val="24"/>
              </w:rPr>
            </w:pPr>
            <w:r>
              <w:rPr>
                <w:rFonts w:ascii="Garamond" w:hAnsi="Garamond"/>
                <w:sz w:val="24"/>
                <w:szCs w:val="24"/>
              </w:rPr>
              <w:t xml:space="preserve">  0 %</w:t>
            </w:r>
          </w:p>
          <w:p w:rsidR="004B7344" w:rsidRDefault="004B7344" w:rsidP="00627230">
            <w:pPr>
              <w:tabs>
                <w:tab w:val="left" w:pos="3600"/>
                <w:tab w:val="left" w:pos="6840"/>
              </w:tabs>
              <w:spacing w:after="240"/>
              <w:rPr>
                <w:rFonts w:ascii="Garamond" w:hAnsi="Garamond"/>
                <w:b/>
                <w:sz w:val="24"/>
                <w:szCs w:val="24"/>
              </w:rPr>
            </w:pPr>
            <w:r>
              <w:rPr>
                <w:rFonts w:ascii="Garamond" w:hAnsi="Garamond"/>
                <w:sz w:val="24"/>
                <w:szCs w:val="24"/>
              </w:rPr>
              <w:t xml:space="preserve">  </w:t>
            </w:r>
            <w:r>
              <w:rPr>
                <w:rFonts w:ascii="Garamond" w:hAnsi="Garamond"/>
                <w:b/>
                <w:sz w:val="24"/>
                <w:szCs w:val="24"/>
              </w:rPr>
              <w:t>0 %</w:t>
            </w:r>
          </w:p>
          <w:p w:rsidR="004B7344" w:rsidRPr="004B7344" w:rsidRDefault="004B7344" w:rsidP="004B7344">
            <w:pPr>
              <w:tabs>
                <w:tab w:val="left" w:pos="3600"/>
                <w:tab w:val="left" w:pos="6840"/>
              </w:tabs>
              <w:spacing w:after="120"/>
              <w:rPr>
                <w:rFonts w:ascii="Garamond" w:hAnsi="Garamond"/>
                <w:b/>
                <w:sz w:val="24"/>
                <w:szCs w:val="24"/>
              </w:rPr>
            </w:pPr>
            <w:r>
              <w:rPr>
                <w:rFonts w:ascii="Garamond" w:hAnsi="Garamond"/>
                <w:b/>
                <w:sz w:val="24"/>
                <w:szCs w:val="24"/>
              </w:rPr>
              <w:t xml:space="preserve">  0 %</w:t>
            </w:r>
          </w:p>
        </w:tc>
      </w:tr>
      <w:tr w:rsidR="004B7344" w:rsidRPr="005433A4" w:rsidTr="00C602A1">
        <w:tc>
          <w:tcPr>
            <w:tcW w:w="1271" w:type="dxa"/>
          </w:tcPr>
          <w:p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29</w:t>
            </w:r>
          </w:p>
        </w:tc>
        <w:tc>
          <w:tcPr>
            <w:tcW w:w="3260" w:type="dxa"/>
          </w:tcPr>
          <w:p w:rsidR="004B7344" w:rsidRPr="005433A4" w:rsidRDefault="004B7344" w:rsidP="004B7344">
            <w:pPr>
              <w:ind w:right="-108"/>
              <w:rPr>
                <w:rFonts w:ascii="Garamond" w:hAnsi="Garamond"/>
                <w:b/>
                <w:bCs/>
                <w:sz w:val="24"/>
                <w:szCs w:val="24"/>
              </w:rPr>
            </w:pPr>
          </w:p>
          <w:p w:rsidR="004B7344" w:rsidRPr="005433A4" w:rsidRDefault="004B7344" w:rsidP="00DE6FA4">
            <w:pPr>
              <w:spacing w:after="120"/>
              <w:ind w:right="-108"/>
              <w:rPr>
                <w:rFonts w:ascii="Garamond" w:hAnsi="Garamond"/>
                <w:b/>
                <w:bCs/>
                <w:sz w:val="24"/>
                <w:szCs w:val="24"/>
              </w:rPr>
            </w:pPr>
            <w:r w:rsidRPr="005433A4">
              <w:rPr>
                <w:rFonts w:ascii="Garamond" w:hAnsi="Garamond"/>
                <w:b/>
                <w:bCs/>
                <w:sz w:val="24"/>
                <w:szCs w:val="24"/>
              </w:rPr>
              <w:t xml:space="preserve">JUDr. Martin Skalický </w:t>
            </w:r>
          </w:p>
          <w:p w:rsidR="004B7344" w:rsidRPr="00CF6BA7" w:rsidRDefault="004B7344" w:rsidP="004B7344">
            <w:pPr>
              <w:ind w:right="-108"/>
              <w:rPr>
                <w:rFonts w:ascii="Garamond" w:hAnsi="Garamond"/>
                <w:bCs/>
                <w:i/>
                <w:sz w:val="24"/>
                <w:szCs w:val="24"/>
              </w:rPr>
            </w:pPr>
            <w:r w:rsidRPr="00CF6BA7">
              <w:rPr>
                <w:rFonts w:ascii="Garamond" w:hAnsi="Garamond"/>
                <w:bCs/>
                <w:i/>
                <w:sz w:val="24"/>
                <w:szCs w:val="24"/>
              </w:rPr>
              <w:t>zastupuje:</w:t>
            </w:r>
          </w:p>
          <w:p w:rsidR="00F93B9E" w:rsidRPr="00CF6BA7" w:rsidRDefault="00F93B9E" w:rsidP="00F93B9E">
            <w:pPr>
              <w:ind w:right="-648"/>
              <w:rPr>
                <w:rFonts w:ascii="Garamond" w:hAnsi="Garamond"/>
                <w:i/>
                <w:sz w:val="24"/>
                <w:szCs w:val="24"/>
              </w:rPr>
            </w:pPr>
            <w:r w:rsidRPr="00CF6BA7">
              <w:rPr>
                <w:rFonts w:ascii="Garamond" w:hAnsi="Garamond"/>
                <w:i/>
                <w:sz w:val="24"/>
                <w:szCs w:val="24"/>
              </w:rPr>
              <w:t>Mgr. Lenka Krištofová</w:t>
            </w:r>
          </w:p>
          <w:p w:rsidR="000F610A" w:rsidRPr="00CF6BA7" w:rsidRDefault="000F610A" w:rsidP="000F610A">
            <w:pPr>
              <w:ind w:right="-648"/>
              <w:rPr>
                <w:rFonts w:ascii="Garamond" w:hAnsi="Garamond"/>
                <w:i/>
                <w:sz w:val="24"/>
                <w:szCs w:val="24"/>
              </w:rPr>
            </w:pPr>
            <w:r w:rsidRPr="00CF6BA7">
              <w:rPr>
                <w:rFonts w:ascii="Garamond" w:hAnsi="Garamond"/>
                <w:i/>
                <w:sz w:val="24"/>
                <w:szCs w:val="24"/>
              </w:rPr>
              <w:t>Mgr. Milan Homolka</w:t>
            </w:r>
          </w:p>
          <w:p w:rsidR="00BD47FE" w:rsidRPr="00CF6BA7" w:rsidRDefault="00BD47FE" w:rsidP="004B7344">
            <w:pPr>
              <w:ind w:right="-108"/>
              <w:rPr>
                <w:rFonts w:ascii="Garamond" w:hAnsi="Garamond"/>
                <w:bCs/>
                <w:i/>
                <w:sz w:val="24"/>
                <w:szCs w:val="24"/>
              </w:rPr>
            </w:pPr>
            <w:r w:rsidRPr="00CF6BA7">
              <w:rPr>
                <w:rFonts w:ascii="Garamond" w:hAnsi="Garamond"/>
                <w:i/>
                <w:sz w:val="24"/>
                <w:szCs w:val="24"/>
              </w:rPr>
              <w:t>Mgr. Daniela Menclová</w:t>
            </w:r>
          </w:p>
          <w:p w:rsidR="004B7344" w:rsidRPr="00CF6BA7" w:rsidRDefault="004B7344" w:rsidP="004B7344">
            <w:pPr>
              <w:ind w:right="-108"/>
              <w:rPr>
                <w:rFonts w:ascii="Garamond" w:hAnsi="Garamond"/>
                <w:bCs/>
                <w:i/>
                <w:sz w:val="24"/>
                <w:szCs w:val="24"/>
              </w:rPr>
            </w:pPr>
            <w:r w:rsidRPr="00CF6BA7">
              <w:rPr>
                <w:rFonts w:ascii="Garamond" w:hAnsi="Garamond"/>
                <w:bCs/>
                <w:i/>
                <w:sz w:val="24"/>
                <w:szCs w:val="24"/>
              </w:rPr>
              <w:t>Mgr. Gabriela Plášilová</w:t>
            </w:r>
          </w:p>
          <w:p w:rsidR="004B7344" w:rsidRPr="005433A4" w:rsidRDefault="004B7344" w:rsidP="000F610A">
            <w:pPr>
              <w:ind w:right="-648"/>
              <w:rPr>
                <w:rFonts w:ascii="Garamond" w:hAnsi="Garamond"/>
                <w:bCs/>
                <w:i/>
                <w:sz w:val="24"/>
                <w:szCs w:val="24"/>
              </w:rPr>
            </w:pPr>
          </w:p>
        </w:tc>
        <w:tc>
          <w:tcPr>
            <w:tcW w:w="7513" w:type="dxa"/>
          </w:tcPr>
          <w:p w:rsidR="004B7344" w:rsidRPr="005433A4" w:rsidRDefault="004B7344" w:rsidP="004B7344">
            <w:pPr>
              <w:jc w:val="both"/>
              <w:rPr>
                <w:rFonts w:ascii="Garamond" w:hAnsi="Garamond"/>
                <w:sz w:val="24"/>
                <w:szCs w:val="24"/>
              </w:rPr>
            </w:pPr>
          </w:p>
          <w:p w:rsidR="004B7344" w:rsidRPr="005433A4" w:rsidRDefault="004B7344" w:rsidP="004B7344">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B7344" w:rsidRPr="005433A4" w:rsidRDefault="004B7344" w:rsidP="004B7344">
            <w:pPr>
              <w:ind w:left="2093"/>
              <w:rPr>
                <w:rFonts w:ascii="Garamond" w:hAnsi="Garamond"/>
                <w:sz w:val="24"/>
                <w:szCs w:val="24"/>
              </w:rPr>
            </w:pPr>
            <w:r w:rsidRPr="005433A4">
              <w:rPr>
                <w:rFonts w:ascii="Garamond" w:hAnsi="Garamond"/>
                <w:sz w:val="24"/>
                <w:szCs w:val="24"/>
              </w:rPr>
              <w:t>- péče soudu o osoby omezené ve svéprávnosti</w:t>
            </w:r>
          </w:p>
          <w:p w:rsidR="004B7344" w:rsidRPr="005433A4" w:rsidRDefault="004B7344" w:rsidP="004B7344">
            <w:pPr>
              <w:ind w:left="2093"/>
              <w:rPr>
                <w:rFonts w:ascii="Garamond" w:hAnsi="Garamond"/>
                <w:sz w:val="24"/>
                <w:szCs w:val="24"/>
              </w:rPr>
            </w:pPr>
            <w:r w:rsidRPr="005433A4">
              <w:rPr>
                <w:rFonts w:ascii="Garamond" w:hAnsi="Garamond"/>
                <w:sz w:val="24"/>
                <w:szCs w:val="24"/>
              </w:rPr>
              <w:t>- věci týkající se ústavní výchovy</w:t>
            </w:r>
          </w:p>
          <w:p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76 OSŘ</w:t>
            </w:r>
          </w:p>
          <w:p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452 – 465 ZŘS</w:t>
            </w:r>
          </w:p>
          <w:p w:rsidR="004B7344" w:rsidRPr="005433A4" w:rsidRDefault="004B7344" w:rsidP="004B7344">
            <w:pPr>
              <w:ind w:right="-108"/>
              <w:rPr>
                <w:rFonts w:ascii="Garamond" w:hAnsi="Garamond"/>
                <w:sz w:val="24"/>
                <w:szCs w:val="24"/>
              </w:rPr>
            </w:pPr>
          </w:p>
          <w:p w:rsidR="004B7344" w:rsidRPr="005433A4" w:rsidRDefault="004B7344" w:rsidP="004B7344">
            <w:pPr>
              <w:tabs>
                <w:tab w:val="left" w:pos="708"/>
              </w:tabs>
              <w:jc w:val="both"/>
              <w:rPr>
                <w:rFonts w:ascii="Garamond" w:hAnsi="Garamond"/>
                <w:b/>
                <w:sz w:val="24"/>
                <w:szCs w:val="24"/>
              </w:rPr>
            </w:pPr>
          </w:p>
        </w:tc>
        <w:tc>
          <w:tcPr>
            <w:tcW w:w="1701" w:type="dxa"/>
          </w:tcPr>
          <w:p w:rsidR="004B7344" w:rsidRPr="005433A4" w:rsidRDefault="004B7344" w:rsidP="004B7344">
            <w:pPr>
              <w:tabs>
                <w:tab w:val="left" w:pos="3600"/>
                <w:tab w:val="left" w:pos="6840"/>
              </w:tabs>
              <w:rPr>
                <w:rFonts w:ascii="Garamond" w:hAnsi="Garamond"/>
                <w:b/>
                <w:sz w:val="24"/>
                <w:szCs w:val="24"/>
              </w:rPr>
            </w:pP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b/>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w:t>
            </w:r>
          </w:p>
          <w:p w:rsidR="004B7344" w:rsidRPr="005433A4" w:rsidRDefault="004B7344" w:rsidP="004B7344">
            <w:pPr>
              <w:tabs>
                <w:tab w:val="left" w:pos="3600"/>
                <w:tab w:val="left" w:pos="6840"/>
              </w:tabs>
              <w:rPr>
                <w:rFonts w:ascii="Garamond" w:hAnsi="Garamond"/>
                <w:b/>
                <w:sz w:val="24"/>
                <w:szCs w:val="24"/>
              </w:rPr>
            </w:pPr>
          </w:p>
          <w:p w:rsidR="004B7344" w:rsidRPr="005433A4" w:rsidRDefault="004B7344" w:rsidP="004B7344">
            <w:pPr>
              <w:tabs>
                <w:tab w:val="left" w:pos="3600"/>
                <w:tab w:val="left" w:pos="6840"/>
              </w:tabs>
              <w:spacing w:after="80"/>
              <w:rPr>
                <w:rFonts w:ascii="Garamond" w:hAnsi="Garamond"/>
                <w:b/>
                <w:sz w:val="24"/>
                <w:szCs w:val="24"/>
              </w:rPr>
            </w:pPr>
            <w:r w:rsidRPr="005433A4">
              <w:rPr>
                <w:rFonts w:ascii="Garamond" w:hAnsi="Garamond"/>
                <w:b/>
                <w:sz w:val="24"/>
                <w:szCs w:val="24"/>
              </w:rPr>
              <w:t xml:space="preserve"> </w:t>
            </w:r>
          </w:p>
        </w:tc>
      </w:tr>
    </w:tbl>
    <w:p w:rsidR="004E422A" w:rsidRPr="005433A4" w:rsidRDefault="004E422A" w:rsidP="00C445D2">
      <w:pPr>
        <w:pStyle w:val="Nadpis1"/>
        <w:spacing w:before="3600" w:after="240"/>
        <w:rPr>
          <w:rFonts w:ascii="Garamond" w:hAnsi="Garamond"/>
          <w:color w:val="auto"/>
        </w:rPr>
      </w:pPr>
      <w:r w:rsidRPr="005433A4">
        <w:rPr>
          <w:rFonts w:ascii="Garamond" w:hAnsi="Garamond"/>
          <w:color w:val="auto"/>
        </w:rPr>
        <w:t>7.2</w:t>
      </w:r>
      <w:r w:rsidRPr="005433A4">
        <w:rPr>
          <w:rFonts w:ascii="Garamond" w:hAnsi="Garamond"/>
          <w:color w:val="auto"/>
        </w:rPr>
        <w:tab/>
        <w:t>Obsazení kanceláří občanskoprávního úseku – opatrovnické agendy</w:t>
      </w:r>
    </w:p>
    <w:p w:rsidR="004E422A" w:rsidRPr="005433A4" w:rsidRDefault="004E422A" w:rsidP="004E422A">
      <w:pPr>
        <w:rPr>
          <w:rFonts w:ascii="Garamond" w:hAnsi="Garamond"/>
          <w:bCs/>
          <w:sz w:val="24"/>
          <w:szCs w:val="24"/>
        </w:rPr>
      </w:pPr>
      <w:r w:rsidRPr="005433A4">
        <w:rPr>
          <w:rFonts w:ascii="Garamond" w:hAnsi="Garamond"/>
          <w:sz w:val="24"/>
          <w:szCs w:val="24"/>
        </w:rPr>
        <w:t>7.2.1</w:t>
      </w:r>
      <w:r w:rsidRPr="005433A4">
        <w:rPr>
          <w:rFonts w:ascii="Garamond" w:hAnsi="Garamond"/>
          <w:b/>
          <w:sz w:val="24"/>
          <w:szCs w:val="24"/>
        </w:rPr>
        <w:tab/>
      </w:r>
      <w:r w:rsidRPr="005433A4">
        <w:rPr>
          <w:rFonts w:ascii="Garamond" w:hAnsi="Garamond"/>
          <w:bCs/>
          <w:sz w:val="24"/>
          <w:szCs w:val="24"/>
        </w:rPr>
        <w:t>Asistenti soudce: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Mgr. Radka Nováková</w:t>
      </w:r>
      <w:r w:rsidRPr="005433A4">
        <w:rPr>
          <w:rFonts w:ascii="Garamond" w:hAnsi="Garamond"/>
          <w:bCs/>
          <w:sz w:val="24"/>
          <w:szCs w:val="24"/>
        </w:rPr>
        <w:tab/>
        <w:t>-</w:t>
      </w:r>
      <w:r w:rsidRPr="005433A4">
        <w:rPr>
          <w:rFonts w:ascii="Garamond" w:hAnsi="Garamond"/>
          <w:bCs/>
          <w:sz w:val="24"/>
          <w:szCs w:val="24"/>
        </w:rPr>
        <w:tab/>
        <w:t xml:space="preserve">pro soudce </w:t>
      </w:r>
      <w:r w:rsidRPr="005433A4">
        <w:rPr>
          <w:rFonts w:ascii="Garamond" w:hAnsi="Garamond"/>
          <w:bCs/>
          <w:sz w:val="24"/>
          <w:szCs w:val="24"/>
        </w:rPr>
        <w:tab/>
      </w:r>
      <w:r w:rsidRPr="005433A4">
        <w:rPr>
          <w:rFonts w:ascii="Garamond" w:hAnsi="Garamond"/>
          <w:sz w:val="24"/>
          <w:szCs w:val="24"/>
        </w:rPr>
        <w:t xml:space="preserve">Mgr. Milana Homolku          </w:t>
      </w:r>
      <w:r w:rsidRPr="005433A4">
        <w:rPr>
          <w:rFonts w:ascii="Garamond" w:hAnsi="Garamond"/>
          <w:i/>
          <w:sz w:val="24"/>
          <w:szCs w:val="24"/>
        </w:rPr>
        <w:t xml:space="preserve">zastupuje: Martina </w:t>
      </w:r>
      <w:proofErr w:type="spellStart"/>
      <w:r w:rsidR="004C0414">
        <w:rPr>
          <w:rFonts w:ascii="Garamond" w:hAnsi="Garamond"/>
          <w:i/>
          <w:sz w:val="24"/>
          <w:szCs w:val="24"/>
        </w:rPr>
        <w:t>Pohořalá</w:t>
      </w:r>
      <w:proofErr w:type="spellEnd"/>
      <w:r w:rsidRPr="005433A4">
        <w:rPr>
          <w:rFonts w:ascii="Garamond" w:hAnsi="Garamond"/>
          <w:i/>
          <w:sz w:val="24"/>
          <w:szCs w:val="24"/>
        </w:rPr>
        <w:t>,</w:t>
      </w:r>
    </w:p>
    <w:p w:rsidR="00E86DC8" w:rsidRDefault="004E422A" w:rsidP="00E86DC8">
      <w:pPr>
        <w:spacing w:after="240"/>
        <w:rPr>
          <w:rFonts w:ascii="Garamond" w:hAnsi="Garamond"/>
          <w:bCs/>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Miluše Korpová</w:t>
      </w:r>
      <w:r w:rsidR="00E86DC8">
        <w:rPr>
          <w:rFonts w:ascii="Garamond" w:hAnsi="Garamond"/>
          <w:bCs/>
          <w:sz w:val="24"/>
          <w:szCs w:val="24"/>
        </w:rPr>
        <w:tab/>
      </w:r>
    </w:p>
    <w:p w:rsidR="004E422A" w:rsidRPr="005433A4" w:rsidRDefault="004E422A" w:rsidP="00E86DC8">
      <w:pPr>
        <w:spacing w:after="240"/>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9671A2">
        <w:rPr>
          <w:rFonts w:ascii="Garamond" w:hAnsi="Garamond"/>
          <w:sz w:val="24"/>
          <w:szCs w:val="24"/>
        </w:rPr>
        <w:t>1</w:t>
      </w:r>
      <w:r w:rsidRPr="005433A4">
        <w:rPr>
          <w:rFonts w:ascii="Garamond" w:hAnsi="Garamond"/>
          <w:sz w:val="24"/>
          <w:szCs w:val="24"/>
        </w:rPr>
        <w:t xml:space="preserve"> a § 14 písm. a, b, d, zák. č. 121/2008 Sb. Na základě pověření předsedou senátu provádí i jiné jednotlivé úkony v rozsahu vymezeném v § 11 zák. č. 121/2008 Sb.</w:t>
      </w:r>
    </w:p>
    <w:p w:rsidR="004E422A" w:rsidRPr="005433A4" w:rsidRDefault="004E422A" w:rsidP="004E422A">
      <w:pPr>
        <w:spacing w:after="8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rsidR="004E422A" w:rsidRPr="005433A4" w:rsidRDefault="004E422A" w:rsidP="00E86DC8">
      <w:pPr>
        <w:spacing w:after="480"/>
        <w:rPr>
          <w:rFonts w:ascii="Garamond" w:hAnsi="Garamond"/>
          <w:bCs/>
          <w:sz w:val="24"/>
          <w:szCs w:val="24"/>
        </w:rPr>
      </w:pPr>
      <w:r w:rsidRPr="005433A4">
        <w:rPr>
          <w:rFonts w:ascii="Garamond" w:hAnsi="Garamond"/>
          <w:bCs/>
          <w:sz w:val="24"/>
          <w:szCs w:val="24"/>
        </w:rPr>
        <w:t>Podle potřeby na základě pokynu místopředsedy soudu ve stanovených termínech sepisují návrhy na zahájení řízení.</w:t>
      </w:r>
    </w:p>
    <w:p w:rsidR="004E422A" w:rsidRPr="005433A4" w:rsidRDefault="004E422A" w:rsidP="004E422A">
      <w:pPr>
        <w:tabs>
          <w:tab w:val="left" w:pos="851"/>
          <w:tab w:val="left" w:pos="2694"/>
          <w:tab w:val="left" w:pos="3544"/>
        </w:tabs>
        <w:ind w:left="5672" w:right="-315" w:hanging="5670"/>
        <w:rPr>
          <w:rFonts w:ascii="Garamond" w:hAnsi="Garamond"/>
          <w:i/>
          <w:sz w:val="24"/>
          <w:szCs w:val="24"/>
        </w:rPr>
      </w:pPr>
      <w:r w:rsidRPr="005433A4">
        <w:rPr>
          <w:rFonts w:ascii="Garamond" w:hAnsi="Garamond"/>
          <w:sz w:val="24"/>
          <w:szCs w:val="24"/>
        </w:rPr>
        <w:t xml:space="preserve">7.2.2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proofErr w:type="spellStart"/>
      <w:r w:rsidR="00621823">
        <w:rPr>
          <w:rFonts w:ascii="Garamond" w:hAnsi="Garamond"/>
          <w:b/>
          <w:sz w:val="24"/>
          <w:szCs w:val="24"/>
        </w:rPr>
        <w:t>Pohořalá</w:t>
      </w:r>
      <w:proofErr w:type="spellEnd"/>
      <w:r w:rsidR="00621823">
        <w:rPr>
          <w:rFonts w:ascii="Garamond" w:hAnsi="Garamond"/>
          <w:b/>
          <w:sz w:val="24"/>
          <w:szCs w:val="24"/>
        </w:rPr>
        <w:tab/>
      </w:r>
      <w:r w:rsidRPr="005433A4">
        <w:rPr>
          <w:rFonts w:ascii="Garamond" w:hAnsi="Garamond"/>
          <w:sz w:val="24"/>
          <w:szCs w:val="24"/>
        </w:rPr>
        <w:tab/>
        <w:t xml:space="preserve">- pro soudní oddělení 19 a 18 </w:t>
      </w:r>
      <w:r w:rsidRPr="005433A4">
        <w:rPr>
          <w:rFonts w:ascii="Garamond" w:hAnsi="Garamond"/>
          <w:sz w:val="24"/>
          <w:szCs w:val="24"/>
        </w:rPr>
        <w:tab/>
        <w:t xml:space="preserve"> </w:t>
      </w:r>
      <w:r w:rsidRPr="005433A4">
        <w:rPr>
          <w:rFonts w:ascii="Garamond" w:hAnsi="Garamond"/>
          <w:sz w:val="24"/>
          <w:szCs w:val="24"/>
        </w:rPr>
        <w:tab/>
      </w:r>
      <w:r w:rsidRPr="005433A4">
        <w:rPr>
          <w:rFonts w:ascii="Garamond" w:hAnsi="Garamond"/>
          <w:i/>
          <w:sz w:val="24"/>
          <w:szCs w:val="24"/>
        </w:rPr>
        <w:t>zastupuje Bc. Jaroslava Doudová, Miluše Korpová</w:t>
      </w:r>
    </w:p>
    <w:p w:rsidR="004E422A" w:rsidRPr="005433A4" w:rsidRDefault="004E422A" w:rsidP="004E422A">
      <w:pPr>
        <w:tabs>
          <w:tab w:val="left" w:pos="3600"/>
          <w:tab w:val="left" w:pos="6480"/>
        </w:tabs>
        <w:ind w:left="6660" w:right="-108" w:hanging="6660"/>
        <w:rPr>
          <w:rFonts w:ascii="Garamond" w:hAnsi="Garamond"/>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     </w:t>
      </w:r>
    </w:p>
    <w:p w:rsidR="004E422A" w:rsidRPr="005433A4" w:rsidRDefault="004E422A" w:rsidP="004E422A">
      <w:pPr>
        <w:tabs>
          <w:tab w:val="left" w:pos="2694"/>
          <w:tab w:val="left" w:pos="3544"/>
        </w:tabs>
        <w:ind w:left="6378" w:right="-318" w:hanging="6662"/>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Bc. Jaroslava Doudová</w:t>
      </w:r>
      <w:r w:rsidR="00CD69C8" w:rsidRPr="005433A4">
        <w:rPr>
          <w:rFonts w:ascii="Garamond" w:hAnsi="Garamond"/>
          <w:sz w:val="24"/>
          <w:szCs w:val="24"/>
        </w:rPr>
        <w:tab/>
        <w:t>- pro soudní oddělení 25, 29</w:t>
      </w:r>
      <w:r w:rsidR="00CD69C8" w:rsidRPr="005433A4">
        <w:rPr>
          <w:rFonts w:ascii="Garamond" w:hAnsi="Garamond"/>
          <w:sz w:val="24"/>
          <w:szCs w:val="24"/>
        </w:rPr>
        <w:tab/>
      </w:r>
      <w:r w:rsidR="00CD69C8" w:rsidRPr="005433A4">
        <w:rPr>
          <w:rFonts w:ascii="Garamond" w:hAnsi="Garamond"/>
          <w:sz w:val="24"/>
          <w:szCs w:val="24"/>
        </w:rPr>
        <w:tab/>
      </w:r>
      <w:r w:rsidRPr="005433A4">
        <w:rPr>
          <w:rFonts w:ascii="Garamond" w:hAnsi="Garamond"/>
          <w:i/>
          <w:sz w:val="24"/>
          <w:szCs w:val="24"/>
        </w:rPr>
        <w:t xml:space="preserve">zastupuje Miluše Korpová, Martina </w:t>
      </w:r>
      <w:r w:rsidR="00621823">
        <w:rPr>
          <w:rFonts w:ascii="Garamond" w:hAnsi="Garamond"/>
          <w:i/>
          <w:sz w:val="24"/>
          <w:szCs w:val="24"/>
        </w:rPr>
        <w:t xml:space="preserve"> </w:t>
      </w:r>
      <w:proofErr w:type="spellStart"/>
      <w:r w:rsidR="00621823">
        <w:rPr>
          <w:rFonts w:ascii="Garamond" w:hAnsi="Garamond"/>
          <w:i/>
          <w:sz w:val="24"/>
          <w:szCs w:val="24"/>
        </w:rPr>
        <w:t>Pohořal</w:t>
      </w:r>
      <w:r w:rsidRPr="005433A4">
        <w:rPr>
          <w:rFonts w:ascii="Garamond" w:hAnsi="Garamond"/>
          <w:i/>
          <w:sz w:val="24"/>
          <w:szCs w:val="24"/>
        </w:rPr>
        <w:t>á</w:t>
      </w:r>
      <w:proofErr w:type="spellEnd"/>
      <w:r w:rsidRPr="005433A4">
        <w:rPr>
          <w:rFonts w:ascii="Garamond" w:hAnsi="Garamond"/>
          <w:i/>
          <w:sz w:val="24"/>
          <w:szCs w:val="24"/>
        </w:rPr>
        <w:t xml:space="preserve">, </w:t>
      </w:r>
    </w:p>
    <w:p w:rsidR="004E422A" w:rsidRPr="005433A4" w:rsidRDefault="004E422A" w:rsidP="004E422A">
      <w:pPr>
        <w:tabs>
          <w:tab w:val="left" w:pos="2694"/>
          <w:tab w:val="left" w:pos="3544"/>
          <w:tab w:val="left" w:pos="10773"/>
        </w:tabs>
        <w:ind w:left="6379" w:right="-740"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rsidR="004E422A" w:rsidRPr="005433A4" w:rsidRDefault="004E422A" w:rsidP="00E86DC8">
      <w:pPr>
        <w:tabs>
          <w:tab w:val="left" w:pos="2694"/>
          <w:tab w:val="left" w:pos="3544"/>
        </w:tabs>
        <w:spacing w:after="24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Pr="005433A4">
        <w:rPr>
          <w:rFonts w:ascii="Garamond" w:hAnsi="Garamond"/>
          <w:sz w:val="24"/>
          <w:szCs w:val="24"/>
        </w:rPr>
        <w:tab/>
        <w:t>- pro soudní oddělení 21 a 27</w:t>
      </w:r>
      <w:r w:rsidR="00CD69C8"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zastupuje Martina </w:t>
      </w:r>
      <w:proofErr w:type="spellStart"/>
      <w:r w:rsidR="00621823">
        <w:rPr>
          <w:rFonts w:ascii="Garamond" w:hAnsi="Garamond"/>
          <w:i/>
          <w:sz w:val="24"/>
          <w:szCs w:val="24"/>
        </w:rPr>
        <w:t>Pohořalá</w:t>
      </w:r>
      <w:proofErr w:type="spellEnd"/>
      <w:r w:rsidRPr="005433A4">
        <w:rPr>
          <w:rFonts w:ascii="Garamond" w:hAnsi="Garamond"/>
          <w:i/>
          <w:sz w:val="24"/>
          <w:szCs w:val="24"/>
        </w:rPr>
        <w:t xml:space="preserve">, Bc. Jaroslava Doudová </w:t>
      </w:r>
    </w:p>
    <w:p w:rsidR="004E422A" w:rsidRPr="00E86DC8" w:rsidRDefault="004E422A" w:rsidP="00E86DC8">
      <w:pPr>
        <w:tabs>
          <w:tab w:val="left" w:pos="2694"/>
          <w:tab w:val="left" w:pos="3544"/>
          <w:tab w:val="left" w:pos="10773"/>
        </w:tabs>
        <w:spacing w:after="240"/>
        <w:ind w:left="6378" w:right="-318" w:hanging="6662"/>
        <w:rPr>
          <w:rFonts w:ascii="Garamond" w:hAnsi="Garamond"/>
          <w:sz w:val="24"/>
          <w:szCs w:val="24"/>
        </w:rPr>
      </w:pPr>
      <w:r w:rsidRPr="005433A4">
        <w:rPr>
          <w:rFonts w:ascii="Garamond" w:hAnsi="Garamond"/>
          <w:b/>
          <w:sz w:val="24"/>
          <w:szCs w:val="24"/>
        </w:rPr>
        <w:tab/>
      </w:r>
      <w:r w:rsidRPr="005433A4">
        <w:rPr>
          <w:rFonts w:ascii="Garamond" w:hAnsi="Garamond"/>
          <w:b/>
          <w:sz w:val="24"/>
          <w:szCs w:val="24"/>
        </w:rPr>
        <w:tab/>
        <w:t>Mgr. Hana Pobežalová</w:t>
      </w:r>
      <w:r w:rsidRPr="005433A4">
        <w:rPr>
          <w:rFonts w:ascii="Garamond" w:hAnsi="Garamond"/>
          <w:sz w:val="24"/>
          <w:szCs w:val="24"/>
        </w:rPr>
        <w:tab/>
        <w:t>- pro všechna soudní oddělení ve věcech péče o nezletilé</w:t>
      </w:r>
    </w:p>
    <w:p w:rsidR="004E422A" w:rsidRPr="005433A4" w:rsidRDefault="004E422A" w:rsidP="004E422A">
      <w:pPr>
        <w:tabs>
          <w:tab w:val="left" w:pos="426"/>
        </w:tabs>
        <w:spacing w:after="240"/>
        <w:ind w:right="-108"/>
        <w:jc w:val="both"/>
        <w:rPr>
          <w:rFonts w:ascii="Garamond" w:hAnsi="Garamond"/>
          <w:sz w:val="24"/>
          <w:szCs w:val="24"/>
        </w:rPr>
      </w:pPr>
      <w:r w:rsidRPr="005433A4">
        <w:rPr>
          <w:rFonts w:ascii="Garamond" w:hAnsi="Garamond"/>
          <w:sz w:val="24"/>
          <w:szCs w:val="24"/>
        </w:rPr>
        <w:t xml:space="preserve">Bez pověření předsedou senátu provádí vyšší soudní úřednice a asistentka soudce Mgr. Radka Nováková úkony podle §  11 a § 14 písm. a, b, d  zák. č. 121/2008 Sb. ve věcech rejstříku a rejstříku </w:t>
      </w:r>
      <w:proofErr w:type="spellStart"/>
      <w:r w:rsidRPr="005433A4">
        <w:rPr>
          <w:rFonts w:ascii="Garamond" w:hAnsi="Garamond"/>
          <w:sz w:val="24"/>
          <w:szCs w:val="24"/>
        </w:rPr>
        <w:t>Nc</w:t>
      </w:r>
      <w:proofErr w:type="spellEnd"/>
      <w:r w:rsidRPr="005433A4">
        <w:rPr>
          <w:rFonts w:ascii="Garamond" w:hAnsi="Garamond"/>
          <w:sz w:val="24"/>
          <w:szCs w:val="24"/>
        </w:rPr>
        <w:t>,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ZŘS, s výjimkou rozhodování podle § 81 ZŘS. Ve stanovených termínech sepisují návrhy na zahájení řízení. V případě nepřítomnosti vyšších soudních úřednic tyto zastupují asistenti soudce Mgr. Radka Nováková a Mgr. Jan Procházka.</w:t>
      </w:r>
    </w:p>
    <w:p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 xml:space="preserve">7.2.3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Sulková  </w:t>
      </w:r>
      <w:r w:rsidRPr="005433A4">
        <w:rPr>
          <w:rFonts w:ascii="Garamond" w:hAnsi="Garamond"/>
          <w:b/>
          <w:sz w:val="24"/>
          <w:szCs w:val="24"/>
        </w:rPr>
        <w:tab/>
      </w:r>
      <w:r w:rsidRPr="005433A4">
        <w:rPr>
          <w:rFonts w:ascii="Garamond" w:hAnsi="Garamond"/>
          <w:sz w:val="24"/>
          <w:szCs w:val="24"/>
        </w:rPr>
        <w:t>- pro soudní oddělení 21 a 27</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ab/>
        <w:t>Vedoucí kanceláře:</w:t>
      </w:r>
      <w:r w:rsidRPr="005433A4">
        <w:rPr>
          <w:rFonts w:ascii="Garamond" w:hAnsi="Garamond"/>
          <w:sz w:val="24"/>
          <w:szCs w:val="24"/>
        </w:rPr>
        <w:tab/>
      </w:r>
      <w:r w:rsidRPr="005433A4">
        <w:rPr>
          <w:rFonts w:ascii="Garamond" w:hAnsi="Garamond"/>
          <w:b/>
          <w:sz w:val="24"/>
          <w:szCs w:val="24"/>
        </w:rPr>
        <w:t xml:space="preserve">Alena Chválná  </w:t>
      </w:r>
      <w:r w:rsidRPr="005433A4">
        <w:rPr>
          <w:rFonts w:ascii="Garamond" w:hAnsi="Garamond"/>
          <w:b/>
          <w:sz w:val="24"/>
          <w:szCs w:val="24"/>
        </w:rPr>
        <w:tab/>
      </w:r>
      <w:r w:rsidRPr="005433A4">
        <w:rPr>
          <w:rFonts w:ascii="Garamond" w:hAnsi="Garamond"/>
          <w:sz w:val="24"/>
          <w:szCs w:val="24"/>
        </w:rPr>
        <w:t>- pro soudní oddělení 19 a 18</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p>
    <w:p w:rsidR="004E422A" w:rsidRPr="005433A4" w:rsidRDefault="004E422A" w:rsidP="004E422A">
      <w:pPr>
        <w:tabs>
          <w:tab w:val="left" w:pos="3600"/>
          <w:tab w:val="left" w:pos="6480"/>
        </w:tabs>
        <w:spacing w:after="12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Měchurová  </w:t>
      </w:r>
      <w:r w:rsidRPr="005433A4">
        <w:rPr>
          <w:rFonts w:ascii="Garamond" w:hAnsi="Garamond"/>
          <w:b/>
          <w:sz w:val="24"/>
          <w:szCs w:val="24"/>
        </w:rPr>
        <w:tab/>
      </w:r>
      <w:r w:rsidRPr="005433A4">
        <w:rPr>
          <w:rFonts w:ascii="Garamond" w:hAnsi="Garamond"/>
          <w:sz w:val="24"/>
          <w:szCs w:val="24"/>
        </w:rPr>
        <w:t>- pro soudní oddělení 25, 26, 29 a 18 (věci napadlé Mgr. Pavle Tupé a JUDr. Lucii Oswaldové)</w:t>
      </w:r>
    </w:p>
    <w:p w:rsidR="004E422A" w:rsidRPr="005433A4" w:rsidRDefault="004E422A" w:rsidP="004E422A">
      <w:pPr>
        <w:ind w:right="-108"/>
        <w:jc w:val="both"/>
        <w:rPr>
          <w:rFonts w:ascii="Garamond" w:hAnsi="Garamond" w:cs="Times New Roman"/>
          <w:sz w:val="24"/>
          <w:szCs w:val="24"/>
        </w:rPr>
      </w:pPr>
      <w:r w:rsidRPr="005433A4">
        <w:rPr>
          <w:rFonts w:ascii="Garamond" w:hAnsi="Garamond"/>
          <w:sz w:val="24"/>
          <w:szCs w:val="24"/>
        </w:rPr>
        <w:t xml:space="preserve">Odpovídají za chod soudního oddělení; vedou rejstříky a další tzv. evidenční pomůcky, provádí úkony podle § 8 VKŘ.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lhůty předloží spis soudci či VSÚ působícími v posledním rozhodujícím soudním oddělení, kteří případně dle zjištěných zpráv řízení zahájí. Hlavní vedoucí kanceláře dále řídí ostatní vedoucí kanceláře.</w:t>
      </w:r>
    </w:p>
    <w:p w:rsidR="004E422A" w:rsidRPr="005433A4" w:rsidRDefault="004E422A" w:rsidP="004E422A">
      <w:pPr>
        <w:pStyle w:val="Bezmezer"/>
        <w:jc w:val="both"/>
        <w:rPr>
          <w:rFonts w:ascii="Garamond" w:hAnsi="Garamond" w:cs="Times New Roman"/>
          <w:iCs/>
          <w:strike/>
          <w:sz w:val="24"/>
          <w:szCs w:val="24"/>
        </w:rPr>
      </w:pPr>
    </w:p>
    <w:p w:rsidR="004E422A" w:rsidRPr="005433A4" w:rsidRDefault="004E422A" w:rsidP="004E422A">
      <w:pPr>
        <w:tabs>
          <w:tab w:val="left" w:pos="851"/>
          <w:tab w:val="left" w:pos="3600"/>
          <w:tab w:val="left" w:pos="6480"/>
        </w:tabs>
        <w:rPr>
          <w:rFonts w:ascii="Garamond" w:hAnsi="Garamond"/>
          <w:i/>
          <w:sz w:val="24"/>
          <w:szCs w:val="24"/>
        </w:rPr>
      </w:pPr>
      <w:r w:rsidRPr="005433A4">
        <w:rPr>
          <w:rFonts w:ascii="Garamond" w:hAnsi="Garamond"/>
          <w:sz w:val="24"/>
          <w:szCs w:val="24"/>
        </w:rPr>
        <w:t xml:space="preserve">7.2.4 </w:t>
      </w:r>
      <w:r w:rsidRPr="005433A4">
        <w:rPr>
          <w:rFonts w:ascii="Garamond" w:hAnsi="Garamond"/>
          <w:sz w:val="24"/>
          <w:szCs w:val="24"/>
        </w:rPr>
        <w:tab/>
        <w:t>Zapisovatelé/</w:t>
      </w:r>
      <w:proofErr w:type="spellStart"/>
      <w:r w:rsidRPr="005433A4">
        <w:rPr>
          <w:rFonts w:ascii="Garamond" w:hAnsi="Garamond"/>
          <w:sz w:val="24"/>
          <w:szCs w:val="24"/>
        </w:rPr>
        <w:t>ky</w:t>
      </w:r>
      <w:proofErr w:type="spellEnd"/>
      <w:r w:rsidRPr="005433A4">
        <w:rPr>
          <w:rFonts w:ascii="Garamond" w:hAnsi="Garamond"/>
          <w:sz w:val="24"/>
          <w:szCs w:val="24"/>
        </w:rPr>
        <w:t>:</w:t>
      </w:r>
      <w:r w:rsidRPr="005433A4">
        <w:rPr>
          <w:rFonts w:ascii="Garamond" w:hAnsi="Garamond"/>
          <w:sz w:val="24"/>
          <w:szCs w:val="24"/>
        </w:rPr>
        <w:tab/>
      </w:r>
      <w:r w:rsidRPr="005433A4">
        <w:rPr>
          <w:rFonts w:ascii="Garamond" w:hAnsi="Garamond"/>
          <w:b/>
          <w:sz w:val="24"/>
          <w:szCs w:val="24"/>
        </w:rPr>
        <w:t>Vladimíra Slavíková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 dle rozhodnutí hlavní vedoucí kanceláře</w:t>
      </w:r>
    </w:p>
    <w:p w:rsidR="004E422A" w:rsidRPr="005433A4" w:rsidRDefault="004E422A" w:rsidP="004E422A">
      <w:pPr>
        <w:tabs>
          <w:tab w:val="left" w:pos="3600"/>
          <w:tab w:val="left" w:pos="6480"/>
        </w:tabs>
        <w:rPr>
          <w:rFonts w:ascii="Garamond" w:hAnsi="Garamond"/>
          <w:b/>
          <w:sz w:val="24"/>
          <w:szCs w:val="24"/>
        </w:rPr>
      </w:pPr>
      <w:r w:rsidRPr="005433A4">
        <w:rPr>
          <w:rFonts w:ascii="Garamond" w:hAnsi="Garamond"/>
          <w:b/>
          <w:sz w:val="24"/>
          <w:szCs w:val="24"/>
        </w:rPr>
        <w:tab/>
        <w:t>Martin Kaňka</w:t>
      </w:r>
    </w:p>
    <w:p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Hana Birošová</w:t>
      </w:r>
    </w:p>
    <w:p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rsidR="004E422A" w:rsidRPr="00E86DC8" w:rsidRDefault="004E422A" w:rsidP="00E86DC8">
      <w:pPr>
        <w:tabs>
          <w:tab w:val="left" w:pos="3600"/>
        </w:tabs>
        <w:spacing w:after="240"/>
        <w:ind w:right="-646"/>
        <w:rPr>
          <w:rFonts w:ascii="Garamond" w:hAnsi="Garamond"/>
          <w:b/>
          <w:sz w:val="24"/>
          <w:szCs w:val="24"/>
        </w:rPr>
      </w:pPr>
      <w:r w:rsidRPr="005433A4">
        <w:rPr>
          <w:rFonts w:ascii="Garamond" w:hAnsi="Garamond"/>
          <w:b/>
          <w:sz w:val="24"/>
          <w:szCs w:val="24"/>
        </w:rPr>
        <w:tab/>
        <w:t>Dagmar Lanzdorfová</w:t>
      </w:r>
    </w:p>
    <w:p w:rsidR="004E422A" w:rsidRPr="005433A4" w:rsidRDefault="004E422A" w:rsidP="00C445D2">
      <w:pPr>
        <w:spacing w:after="5600"/>
        <w:jc w:val="both"/>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w:t>
      </w:r>
      <w:proofErr w:type="spellStart"/>
      <w:r w:rsidRPr="005433A4">
        <w:rPr>
          <w:rFonts w:ascii="Garamond" w:hAnsi="Garamond"/>
          <w:sz w:val="24"/>
          <w:szCs w:val="24"/>
        </w:rPr>
        <w:t>protokolaci</w:t>
      </w:r>
      <w:proofErr w:type="spellEnd"/>
      <w:r w:rsidRPr="005433A4">
        <w:rPr>
          <w:rFonts w:ascii="Garamond" w:hAnsi="Garamond"/>
          <w:sz w:val="24"/>
          <w:szCs w:val="24"/>
        </w:rPr>
        <w:t xml:space="preserve"> v jednací síni, psaní a přepisování textů, zpracování písemností podle pokynů referentů apod. V případě potřeby zajišťuj</w:t>
      </w:r>
      <w:r w:rsidR="00301F00">
        <w:rPr>
          <w:rFonts w:ascii="Garamond" w:hAnsi="Garamond"/>
          <w:sz w:val="24"/>
          <w:szCs w:val="24"/>
        </w:rPr>
        <w:t>í</w:t>
      </w:r>
      <w:bookmarkStart w:id="15" w:name="_GoBack"/>
      <w:bookmarkEnd w:id="15"/>
      <w:r w:rsidRPr="005433A4">
        <w:rPr>
          <w:rFonts w:ascii="Garamond" w:hAnsi="Garamond"/>
          <w:sz w:val="24"/>
          <w:szCs w:val="24"/>
        </w:rPr>
        <w:t xml:space="preserve"> realizaci úkonů i na ostatních úsecích.</w:t>
      </w:r>
      <w:r w:rsidRPr="005433A4">
        <w:rPr>
          <w:rFonts w:ascii="Garamond" w:hAnsi="Garamond"/>
          <w:b/>
          <w:sz w:val="24"/>
          <w:szCs w:val="24"/>
        </w:rPr>
        <w:tab/>
      </w:r>
    </w:p>
    <w:p w:rsidR="004E422A" w:rsidRPr="005433A4" w:rsidRDefault="004E422A" w:rsidP="004E422A">
      <w:pPr>
        <w:pStyle w:val="Nadpis1"/>
        <w:rPr>
          <w:rFonts w:ascii="Garamond" w:hAnsi="Garamond"/>
          <w:color w:val="auto"/>
          <w:sz w:val="32"/>
          <w:szCs w:val="32"/>
        </w:rPr>
      </w:pPr>
      <w:bookmarkStart w:id="16" w:name="Exekuční_oddělení"/>
      <w:bookmarkEnd w:id="16"/>
      <w:r w:rsidRPr="005433A4">
        <w:rPr>
          <w:rFonts w:ascii="Garamond" w:hAnsi="Garamond"/>
          <w:color w:val="auto"/>
          <w:sz w:val="32"/>
          <w:szCs w:val="32"/>
        </w:rPr>
        <w:t>OBČANSKOPRÁVNÍ ÚSEK – exekuční agenda</w:t>
      </w:r>
    </w:p>
    <w:p w:rsidR="004E422A" w:rsidRPr="005433A4" w:rsidRDefault="004E422A" w:rsidP="004E422A">
      <w:pPr>
        <w:pStyle w:val="Nadpis1"/>
        <w:spacing w:before="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p w:rsidR="004E422A" w:rsidRPr="005433A4" w:rsidRDefault="004E422A" w:rsidP="004E422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rsidTr="00C602A1">
        <w:tc>
          <w:tcPr>
            <w:tcW w:w="1116"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40"/>
                <w:szCs w:val="40"/>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ind w:right="-108"/>
              <w:rPr>
                <w:rFonts w:ascii="Garamond" w:hAnsi="Garamond"/>
                <w:i/>
                <w:sz w:val="24"/>
                <w:szCs w:val="24"/>
              </w:rPr>
            </w:pPr>
          </w:p>
        </w:tc>
        <w:tc>
          <w:tcPr>
            <w:tcW w:w="8398"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25 %</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40"/>
                <w:szCs w:val="40"/>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Milan Homolka</w:t>
            </w:r>
          </w:p>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ind w:right="-108"/>
              <w:rPr>
                <w:rFonts w:ascii="Garamond" w:hAnsi="Garamond"/>
                <w:i/>
                <w:sz w:val="24"/>
                <w:szCs w:val="24"/>
              </w:rPr>
            </w:pPr>
          </w:p>
        </w:tc>
        <w:tc>
          <w:tcPr>
            <w:tcW w:w="8398"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40"/>
                <w:szCs w:val="40"/>
              </w:rPr>
            </w:pPr>
          </w:p>
          <w:p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rsidR="00C445D2" w:rsidRPr="005433A4" w:rsidRDefault="00C445D2"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p>
        </w:tc>
        <w:tc>
          <w:tcPr>
            <w:tcW w:w="8398"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rsidR="004E422A" w:rsidRPr="005433A4" w:rsidRDefault="004E422A" w:rsidP="00C602A1">
            <w:pPr>
              <w:tabs>
                <w:tab w:val="left" w:pos="3600"/>
                <w:tab w:val="left" w:pos="6840"/>
              </w:tabs>
              <w:rPr>
                <w:rFonts w:ascii="Garamond" w:hAnsi="Garamond"/>
                <w:b/>
                <w:sz w:val="24"/>
                <w:szCs w:val="24"/>
              </w:rPr>
            </w:pPr>
          </w:p>
          <w:p w:rsidR="004E422A"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rsidR="00C445D2" w:rsidRPr="005433A4" w:rsidRDefault="00C445D2" w:rsidP="00C602A1">
            <w:pPr>
              <w:tabs>
                <w:tab w:val="left" w:pos="3600"/>
                <w:tab w:val="left" w:pos="6840"/>
              </w:tabs>
              <w:rPr>
                <w:rFonts w:ascii="Garamond" w:hAnsi="Garamond"/>
                <w:sz w:val="24"/>
                <w:szCs w:val="24"/>
              </w:rPr>
            </w:pPr>
          </w:p>
        </w:tc>
      </w:tr>
    </w:tbl>
    <w:p w:rsidR="004E422A" w:rsidRPr="005433A4" w:rsidRDefault="004E422A" w:rsidP="004E422A">
      <w:pPr>
        <w:tabs>
          <w:tab w:val="left" w:pos="3600"/>
          <w:tab w:val="left" w:pos="6480"/>
        </w:tabs>
        <w:ind w:right="-108"/>
        <w:rPr>
          <w:rFonts w:ascii="Garamond" w:hAnsi="Garamond"/>
        </w:rPr>
      </w:pPr>
    </w:p>
    <w:p w:rsidR="004E422A" w:rsidRPr="005433A4" w:rsidRDefault="004E422A" w:rsidP="004E422A">
      <w:pPr>
        <w:tabs>
          <w:tab w:val="left" w:pos="3600"/>
          <w:tab w:val="left" w:pos="6480"/>
        </w:tabs>
        <w:ind w:right="-108"/>
        <w:rPr>
          <w:rFonts w:ascii="Garamond" w:hAnsi="Garamond"/>
        </w:rPr>
      </w:pPr>
    </w:p>
    <w:p w:rsidR="004E422A" w:rsidRPr="005433A4" w:rsidRDefault="004E422A" w:rsidP="004E422A">
      <w:pPr>
        <w:pStyle w:val="Nadpis1"/>
        <w:spacing w:before="240"/>
        <w:rPr>
          <w:rFonts w:ascii="Garamond" w:hAnsi="Garamond"/>
          <w:color w:val="auto"/>
        </w:rPr>
      </w:pPr>
      <w:r w:rsidRPr="005433A4">
        <w:rPr>
          <w:rFonts w:ascii="Garamond" w:hAnsi="Garamond"/>
          <w:color w:val="auto"/>
        </w:rPr>
        <w:t>8.2</w:t>
      </w:r>
      <w:r w:rsidRPr="005433A4">
        <w:rPr>
          <w:rFonts w:ascii="Garamond" w:hAnsi="Garamond"/>
          <w:color w:val="auto"/>
        </w:rPr>
        <w:tab/>
        <w:t>Obsazení kanceláří občanskoprávního úseku – exekuční agendy</w:t>
      </w:r>
    </w:p>
    <w:p w:rsidR="004E422A" w:rsidRPr="005433A4" w:rsidRDefault="004E422A" w:rsidP="004E422A">
      <w:pPr>
        <w:tabs>
          <w:tab w:val="left" w:pos="3600"/>
          <w:tab w:val="left" w:pos="6480"/>
        </w:tabs>
        <w:ind w:right="-32"/>
        <w:jc w:val="both"/>
        <w:rPr>
          <w:rFonts w:ascii="Garamond" w:hAnsi="Garamond"/>
          <w:sz w:val="20"/>
          <w:szCs w:val="20"/>
        </w:rPr>
      </w:pPr>
    </w:p>
    <w:p w:rsidR="004E422A" w:rsidRPr="005433A4" w:rsidRDefault="004E422A" w:rsidP="004E422A">
      <w:pPr>
        <w:rPr>
          <w:rFonts w:ascii="Garamond" w:hAnsi="Garamond"/>
          <w:bCs/>
        </w:rPr>
      </w:pPr>
    </w:p>
    <w:p w:rsidR="004E422A" w:rsidRPr="005433A4" w:rsidRDefault="004E422A" w:rsidP="004E422A">
      <w:pPr>
        <w:rPr>
          <w:rFonts w:ascii="Garamond" w:hAnsi="Garamond"/>
          <w:bCs/>
          <w:i/>
          <w:sz w:val="24"/>
          <w:szCs w:val="24"/>
        </w:rPr>
      </w:pPr>
      <w:r w:rsidRPr="005433A4">
        <w:rPr>
          <w:rFonts w:ascii="Garamond" w:hAnsi="Garamond"/>
          <w:bCs/>
          <w:sz w:val="24"/>
          <w:szCs w:val="24"/>
        </w:rPr>
        <w:t xml:space="preserve">8.2.1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rsidR="004E422A" w:rsidRPr="005433A4" w:rsidRDefault="004E422A" w:rsidP="004E422A">
      <w:pPr>
        <w:rPr>
          <w:rFonts w:ascii="Garamond" w:hAnsi="Garamond"/>
          <w:bCs/>
          <w:i/>
          <w:sz w:val="24"/>
          <w:szCs w:val="24"/>
        </w:rPr>
      </w:pPr>
    </w:p>
    <w:p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rsidR="004E422A" w:rsidRPr="005433A4" w:rsidRDefault="004E422A" w:rsidP="004E422A">
      <w:pPr>
        <w:spacing w:after="120"/>
        <w:ind w:right="-34"/>
        <w:jc w:val="both"/>
        <w:rPr>
          <w:rFonts w:ascii="Garamond" w:hAnsi="Garamond"/>
          <w:iCs/>
          <w:sz w:val="24"/>
          <w:szCs w:val="24"/>
        </w:rPr>
      </w:pPr>
    </w:p>
    <w:p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sp. zn. </w:t>
      </w:r>
      <w:proofErr w:type="spellStart"/>
      <w:r w:rsidRPr="005433A4">
        <w:rPr>
          <w:rFonts w:ascii="Garamond" w:hAnsi="Garamond"/>
          <w:sz w:val="24"/>
          <w:szCs w:val="24"/>
        </w:rPr>
        <w:t>Cpjn</w:t>
      </w:r>
      <w:proofErr w:type="spellEnd"/>
      <w:r w:rsidRPr="005433A4">
        <w:rPr>
          <w:rFonts w:ascii="Garamond" w:hAnsi="Garamond"/>
          <w:sz w:val="24"/>
          <w:szCs w:val="24"/>
        </w:rPr>
        <w:t xml:space="preserve"> 201/2021).</w:t>
      </w:r>
    </w:p>
    <w:p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rsidR="004E422A" w:rsidRPr="005433A4" w:rsidRDefault="004E422A" w:rsidP="004E422A">
      <w:pPr>
        <w:ind w:right="-32"/>
        <w:jc w:val="both"/>
        <w:rPr>
          <w:rFonts w:ascii="Garamond" w:hAnsi="Garamond"/>
          <w:bCs/>
          <w:sz w:val="24"/>
          <w:szCs w:val="24"/>
        </w:rPr>
      </w:pPr>
      <w:r w:rsidRPr="005433A4">
        <w:rPr>
          <w:rFonts w:ascii="Garamond" w:hAnsi="Garamond"/>
          <w:sz w:val="24"/>
          <w:szCs w:val="24"/>
        </w:rPr>
        <w:t>Slouží pohotovost o víkendech podle rozpisu dosažitelnosti.</w:t>
      </w: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bCs/>
          <w:i/>
          <w:sz w:val="24"/>
          <w:szCs w:val="24"/>
        </w:rPr>
      </w:pPr>
      <w:r w:rsidRPr="005433A4">
        <w:rPr>
          <w:rFonts w:ascii="Garamond" w:hAnsi="Garamond"/>
          <w:bCs/>
          <w:sz w:val="24"/>
          <w:szCs w:val="24"/>
        </w:rPr>
        <w:t xml:space="preserve">8.2.2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rsidR="004E422A" w:rsidRPr="005433A4" w:rsidRDefault="004E422A" w:rsidP="004E422A">
      <w:pPr>
        <w:spacing w:before="120" w:after="240"/>
        <w:jc w:val="both"/>
        <w:rPr>
          <w:rFonts w:ascii="Garamond" w:hAnsi="Garamond"/>
          <w:bCs/>
          <w:i/>
          <w:sz w:val="24"/>
          <w:szCs w:val="24"/>
        </w:rPr>
      </w:pPr>
      <w:r w:rsidRPr="005433A4">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4E422A" w:rsidRPr="005433A4" w:rsidRDefault="004E422A" w:rsidP="004E422A">
      <w:pPr>
        <w:rPr>
          <w:rFonts w:ascii="Garamond" w:hAnsi="Garamond"/>
          <w:b/>
          <w:bCs/>
          <w:sz w:val="24"/>
          <w:szCs w:val="24"/>
        </w:rPr>
      </w:pPr>
      <w:r w:rsidRPr="005433A4">
        <w:rPr>
          <w:rFonts w:ascii="Garamond" w:hAnsi="Garamond"/>
          <w:bCs/>
          <w:sz w:val="24"/>
          <w:szCs w:val="24"/>
        </w:rPr>
        <w:t xml:space="preserve">8.2.3 </w:t>
      </w:r>
      <w:r w:rsidRPr="005433A4">
        <w:rPr>
          <w:rFonts w:ascii="Garamond" w:hAnsi="Garamond"/>
          <w:bCs/>
          <w:sz w:val="24"/>
          <w:szCs w:val="24"/>
        </w:rPr>
        <w:tab/>
        <w:t>Zapisovatelka:</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Eva Šimečková</w:t>
      </w:r>
    </w:p>
    <w:p w:rsidR="004E422A" w:rsidRPr="005433A4" w:rsidRDefault="004E422A" w:rsidP="004E422A">
      <w:pPr>
        <w:spacing w:before="120" w:after="240"/>
        <w:rPr>
          <w:rFonts w:ascii="Garamond" w:hAnsi="Garamond"/>
          <w:bCs/>
          <w:i/>
          <w:sz w:val="24"/>
          <w:szCs w:val="24"/>
        </w:rPr>
      </w:pPr>
      <w:r w:rsidRPr="005433A4">
        <w:rPr>
          <w:rFonts w:ascii="Garamond" w:hAnsi="Garamond"/>
          <w:sz w:val="24"/>
          <w:szCs w:val="24"/>
        </w:rPr>
        <w:t>Vykonává práce zapisovatelky dle pokynů rejstříkových vedoucích a vedoucí (vyšší soudní úřednice) exekučního oddělení.</w:t>
      </w:r>
    </w:p>
    <w:p w:rsidR="004E422A" w:rsidRPr="005433A4" w:rsidRDefault="004E422A" w:rsidP="004E422A">
      <w:pPr>
        <w:ind w:right="-171"/>
        <w:rPr>
          <w:rFonts w:ascii="Garamond" w:hAnsi="Garamond"/>
          <w:bCs/>
          <w:i/>
          <w:sz w:val="24"/>
          <w:szCs w:val="24"/>
        </w:rPr>
      </w:pPr>
      <w:r w:rsidRPr="005433A4">
        <w:rPr>
          <w:rFonts w:ascii="Garamond" w:hAnsi="Garamond"/>
          <w:bCs/>
          <w:sz w:val="24"/>
          <w:szCs w:val="24"/>
        </w:rPr>
        <w:t xml:space="preserve">8.2.4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Roth  </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rsidR="004E422A" w:rsidRPr="005433A4" w:rsidRDefault="004E422A" w:rsidP="004E422A">
      <w:pPr>
        <w:spacing w:before="120"/>
        <w:jc w:val="both"/>
        <w:rPr>
          <w:rFonts w:ascii="Garamond" w:hAnsi="Garamond"/>
          <w:sz w:val="24"/>
          <w:szCs w:val="24"/>
        </w:rPr>
      </w:pPr>
      <w:r w:rsidRPr="005433A4">
        <w:rPr>
          <w:rFonts w:ascii="Garamond" w:hAnsi="Garamond"/>
          <w:sz w:val="24"/>
          <w:szCs w:val="24"/>
        </w:rPr>
        <w:t xml:space="preserve">Provádí úkony podle § 46 odst. 2 </w:t>
      </w:r>
      <w:proofErr w:type="spellStart"/>
      <w:r w:rsidRPr="005433A4">
        <w:rPr>
          <w:rFonts w:ascii="Garamond" w:hAnsi="Garamond"/>
          <w:sz w:val="24"/>
          <w:szCs w:val="24"/>
        </w:rPr>
        <w:t>vyhl</w:t>
      </w:r>
      <w:proofErr w:type="spellEnd"/>
      <w:r w:rsidRPr="005433A4">
        <w:rPr>
          <w:rFonts w:ascii="Garamond" w:hAnsi="Garamond"/>
          <w:sz w:val="24"/>
          <w:szCs w:val="24"/>
        </w:rPr>
        <w:t>. č. 37/92 Sb. a podle § 492 a § 497 ZŘS. Je pověřen vyřizováním dožádání na úseku vymáhání pohledávek.</w:t>
      </w:r>
    </w:p>
    <w:p w:rsidR="004E422A" w:rsidRPr="005433A4" w:rsidRDefault="004E422A" w:rsidP="004E422A">
      <w:pPr>
        <w:rPr>
          <w:rFonts w:ascii="Garamond" w:hAnsi="Garamond"/>
          <w:bCs/>
          <w:sz w:val="24"/>
          <w:szCs w:val="24"/>
        </w:rPr>
      </w:pPr>
    </w:p>
    <w:p w:rsidR="004E422A" w:rsidRPr="005433A4" w:rsidRDefault="004E422A" w:rsidP="004E422A">
      <w:pPr>
        <w:tabs>
          <w:tab w:val="left" w:pos="709"/>
          <w:tab w:val="left" w:pos="6480"/>
        </w:tabs>
        <w:ind w:left="567" w:right="-32" w:hanging="567"/>
        <w:jc w:val="both"/>
        <w:rPr>
          <w:rFonts w:ascii="Garamond" w:hAnsi="Garamond"/>
          <w:color w:val="FF0000"/>
          <w:sz w:val="24"/>
          <w:szCs w:val="24"/>
        </w:rPr>
      </w:pPr>
      <w:r w:rsidRPr="005433A4">
        <w:rPr>
          <w:rFonts w:ascii="Garamond" w:hAnsi="Garamond"/>
          <w:sz w:val="24"/>
          <w:szCs w:val="24"/>
        </w:rPr>
        <w:t>8.2.5</w:t>
      </w:r>
      <w:r w:rsidRPr="005433A4">
        <w:rPr>
          <w:rFonts w:ascii="Garamond" w:hAnsi="Garamond"/>
          <w:sz w:val="24"/>
          <w:szCs w:val="24"/>
        </w:rPr>
        <w:tab/>
        <w:t xml:space="preserve">Neskončené exekuční věci napadlé do 31. 12. 2015 a vedené v senátech 8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10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13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16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a 13 EXE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Dagmar </w:t>
      </w:r>
      <w:proofErr w:type="spellStart"/>
      <w:r w:rsidRPr="005433A4">
        <w:rPr>
          <w:rFonts w:ascii="Garamond" w:hAnsi="Garamond"/>
          <w:sz w:val="24"/>
          <w:szCs w:val="24"/>
        </w:rPr>
        <w:t>Koldinskou</w:t>
      </w:r>
      <w:proofErr w:type="spellEnd"/>
      <w:r w:rsidRPr="005433A4">
        <w:rPr>
          <w:rFonts w:ascii="Garamond" w:hAnsi="Garamond"/>
          <w:sz w:val="24"/>
          <w:szCs w:val="24"/>
        </w:rPr>
        <w:t>) a sudých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Petrou </w:t>
      </w:r>
      <w:proofErr w:type="spellStart"/>
      <w:r w:rsidRPr="005433A4">
        <w:rPr>
          <w:rFonts w:ascii="Garamond" w:hAnsi="Garamond"/>
          <w:sz w:val="24"/>
          <w:szCs w:val="24"/>
        </w:rPr>
        <w:t>Lehotskou</w:t>
      </w:r>
      <w:proofErr w:type="spellEnd"/>
      <w:r w:rsidRPr="005433A4">
        <w:rPr>
          <w:rFonts w:ascii="Garamond" w:hAnsi="Garamond"/>
          <w:sz w:val="24"/>
          <w:szCs w:val="24"/>
        </w:rPr>
        <w:t>) čísel. Neskončené exekuční věci napadlé do 31. 12. 2015 a vedené v senátu 23 EXE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Dagmar </w:t>
      </w:r>
      <w:proofErr w:type="spellStart"/>
      <w:r w:rsidRPr="005433A4">
        <w:rPr>
          <w:rFonts w:ascii="Garamond" w:hAnsi="Garamond"/>
          <w:sz w:val="24"/>
          <w:szCs w:val="24"/>
        </w:rPr>
        <w:t>Koldinskou</w:t>
      </w:r>
      <w:proofErr w:type="spellEnd"/>
      <w:r w:rsidRPr="005433A4">
        <w:rPr>
          <w:rFonts w:ascii="Garamond" w:hAnsi="Garamond"/>
          <w:sz w:val="24"/>
          <w:szCs w:val="24"/>
        </w:rPr>
        <w:t>) a sudých čísel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Petrou </w:t>
      </w:r>
      <w:proofErr w:type="spellStart"/>
      <w:r w:rsidRPr="005433A4">
        <w:rPr>
          <w:rFonts w:ascii="Garamond" w:hAnsi="Garamond"/>
          <w:sz w:val="24"/>
          <w:szCs w:val="24"/>
        </w:rPr>
        <w:t>Lehotskou</w:t>
      </w:r>
      <w:proofErr w:type="spellEnd"/>
      <w:r w:rsidRPr="005433A4">
        <w:rPr>
          <w:rFonts w:ascii="Garamond" w:hAnsi="Garamond"/>
          <w:sz w:val="24"/>
          <w:szCs w:val="24"/>
        </w:rPr>
        <w:t>).</w:t>
      </w:r>
    </w:p>
    <w:p w:rsidR="004E422A" w:rsidRPr="005433A4" w:rsidRDefault="004E422A" w:rsidP="004E422A">
      <w:pPr>
        <w:tabs>
          <w:tab w:val="left" w:pos="3600"/>
          <w:tab w:val="left" w:pos="6480"/>
        </w:tabs>
        <w:ind w:right="-32"/>
        <w:jc w:val="both"/>
        <w:rPr>
          <w:rFonts w:ascii="Garamond" w:hAnsi="Garamond"/>
          <w:sz w:val="24"/>
          <w:szCs w:val="24"/>
        </w:rPr>
      </w:pPr>
    </w:p>
    <w:p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8.2.6</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xml:space="preserve">-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Petrou Lhotskou – věci vymáhání výživného,</w:t>
      </w:r>
    </w:p>
    <w:p w:rsidR="004E422A" w:rsidRPr="005433A4" w:rsidRDefault="00542B3F"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xml:space="preserve">- </w:t>
      </w:r>
      <w:proofErr w:type="spellStart"/>
      <w:r w:rsidR="004E422A" w:rsidRPr="005433A4">
        <w:rPr>
          <w:rFonts w:ascii="Garamond" w:hAnsi="Garamond"/>
          <w:sz w:val="24"/>
          <w:szCs w:val="24"/>
        </w:rPr>
        <w:t>minitým</w:t>
      </w:r>
      <w:proofErr w:type="spellEnd"/>
      <w:r w:rsidR="004E422A" w:rsidRPr="005433A4">
        <w:rPr>
          <w:rFonts w:ascii="Garamond" w:hAnsi="Garamond"/>
          <w:sz w:val="24"/>
          <w:szCs w:val="24"/>
        </w:rPr>
        <w:t xml:space="preserve"> s VSÚ Dagmar </w:t>
      </w:r>
      <w:proofErr w:type="spellStart"/>
      <w:r w:rsidR="004E422A" w:rsidRPr="005433A4">
        <w:rPr>
          <w:rFonts w:ascii="Garamond" w:hAnsi="Garamond"/>
          <w:sz w:val="24"/>
          <w:szCs w:val="24"/>
        </w:rPr>
        <w:t>Koldinskou</w:t>
      </w:r>
      <w:proofErr w:type="spellEnd"/>
      <w:r w:rsidR="004E422A" w:rsidRPr="005433A4">
        <w:rPr>
          <w:rFonts w:ascii="Garamond" w:hAnsi="Garamond"/>
          <w:sz w:val="24"/>
          <w:szCs w:val="24"/>
        </w:rPr>
        <w:t xml:space="preserve"> – veškerý nápad mimo vymáhání výživného.</w:t>
      </w:r>
    </w:p>
    <w:p w:rsidR="004E422A" w:rsidRPr="005433A4" w:rsidRDefault="004E422A" w:rsidP="004E422A">
      <w:pPr>
        <w:tabs>
          <w:tab w:val="left" w:pos="3600"/>
          <w:tab w:val="left" w:pos="6480"/>
        </w:tabs>
        <w:ind w:right="-32"/>
        <w:jc w:val="both"/>
        <w:rPr>
          <w:rFonts w:ascii="Garamond" w:hAnsi="Garamond"/>
          <w:sz w:val="24"/>
          <w:szCs w:val="24"/>
        </w:rPr>
      </w:pPr>
    </w:p>
    <w:p w:rsidR="004E422A" w:rsidRPr="005433A4" w:rsidRDefault="004E422A" w:rsidP="004E422A">
      <w:pPr>
        <w:ind w:left="567" w:hanging="567"/>
        <w:jc w:val="both"/>
        <w:rPr>
          <w:rFonts w:ascii="Garamond" w:hAnsi="Garamond"/>
          <w:sz w:val="24"/>
          <w:szCs w:val="24"/>
        </w:rPr>
      </w:pPr>
      <w:r w:rsidRPr="005433A4">
        <w:rPr>
          <w:rFonts w:ascii="Garamond" w:hAnsi="Garamond"/>
          <w:sz w:val="24"/>
          <w:szCs w:val="24"/>
        </w:rPr>
        <w:t>8.2.7</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rsidR="004E422A" w:rsidRPr="005433A4" w:rsidRDefault="004E422A" w:rsidP="004E422A">
      <w:pPr>
        <w:jc w:val="both"/>
        <w:rPr>
          <w:rFonts w:ascii="Garamond" w:hAnsi="Garamond"/>
          <w:b/>
          <w:sz w:val="24"/>
          <w:szCs w:val="24"/>
        </w:rPr>
      </w:pPr>
    </w:p>
    <w:p w:rsidR="004E422A" w:rsidRPr="005433A4" w:rsidRDefault="004E422A" w:rsidP="004E422A">
      <w:pPr>
        <w:spacing w:after="4000"/>
        <w:ind w:left="567" w:hanging="567"/>
        <w:jc w:val="both"/>
        <w:rPr>
          <w:rFonts w:ascii="Garamond" w:hAnsi="Garamond"/>
          <w:sz w:val="24"/>
          <w:szCs w:val="24"/>
        </w:rPr>
      </w:pPr>
      <w:r w:rsidRPr="005433A4">
        <w:rPr>
          <w:rFonts w:ascii="Garamond" w:hAnsi="Garamond"/>
          <w:sz w:val="24"/>
          <w:szCs w:val="24"/>
        </w:rPr>
        <w:t>8.2.8</w:t>
      </w:r>
      <w:r w:rsidRPr="005433A4">
        <w:rPr>
          <w:rFonts w:ascii="Garamond" w:hAnsi="Garamond"/>
          <w:b/>
          <w:sz w:val="24"/>
          <w:szCs w:val="24"/>
        </w:rPr>
        <w:tab/>
        <w:t>Pohotovost o víkendech</w:t>
      </w:r>
      <w:r w:rsidRPr="005433A4">
        <w:rPr>
          <w:rFonts w:ascii="Garamond" w:hAnsi="Garamond"/>
          <w:sz w:val="24"/>
          <w:szCs w:val="24"/>
        </w:rPr>
        <w:t xml:space="preserve"> slouží vykonavatel Václav Roth, vyšší soudní úřednice Dagmar Koldinská, Petra Lehotská a správce budovy Petr Rajlich podle rozpisu dosažitelnosti.</w:t>
      </w:r>
    </w:p>
    <w:p w:rsidR="004E422A" w:rsidRPr="005433A4" w:rsidRDefault="004E422A" w:rsidP="004E422A">
      <w:pPr>
        <w:pStyle w:val="Nadpis1"/>
        <w:spacing w:before="240"/>
        <w:rPr>
          <w:rFonts w:ascii="Garamond" w:hAnsi="Garamond"/>
          <w:color w:val="auto"/>
          <w:sz w:val="32"/>
          <w:szCs w:val="32"/>
        </w:rPr>
      </w:pPr>
      <w:bookmarkStart w:id="17" w:name="Dědické_oddělení"/>
      <w:r w:rsidRPr="005433A4">
        <w:rPr>
          <w:rFonts w:ascii="Garamond" w:hAnsi="Garamond"/>
          <w:color w:val="auto"/>
          <w:sz w:val="32"/>
          <w:szCs w:val="32"/>
        </w:rPr>
        <w:t>9</w:t>
      </w:r>
      <w:r w:rsidRPr="005433A4">
        <w:rPr>
          <w:rFonts w:ascii="Garamond" w:hAnsi="Garamond"/>
          <w:color w:val="auto"/>
          <w:sz w:val="32"/>
          <w:szCs w:val="32"/>
        </w:rPr>
        <w:tab/>
        <w:t>OBČANSKOPRÁVNÍ ÚSEK – dědická a pozůstalostní agenda</w:t>
      </w:r>
    </w:p>
    <w:bookmarkEnd w:id="17"/>
    <w:p w:rsidR="004E422A" w:rsidRPr="005433A4" w:rsidRDefault="004E422A" w:rsidP="004E422A">
      <w:pPr>
        <w:pStyle w:val="Nadpis1"/>
        <w:spacing w:before="12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p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4E422A" w:rsidRPr="005433A4" w:rsidTr="00C602A1">
        <w:tc>
          <w:tcPr>
            <w:tcW w:w="1117"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1"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rsidTr="00C602A1">
        <w:tc>
          <w:tcPr>
            <w:tcW w:w="1117"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Lenka Krištofová</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tabs>
                <w:tab w:val="left" w:pos="708"/>
              </w:tabs>
              <w:jc w:val="both"/>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tabs>
                <w:tab w:val="left" w:pos="708"/>
              </w:tabs>
              <w:jc w:val="both"/>
              <w:rPr>
                <w:rFonts w:ascii="Garamond" w:hAnsi="Garamond"/>
                <w:sz w:val="24"/>
                <w:szCs w:val="24"/>
              </w:rPr>
            </w:pPr>
            <w:r w:rsidRPr="005433A4">
              <w:rPr>
                <w:rFonts w:ascii="Garamond" w:hAnsi="Garamond"/>
                <w:i/>
                <w:sz w:val="24"/>
                <w:szCs w:val="24"/>
              </w:rPr>
              <w:t>JUDr. Martin Skalický</w:t>
            </w:r>
          </w:p>
        </w:tc>
        <w:tc>
          <w:tcPr>
            <w:tcW w:w="8481" w:type="dxa"/>
          </w:tcPr>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Sd</w:t>
            </w:r>
            <w:proofErr w:type="spellEnd"/>
          </w:p>
          <w:p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bl>
    <w:p w:rsidR="004E422A" w:rsidRPr="005433A4" w:rsidRDefault="004E422A" w:rsidP="004E422A">
      <w:pPr>
        <w:pStyle w:val="Nadpis1"/>
        <w:spacing w:before="36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rsidR="004E422A" w:rsidRPr="005433A4" w:rsidRDefault="004E422A" w:rsidP="004E422A">
      <w:pPr>
        <w:rPr>
          <w:rFonts w:ascii="Garamond" w:hAnsi="Garamond"/>
        </w:rPr>
      </w:pPr>
    </w:p>
    <w:p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rsidR="004E422A" w:rsidRPr="005433A4" w:rsidRDefault="004E422A" w:rsidP="004E422A">
      <w:pPr>
        <w:ind w:left="10632" w:right="-173" w:hanging="2833"/>
        <w:rPr>
          <w:rFonts w:ascii="Garamond" w:hAnsi="Garamond"/>
          <w:i/>
          <w:sz w:val="24"/>
          <w:szCs w:val="24"/>
        </w:rPr>
      </w:pPr>
      <w:r w:rsidRPr="005433A4">
        <w:rPr>
          <w:rFonts w:ascii="Garamond" w:hAnsi="Garamond"/>
          <w:i/>
          <w:sz w:val="24"/>
          <w:szCs w:val="24"/>
        </w:rPr>
        <w:t xml:space="preserve">pro vyřizování dožádání zastupuje Miluše Korpová, Martina </w:t>
      </w:r>
      <w:proofErr w:type="spellStart"/>
      <w:r w:rsidR="004C0414">
        <w:rPr>
          <w:rFonts w:ascii="Garamond" w:hAnsi="Garamond"/>
          <w:i/>
          <w:sz w:val="24"/>
          <w:szCs w:val="24"/>
        </w:rPr>
        <w:t>Pohořalá</w:t>
      </w:r>
      <w:proofErr w:type="spellEnd"/>
      <w:r w:rsidRPr="005433A4">
        <w:rPr>
          <w:rFonts w:ascii="Garamond" w:hAnsi="Garamond"/>
          <w:i/>
          <w:sz w:val="24"/>
          <w:szCs w:val="24"/>
        </w:rPr>
        <w:t>, Bc. Jaroslava Doudová</w:t>
      </w:r>
    </w:p>
    <w:p w:rsidR="004E422A" w:rsidRPr="005433A4" w:rsidRDefault="004E422A" w:rsidP="004E422A">
      <w:pPr>
        <w:ind w:right="-32"/>
        <w:jc w:val="both"/>
        <w:rPr>
          <w:rFonts w:ascii="Garamond" w:hAnsi="Garamond"/>
          <w:sz w:val="20"/>
          <w:szCs w:val="20"/>
        </w:rPr>
      </w:pPr>
    </w:p>
    <w:p w:rsidR="004E422A" w:rsidRPr="005433A4" w:rsidRDefault="004E422A" w:rsidP="004E422A">
      <w:pPr>
        <w:pStyle w:val="Odstavecseseznamem"/>
        <w:numPr>
          <w:ilvl w:val="0"/>
          <w:numId w:val="33"/>
        </w:numPr>
        <w:autoSpaceDE w:val="0"/>
        <w:autoSpaceDN w:val="0"/>
        <w:adjustRightInd w:val="0"/>
        <w:spacing w:after="120"/>
        <w:ind w:left="425" w:hanging="425"/>
        <w:contextualSpacing w:val="0"/>
        <w:jc w:val="both"/>
        <w:rPr>
          <w:rFonts w:ascii="Garamond" w:hAnsi="Garamond"/>
          <w:sz w:val="24"/>
          <w:szCs w:val="24"/>
        </w:rPr>
      </w:pPr>
      <w:r w:rsidRPr="005433A4">
        <w:rPr>
          <w:rFonts w:ascii="Garamond" w:hAnsi="Garamond"/>
          <w:sz w:val="24"/>
          <w:szCs w:val="24"/>
        </w:rPr>
        <w:t>Bez pověření předsedou senátu provádí úkony ve věcech rejstříku „D“, „</w:t>
      </w:r>
      <w:proofErr w:type="spellStart"/>
      <w:r w:rsidRPr="005433A4">
        <w:rPr>
          <w:rFonts w:ascii="Garamond" w:hAnsi="Garamond"/>
          <w:sz w:val="24"/>
          <w:szCs w:val="24"/>
        </w:rPr>
        <w:t>Sd</w:t>
      </w:r>
      <w:proofErr w:type="spellEnd"/>
      <w:r w:rsidRPr="005433A4">
        <w:rPr>
          <w:rFonts w:ascii="Garamond" w:hAnsi="Garamond"/>
          <w:sz w:val="24"/>
          <w:szCs w:val="24"/>
        </w:rPr>
        <w:t>“, „U“, „Cd“ – vyřizování dožádání dědické a pozůstalostní, civilní a opatrovnické agendy podle § 11 a § 14 písm. a, b, d zák. č. 121/2008 Sb. Na základě pověření předsedou senátu provádí i jiné jednotlivé úkony ve věcech rejstříku „D“, „</w:t>
      </w:r>
      <w:proofErr w:type="spellStart"/>
      <w:r w:rsidRPr="005433A4">
        <w:rPr>
          <w:rFonts w:ascii="Garamond" w:hAnsi="Garamond"/>
          <w:sz w:val="24"/>
          <w:szCs w:val="24"/>
        </w:rPr>
        <w:t>Sd</w:t>
      </w:r>
      <w:proofErr w:type="spellEnd"/>
      <w:r w:rsidRPr="005433A4">
        <w:rPr>
          <w:rFonts w:ascii="Garamond" w:hAnsi="Garamond"/>
          <w:sz w:val="24"/>
          <w:szCs w:val="24"/>
        </w:rPr>
        <w:t>“, „U“ v rozsahu vymezeném v § 11 zák. č. 121/2008 Sb.</w:t>
      </w:r>
      <w:r w:rsidRPr="005433A4">
        <w:rPr>
          <w:rFonts w:ascii="Garamond" w:hAnsi="Garamond"/>
        </w:rPr>
        <w:t xml:space="preserve"> </w:t>
      </w:r>
      <w:r w:rsidRPr="005433A4">
        <w:rPr>
          <w:rFonts w:ascii="Garamond" w:hAnsi="Garamond"/>
          <w:sz w:val="24"/>
          <w:szCs w:val="24"/>
        </w:rPr>
        <w:t xml:space="preserve">Vykonává i úkony vedoucí kanceláře (vyjma vedení knihy úschov a protestů). </w:t>
      </w:r>
    </w:p>
    <w:p w:rsidR="004E422A" w:rsidRPr="005433A4" w:rsidRDefault="004E422A" w:rsidP="004E422A">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t>Vedoucí kanceláře:</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dočasně neobsazeno </w:t>
      </w:r>
      <w:r w:rsidRPr="005433A4">
        <w:rPr>
          <w:rFonts w:ascii="Garamond" w:hAnsi="Garamond"/>
          <w:b/>
          <w:sz w:val="24"/>
          <w:szCs w:val="24"/>
        </w:rPr>
        <w:tab/>
        <w:t xml:space="preserve">  </w:t>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Pr="005433A4">
        <w:rPr>
          <w:rFonts w:ascii="Garamond" w:hAnsi="Garamond"/>
          <w:i/>
          <w:sz w:val="24"/>
          <w:szCs w:val="24"/>
        </w:rPr>
        <w:t xml:space="preserve">zastupuje Petra Neužilová, Miroslava Kožená </w:t>
      </w:r>
    </w:p>
    <w:p w:rsidR="004E422A" w:rsidRPr="005433A4" w:rsidRDefault="004E422A" w:rsidP="004E422A">
      <w:pPr>
        <w:tabs>
          <w:tab w:val="left" w:pos="993"/>
        </w:tabs>
        <w:spacing w:after="120"/>
        <w:ind w:right="-318"/>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(v rozsahu a intervalu dle určení vedoucí civilního oddělení)</w:t>
      </w:r>
    </w:p>
    <w:p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rsidR="004E422A" w:rsidRPr="005433A4" w:rsidRDefault="004E422A" w:rsidP="004E422A">
      <w:pPr>
        <w:tabs>
          <w:tab w:val="left" w:pos="8647"/>
        </w:tabs>
        <w:ind w:left="2836" w:right="-315"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rsidR="004E422A" w:rsidRPr="005433A4" w:rsidRDefault="004E422A" w:rsidP="004E422A">
      <w:pPr>
        <w:ind w:left="-27" w:right="-108" w:firstLine="27"/>
        <w:jc w:val="both"/>
        <w:rPr>
          <w:rFonts w:ascii="Garamond" w:hAnsi="Garamond"/>
          <w:sz w:val="20"/>
          <w:szCs w:val="20"/>
        </w:rPr>
      </w:pPr>
    </w:p>
    <w:p w:rsidR="004E422A" w:rsidRPr="005433A4" w:rsidRDefault="004E422A" w:rsidP="004E422A">
      <w:pPr>
        <w:ind w:left="-28" w:right="-108" w:firstLine="28"/>
        <w:jc w:val="both"/>
        <w:rPr>
          <w:rFonts w:ascii="Garamond" w:hAnsi="Garamond"/>
          <w:sz w:val="24"/>
          <w:szCs w:val="24"/>
        </w:rPr>
      </w:pPr>
      <w:r w:rsidRPr="005433A4">
        <w:rPr>
          <w:rFonts w:ascii="Garamond" w:hAnsi="Garamond"/>
          <w:sz w:val="24"/>
          <w:szCs w:val="24"/>
        </w:rPr>
        <w:t>Vede rejstřík a spisy agendy „D“, „</w:t>
      </w:r>
      <w:proofErr w:type="spellStart"/>
      <w:r w:rsidRPr="005433A4">
        <w:rPr>
          <w:rFonts w:ascii="Garamond" w:hAnsi="Garamond"/>
          <w:sz w:val="24"/>
          <w:szCs w:val="24"/>
        </w:rPr>
        <w:t>Sd</w:t>
      </w:r>
      <w:proofErr w:type="spellEnd"/>
      <w:r w:rsidRPr="005433A4">
        <w:rPr>
          <w:rFonts w:ascii="Garamond" w:hAnsi="Garamond"/>
          <w:sz w:val="24"/>
          <w:szCs w:val="24"/>
        </w:rPr>
        <w:t>“, „U“, „Cd“ a další tzv. evidenční pomůcky, vede knihu úschov a protestů, provádí úkony podle § 8 VKŘ. Je osobou oprávněnou přístupem do kovové skříně soudu.</w:t>
      </w:r>
    </w:p>
    <w:p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rsidR="004E422A" w:rsidRPr="005433A4" w:rsidRDefault="004E422A" w:rsidP="004E422A">
      <w:pPr>
        <w:pStyle w:val="Nadpis1"/>
        <w:rPr>
          <w:rFonts w:ascii="Garamond" w:hAnsi="Garamond"/>
          <w:color w:val="auto"/>
          <w:sz w:val="32"/>
          <w:szCs w:val="32"/>
        </w:rPr>
      </w:pPr>
      <w:bookmarkStart w:id="18" w:name="Spravni_a_ostatni_agenda"/>
      <w:r w:rsidRPr="005433A4">
        <w:rPr>
          <w:rFonts w:ascii="Garamond" w:hAnsi="Garamond"/>
          <w:color w:val="auto"/>
          <w:sz w:val="32"/>
          <w:szCs w:val="32"/>
        </w:rPr>
        <w:t>10</w:t>
      </w:r>
      <w:r w:rsidRPr="005433A4">
        <w:rPr>
          <w:rFonts w:ascii="Garamond" w:hAnsi="Garamond"/>
          <w:color w:val="auto"/>
          <w:sz w:val="32"/>
          <w:szCs w:val="32"/>
        </w:rPr>
        <w:tab/>
        <w:t>SPRÁVNÍ A OSTATNÍ AGENDA</w:t>
      </w:r>
      <w:bookmarkEnd w:id="18"/>
    </w:p>
    <w:p w:rsidR="004E422A" w:rsidRPr="005433A4" w:rsidRDefault="004E422A" w:rsidP="004E422A">
      <w:pPr>
        <w:pStyle w:val="Nadpis1"/>
        <w:spacing w:before="240"/>
        <w:rPr>
          <w:rFonts w:ascii="Garamond" w:hAnsi="Garamond"/>
          <w:color w:val="auto"/>
        </w:rPr>
      </w:pPr>
      <w:bookmarkStart w:id="19"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bookmarkEnd w:id="19"/>
    <w:p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rsidTr="00C602A1">
        <w:tc>
          <w:tcPr>
            <w:tcW w:w="1116"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0</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tabs>
                <w:tab w:val="left" w:pos="708"/>
              </w:tabs>
              <w:jc w:val="both"/>
              <w:rPr>
                <w:rFonts w:ascii="Garamond" w:hAnsi="Garamond"/>
                <w:i/>
                <w:sz w:val="24"/>
                <w:szCs w:val="24"/>
              </w:rPr>
            </w:pP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Spr</w:t>
            </w:r>
            <w:proofErr w:type="spellEnd"/>
          </w:p>
        </w:tc>
        <w:tc>
          <w:tcPr>
            <w:tcW w:w="2403"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Liptáková</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50</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ind w:right="-108"/>
              <w:rPr>
                <w:rFonts w:ascii="Garamond" w:hAnsi="Garamond"/>
                <w:sz w:val="24"/>
                <w:szCs w:val="24"/>
              </w:rPr>
            </w:pP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Petra Liptáková</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51</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tabs>
                <w:tab w:val="left" w:pos="708"/>
              </w:tabs>
              <w:jc w:val="both"/>
              <w:rPr>
                <w:rFonts w:ascii="Garamond" w:hAnsi="Garamond"/>
                <w:sz w:val="24"/>
                <w:szCs w:val="24"/>
              </w:rPr>
            </w:pP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gramStart"/>
            <w:r w:rsidRPr="005433A4">
              <w:rPr>
                <w:rFonts w:ascii="Garamond" w:hAnsi="Garamond"/>
                <w:b/>
                <w:sz w:val="24"/>
                <w:szCs w:val="24"/>
              </w:rPr>
              <w:t>Si</w:t>
            </w:r>
            <w:proofErr w:type="gramEnd"/>
          </w:p>
        </w:tc>
        <w:tc>
          <w:tcPr>
            <w:tcW w:w="2403"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Lenka Osinková</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52</w:t>
            </w:r>
          </w:p>
        </w:tc>
        <w:tc>
          <w:tcPr>
            <w:tcW w:w="2848" w:type="dxa"/>
          </w:tcPr>
          <w:p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 xml:space="preserve">Věci s cizím prvkem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soudci </w:t>
            </w:r>
            <w:proofErr w:type="gramStart"/>
            <w:r w:rsidRPr="005433A4">
              <w:rPr>
                <w:rFonts w:ascii="Garamond" w:hAnsi="Garamond"/>
                <w:bCs/>
                <w:sz w:val="24"/>
                <w:szCs w:val="24"/>
              </w:rPr>
              <w:t>viz</w:t>
            </w:r>
            <w:proofErr w:type="gramEnd"/>
            <w:r w:rsidRPr="005433A4">
              <w:rPr>
                <w:rFonts w:ascii="Garamond" w:hAnsi="Garamond"/>
                <w:bCs/>
                <w:sz w:val="24"/>
                <w:szCs w:val="24"/>
              </w:rPr>
              <w:t xml:space="preserve"> kapitola 10.2.</w:t>
            </w:r>
          </w:p>
          <w:p w:rsidR="004E422A" w:rsidRPr="005433A4" w:rsidRDefault="004E422A" w:rsidP="00C602A1">
            <w:pPr>
              <w:tabs>
                <w:tab w:val="left" w:pos="708"/>
              </w:tabs>
              <w:jc w:val="both"/>
              <w:rPr>
                <w:rFonts w:ascii="Garamond" w:hAnsi="Garamond"/>
                <w:bCs/>
                <w:sz w:val="24"/>
                <w:szCs w:val="24"/>
              </w:rPr>
            </w:pPr>
          </w:p>
          <w:p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 xml:space="preserve">Exekuční věci bez cizího prvku řeší vyšší soudní úřednice Petra Lehotská. </w:t>
            </w:r>
          </w:p>
          <w:p w:rsidR="004E422A" w:rsidRPr="005433A4" w:rsidRDefault="004E422A" w:rsidP="00C602A1">
            <w:pPr>
              <w:tabs>
                <w:tab w:val="left" w:pos="708"/>
              </w:tabs>
              <w:jc w:val="both"/>
              <w:rPr>
                <w:rFonts w:ascii="Garamond" w:hAnsi="Garamond"/>
                <w:bCs/>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Ostatní věci bez cizího prvku řeší vyšší soudní úřednice Šárka Johannová.</w:t>
            </w: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Petra Neužilová </w:t>
            </w:r>
          </w:p>
        </w:tc>
      </w:tr>
    </w:tbl>
    <w:p w:rsidR="004E422A" w:rsidRPr="005433A4" w:rsidRDefault="004E422A" w:rsidP="004E422A">
      <w:pPr>
        <w:rPr>
          <w:rFonts w:ascii="Garamond" w:hAnsi="Garamond"/>
          <w:b/>
          <w:sz w:val="28"/>
          <w:szCs w:val="28"/>
        </w:rPr>
      </w:pPr>
    </w:p>
    <w:p w:rsidR="004E422A" w:rsidRPr="005433A4" w:rsidRDefault="004E422A" w:rsidP="004E422A">
      <w:pPr>
        <w:rPr>
          <w:rFonts w:ascii="Garamond" w:hAnsi="Garamond"/>
          <w:b/>
          <w:sz w:val="28"/>
          <w:szCs w:val="28"/>
        </w:rPr>
      </w:pPr>
      <w:r w:rsidRPr="005433A4">
        <w:rPr>
          <w:rFonts w:ascii="Garamond" w:hAnsi="Garamond"/>
          <w:b/>
          <w:sz w:val="28"/>
          <w:szCs w:val="28"/>
        </w:rPr>
        <w:t>10.2</w:t>
      </w:r>
      <w:r w:rsidRPr="005433A4">
        <w:rPr>
          <w:rFonts w:ascii="Garamond" w:hAnsi="Garamond"/>
          <w:b/>
          <w:sz w:val="28"/>
          <w:szCs w:val="28"/>
        </w:rPr>
        <w:tab/>
        <w:t xml:space="preserve">Vyřizování věcí agendy rejstříku Cd s cizím prvkem </w:t>
      </w:r>
    </w:p>
    <w:p w:rsidR="004E422A" w:rsidRPr="005433A4" w:rsidRDefault="004E422A" w:rsidP="004E422A">
      <w:pPr>
        <w:pStyle w:val="Odstavecseseznamem"/>
        <w:jc w:val="both"/>
        <w:rPr>
          <w:rFonts w:ascii="Garamond" w:hAnsi="Garamond"/>
          <w:sz w:val="24"/>
          <w:szCs w:val="24"/>
        </w:rPr>
      </w:pPr>
    </w:p>
    <w:p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t xml:space="preserve">JUDr. Stanislav Brabec, </w:t>
      </w:r>
      <w:proofErr w:type="gramStart"/>
      <w:r w:rsidRPr="005433A4">
        <w:rPr>
          <w:rFonts w:ascii="Garamond" w:hAnsi="Garamond"/>
          <w:sz w:val="24"/>
          <w:szCs w:val="24"/>
        </w:rPr>
        <w:t>LL.M.</w:t>
      </w:r>
      <w:proofErr w:type="gramEnd"/>
      <w:r w:rsidRPr="005433A4">
        <w:rPr>
          <w:rFonts w:ascii="Garamond" w:hAnsi="Garamond"/>
          <w:sz w:val="24"/>
          <w:szCs w:val="24"/>
        </w:rPr>
        <w:t>, Mgr. Zuzana Lasotová Brabcová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rsidR="004E422A" w:rsidRPr="005433A4" w:rsidRDefault="004E422A" w:rsidP="004E422A">
      <w:pPr>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031C6C" w:rsidRDefault="00F00867" w:rsidP="00031C6C">
      <w:pPr>
        <w:spacing w:after="120"/>
        <w:jc w:val="both"/>
        <w:rPr>
          <w:rFonts w:ascii="Garamond" w:hAnsi="Garamond"/>
          <w:sz w:val="24"/>
          <w:szCs w:val="24"/>
        </w:rPr>
      </w:pPr>
      <w:r>
        <w:rPr>
          <w:rFonts w:ascii="Garamond" w:hAnsi="Garamond"/>
          <w:sz w:val="24"/>
          <w:szCs w:val="24"/>
        </w:rPr>
        <w:t>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byl členům Soudcovské rady Okresního soudu v Chebu odeslán elektronickou poštou dne 24. 11. 2023. </w:t>
      </w:r>
    </w:p>
    <w:p w:rsidR="004E422A" w:rsidRPr="005433A4" w:rsidRDefault="00F00867" w:rsidP="00031C6C">
      <w:pPr>
        <w:jc w:val="both"/>
        <w:rPr>
          <w:rFonts w:ascii="Garamond" w:hAnsi="Garamond"/>
          <w:color w:val="FF0000"/>
          <w:sz w:val="24"/>
          <w:szCs w:val="24"/>
        </w:rPr>
      </w:pPr>
      <w:r>
        <w:rPr>
          <w:rFonts w:ascii="Garamond" w:hAnsi="Garamond"/>
          <w:sz w:val="24"/>
          <w:szCs w:val="24"/>
        </w:rPr>
        <w:t xml:space="preserve">Vyjádření Soudcovské rady Okresního soudu v Chebu obdržel předseda soudu dne 4. 12. 2023. </w:t>
      </w:r>
      <w:r w:rsidR="00031C6C">
        <w:rPr>
          <w:rFonts w:ascii="Garamond" w:hAnsi="Garamond"/>
          <w:sz w:val="24"/>
          <w:szCs w:val="24"/>
        </w:rPr>
        <w:t xml:space="preserve"> </w:t>
      </w:r>
    </w:p>
    <w:p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F00867">
        <w:rPr>
          <w:rFonts w:ascii="Garamond" w:hAnsi="Garamond"/>
          <w:sz w:val="24"/>
          <w:szCs w:val="24"/>
        </w:rPr>
        <w:t xml:space="preserve">5. prosince </w:t>
      </w:r>
      <w:r w:rsidR="00031C6C">
        <w:rPr>
          <w:rFonts w:ascii="Garamond" w:hAnsi="Garamond"/>
          <w:sz w:val="24"/>
          <w:szCs w:val="24"/>
        </w:rPr>
        <w:t>2023</w:t>
      </w:r>
    </w:p>
    <w:p w:rsidR="004E422A" w:rsidRPr="005433A4" w:rsidRDefault="004E422A" w:rsidP="004E422A">
      <w:pPr>
        <w:rPr>
          <w:rFonts w:ascii="Garamond" w:hAnsi="Garamond"/>
          <w:sz w:val="24"/>
          <w:szCs w:val="24"/>
        </w:rPr>
      </w:pPr>
      <w:r w:rsidRPr="005433A4">
        <w:rPr>
          <w:rFonts w:ascii="Garamond" w:hAnsi="Garamond"/>
          <w:sz w:val="24"/>
          <w:szCs w:val="24"/>
        </w:rPr>
        <w:t>Mgr. Robert Plášil</w:t>
      </w:r>
    </w:p>
    <w:p w:rsidR="004E422A" w:rsidRPr="005433A4" w:rsidRDefault="004E422A" w:rsidP="004E422A">
      <w:pPr>
        <w:rPr>
          <w:rFonts w:ascii="Garamond" w:hAnsi="Garamond"/>
          <w:sz w:val="24"/>
          <w:szCs w:val="24"/>
        </w:rPr>
      </w:pPr>
      <w:bookmarkStart w:id="20" w:name="Příloha_1_Přístupy_do_externích_aplikací"/>
      <w:r w:rsidRPr="005433A4">
        <w:rPr>
          <w:rFonts w:ascii="Garamond" w:hAnsi="Garamond"/>
          <w:sz w:val="24"/>
          <w:szCs w:val="24"/>
        </w:rPr>
        <w:t>předseda soudu</w:t>
      </w: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pStyle w:val="Nadpis1"/>
        <w:rPr>
          <w:rFonts w:ascii="Garamond" w:hAnsi="Garamond"/>
          <w:color w:val="auto"/>
          <w:sz w:val="36"/>
          <w:szCs w:val="36"/>
        </w:rPr>
      </w:pPr>
      <w:r w:rsidRPr="005433A4">
        <w:rPr>
          <w:rFonts w:ascii="Garamond" w:hAnsi="Garamond"/>
          <w:color w:val="auto"/>
          <w:sz w:val="36"/>
          <w:szCs w:val="36"/>
        </w:rPr>
        <w:t>11</w:t>
      </w:r>
      <w:r w:rsidRPr="005433A4">
        <w:rPr>
          <w:rFonts w:ascii="Garamond" w:hAnsi="Garamond"/>
          <w:color w:val="auto"/>
          <w:sz w:val="36"/>
          <w:szCs w:val="36"/>
        </w:rPr>
        <w:tab/>
        <w:t>PŘÍLOHY:</w:t>
      </w:r>
    </w:p>
    <w:p w:rsidR="004E422A" w:rsidRPr="005433A4" w:rsidRDefault="004E422A" w:rsidP="004E422A">
      <w:pPr>
        <w:pStyle w:val="Nadpis1"/>
        <w:spacing w:before="360"/>
        <w:rPr>
          <w:rFonts w:ascii="Garamond" w:hAnsi="Garamond"/>
          <w:color w:val="auto"/>
          <w:sz w:val="32"/>
          <w:szCs w:val="32"/>
        </w:rPr>
      </w:pPr>
      <w:bookmarkStart w:id="21" w:name="_10.1__Příloha"/>
      <w:bookmarkEnd w:id="21"/>
      <w:r w:rsidRPr="005433A4">
        <w:rPr>
          <w:rFonts w:ascii="Garamond" w:hAnsi="Garamond"/>
          <w:color w:val="auto"/>
          <w:sz w:val="32"/>
          <w:szCs w:val="32"/>
        </w:rPr>
        <w:t>11.1</w:t>
      </w:r>
      <w:r w:rsidRPr="005433A4">
        <w:rPr>
          <w:rFonts w:ascii="Garamond" w:hAnsi="Garamond"/>
          <w:color w:val="auto"/>
          <w:sz w:val="32"/>
          <w:szCs w:val="32"/>
        </w:rPr>
        <w:tab/>
      </w:r>
      <w:r w:rsidRPr="005433A4">
        <w:rPr>
          <w:rFonts w:ascii="Garamond" w:hAnsi="Garamond"/>
          <w:color w:val="auto"/>
          <w:sz w:val="32"/>
          <w:szCs w:val="32"/>
        </w:rPr>
        <w:tab/>
        <w:t>Příloha č. 1</w:t>
      </w:r>
    </w:p>
    <w:bookmarkEnd w:id="20"/>
    <w:p w:rsidR="004E422A" w:rsidRPr="005433A4" w:rsidRDefault="004E422A" w:rsidP="004E422A">
      <w:pPr>
        <w:rPr>
          <w:rFonts w:ascii="Garamond" w:hAnsi="Garamond"/>
          <w:b/>
          <w:sz w:val="24"/>
          <w:szCs w:val="24"/>
        </w:rPr>
      </w:pPr>
    </w:p>
    <w:p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rsidR="004E422A" w:rsidRPr="005433A4" w:rsidRDefault="004E422A" w:rsidP="004E422A">
      <w:pPr>
        <w:jc w:val="both"/>
        <w:rPr>
          <w:rFonts w:ascii="Garamond" w:hAnsi="Garamond"/>
          <w:sz w:val="24"/>
          <w:szCs w:val="24"/>
        </w:rPr>
      </w:pPr>
      <w:r w:rsidRPr="005433A4">
        <w:rPr>
          <w:rFonts w:ascii="Garamond" w:hAnsi="Garamond"/>
          <w:sz w:val="24"/>
          <w:szCs w:val="24"/>
        </w:rPr>
        <w:t xml:space="preserve">Přístupy do interních i externích evidencí (ISAS, IRES, CEO, ISZR, CESO, CEVO, KN, a dalších) jsou součástí Opatření předsedy soudu sp. zn. </w:t>
      </w:r>
      <w:proofErr w:type="spellStart"/>
      <w:r w:rsidRPr="005433A4">
        <w:rPr>
          <w:rFonts w:ascii="Garamond" w:hAnsi="Garamond"/>
          <w:sz w:val="24"/>
          <w:szCs w:val="24"/>
        </w:rPr>
        <w:t>Spr</w:t>
      </w:r>
      <w:proofErr w:type="spellEnd"/>
      <w:r w:rsidRPr="005433A4">
        <w:rPr>
          <w:rFonts w:ascii="Garamond" w:hAnsi="Garamond"/>
          <w:sz w:val="24"/>
          <w:szCs w:val="24"/>
        </w:rPr>
        <w:t xml:space="preserve">  55/2018 a </w:t>
      </w:r>
      <w:proofErr w:type="spellStart"/>
      <w:r w:rsidRPr="005433A4">
        <w:rPr>
          <w:rFonts w:ascii="Garamond" w:hAnsi="Garamond"/>
          <w:sz w:val="24"/>
          <w:szCs w:val="24"/>
        </w:rPr>
        <w:t>Spr</w:t>
      </w:r>
      <w:proofErr w:type="spellEnd"/>
      <w:r w:rsidRPr="005433A4">
        <w:rPr>
          <w:rFonts w:ascii="Garamond" w:hAnsi="Garamond"/>
          <w:sz w:val="24"/>
          <w:szCs w:val="24"/>
        </w:rPr>
        <w:t xml:space="preserve"> 901/2019.</w:t>
      </w:r>
    </w:p>
    <w:p w:rsidR="004E422A" w:rsidRPr="005433A4" w:rsidRDefault="004E422A" w:rsidP="004E422A">
      <w:pPr>
        <w:pStyle w:val="Nadpis1"/>
        <w:rPr>
          <w:rFonts w:ascii="Garamond" w:hAnsi="Garamond"/>
          <w:color w:val="auto"/>
          <w:sz w:val="32"/>
          <w:szCs w:val="32"/>
        </w:rPr>
      </w:pPr>
      <w:bookmarkStart w:id="22" w:name="_Toc392248864"/>
      <w:bookmarkStart w:id="23"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rsidR="004E422A" w:rsidRPr="005433A4" w:rsidRDefault="004E422A" w:rsidP="004E422A">
      <w:pPr>
        <w:pStyle w:val="Nadpis1"/>
        <w:spacing w:before="240"/>
        <w:rPr>
          <w:rFonts w:ascii="Garamond" w:hAnsi="Garamond"/>
          <w:color w:val="auto"/>
        </w:rPr>
      </w:pPr>
      <w:bookmarkStart w:id="24" w:name="Příloha_2_Přehled_závazných_oddílů"/>
      <w:bookmarkEnd w:id="24"/>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 xml:space="preserve">Přehled závazných oddílů agend </w:t>
      </w:r>
      <w:proofErr w:type="spellStart"/>
      <w:r w:rsidRPr="005433A4">
        <w:rPr>
          <w:rFonts w:ascii="Garamond" w:hAnsi="Garamond"/>
          <w:color w:val="auto"/>
        </w:rPr>
        <w:t>Nc</w:t>
      </w:r>
      <w:proofErr w:type="spellEnd"/>
      <w:r w:rsidRPr="005433A4">
        <w:rPr>
          <w:rFonts w:ascii="Garamond" w:hAnsi="Garamond"/>
          <w:color w:val="auto"/>
        </w:rPr>
        <w:t xml:space="preserve">, EXE, </w:t>
      </w:r>
      <w:proofErr w:type="spellStart"/>
      <w:r w:rsidRPr="005433A4">
        <w:rPr>
          <w:rFonts w:ascii="Garamond" w:hAnsi="Garamond"/>
          <w:color w:val="auto"/>
        </w:rPr>
        <w:t>Nt</w:t>
      </w:r>
      <w:proofErr w:type="spellEnd"/>
      <w:r w:rsidRPr="005433A4">
        <w:rPr>
          <w:rFonts w:ascii="Garamond" w:hAnsi="Garamond"/>
          <w:color w:val="auto"/>
        </w:rPr>
        <w:t xml:space="preserve"> a </w:t>
      </w:r>
      <w:proofErr w:type="spellStart"/>
      <w:r w:rsidRPr="005433A4">
        <w:rPr>
          <w:rFonts w:ascii="Garamond" w:hAnsi="Garamond"/>
          <w:color w:val="auto"/>
        </w:rPr>
        <w:t>Ntm</w:t>
      </w:r>
      <w:proofErr w:type="spellEnd"/>
    </w:p>
    <w:p w:rsidR="004E422A" w:rsidRPr="005433A4" w:rsidRDefault="004E422A" w:rsidP="004E422A">
      <w:pPr>
        <w:pStyle w:val="Nadpis1"/>
        <w:spacing w:before="240"/>
        <w:rPr>
          <w:rFonts w:ascii="Garamond" w:hAnsi="Garamond"/>
          <w:sz w:val="20"/>
          <w:szCs w:val="20"/>
        </w:rPr>
      </w:pPr>
      <w:bookmarkStart w:id="25"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5"/>
      <w:r w:rsidRPr="005433A4">
        <w:rPr>
          <w:rFonts w:ascii="Garamond" w:hAnsi="Garamond"/>
          <w:color w:val="auto"/>
          <w:sz w:val="24"/>
          <w:szCs w:val="24"/>
        </w:rPr>
        <w:tab/>
        <w:t xml:space="preserve">Civilní oddíly (rejstřík </w:t>
      </w:r>
      <w:proofErr w:type="spellStart"/>
      <w:r w:rsidRPr="005433A4">
        <w:rPr>
          <w:rFonts w:ascii="Garamond" w:hAnsi="Garamond"/>
          <w:color w:val="auto"/>
          <w:sz w:val="24"/>
          <w:szCs w:val="24"/>
        </w:rPr>
        <w:t>Nc</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rsidTr="00C602A1">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rsidR="004E422A" w:rsidRPr="005433A4" w:rsidRDefault="004E422A" w:rsidP="00C602A1">
            <w:pPr>
              <w:rPr>
                <w:rFonts w:ascii="Garamond" w:hAnsi="Garamond"/>
                <w:b/>
                <w:sz w:val="20"/>
                <w:szCs w:val="20"/>
              </w:rPr>
            </w:pPr>
            <w:proofErr w:type="gramStart"/>
            <w:r w:rsidRPr="005433A4">
              <w:rPr>
                <w:rFonts w:ascii="Garamond" w:hAnsi="Garamond"/>
                <w:b/>
                <w:sz w:val="20"/>
                <w:szCs w:val="20"/>
              </w:rPr>
              <w:t>Řešeno</w:t>
            </w:r>
            <w:proofErr w:type="gramEnd"/>
            <w:r w:rsidRPr="005433A4">
              <w:rPr>
                <w:rFonts w:ascii="Garamond" w:hAnsi="Garamond"/>
                <w:b/>
                <w:sz w:val="20"/>
                <w:szCs w:val="20"/>
              </w:rPr>
              <w:t xml:space="preserve"> v soud. </w:t>
            </w:r>
            <w:proofErr w:type="gramStart"/>
            <w:r w:rsidRPr="005433A4">
              <w:rPr>
                <w:rFonts w:ascii="Garamond" w:hAnsi="Garamond"/>
                <w:b/>
                <w:sz w:val="20"/>
                <w:szCs w:val="20"/>
              </w:rPr>
              <w:t>odd.</w:t>
            </w:r>
            <w:proofErr w:type="gramEnd"/>
          </w:p>
        </w:tc>
        <w:tc>
          <w:tcPr>
            <w:tcW w:w="4961" w:type="dxa"/>
          </w:tcPr>
          <w:p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OSVOB. OD SOP, UST. ZÁSTUPCE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smírčí řízení podle § 67 OSŘ</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67 – 69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POVINNOSTI Z PO ESLP</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VOLBY ZÁSTUPCŮ - ZÁKONÍK PRÁCE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ZÁKAZ VÝKONU PRÁV - CP</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74 – 77a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 DN</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400 – 409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PRODLOUŽENÍ PO DN</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§410 – 414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78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354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Pro všeobecné věci rejstříku D, </w:t>
            </w:r>
            <w:proofErr w:type="spellStart"/>
            <w:r w:rsidRPr="005433A4">
              <w:rPr>
                <w:rFonts w:ascii="Garamond" w:hAnsi="Garamond"/>
                <w:sz w:val="20"/>
                <w:szCs w:val="20"/>
              </w:rPr>
              <w:t>Sd</w:t>
            </w:r>
            <w:proofErr w:type="spellEnd"/>
            <w:r w:rsidRPr="005433A4">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 - OPATRO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76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PODPŮRNÁ OPATŘENÍ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38 – 54 občanského zákoníku (dále jen „OZ“)</w:t>
            </w:r>
          </w:p>
          <w:p w:rsidR="004E422A" w:rsidRPr="005433A4" w:rsidRDefault="004E422A" w:rsidP="00C602A1">
            <w:pPr>
              <w:rPr>
                <w:rFonts w:ascii="Garamond" w:hAnsi="Garamond"/>
                <w:sz w:val="20"/>
                <w:szCs w:val="20"/>
              </w:rPr>
            </w:pPr>
            <w:r w:rsidRPr="005433A4">
              <w:rPr>
                <w:rFonts w:ascii="Garamond" w:hAnsi="Garamond"/>
                <w:sz w:val="20"/>
                <w:szCs w:val="20"/>
              </w:rPr>
              <w:t>předběžné prohlášení</w:t>
            </w:r>
          </w:p>
          <w:p w:rsidR="004E422A" w:rsidRPr="005433A4" w:rsidRDefault="004E422A" w:rsidP="00C602A1">
            <w:pPr>
              <w:rPr>
                <w:rFonts w:ascii="Garamond" w:hAnsi="Garamond"/>
                <w:sz w:val="20"/>
                <w:szCs w:val="20"/>
              </w:rPr>
            </w:pPr>
            <w:r w:rsidRPr="005433A4">
              <w:rPr>
                <w:rFonts w:ascii="Garamond" w:hAnsi="Garamond"/>
                <w:sz w:val="20"/>
                <w:szCs w:val="20"/>
              </w:rPr>
              <w:t>nápomoc při rozhodování</w:t>
            </w:r>
          </w:p>
          <w:p w:rsidR="004E422A" w:rsidRPr="005433A4" w:rsidRDefault="004E422A" w:rsidP="00C602A1">
            <w:pPr>
              <w:rPr>
                <w:rFonts w:ascii="Garamond" w:hAnsi="Garamond"/>
                <w:sz w:val="20"/>
                <w:szCs w:val="20"/>
              </w:rPr>
            </w:pPr>
            <w:r w:rsidRPr="005433A4">
              <w:rPr>
                <w:rFonts w:ascii="Garamond" w:hAnsi="Garamond"/>
                <w:sz w:val="20"/>
                <w:szCs w:val="20"/>
              </w:rPr>
              <w:t>zastoupení členem domácnosti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31 001 – 32 000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SVÉPRÁVNOST</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svéprávnosti člověka</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55 - 65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NEZVĚSTNOST</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nezvěstného</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66 - 70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33 001 – 34 000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PROHLÁŠENÍ ZA MRTVÉHO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mrtvého</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71 - 76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34 001 – 35 000</w:t>
            </w:r>
          </w:p>
          <w:p w:rsidR="004E422A" w:rsidRPr="005433A4" w:rsidRDefault="004E422A" w:rsidP="00C602A1">
            <w:pPr>
              <w:rPr>
                <w:rFonts w:ascii="Garamond" w:hAnsi="Garamond"/>
                <w:b/>
                <w:sz w:val="20"/>
                <w:szCs w:val="20"/>
              </w:rPr>
            </w:pP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DATUM SMRTI OSOBY</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59 ZŘS </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35 001 – 36 000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ZÁSAHY DO INTEGRITY</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zásahu do integrity osob</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93 – 103 OZ souhlas s provedením zákroku zákonného zástupce k osobě, která není schopna dát souhlas sama</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36 001 – 37 000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SVĚŘENSKÝ FOND</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Věci týkající se </w:t>
            </w:r>
            <w:proofErr w:type="spellStart"/>
            <w:r w:rsidRPr="005433A4">
              <w:rPr>
                <w:rFonts w:ascii="Garamond" w:hAnsi="Garamond"/>
                <w:sz w:val="20"/>
                <w:szCs w:val="20"/>
              </w:rPr>
              <w:t>svěřenského</w:t>
            </w:r>
            <w:proofErr w:type="spellEnd"/>
            <w:r w:rsidRPr="005433A4">
              <w:rPr>
                <w:rFonts w:ascii="Garamond" w:hAnsi="Garamond"/>
                <w:sz w:val="20"/>
                <w:szCs w:val="20"/>
              </w:rPr>
              <w:t xml:space="preserve"> fondu</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1448 – 1474 OZ obdoba nadace, využití i u závěti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37 001 – 38 000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POVOLENÍ UZAVŘENÍ MANŽELSTVÍ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povolení uzavření manželství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672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38 001 – 39 000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URČENÍ RODIČOVSTVÍ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775 – 784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39 001 – 40 000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POPŘENÍ RODIČOVSTVÍ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785 – 793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OSVOJENÍ NEZLETILÝCH</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794 – 845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41 001 – 42 000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JMÉNO A PŘÍJMENÍ NEZLETILÉHO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860 – 864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42 001 – 43 000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VÝŽIVA, PÉČE, STYK - NEZLETILÍ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910 – 914 OZ vyživovací povinnost</w:t>
            </w:r>
          </w:p>
          <w:p w:rsidR="004E422A" w:rsidRPr="005433A4" w:rsidRDefault="004E422A" w:rsidP="00C602A1">
            <w:pPr>
              <w:rPr>
                <w:rFonts w:ascii="Garamond" w:hAnsi="Garamond"/>
                <w:sz w:val="20"/>
                <w:szCs w:val="20"/>
              </w:rPr>
            </w:pPr>
            <w:r w:rsidRPr="005433A4">
              <w:rPr>
                <w:rFonts w:ascii="Garamond" w:hAnsi="Garamond"/>
                <w:sz w:val="20"/>
                <w:szCs w:val="20"/>
              </w:rPr>
              <w:t>§ 880 – 886 OZ</w:t>
            </w:r>
          </w:p>
          <w:p w:rsidR="004E422A" w:rsidRPr="005433A4" w:rsidRDefault="004E422A" w:rsidP="00C602A1">
            <w:pPr>
              <w:rPr>
                <w:rFonts w:ascii="Garamond" w:hAnsi="Garamond"/>
                <w:sz w:val="20"/>
                <w:szCs w:val="20"/>
              </w:rPr>
            </w:pPr>
            <w:r w:rsidRPr="005433A4">
              <w:rPr>
                <w:rFonts w:ascii="Garamond" w:hAnsi="Garamond"/>
                <w:sz w:val="20"/>
                <w:szCs w:val="20"/>
              </w:rPr>
              <w:t>péče o dítě</w:t>
            </w:r>
          </w:p>
          <w:p w:rsidR="004E422A" w:rsidRPr="005433A4" w:rsidRDefault="004E422A" w:rsidP="00C602A1">
            <w:pPr>
              <w:rPr>
                <w:rFonts w:ascii="Garamond" w:hAnsi="Garamond"/>
                <w:sz w:val="20"/>
                <w:szCs w:val="20"/>
              </w:rPr>
            </w:pPr>
            <w:r w:rsidRPr="005433A4">
              <w:rPr>
                <w:rFonts w:ascii="Garamond" w:hAnsi="Garamond"/>
                <w:sz w:val="20"/>
                <w:szCs w:val="20"/>
              </w:rPr>
              <w:t xml:space="preserve">§ 887 – 891 OZ </w:t>
            </w:r>
          </w:p>
          <w:p w:rsidR="004E422A" w:rsidRPr="005433A4" w:rsidRDefault="004E422A" w:rsidP="00C602A1">
            <w:pPr>
              <w:rPr>
                <w:rFonts w:ascii="Garamond" w:hAnsi="Garamond"/>
                <w:sz w:val="20"/>
                <w:szCs w:val="20"/>
              </w:rPr>
            </w:pPr>
            <w:r w:rsidRPr="005433A4">
              <w:rPr>
                <w:rFonts w:ascii="Garamond" w:hAnsi="Garamond"/>
                <w:sz w:val="20"/>
                <w:szCs w:val="20"/>
              </w:rPr>
              <w:t>styk s dítětem</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43 001 – 44 000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RODIČOVSKÁ ODPOVĚDNOST</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858 OZ </w:t>
            </w:r>
          </w:p>
          <w:p w:rsidR="004E422A" w:rsidRPr="005433A4" w:rsidRDefault="004E422A" w:rsidP="00C602A1">
            <w:pPr>
              <w:ind w:right="-108"/>
              <w:rPr>
                <w:rFonts w:ascii="Garamond" w:hAnsi="Garamond"/>
                <w:sz w:val="20"/>
                <w:szCs w:val="20"/>
              </w:rPr>
            </w:pPr>
            <w:r w:rsidRPr="005433A4">
              <w:rPr>
                <w:rFonts w:ascii="Garamond" w:hAnsi="Garamond"/>
                <w:sz w:val="20"/>
                <w:szCs w:val="20"/>
              </w:rPr>
              <w:t>rodičovská odpovědnost</w:t>
            </w:r>
          </w:p>
          <w:p w:rsidR="004E422A" w:rsidRPr="005433A4" w:rsidRDefault="004E422A" w:rsidP="00C602A1">
            <w:pPr>
              <w:ind w:right="-108"/>
              <w:rPr>
                <w:rFonts w:ascii="Garamond" w:hAnsi="Garamond"/>
                <w:sz w:val="20"/>
                <w:szCs w:val="20"/>
              </w:rPr>
            </w:pPr>
            <w:r w:rsidRPr="005433A4">
              <w:rPr>
                <w:rFonts w:ascii="Garamond" w:hAnsi="Garamond"/>
                <w:sz w:val="20"/>
                <w:szCs w:val="20"/>
              </w:rPr>
              <w:t>§ 865 – 876 OZ rodičovská odpovědnost</w:t>
            </w:r>
          </w:p>
          <w:p w:rsidR="004E422A" w:rsidRPr="005433A4" w:rsidRDefault="004E422A" w:rsidP="00C602A1">
            <w:pPr>
              <w:ind w:right="-108"/>
              <w:rPr>
                <w:rFonts w:ascii="Garamond" w:hAnsi="Garamond"/>
                <w:sz w:val="20"/>
                <w:szCs w:val="20"/>
              </w:rPr>
            </w:pPr>
            <w:r w:rsidRPr="005433A4">
              <w:rPr>
                <w:rFonts w:ascii="Garamond" w:hAnsi="Garamond"/>
                <w:sz w:val="20"/>
                <w:szCs w:val="20"/>
              </w:rPr>
              <w:t>§ 906 – 909 OZ rodičovská odpovědnost po rozvodu manželství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44 001 – 45 000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PORUČENSTVÍ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928 – 942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45 001 – 46 000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OPATROVNICTVÍ NEZLETILÝCH</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943 – 952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46 001 – 47 000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PŘEDÁNÍ, NAVRÁCENÍ NEZLETILÉHO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823 – 831 OZ </w:t>
            </w:r>
          </w:p>
          <w:p w:rsidR="004E422A" w:rsidRPr="005433A4" w:rsidRDefault="004E422A" w:rsidP="00C602A1">
            <w:pPr>
              <w:rPr>
                <w:rFonts w:ascii="Garamond" w:hAnsi="Garamond"/>
                <w:sz w:val="20"/>
                <w:szCs w:val="20"/>
              </w:rPr>
            </w:pPr>
            <w:r w:rsidRPr="005433A4">
              <w:rPr>
                <w:rFonts w:ascii="Garamond" w:hAnsi="Garamond"/>
                <w:sz w:val="20"/>
                <w:szCs w:val="20"/>
              </w:rPr>
              <w:t>péče před osvojením</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47 001 – 48 000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VÝZNAMNÉ SKUTEČNOSTI</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877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48 001 – 49 000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NAKLÁDÁNÍ SE JMĚNÍM NEZL.</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898 OZ, § 896 – 905 OZ </w:t>
            </w:r>
          </w:p>
          <w:p w:rsidR="004E422A" w:rsidRPr="005433A4" w:rsidRDefault="004E422A" w:rsidP="00C602A1">
            <w:pPr>
              <w:rPr>
                <w:rFonts w:ascii="Garamond" w:hAnsi="Garamond"/>
                <w:sz w:val="20"/>
                <w:szCs w:val="20"/>
              </w:rPr>
            </w:pPr>
            <w:r w:rsidRPr="005433A4">
              <w:rPr>
                <w:rFonts w:ascii="Garamond" w:hAnsi="Garamond"/>
                <w:sz w:val="20"/>
                <w:szCs w:val="20"/>
              </w:rPr>
              <w:t>péče o jmění dítěte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49 001 – 50 000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ZASTUPOVÁNÍ NEZLETILÉHO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892 – 895 OZ zastoupení dítěte při právních jednáních</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50 001 – 51 000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VÝCHOVNÁ OPATŘENÍ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971 – 975 OZ </w:t>
            </w:r>
          </w:p>
          <w:p w:rsidR="004E422A" w:rsidRPr="005433A4" w:rsidRDefault="004E422A" w:rsidP="00C602A1">
            <w:pPr>
              <w:rPr>
                <w:rFonts w:ascii="Garamond" w:hAnsi="Garamond"/>
                <w:sz w:val="20"/>
                <w:szCs w:val="20"/>
              </w:rPr>
            </w:pPr>
            <w:r w:rsidRPr="005433A4">
              <w:rPr>
                <w:rFonts w:ascii="Garamond" w:hAnsi="Garamond"/>
                <w:sz w:val="20"/>
                <w:szCs w:val="20"/>
              </w:rPr>
              <w:t>ústavní výchova</w:t>
            </w:r>
          </w:p>
          <w:p w:rsidR="004E422A" w:rsidRPr="005433A4" w:rsidRDefault="004E422A" w:rsidP="00C602A1">
            <w:pPr>
              <w:rPr>
                <w:rFonts w:ascii="Garamond" w:hAnsi="Garamond"/>
                <w:sz w:val="20"/>
                <w:szCs w:val="20"/>
              </w:rPr>
            </w:pPr>
            <w:r w:rsidRPr="005433A4">
              <w:rPr>
                <w:rFonts w:ascii="Garamond" w:hAnsi="Garamond"/>
                <w:sz w:val="20"/>
                <w:szCs w:val="20"/>
              </w:rPr>
              <w:t>§ 924 – 926 OZ preventivní, výchovná, a sankční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52 001 – 53 000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PĚSTOUNSKÁ PÉČE</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pěstounské péče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958 – 970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53 001 - 54 000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DATUM NAROZENÍ DÍTĚTE</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466 písm. q) ZŘS </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54 001 - 55 000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 DĚTI</w:t>
            </w:r>
          </w:p>
        </w:tc>
        <w:tc>
          <w:tcPr>
            <w:tcW w:w="2126" w:type="dxa"/>
          </w:tcPr>
          <w:p w:rsidR="004E422A" w:rsidRPr="005433A4" w:rsidRDefault="000509D8" w:rsidP="00C602A1">
            <w:pPr>
              <w:rPr>
                <w:rFonts w:ascii="Garamond" w:hAnsi="Garamond"/>
                <w:b/>
                <w:sz w:val="20"/>
                <w:szCs w:val="20"/>
              </w:rPr>
            </w:pPr>
            <w:r>
              <w:rPr>
                <w:rFonts w:ascii="Garamond" w:hAnsi="Garamond"/>
                <w:b/>
                <w:sz w:val="20"/>
                <w:szCs w:val="20"/>
              </w:rPr>
              <w:t>19,21,25,26</w:t>
            </w:r>
          </w:p>
          <w:p w:rsidR="004E422A" w:rsidRPr="005433A4" w:rsidRDefault="004E422A" w:rsidP="00C602A1">
            <w:pPr>
              <w:rPr>
                <w:rFonts w:ascii="Garamond" w:hAnsi="Garamond"/>
                <w:b/>
                <w:sz w:val="20"/>
                <w:szCs w:val="20"/>
              </w:rPr>
            </w:pPr>
            <w:r w:rsidRPr="005433A4">
              <w:rPr>
                <w:rFonts w:ascii="Garamond" w:hAnsi="Garamond"/>
                <w:b/>
                <w:sz w:val="20"/>
                <w:szCs w:val="20"/>
              </w:rPr>
              <w:t>(0 – pro službu)</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55 001 - 56 000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PRODLOUŽENÍ PO DĚTI</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r w:rsidRPr="005433A4">
              <w:rPr>
                <w:rFonts w:ascii="Garamond" w:hAnsi="Garamond"/>
                <w:b/>
                <w:sz w:val="20"/>
                <w:szCs w:val="20"/>
              </w:rPr>
              <w:t>(0 – pro službu)</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56 001 - 57 000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SVÉPRÁVNOST NEZLETILÉHO</w:t>
            </w:r>
          </w:p>
        </w:tc>
        <w:tc>
          <w:tcPr>
            <w:tcW w:w="2126" w:type="dxa"/>
          </w:tcPr>
          <w:p w:rsidR="004E422A" w:rsidRPr="005433A4" w:rsidRDefault="004E422A" w:rsidP="00C602A1">
            <w:pPr>
              <w:rPr>
                <w:rFonts w:ascii="Garamond" w:hAnsi="Garamond"/>
                <w:b/>
                <w:strike/>
                <w:sz w:val="20"/>
                <w:szCs w:val="20"/>
              </w:rPr>
            </w:pPr>
            <w:r w:rsidRPr="005433A4">
              <w:rPr>
                <w:rFonts w:ascii="Garamond" w:hAnsi="Garamond"/>
                <w:b/>
                <w:sz w:val="20"/>
                <w:szCs w:val="20"/>
              </w:rPr>
              <w:t>19,21,25,2</w:t>
            </w:r>
            <w:r w:rsidR="000509D8">
              <w:rPr>
                <w:rFonts w:ascii="Garamond" w:hAnsi="Garamond"/>
                <w:b/>
                <w:sz w:val="20"/>
                <w:szCs w:val="20"/>
              </w:rPr>
              <w:t>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Přiznání svéprávnosti nezletilému dítěti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37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57 001 - 58 000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SOUHLAS S VÝDĚLEČNOU ČINNOSTÍ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33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58 001 - 59 000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PRACOVNÍ ZÁLEŽITOSTI</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35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59 001 - 60 000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UTAJENÝ POROD</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rsidR="004E422A" w:rsidRPr="005433A4" w:rsidRDefault="004E422A" w:rsidP="00C602A1">
            <w:pPr>
              <w:ind w:right="-108"/>
              <w:rPr>
                <w:rFonts w:ascii="Garamond" w:hAnsi="Garamond"/>
                <w:sz w:val="20"/>
                <w:szCs w:val="20"/>
              </w:rPr>
            </w:pPr>
            <w:r w:rsidRPr="005433A4">
              <w:rPr>
                <w:rFonts w:ascii="Garamond" w:hAnsi="Garamond"/>
                <w:sz w:val="20"/>
                <w:szCs w:val="20"/>
              </w:rPr>
              <w:t>§ 37 zák. č. 372/2011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60 001 - 61 000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SPECIFICKÉ ZDRAVOTNÍ SLUŽBY</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104 – 110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61 001 - 62 000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OSTATNÍ – OPATRO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62 001 - 70 000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PŘEDRAŽKY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Pro věci týkající se rozhodování o </w:t>
            </w:r>
            <w:proofErr w:type="spellStart"/>
            <w:r w:rsidRPr="005433A4">
              <w:rPr>
                <w:rFonts w:ascii="Garamond" w:hAnsi="Garamond"/>
                <w:sz w:val="20"/>
                <w:szCs w:val="20"/>
              </w:rPr>
              <w:t>předražcích</w:t>
            </w:r>
            <w:proofErr w:type="spellEnd"/>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70 001 - 71 000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SOUBĚH EXEKUCÍ</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71 001 - 72 000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EVET</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72 001 – 73 000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ROZVRH VÝTĚŽKU DAŇOVÉ EXEKUCE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73 001 – 80 000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ŽÁDOSTI - CEO</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Žádosti o poskytnutí údajů z CEO </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80 001 - 81 000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NÁVRHY NA URČENÍ LHŮTY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81 001 - 82 000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0,8,9,10,11,12,13,15,16,</w:t>
            </w:r>
          </w:p>
          <w:p w:rsidR="004E422A" w:rsidRPr="005433A4" w:rsidRDefault="000509D8" w:rsidP="00C602A1">
            <w:pPr>
              <w:rPr>
                <w:rFonts w:ascii="Garamond" w:hAnsi="Garamond"/>
                <w:b/>
                <w:strike/>
                <w:sz w:val="20"/>
                <w:szCs w:val="20"/>
              </w:rPr>
            </w:pPr>
            <w:r>
              <w:rPr>
                <w:rFonts w:ascii="Garamond" w:hAnsi="Garamond"/>
                <w:b/>
                <w:sz w:val="20"/>
                <w:szCs w:val="20"/>
              </w:rPr>
              <w:t>17,</w:t>
            </w:r>
            <w:r w:rsidR="004E422A" w:rsidRPr="005433A4">
              <w:rPr>
                <w:rFonts w:ascii="Garamond" w:hAnsi="Garamond"/>
                <w:b/>
                <w:sz w:val="20"/>
                <w:szCs w:val="20"/>
              </w:rPr>
              <w:t>22,23,24,28</w:t>
            </w:r>
          </w:p>
          <w:p w:rsidR="004E422A" w:rsidRPr="005433A4" w:rsidRDefault="004E422A" w:rsidP="00C602A1">
            <w:pPr>
              <w:rPr>
                <w:rFonts w:ascii="Garamond" w:hAnsi="Garamond"/>
                <w:b/>
                <w:sz w:val="20"/>
                <w:szCs w:val="20"/>
              </w:rPr>
            </w:pPr>
          </w:p>
          <w:p w:rsidR="004E422A" w:rsidRPr="005433A4" w:rsidRDefault="004E422A" w:rsidP="00C602A1">
            <w:pPr>
              <w:rPr>
                <w:rFonts w:ascii="Garamond" w:hAnsi="Garamond"/>
                <w:b/>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82 001 - 83 000</w:t>
            </w:r>
          </w:p>
        </w:tc>
      </w:tr>
    </w:tbl>
    <w:p w:rsidR="004E422A" w:rsidRPr="005433A4" w:rsidRDefault="004E422A" w:rsidP="004E422A">
      <w:pPr>
        <w:pStyle w:val="Nadpis1"/>
        <w:rPr>
          <w:rFonts w:ascii="Garamond" w:hAnsi="Garamond"/>
          <w:color w:val="auto"/>
          <w:sz w:val="24"/>
          <w:szCs w:val="24"/>
        </w:rPr>
      </w:pPr>
      <w:bookmarkStart w:id="26" w:name="Příloha_2_EXE"/>
      <w:r w:rsidRPr="005433A4">
        <w:rPr>
          <w:rFonts w:ascii="Garamond" w:hAnsi="Garamond"/>
          <w:color w:val="auto"/>
          <w:sz w:val="24"/>
          <w:szCs w:val="24"/>
        </w:rPr>
        <w:t>11.2.1.2</w:t>
      </w:r>
      <w:bookmarkEnd w:id="26"/>
      <w:r w:rsidR="00EC2D89">
        <w:rPr>
          <w:rFonts w:ascii="Garamond" w:hAnsi="Garamond"/>
          <w:color w:val="auto"/>
          <w:sz w:val="24"/>
          <w:szCs w:val="24"/>
        </w:rPr>
        <w:t xml:space="preserve">  </w:t>
      </w:r>
      <w:r w:rsidRPr="005433A4">
        <w:rPr>
          <w:rFonts w:ascii="Garamond" w:hAnsi="Garamond"/>
          <w:color w:val="auto"/>
          <w:sz w:val="24"/>
          <w:szCs w:val="24"/>
        </w:rPr>
        <w:t>Exekuční oddíly (rejstřík EXE)</w:t>
      </w:r>
    </w:p>
    <w:p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rsidTr="00C602A1">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Senáty</w:t>
            </w:r>
          </w:p>
          <w:p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103" w:type="dxa"/>
          </w:tcPr>
          <w:p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EXE </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POMOC PŘED VR - § 259 A § 260</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Návrhy (žádosti) o pomoc soudu před nařízením výkonu rozhodnutí podle § 259 a § 260 OSŘ</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259, 260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rsidR="004E422A" w:rsidRPr="005433A4" w:rsidRDefault="004E422A" w:rsidP="00E86DC8">
      <w:pPr>
        <w:pStyle w:val="Nadpis1"/>
        <w:spacing w:before="800"/>
        <w:rPr>
          <w:rFonts w:ascii="Garamond" w:hAnsi="Garamond"/>
          <w:color w:val="auto"/>
          <w:sz w:val="24"/>
          <w:szCs w:val="24"/>
        </w:rPr>
      </w:pPr>
      <w:bookmarkStart w:id="27" w:name="Příloha_2_trestní"/>
      <w:r w:rsidRPr="005433A4">
        <w:rPr>
          <w:rFonts w:ascii="Garamond" w:hAnsi="Garamond"/>
          <w:color w:val="auto"/>
          <w:sz w:val="24"/>
          <w:szCs w:val="24"/>
        </w:rPr>
        <w:t>11.2.1.3</w:t>
      </w:r>
      <w:bookmarkEnd w:id="27"/>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 xml:space="preserve">Trestní oddíly (rejstřík </w:t>
      </w:r>
      <w:proofErr w:type="spellStart"/>
      <w:r w:rsidRPr="005433A4">
        <w:rPr>
          <w:rFonts w:ascii="Garamond" w:hAnsi="Garamond"/>
          <w:color w:val="auto"/>
          <w:sz w:val="24"/>
          <w:szCs w:val="24"/>
        </w:rPr>
        <w:t>Nt</w:t>
      </w:r>
      <w:proofErr w:type="spellEnd"/>
      <w:r w:rsidRPr="005433A4">
        <w:rPr>
          <w:rFonts w:ascii="Garamond" w:hAnsi="Garamond"/>
          <w:color w:val="auto"/>
          <w:sz w:val="24"/>
          <w:szCs w:val="24"/>
        </w:rPr>
        <w:t xml:space="preserve">, </w:t>
      </w:r>
      <w:proofErr w:type="spellStart"/>
      <w:r w:rsidRPr="005433A4">
        <w:rPr>
          <w:rFonts w:ascii="Garamond" w:hAnsi="Garamond"/>
          <w:color w:val="auto"/>
          <w:sz w:val="24"/>
          <w:szCs w:val="24"/>
        </w:rPr>
        <w:t>Ntm</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4E422A" w:rsidRPr="005433A4" w:rsidTr="00C602A1">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Senáty</w:t>
            </w:r>
          </w:p>
          <w:p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953" w:type="dxa"/>
          </w:tcPr>
          <w:p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účast soudce při neodkladném nebo neopakovatelném úkonu (§ 158a tr. </w:t>
            </w:r>
            <w:proofErr w:type="gramStart"/>
            <w:r w:rsidRPr="005433A4">
              <w:rPr>
                <w:rFonts w:ascii="Garamond" w:hAnsi="Garamond"/>
                <w:sz w:val="20"/>
                <w:szCs w:val="20"/>
              </w:rPr>
              <w:t>ř.</w:t>
            </w:r>
            <w:proofErr w:type="gramEnd"/>
            <w:r w:rsidRPr="005433A4">
              <w:rPr>
                <w:rFonts w:ascii="Garamond" w:hAnsi="Garamond"/>
                <w:sz w:val="20"/>
                <w:szCs w:val="20"/>
              </w:rPr>
              <w:t>)</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SLEDOVÁNÍ</w:t>
            </w:r>
          </w:p>
          <w:p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OBHÁJCI A ZMOCNĚNICI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 (§ 59 odst. 3 TŘ)</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w:t>
            </w:r>
          </w:p>
          <w:p w:rsidR="004E422A" w:rsidRPr="005433A4" w:rsidRDefault="004E422A" w:rsidP="00C602A1">
            <w:pPr>
              <w:rPr>
                <w:rFonts w:ascii="Garamond" w:hAnsi="Garamond"/>
                <w:b/>
                <w:sz w:val="20"/>
                <w:szCs w:val="20"/>
              </w:rPr>
            </w:pP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w:t>
            </w:r>
          </w:p>
          <w:p w:rsidR="004E422A" w:rsidRPr="005433A4" w:rsidRDefault="004E422A" w:rsidP="00C602A1">
            <w:pPr>
              <w:rPr>
                <w:rFonts w:ascii="Garamond" w:hAnsi="Garamond"/>
                <w:b/>
                <w:sz w:val="20"/>
                <w:szCs w:val="20"/>
              </w:rPr>
            </w:pP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r w:rsidRPr="005433A4">
              <w:rPr>
                <w:rFonts w:ascii="Garamond" w:hAnsi="Garamond"/>
                <w:b/>
                <w:sz w:val="20"/>
                <w:szCs w:val="20"/>
              </w:rPr>
              <w:t xml:space="preserve"> </w:t>
            </w:r>
          </w:p>
          <w:p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w:t>
            </w:r>
          </w:p>
          <w:p w:rsidR="004E422A" w:rsidRPr="005433A4" w:rsidRDefault="004E422A" w:rsidP="00C602A1">
            <w:pPr>
              <w:rPr>
                <w:rFonts w:ascii="Garamond" w:hAnsi="Garamond"/>
                <w:b/>
                <w:sz w:val="20"/>
                <w:szCs w:val="20"/>
              </w:rPr>
            </w:pP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1560" w:type="dxa"/>
          </w:tcPr>
          <w:p w:rsidR="004E422A" w:rsidRPr="005433A4" w:rsidRDefault="004E422A" w:rsidP="00C602A1">
            <w:pPr>
              <w:rPr>
                <w:rFonts w:ascii="Garamond" w:hAnsi="Garamond"/>
                <w:b/>
                <w:sz w:val="20"/>
                <w:szCs w:val="20"/>
              </w:rPr>
            </w:pPr>
            <w:r w:rsidRPr="005433A4">
              <w:rPr>
                <w:rFonts w:ascii="Garamond" w:eastAsia="Times New Roman"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5433A4">
        <w:rPr>
          <w:rFonts w:ascii="Garamond" w:hAnsi="Garamond"/>
          <w:b/>
          <w:sz w:val="20"/>
          <w:szCs w:val="20"/>
        </w:rPr>
        <w:t xml:space="preserve"> </w:t>
      </w:r>
    </w:p>
    <w:p w:rsidR="004E422A" w:rsidRPr="005433A4" w:rsidRDefault="004E422A" w:rsidP="004E422A">
      <w:pPr>
        <w:pStyle w:val="Nadpis1"/>
        <w:spacing w:before="360"/>
        <w:rPr>
          <w:rFonts w:ascii="Garamond" w:hAnsi="Garamond"/>
          <w:color w:val="auto"/>
          <w:sz w:val="32"/>
          <w:szCs w:val="32"/>
        </w:rPr>
      </w:pPr>
      <w:bookmarkStart w:id="28" w:name="_11.3__Příloha"/>
      <w:bookmarkEnd w:id="28"/>
      <w:r w:rsidRPr="005433A4">
        <w:rPr>
          <w:rFonts w:ascii="Garamond" w:hAnsi="Garamond"/>
          <w:color w:val="auto"/>
          <w:sz w:val="32"/>
          <w:szCs w:val="32"/>
        </w:rPr>
        <w:t>11.3</w:t>
      </w:r>
      <w:r w:rsidRPr="005433A4">
        <w:rPr>
          <w:rFonts w:ascii="Garamond" w:hAnsi="Garamond"/>
          <w:color w:val="auto"/>
          <w:sz w:val="32"/>
          <w:szCs w:val="32"/>
        </w:rPr>
        <w:tab/>
      </w:r>
      <w:r w:rsidRPr="005433A4">
        <w:rPr>
          <w:rFonts w:ascii="Garamond" w:hAnsi="Garamond"/>
          <w:color w:val="auto"/>
          <w:sz w:val="32"/>
          <w:szCs w:val="32"/>
        </w:rPr>
        <w:tab/>
        <w:t>Příloha č. 3</w:t>
      </w:r>
    </w:p>
    <w:p w:rsidR="004E422A" w:rsidRPr="005433A4" w:rsidRDefault="004E422A" w:rsidP="004E422A">
      <w:pPr>
        <w:rPr>
          <w:rFonts w:ascii="Garamond" w:hAnsi="Garamond"/>
          <w:b/>
          <w:sz w:val="24"/>
          <w:szCs w:val="24"/>
        </w:rPr>
      </w:pPr>
    </w:p>
    <w:p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Popis algoritmu obecného způsobu automatického přidělování nápadu v systému ISAS</w:t>
      </w:r>
    </w:p>
    <w:p w:rsidR="004E422A" w:rsidRPr="005433A4" w:rsidRDefault="004E422A" w:rsidP="004E422A">
      <w:pPr>
        <w:rPr>
          <w:rStyle w:val="Hypertextovodkaz"/>
          <w:rFonts w:ascii="Garamond" w:hAnsi="Garamond"/>
          <w:b/>
          <w:sz w:val="28"/>
          <w:szCs w:val="28"/>
        </w:rPr>
      </w:pPr>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Popis algoritmu přidělování věcí obecným způsobem automatického přidělování nápadu na základě rozhodnutí Ústavního soudu ze dne 20. 4. 2011 sp. zn. IV. ÚS 1302/10, který deklaruje obligatorní princip „předvídatelnosti a transparentnosti“ při přidělování věci.</w:t>
      </w:r>
    </w:p>
    <w:p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29" w:name="bookmark2"/>
      <w:r w:rsidRPr="005433A4">
        <w:rPr>
          <w:rStyle w:val="Nadpis20"/>
          <w:rFonts w:ascii="Garamond" w:hAnsi="Garamond"/>
        </w:rPr>
        <w:t>Definice pojmů a vliv na automatické přidělování nápadu (</w:t>
      </w:r>
      <w:r w:rsidRPr="005433A4">
        <w:rPr>
          <w:rStyle w:val="Nadpis20"/>
          <w:rFonts w:ascii="Garamond" w:hAnsi="Garamond"/>
          <w:b/>
          <w:bCs/>
        </w:rPr>
        <w:t>APN</w:t>
      </w:r>
      <w:r w:rsidRPr="005433A4">
        <w:rPr>
          <w:rStyle w:val="Nadpis20"/>
          <w:rFonts w:ascii="Garamond" w:hAnsi="Garamond"/>
        </w:rPr>
        <w:t>) věcí soudu:</w:t>
      </w:r>
      <w:bookmarkEnd w:id="29"/>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by měl vždy jednoznačně definovat, jak má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RP na další rok).</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věci jednotlivým soudním oddělením, které jsou označeny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w:t>
      </w:r>
      <w:proofErr w:type="spellStart"/>
      <w:r w:rsidRPr="005433A4">
        <w:rPr>
          <w:rStyle w:val="Zkladntext0"/>
          <w:rFonts w:ascii="Garamond" w:eastAsiaTheme="majorEastAsia" w:hAnsi="Garamond"/>
          <w:sz w:val="24"/>
          <w:szCs w:val="24"/>
        </w:rPr>
        <w:t>principielně</w:t>
      </w:r>
      <w:proofErr w:type="spellEnd"/>
      <w:r w:rsidRPr="005433A4">
        <w:rPr>
          <w:rStyle w:val="Zkladntext0"/>
          <w:rFonts w:ascii="Garamond" w:eastAsiaTheme="majorEastAsia" w:hAnsi="Garamond"/>
          <w:sz w:val="24"/>
          <w:szCs w:val="24"/>
        </w:rPr>
        <w:t xml:space="preserve">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w:t>
        </w:r>
        <w:proofErr w:type="gramStart"/>
        <w:r w:rsidRPr="005433A4">
          <w:rPr>
            <w:rStyle w:val="Zkladntext0"/>
            <w:rFonts w:ascii="Garamond" w:eastAsiaTheme="majorEastAsia" w:hAnsi="Garamond"/>
            <w:sz w:val="24"/>
            <w:szCs w:val="24"/>
          </w:rPr>
          <w:t>1.8</w:t>
        </w:r>
        <w:proofErr w:type="gramEnd"/>
        <w:r w:rsidRPr="005433A4">
          <w:rPr>
            <w:rStyle w:val="Zkladntext0"/>
            <w:rFonts w:ascii="Garamond" w:eastAsiaTheme="majorEastAsia" w:hAnsi="Garamond"/>
            <w:sz w:val="24"/>
            <w:szCs w:val="24"/>
          </w:rPr>
          <w:t>.</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w:t>
        </w:r>
        <w:proofErr w:type="gramStart"/>
        <w:r w:rsidRPr="005433A4">
          <w:rPr>
            <w:rStyle w:val="Zkladntext0"/>
            <w:rFonts w:ascii="Garamond" w:eastAsiaTheme="majorEastAsia" w:hAnsi="Garamond"/>
            <w:sz w:val="24"/>
            <w:szCs w:val="24"/>
          </w:rPr>
          <w:t>1.8</w:t>
        </w:r>
        <w:proofErr w:type="gramEnd"/>
        <w:r w:rsidRPr="005433A4">
          <w:rPr>
            <w:rStyle w:val="Zkladntext0"/>
            <w:rFonts w:ascii="Garamond" w:eastAsiaTheme="majorEastAsia" w:hAnsi="Garamond"/>
            <w:sz w:val="24"/>
            <w:szCs w:val="24"/>
          </w:rPr>
          <w:t>.</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RP nebo jeho dodatků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30"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věcí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30"/>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agendě Ta </w:t>
      </w:r>
      <w:proofErr w:type="spellStart"/>
      <w:r w:rsidRPr="005433A4">
        <w:rPr>
          <w:rStyle w:val="Zkladntext0"/>
          <w:rFonts w:ascii="Garamond" w:eastAsiaTheme="majorEastAsia" w:hAnsi="Garamond"/>
          <w:sz w:val="24"/>
          <w:szCs w:val="24"/>
        </w:rPr>
        <w:t>Tm</w:t>
      </w:r>
      <w:proofErr w:type="spellEnd"/>
      <w:r w:rsidRPr="005433A4">
        <w:rPr>
          <w:rStyle w:val="Zkladntext0"/>
          <w:rFonts w:ascii="Garamond" w:eastAsiaTheme="majorEastAsia" w:hAnsi="Garamond"/>
          <w:sz w:val="24"/>
          <w:szCs w:val="24"/>
        </w:rPr>
        <w:t xml:space="preserve">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funkcí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proofErr w:type="spellStart"/>
      <w:r w:rsidRPr="005433A4">
        <w:rPr>
          <w:rStyle w:val="Zkladntext0"/>
          <w:rFonts w:ascii="Garamond" w:eastAsiaTheme="majorEastAsia" w:hAnsi="Garamond"/>
          <w:sz w:val="24"/>
          <w:szCs w:val="24"/>
          <w:u w:val="single"/>
        </w:rPr>
        <w:t>Zmylnění</w:t>
      </w:r>
      <w:proofErr w:type="spellEnd"/>
      <w:r w:rsidRPr="005433A4">
        <w:rPr>
          <w:rStyle w:val="Zkladntext0"/>
          <w:rFonts w:ascii="Garamond" w:eastAsiaTheme="majorEastAsia" w:hAnsi="Garamond"/>
          <w:sz w:val="24"/>
          <w:szCs w:val="24"/>
          <w:u w:val="single"/>
        </w:rPr>
        <w:t xml:space="preserve">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mimořádně na řadu.</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1" w:name="bookmark5"/>
      <w:r w:rsidRPr="005433A4">
        <w:rPr>
          <w:rStyle w:val="Nadpis20"/>
          <w:rFonts w:ascii="Garamond" w:hAnsi="Garamond"/>
        </w:rPr>
        <w:t>Popis vlastního algoritmu obecného způsobu přidělování:</w:t>
      </w:r>
      <w:bookmarkEnd w:id="31"/>
    </w:p>
    <w:p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vytvoří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APN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rsidR="004E422A" w:rsidRPr="005433A4" w:rsidRDefault="004E422A" w:rsidP="004E422A">
      <w:pPr>
        <w:pStyle w:val="Nadpis21"/>
        <w:keepNext/>
        <w:keepLines/>
        <w:spacing w:after="160"/>
        <w:jc w:val="both"/>
        <w:rPr>
          <w:rFonts w:ascii="Garamond" w:hAnsi="Garamond"/>
        </w:rPr>
      </w:pPr>
      <w:bookmarkStart w:id="32" w:name="bookmark7"/>
      <w:r w:rsidRPr="005433A4">
        <w:rPr>
          <w:rStyle w:val="Nadpis20"/>
          <w:rFonts w:ascii="Garamond" w:hAnsi="Garamond"/>
        </w:rPr>
        <w:t>Poznámky:</w:t>
      </w:r>
      <w:bookmarkEnd w:id="32"/>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Všechny věci rejstříků </w:t>
      </w:r>
      <w:proofErr w:type="spellStart"/>
      <w:r w:rsidRPr="005433A4">
        <w:rPr>
          <w:rStyle w:val="Zkladntext0"/>
          <w:rFonts w:ascii="Garamond" w:eastAsiaTheme="majorEastAsia" w:hAnsi="Garamond"/>
          <w:sz w:val="24"/>
          <w:szCs w:val="24"/>
        </w:rPr>
        <w:t>Nc</w:t>
      </w:r>
      <w:proofErr w:type="spellEnd"/>
      <w:r w:rsidRPr="005433A4">
        <w:rPr>
          <w:rStyle w:val="Zkladntext0"/>
          <w:rFonts w:ascii="Garamond" w:eastAsiaTheme="majorEastAsia" w:hAnsi="Garamond"/>
          <w:sz w:val="24"/>
          <w:szCs w:val="24"/>
        </w:rPr>
        <w:t xml:space="preserve">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proofErr w:type="spellStart"/>
      <w:r w:rsidRPr="00111BAC">
        <w:rPr>
          <w:rStyle w:val="Zkladntext0"/>
          <w:rFonts w:ascii="Garamond" w:eastAsiaTheme="majorEastAsia" w:hAnsi="Garamond"/>
          <w:sz w:val="24"/>
          <w:szCs w:val="24"/>
        </w:rPr>
        <w:t>Tm</w:t>
      </w:r>
      <w:proofErr w:type="spellEnd"/>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řeší pouze jediný trestní soudce. </w:t>
      </w:r>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Pokud soud požaduje rozdělování specifických věcí (např. vazebních) v samostatném kolečku (aby se nestalo, že jeden soudce má tři těžké věci a jiný tři jednoduché), tak se za tímto účelem vytváří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w:t>
      </w:r>
    </w:p>
    <w:p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řeší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default" r:id="rId14"/>
      <w:footerReference w:type="default" r:id="rId15"/>
      <w:headerReference w:type="firs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B8A" w:rsidRDefault="00017B8A">
      <w:r>
        <w:separator/>
      </w:r>
    </w:p>
  </w:endnote>
  <w:endnote w:type="continuationSeparator" w:id="0">
    <w:p w:rsidR="00017B8A" w:rsidRDefault="0001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8A" w:rsidRPr="00DE49B0" w:rsidRDefault="00017B8A"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301F00">
      <w:rPr>
        <w:rFonts w:ascii="Garamond" w:hAnsi="Garamond"/>
        <w:b/>
        <w:noProof/>
        <w:sz w:val="20"/>
        <w:szCs w:val="20"/>
      </w:rPr>
      <w:t>48</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301F00">
      <w:rPr>
        <w:rFonts w:ascii="Garamond" w:hAnsi="Garamond"/>
        <w:noProof/>
        <w:sz w:val="20"/>
        <w:szCs w:val="20"/>
      </w:rPr>
      <w:t>55</w:t>
    </w:r>
    <w:r w:rsidRPr="00DE49B0">
      <w:rPr>
        <w:rFonts w:ascii="Garamond" w:hAnsi="Garamond"/>
        <w:sz w:val="20"/>
        <w:szCs w:val="20"/>
      </w:rPr>
      <w:fldChar w:fldCharType="end"/>
    </w:r>
  </w:p>
  <w:p w:rsidR="00017B8A" w:rsidRPr="00DE49B0" w:rsidRDefault="00017B8A" w:rsidP="00C602A1">
    <w:pPr>
      <w:rPr>
        <w:rFonts w:ascii="Garamond" w:hAnsi="Garamond"/>
        <w:i/>
        <w:sz w:val="20"/>
        <w:szCs w:val="20"/>
      </w:rPr>
    </w:pPr>
  </w:p>
  <w:p w:rsidR="00017B8A" w:rsidRPr="009B3DD0" w:rsidRDefault="00017B8A"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B8A" w:rsidRDefault="00017B8A">
      <w:r>
        <w:separator/>
      </w:r>
    </w:p>
  </w:footnote>
  <w:footnote w:type="continuationSeparator" w:id="0">
    <w:p w:rsidR="00017B8A" w:rsidRDefault="00017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8A" w:rsidRPr="00527D36" w:rsidRDefault="00017B8A"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od 1. 1. 2024</w:t>
    </w:r>
    <w:r>
      <w:rPr>
        <w:rFonts w:ascii="Garamond" w:hAnsi="Garamond"/>
        <w:b/>
        <w:sz w:val="24"/>
        <w:szCs w:val="24"/>
      </w:rPr>
      <w:t>.</w:t>
    </w:r>
    <w:r>
      <w:rPr>
        <w:rFonts w:ascii="Garamond" w:hAnsi="Garamond"/>
        <w:sz w:val="20"/>
        <w:szCs w:val="20"/>
      </w:rPr>
      <w:tab/>
      <w:t xml:space="preserve">       </w:t>
    </w:r>
    <w:proofErr w:type="spellStart"/>
    <w:r w:rsidRPr="00527D36">
      <w:rPr>
        <w:rFonts w:ascii="Garamond" w:hAnsi="Garamond"/>
        <w:sz w:val="20"/>
        <w:szCs w:val="20"/>
      </w:rPr>
      <w:t>Spr</w:t>
    </w:r>
    <w:proofErr w:type="spellEnd"/>
    <w:r w:rsidRPr="00527D36">
      <w:rPr>
        <w:rFonts w:ascii="Garamond" w:hAnsi="Garamond"/>
        <w:sz w:val="20"/>
        <w:szCs w:val="20"/>
      </w:rPr>
      <w:t xml:space="preserve">  </w:t>
    </w:r>
    <w:r>
      <w:rPr>
        <w:rFonts w:ascii="Garamond" w:hAnsi="Garamond"/>
        <w:sz w:val="20"/>
        <w:szCs w:val="20"/>
      </w:rPr>
      <w:t>1358</w:t>
    </w:r>
    <w:r w:rsidRPr="00527D36">
      <w:rPr>
        <w:rFonts w:ascii="Garamond" w:hAnsi="Garamond"/>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8A" w:rsidRDefault="00017B8A"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rsidR="00017B8A" w:rsidRPr="009B3DD0" w:rsidRDefault="00017B8A"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2"/>
  </w:num>
  <w:num w:numId="3">
    <w:abstractNumId w:val="29"/>
  </w:num>
  <w:num w:numId="4">
    <w:abstractNumId w:val="31"/>
  </w:num>
  <w:num w:numId="5">
    <w:abstractNumId w:val="15"/>
  </w:num>
  <w:num w:numId="6">
    <w:abstractNumId w:val="15"/>
  </w:num>
  <w:num w:numId="7">
    <w:abstractNumId w:val="14"/>
  </w:num>
  <w:num w:numId="8">
    <w:abstractNumId w:val="24"/>
  </w:num>
  <w:num w:numId="9">
    <w:abstractNumId w:val="0"/>
  </w:num>
  <w:num w:numId="10">
    <w:abstractNumId w:val="8"/>
  </w:num>
  <w:num w:numId="11">
    <w:abstractNumId w:val="3"/>
  </w:num>
  <w:num w:numId="12">
    <w:abstractNumId w:val="5"/>
  </w:num>
  <w:num w:numId="13">
    <w:abstractNumId w:val="27"/>
  </w:num>
  <w:num w:numId="14">
    <w:abstractNumId w:val="4"/>
  </w:num>
  <w:num w:numId="15">
    <w:abstractNumId w:val="7"/>
  </w:num>
  <w:num w:numId="16">
    <w:abstractNumId w:val="18"/>
  </w:num>
  <w:num w:numId="17">
    <w:abstractNumId w:val="2"/>
  </w:num>
  <w:num w:numId="18">
    <w:abstractNumId w:val="20"/>
  </w:num>
  <w:num w:numId="19">
    <w:abstractNumId w:val="19"/>
  </w:num>
  <w:num w:numId="20">
    <w:abstractNumId w:val="25"/>
  </w:num>
  <w:num w:numId="21">
    <w:abstractNumId w:val="26"/>
  </w:num>
  <w:num w:numId="22">
    <w:abstractNumId w:val="1"/>
  </w:num>
  <w:num w:numId="23">
    <w:abstractNumId w:val="13"/>
  </w:num>
  <w:num w:numId="24">
    <w:abstractNumId w:val="10"/>
  </w:num>
  <w:num w:numId="25">
    <w:abstractNumId w:val="22"/>
  </w:num>
  <w:num w:numId="26">
    <w:abstractNumId w:val="23"/>
  </w:num>
  <w:num w:numId="27">
    <w:abstractNumId w:val="28"/>
  </w:num>
  <w:num w:numId="28">
    <w:abstractNumId w:val="6"/>
  </w:num>
  <w:num w:numId="29">
    <w:abstractNumId w:val="16"/>
  </w:num>
  <w:num w:numId="30">
    <w:abstractNumId w:val="9"/>
  </w:num>
  <w:num w:numId="31">
    <w:abstractNumId w:val="30"/>
  </w:num>
  <w:num w:numId="32">
    <w:abstractNumId w:val="2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2A"/>
    <w:rsid w:val="00004DEB"/>
    <w:rsid w:val="00013F47"/>
    <w:rsid w:val="00017B8A"/>
    <w:rsid w:val="00031C6C"/>
    <w:rsid w:val="00036358"/>
    <w:rsid w:val="0004324E"/>
    <w:rsid w:val="00047CCD"/>
    <w:rsid w:val="000509D8"/>
    <w:rsid w:val="000648E8"/>
    <w:rsid w:val="000A5307"/>
    <w:rsid w:val="000B0183"/>
    <w:rsid w:val="000C6D8D"/>
    <w:rsid w:val="000E45FA"/>
    <w:rsid w:val="000F610A"/>
    <w:rsid w:val="00111BAC"/>
    <w:rsid w:val="001554FD"/>
    <w:rsid w:val="00176111"/>
    <w:rsid w:val="001A6B6F"/>
    <w:rsid w:val="001C26DB"/>
    <w:rsid w:val="001E5AE8"/>
    <w:rsid w:val="002136CB"/>
    <w:rsid w:val="002B4E14"/>
    <w:rsid w:val="002B6184"/>
    <w:rsid w:val="002D7298"/>
    <w:rsid w:val="00301F00"/>
    <w:rsid w:val="00380939"/>
    <w:rsid w:val="00385C3F"/>
    <w:rsid w:val="00393CF2"/>
    <w:rsid w:val="003948D0"/>
    <w:rsid w:val="003A2B4A"/>
    <w:rsid w:val="003D17BD"/>
    <w:rsid w:val="003D4EFF"/>
    <w:rsid w:val="003E06C6"/>
    <w:rsid w:val="003F6057"/>
    <w:rsid w:val="00404511"/>
    <w:rsid w:val="0044131E"/>
    <w:rsid w:val="004434DD"/>
    <w:rsid w:val="00485995"/>
    <w:rsid w:val="004A23FC"/>
    <w:rsid w:val="004B7344"/>
    <w:rsid w:val="004B7951"/>
    <w:rsid w:val="004C0414"/>
    <w:rsid w:val="004E422A"/>
    <w:rsid w:val="00527D36"/>
    <w:rsid w:val="00542B3F"/>
    <w:rsid w:val="005433A4"/>
    <w:rsid w:val="00557F49"/>
    <w:rsid w:val="00563146"/>
    <w:rsid w:val="005756E1"/>
    <w:rsid w:val="00612B7C"/>
    <w:rsid w:val="00621823"/>
    <w:rsid w:val="00623D61"/>
    <w:rsid w:val="00626CA9"/>
    <w:rsid w:val="00627230"/>
    <w:rsid w:val="0063399F"/>
    <w:rsid w:val="0064202C"/>
    <w:rsid w:val="00670B4D"/>
    <w:rsid w:val="006C3719"/>
    <w:rsid w:val="006E1264"/>
    <w:rsid w:val="007019EE"/>
    <w:rsid w:val="00715B04"/>
    <w:rsid w:val="007273BB"/>
    <w:rsid w:val="007661E7"/>
    <w:rsid w:val="00783E36"/>
    <w:rsid w:val="007A12E5"/>
    <w:rsid w:val="007B1EC0"/>
    <w:rsid w:val="007C4984"/>
    <w:rsid w:val="007C64B5"/>
    <w:rsid w:val="00820248"/>
    <w:rsid w:val="008921CA"/>
    <w:rsid w:val="009102A2"/>
    <w:rsid w:val="00923370"/>
    <w:rsid w:val="00941459"/>
    <w:rsid w:val="00945522"/>
    <w:rsid w:val="009671A2"/>
    <w:rsid w:val="00980A6F"/>
    <w:rsid w:val="009A4255"/>
    <w:rsid w:val="009C06F2"/>
    <w:rsid w:val="009C4107"/>
    <w:rsid w:val="009D1F13"/>
    <w:rsid w:val="009D28BB"/>
    <w:rsid w:val="009E4B12"/>
    <w:rsid w:val="009E698C"/>
    <w:rsid w:val="009F10ED"/>
    <w:rsid w:val="00A02858"/>
    <w:rsid w:val="00A13325"/>
    <w:rsid w:val="00A15CD6"/>
    <w:rsid w:val="00A32D4E"/>
    <w:rsid w:val="00A626F8"/>
    <w:rsid w:val="00A73690"/>
    <w:rsid w:val="00A76DCB"/>
    <w:rsid w:val="00A842B7"/>
    <w:rsid w:val="00AE07B3"/>
    <w:rsid w:val="00AE4E26"/>
    <w:rsid w:val="00B110D8"/>
    <w:rsid w:val="00B663FE"/>
    <w:rsid w:val="00B8348B"/>
    <w:rsid w:val="00B97980"/>
    <w:rsid w:val="00BA171F"/>
    <w:rsid w:val="00BD47FE"/>
    <w:rsid w:val="00BF5549"/>
    <w:rsid w:val="00C43F80"/>
    <w:rsid w:val="00C445D2"/>
    <w:rsid w:val="00C51452"/>
    <w:rsid w:val="00C602A1"/>
    <w:rsid w:val="00C74E4C"/>
    <w:rsid w:val="00C83B05"/>
    <w:rsid w:val="00C92BFF"/>
    <w:rsid w:val="00CA025D"/>
    <w:rsid w:val="00CD04D1"/>
    <w:rsid w:val="00CD69C8"/>
    <w:rsid w:val="00CD72F8"/>
    <w:rsid w:val="00CF3313"/>
    <w:rsid w:val="00CF6BA7"/>
    <w:rsid w:val="00D008FA"/>
    <w:rsid w:val="00D24EC8"/>
    <w:rsid w:val="00D413D9"/>
    <w:rsid w:val="00DC3881"/>
    <w:rsid w:val="00DD6A98"/>
    <w:rsid w:val="00DE6FA4"/>
    <w:rsid w:val="00E01008"/>
    <w:rsid w:val="00E0642B"/>
    <w:rsid w:val="00E25D0B"/>
    <w:rsid w:val="00E5636C"/>
    <w:rsid w:val="00E574F6"/>
    <w:rsid w:val="00E72C13"/>
    <w:rsid w:val="00E823BB"/>
    <w:rsid w:val="00E86DC8"/>
    <w:rsid w:val="00EB3187"/>
    <w:rsid w:val="00EC2D89"/>
    <w:rsid w:val="00EE5D8F"/>
    <w:rsid w:val="00F00867"/>
    <w:rsid w:val="00F24B68"/>
    <w:rsid w:val="00F425DB"/>
    <w:rsid w:val="00F47B6E"/>
    <w:rsid w:val="00F74F92"/>
    <w:rsid w:val="00F93B9E"/>
    <w:rsid w:val="00F97AA6"/>
    <w:rsid w:val="00FE21CB"/>
    <w:rsid w:val="00FE72F2"/>
    <w:rsid w:val="00FE7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0D27DC"/>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D61A6-3A30-4A71-BF52-9F28517B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55</Pages>
  <Words>15262</Words>
  <Characters>90052</Characters>
  <Application>Microsoft Office Word</Application>
  <DocSecurity>0</DocSecurity>
  <Lines>750</Lines>
  <Paragraphs>210</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105104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7</cp:revision>
  <cp:lastPrinted>2023-12-05T11:43:00Z</cp:lastPrinted>
  <dcterms:created xsi:type="dcterms:W3CDTF">2023-12-05T10:55:00Z</dcterms:created>
  <dcterms:modified xsi:type="dcterms:W3CDTF">2023-12-05T12:13:00Z</dcterms:modified>
</cp:coreProperties>
</file>