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E302" w14:textId="77777777" w:rsidR="00176C3F" w:rsidRPr="002A3016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2A3016">
        <w:rPr>
          <w:rFonts w:ascii="Garamond" w:hAnsi="Garamond" w:cs="Garamond"/>
          <w:b/>
          <w:bCs/>
          <w:color w:val="000000"/>
        </w:rPr>
        <w:t>OKRESNÍ SOUD V CHEBU</w:t>
      </w:r>
    </w:p>
    <w:p w14:paraId="6679BC6F" w14:textId="77777777" w:rsidR="00176C3F" w:rsidRPr="002A3016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2A3016"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 w:rsidRPr="002A3016"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14:paraId="673EE010" w14:textId="77777777" w:rsidR="00176C3F" w:rsidRPr="002A3016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2A3016"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14:paraId="7226BBAC" w14:textId="77777777" w:rsidR="00176C3F" w:rsidRPr="002A3016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 w:rsidRPr="002A3016"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 w:rsidRPr="002A3016"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14:paraId="52FAAAF9" w14:textId="77777777" w:rsidR="00176C3F" w:rsidRPr="002A3016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14:paraId="757DE51A" w14:textId="2A705D7A" w:rsidR="00176C3F" w:rsidRPr="002A3016" w:rsidRDefault="00817B08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proofErr w:type="spellStart"/>
      <w:r w:rsidRPr="002A3016">
        <w:rPr>
          <w:rFonts w:ascii="Garamond" w:hAnsi="Garamond"/>
          <w:sz w:val="24"/>
          <w:szCs w:val="24"/>
        </w:rPr>
        <w:t>sp</w:t>
      </w:r>
      <w:proofErr w:type="spellEnd"/>
      <w:r w:rsidRPr="002A3016">
        <w:rPr>
          <w:rFonts w:ascii="Garamond" w:hAnsi="Garamond"/>
          <w:sz w:val="24"/>
          <w:szCs w:val="24"/>
        </w:rPr>
        <w:t xml:space="preserve">. zn.: </w:t>
      </w:r>
      <w:proofErr w:type="spellStart"/>
      <w:r w:rsidRPr="002A3016">
        <w:rPr>
          <w:rFonts w:ascii="Garamond" w:hAnsi="Garamond"/>
          <w:sz w:val="24"/>
          <w:szCs w:val="24"/>
        </w:rPr>
        <w:t>Spr</w:t>
      </w:r>
      <w:proofErr w:type="spellEnd"/>
      <w:r w:rsidRPr="002A3016">
        <w:rPr>
          <w:rFonts w:ascii="Garamond" w:hAnsi="Garamond"/>
          <w:sz w:val="24"/>
          <w:szCs w:val="24"/>
        </w:rPr>
        <w:t> </w:t>
      </w:r>
      <w:r w:rsidR="000D06A2" w:rsidRPr="002A3016">
        <w:rPr>
          <w:rFonts w:ascii="Garamond" w:hAnsi="Garamond"/>
          <w:sz w:val="24"/>
          <w:szCs w:val="24"/>
        </w:rPr>
        <w:t>772</w:t>
      </w:r>
      <w:r w:rsidR="00395888" w:rsidRPr="002A3016">
        <w:rPr>
          <w:rFonts w:ascii="Garamond" w:hAnsi="Garamond"/>
          <w:sz w:val="24"/>
          <w:szCs w:val="24"/>
        </w:rPr>
        <w:t>/2020</w:t>
      </w:r>
    </w:p>
    <w:p w14:paraId="79CAFDB1" w14:textId="72DC26CD" w:rsidR="00176C3F" w:rsidRPr="002A3016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2A3016">
        <w:rPr>
          <w:rFonts w:ascii="Garamond" w:hAnsi="Garamond"/>
          <w:sz w:val="24"/>
          <w:szCs w:val="24"/>
        </w:rPr>
        <w:t>Cheb</w:t>
      </w:r>
      <w:r w:rsidR="00A37123" w:rsidRPr="002A3016">
        <w:rPr>
          <w:rFonts w:ascii="Garamond" w:hAnsi="Garamond"/>
          <w:sz w:val="24"/>
          <w:szCs w:val="24"/>
        </w:rPr>
        <w:t xml:space="preserve"> </w:t>
      </w:r>
      <w:r w:rsidR="00490DB3" w:rsidRPr="002A3016">
        <w:rPr>
          <w:rFonts w:ascii="Garamond" w:hAnsi="Garamond"/>
          <w:sz w:val="24"/>
          <w:szCs w:val="24"/>
        </w:rPr>
        <w:t>7</w:t>
      </w:r>
      <w:r w:rsidR="00817B08" w:rsidRPr="002A3016">
        <w:rPr>
          <w:rFonts w:ascii="Garamond" w:hAnsi="Garamond"/>
          <w:sz w:val="24"/>
          <w:szCs w:val="24"/>
        </w:rPr>
        <w:t>. </w:t>
      </w:r>
      <w:r w:rsidR="000701E6" w:rsidRPr="002A3016">
        <w:rPr>
          <w:rFonts w:ascii="Garamond" w:hAnsi="Garamond"/>
          <w:sz w:val="24"/>
          <w:szCs w:val="24"/>
        </w:rPr>
        <w:t>září</w:t>
      </w:r>
      <w:r w:rsidR="00395888" w:rsidRPr="002A3016">
        <w:rPr>
          <w:rFonts w:ascii="Garamond" w:hAnsi="Garamond"/>
          <w:sz w:val="24"/>
          <w:szCs w:val="24"/>
        </w:rPr>
        <w:t xml:space="preserve"> 2020</w:t>
      </w:r>
    </w:p>
    <w:p w14:paraId="7B737B30" w14:textId="77777777" w:rsidR="00176C3F" w:rsidRPr="002A3016" w:rsidRDefault="00176C3F" w:rsidP="00176C3F">
      <w:pPr>
        <w:jc w:val="center"/>
        <w:rPr>
          <w:rFonts w:ascii="Garamond" w:hAnsi="Garamond"/>
          <w:u w:val="single"/>
        </w:rPr>
      </w:pPr>
    </w:p>
    <w:p w14:paraId="1849E570" w14:textId="2EDD2023" w:rsidR="00176C3F" w:rsidRPr="002A3016" w:rsidRDefault="00817B08" w:rsidP="00176C3F">
      <w:pPr>
        <w:jc w:val="center"/>
        <w:rPr>
          <w:rFonts w:ascii="Garamond" w:hAnsi="Garamond"/>
          <w:b/>
          <w:sz w:val="32"/>
          <w:szCs w:val="32"/>
        </w:rPr>
      </w:pPr>
      <w:r w:rsidRPr="002A3016">
        <w:rPr>
          <w:rFonts w:ascii="Garamond" w:hAnsi="Garamond"/>
          <w:b/>
          <w:sz w:val="32"/>
          <w:szCs w:val="32"/>
        </w:rPr>
        <w:t>Doplněk č. </w:t>
      </w:r>
      <w:r w:rsidR="000701E6" w:rsidRPr="002A3016">
        <w:rPr>
          <w:rFonts w:ascii="Garamond" w:hAnsi="Garamond"/>
          <w:b/>
          <w:sz w:val="32"/>
          <w:szCs w:val="32"/>
        </w:rPr>
        <w:t>8</w:t>
      </w:r>
    </w:p>
    <w:p w14:paraId="65F3BD0C" w14:textId="77777777" w:rsidR="00176C3F" w:rsidRPr="002A3016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 w:rsidRPr="002A3016">
        <w:rPr>
          <w:rFonts w:ascii="Garamond" w:hAnsi="Garamond"/>
          <w:b/>
          <w:sz w:val="32"/>
          <w:szCs w:val="32"/>
        </w:rPr>
        <w:t>rozvrhu práce pro rok 20</w:t>
      </w:r>
      <w:r w:rsidR="006E3E0D" w:rsidRPr="002A3016">
        <w:rPr>
          <w:rFonts w:ascii="Garamond" w:hAnsi="Garamond"/>
          <w:b/>
          <w:sz w:val="32"/>
          <w:szCs w:val="32"/>
        </w:rPr>
        <w:t>20</w:t>
      </w:r>
    </w:p>
    <w:p w14:paraId="52A85A83" w14:textId="77777777" w:rsidR="00176C3F" w:rsidRPr="002A3016" w:rsidRDefault="00176C3F" w:rsidP="00176C3F">
      <w:pPr>
        <w:rPr>
          <w:rFonts w:ascii="Garamond" w:hAnsi="Garamond"/>
        </w:rPr>
      </w:pPr>
    </w:p>
    <w:p w14:paraId="1FA535AC" w14:textId="77777777" w:rsidR="00176C3F" w:rsidRPr="002A3016" w:rsidRDefault="00176C3F" w:rsidP="00176C3F">
      <w:pPr>
        <w:rPr>
          <w:rFonts w:ascii="Garamond" w:hAnsi="Garamond"/>
        </w:rPr>
      </w:pPr>
    </w:p>
    <w:p w14:paraId="2008D869" w14:textId="77777777" w:rsidR="00F8695D" w:rsidRPr="002A3016" w:rsidRDefault="00176C3F" w:rsidP="00F8695D">
      <w:pPr>
        <w:jc w:val="both"/>
        <w:rPr>
          <w:rFonts w:ascii="Garamond" w:hAnsi="Garamond"/>
        </w:rPr>
      </w:pPr>
      <w:r w:rsidRPr="002A3016">
        <w:rPr>
          <w:rFonts w:ascii="Garamond" w:hAnsi="Garamond"/>
        </w:rPr>
        <w:t>Rozvrh práce Okresního soudu v Chebu pro rok 20</w:t>
      </w:r>
      <w:r w:rsidR="00395888" w:rsidRPr="002A3016">
        <w:rPr>
          <w:rFonts w:ascii="Garamond" w:hAnsi="Garamond"/>
        </w:rPr>
        <w:t>20</w:t>
      </w:r>
      <w:r w:rsidRPr="002A3016">
        <w:rPr>
          <w:rFonts w:ascii="Garamond" w:hAnsi="Garamond"/>
        </w:rPr>
        <w:t xml:space="preserve"> </w:t>
      </w:r>
      <w:r w:rsidR="004109C4" w:rsidRPr="002A3016">
        <w:rPr>
          <w:rFonts w:ascii="Garamond" w:hAnsi="Garamond"/>
        </w:rPr>
        <w:t xml:space="preserve">se </w:t>
      </w:r>
      <w:r w:rsidR="009C084D" w:rsidRPr="002A3016">
        <w:rPr>
          <w:rFonts w:ascii="Garamond" w:hAnsi="Garamond"/>
        </w:rPr>
        <w:t>s účinností od</w:t>
      </w:r>
      <w:r w:rsidR="000701E6" w:rsidRPr="002A3016">
        <w:rPr>
          <w:rFonts w:ascii="Garamond" w:hAnsi="Garamond"/>
        </w:rPr>
        <w:t xml:space="preserve"> 14. září 2020, </w:t>
      </w:r>
      <w:r w:rsidR="00495450" w:rsidRPr="002A3016">
        <w:rPr>
          <w:rFonts w:ascii="Garamond" w:hAnsi="Garamond"/>
        </w:rPr>
        <w:t>není-li dále stanoveno jinak,</w:t>
      </w:r>
      <w:r w:rsidR="00307FD6" w:rsidRPr="002A3016">
        <w:rPr>
          <w:rFonts w:ascii="Garamond" w:hAnsi="Garamond"/>
        </w:rPr>
        <w:t xml:space="preserve"> </w:t>
      </w:r>
      <w:r w:rsidRPr="002A3016">
        <w:rPr>
          <w:rFonts w:ascii="Garamond" w:hAnsi="Garamond"/>
        </w:rPr>
        <w:t>mění a doplňuje takto:</w:t>
      </w:r>
    </w:p>
    <w:p w14:paraId="0E62EE38" w14:textId="77777777" w:rsidR="00F8695D" w:rsidRPr="002A3016" w:rsidRDefault="00F8695D" w:rsidP="00F8695D">
      <w:pPr>
        <w:jc w:val="both"/>
        <w:rPr>
          <w:rFonts w:ascii="Garamond" w:hAnsi="Garamond"/>
        </w:rPr>
      </w:pPr>
    </w:p>
    <w:p w14:paraId="0459850F" w14:textId="77777777" w:rsidR="0070533C" w:rsidRPr="002A3016" w:rsidRDefault="0070533C" w:rsidP="00490DB3">
      <w:pPr>
        <w:pStyle w:val="Odstavecseseznamem"/>
        <w:numPr>
          <w:ilvl w:val="0"/>
          <w:numId w:val="31"/>
        </w:numPr>
        <w:spacing w:after="120"/>
        <w:jc w:val="both"/>
        <w:rPr>
          <w:rFonts w:ascii="Garamond" w:hAnsi="Garamond"/>
        </w:rPr>
      </w:pPr>
      <w:r w:rsidRPr="002A3016">
        <w:rPr>
          <w:rFonts w:ascii="Garamond" w:hAnsi="Garamond"/>
        </w:rPr>
        <w:t xml:space="preserve">V části </w:t>
      </w:r>
      <w:proofErr w:type="gramStart"/>
      <w:r w:rsidRPr="002A3016">
        <w:rPr>
          <w:rFonts w:ascii="Garamond" w:hAnsi="Garamond"/>
        </w:rPr>
        <w:t>5.2. se</w:t>
      </w:r>
      <w:proofErr w:type="gramEnd"/>
      <w:r w:rsidRPr="002A3016">
        <w:rPr>
          <w:rFonts w:ascii="Garamond" w:hAnsi="Garamond"/>
        </w:rPr>
        <w:t xml:space="preserve"> zařazuje nový bod 5.2.4 Asistentka soudce, který zní:</w:t>
      </w:r>
    </w:p>
    <w:p w14:paraId="79523217" w14:textId="2B363361" w:rsidR="0070533C" w:rsidRPr="002A3016" w:rsidRDefault="00817B08" w:rsidP="00490DB3">
      <w:pPr>
        <w:pStyle w:val="Odstavecseseznamem"/>
        <w:spacing w:after="120"/>
        <w:jc w:val="both"/>
        <w:rPr>
          <w:rFonts w:ascii="Garamond" w:hAnsi="Garamond"/>
        </w:rPr>
      </w:pPr>
      <w:r w:rsidRPr="002A3016">
        <w:rPr>
          <w:rFonts w:ascii="Garamond" w:hAnsi="Garamond"/>
          <w:bCs/>
        </w:rPr>
        <w:t>Asistent soudce:</w:t>
      </w:r>
      <w:r w:rsidRPr="002A3016">
        <w:rPr>
          <w:rFonts w:ascii="Garamond" w:hAnsi="Garamond"/>
          <w:bCs/>
        </w:rPr>
        <w:tab/>
        <w:t>Mgr. </w:t>
      </w:r>
      <w:r w:rsidR="0070533C" w:rsidRPr="002A3016">
        <w:rPr>
          <w:rFonts w:ascii="Garamond" w:hAnsi="Garamond"/>
          <w:bCs/>
        </w:rPr>
        <w:t>Kateřina Kadlecová</w:t>
      </w:r>
      <w:r w:rsidR="0070533C" w:rsidRPr="002A3016">
        <w:rPr>
          <w:rFonts w:ascii="Garamond" w:hAnsi="Garamond"/>
          <w:b/>
          <w:bCs/>
        </w:rPr>
        <w:t xml:space="preserve"> </w:t>
      </w:r>
      <w:r w:rsidR="0070533C" w:rsidRPr="002A3016">
        <w:rPr>
          <w:rFonts w:ascii="Garamond" w:hAnsi="Garamond"/>
          <w:bCs/>
        </w:rPr>
        <w:t xml:space="preserve">- pro soudce </w:t>
      </w:r>
      <w:r w:rsidRPr="002A3016">
        <w:rPr>
          <w:rFonts w:ascii="Garamond" w:hAnsi="Garamond"/>
          <w:bCs/>
        </w:rPr>
        <w:t>Mgr. </w:t>
      </w:r>
      <w:r w:rsidR="0070533C" w:rsidRPr="002A3016">
        <w:rPr>
          <w:rFonts w:ascii="Garamond" w:hAnsi="Garamond"/>
          <w:bCs/>
        </w:rPr>
        <w:t>Petra Holuba</w:t>
      </w:r>
    </w:p>
    <w:p w14:paraId="61588B8C" w14:textId="77777777" w:rsidR="0070533C" w:rsidRPr="002A3016" w:rsidRDefault="0070533C" w:rsidP="0070533C">
      <w:pPr>
        <w:ind w:left="708"/>
        <w:jc w:val="both"/>
        <w:rPr>
          <w:rFonts w:ascii="Garamond" w:hAnsi="Garamond"/>
        </w:rPr>
      </w:pPr>
      <w:r w:rsidRPr="002A3016">
        <w:rPr>
          <w:rFonts w:ascii="Garamond" w:hAnsi="Garamond"/>
        </w:rPr>
        <w:t xml:space="preserve">Pro příslušné soudní oddělení bez pověření předsedou senátu provádí úkony podle § 12 a § 14 písm. a, b, d, zák. č. 121/2008 Sb. </w:t>
      </w:r>
    </w:p>
    <w:p w14:paraId="1CEE68FB" w14:textId="77777777" w:rsidR="0070533C" w:rsidRPr="002A3016" w:rsidRDefault="0070533C" w:rsidP="0070533C">
      <w:pPr>
        <w:pStyle w:val="Odstavecseseznamem"/>
        <w:jc w:val="both"/>
        <w:rPr>
          <w:rFonts w:ascii="Garamond" w:hAnsi="Garamond"/>
        </w:rPr>
      </w:pPr>
    </w:p>
    <w:p w14:paraId="013E26FA" w14:textId="77777777" w:rsidR="00517E5D" w:rsidRPr="002A3016" w:rsidRDefault="00517E5D" w:rsidP="00F8695D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2A3016">
        <w:rPr>
          <w:rFonts w:ascii="Garamond" w:hAnsi="Garamond"/>
        </w:rPr>
        <w:t xml:space="preserve">V bodě </w:t>
      </w:r>
      <w:r w:rsidR="000701E6" w:rsidRPr="002A3016">
        <w:rPr>
          <w:rFonts w:ascii="Garamond" w:hAnsi="Garamond"/>
        </w:rPr>
        <w:t>5</w:t>
      </w:r>
      <w:r w:rsidRPr="002A3016">
        <w:rPr>
          <w:rFonts w:ascii="Garamond" w:hAnsi="Garamond"/>
        </w:rPr>
        <w:t>.</w:t>
      </w:r>
      <w:r w:rsidR="000701E6" w:rsidRPr="002A3016">
        <w:rPr>
          <w:rFonts w:ascii="Garamond" w:hAnsi="Garamond"/>
        </w:rPr>
        <w:t>2</w:t>
      </w:r>
      <w:r w:rsidRPr="002A3016">
        <w:rPr>
          <w:rFonts w:ascii="Garamond" w:hAnsi="Garamond"/>
        </w:rPr>
        <w:t>.</w:t>
      </w:r>
      <w:r w:rsidR="000701E6" w:rsidRPr="002A3016">
        <w:rPr>
          <w:rFonts w:ascii="Garamond" w:hAnsi="Garamond"/>
        </w:rPr>
        <w:t>3</w:t>
      </w:r>
      <w:r w:rsidRPr="002A3016">
        <w:rPr>
          <w:rFonts w:ascii="Garamond" w:hAnsi="Garamond"/>
        </w:rPr>
        <w:t xml:space="preserve"> </w:t>
      </w:r>
      <w:r w:rsidR="000701E6" w:rsidRPr="002A3016">
        <w:rPr>
          <w:rFonts w:ascii="Garamond" w:hAnsi="Garamond"/>
        </w:rPr>
        <w:t xml:space="preserve">Protokolující úřednice, rejstříková vedoucí se nově zařazuje Květa </w:t>
      </w:r>
      <w:proofErr w:type="spellStart"/>
      <w:r w:rsidR="000701E6" w:rsidRPr="002A3016">
        <w:rPr>
          <w:rFonts w:ascii="Garamond" w:hAnsi="Garamond"/>
        </w:rPr>
        <w:t>Břinčilová</w:t>
      </w:r>
      <w:proofErr w:type="spellEnd"/>
      <w:r w:rsidR="000701E6" w:rsidRPr="002A3016">
        <w:rPr>
          <w:rFonts w:ascii="Garamond" w:hAnsi="Garamond"/>
        </w:rPr>
        <w:t xml:space="preserve">. </w:t>
      </w:r>
    </w:p>
    <w:p w14:paraId="4869E45D" w14:textId="77777777" w:rsidR="00F8695D" w:rsidRPr="002A3016" w:rsidRDefault="00F8695D" w:rsidP="00F8695D">
      <w:pPr>
        <w:pStyle w:val="Odstavecseseznamem"/>
        <w:jc w:val="both"/>
        <w:rPr>
          <w:rFonts w:ascii="Garamond" w:hAnsi="Garamond"/>
        </w:rPr>
      </w:pPr>
    </w:p>
    <w:p w14:paraId="216AAFAF" w14:textId="7A7E7009" w:rsidR="00517E5D" w:rsidRPr="002A3016" w:rsidRDefault="00817B08" w:rsidP="00490DB3">
      <w:pPr>
        <w:pStyle w:val="Odstavecseseznamem"/>
        <w:numPr>
          <w:ilvl w:val="0"/>
          <w:numId w:val="31"/>
        </w:numPr>
        <w:spacing w:after="120"/>
        <w:jc w:val="both"/>
        <w:rPr>
          <w:rFonts w:ascii="Garamond" w:hAnsi="Garamond"/>
        </w:rPr>
      </w:pPr>
      <w:r w:rsidRPr="002A3016">
        <w:rPr>
          <w:rFonts w:ascii="Garamond" w:hAnsi="Garamond"/>
        </w:rPr>
        <w:t>V </w:t>
      </w:r>
      <w:r w:rsidR="000701E6" w:rsidRPr="002A3016">
        <w:rPr>
          <w:rFonts w:ascii="Garamond" w:hAnsi="Garamond"/>
        </w:rPr>
        <w:t>bodě 6.2.1 Asistent soudce se nově zařazují asistentky takto:</w:t>
      </w:r>
    </w:p>
    <w:p w14:paraId="14E2A119" w14:textId="0C63A4F2" w:rsidR="000701E6" w:rsidRPr="002A3016" w:rsidRDefault="00817B08" w:rsidP="000701E6">
      <w:pPr>
        <w:ind w:left="708"/>
        <w:jc w:val="both"/>
        <w:rPr>
          <w:rFonts w:ascii="Garamond" w:hAnsi="Garamond"/>
        </w:rPr>
      </w:pPr>
      <w:r w:rsidRPr="002A3016">
        <w:rPr>
          <w:rFonts w:ascii="Garamond" w:hAnsi="Garamond"/>
        </w:rPr>
        <w:t>Mgr. </w:t>
      </w:r>
      <w:r w:rsidR="000701E6" w:rsidRPr="002A3016">
        <w:rPr>
          <w:rFonts w:ascii="Garamond" w:hAnsi="Garamond"/>
        </w:rPr>
        <w:t>Petr</w:t>
      </w:r>
      <w:r w:rsidRPr="002A3016">
        <w:rPr>
          <w:rFonts w:ascii="Garamond" w:hAnsi="Garamond"/>
        </w:rPr>
        <w:t>a Körberová</w:t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 xml:space="preserve">- pro soudce </w:t>
      </w:r>
      <w:r w:rsidRPr="002A3016">
        <w:rPr>
          <w:rFonts w:ascii="Garamond" w:hAnsi="Garamond"/>
        </w:rPr>
        <w:tab/>
        <w:t>Mgr. </w:t>
      </w:r>
      <w:r w:rsidR="000701E6" w:rsidRPr="002A3016">
        <w:rPr>
          <w:rFonts w:ascii="Garamond" w:hAnsi="Garamond"/>
        </w:rPr>
        <w:t xml:space="preserve">Lenku Krištofovou </w:t>
      </w:r>
    </w:p>
    <w:p w14:paraId="554AEB5C" w14:textId="219FD390" w:rsidR="000701E6" w:rsidRPr="002A3016" w:rsidRDefault="00817B08" w:rsidP="00490DB3">
      <w:pPr>
        <w:spacing w:after="120"/>
        <w:ind w:left="4248" w:firstLine="708"/>
        <w:jc w:val="both"/>
        <w:rPr>
          <w:rFonts w:ascii="Garamond" w:hAnsi="Garamond"/>
        </w:rPr>
      </w:pPr>
      <w:r w:rsidRPr="002A3016">
        <w:rPr>
          <w:rFonts w:ascii="Garamond" w:hAnsi="Garamond"/>
        </w:rPr>
        <w:t>JUDr. </w:t>
      </w:r>
      <w:r w:rsidR="000701E6" w:rsidRPr="002A3016">
        <w:rPr>
          <w:rFonts w:ascii="Garamond" w:hAnsi="Garamond"/>
        </w:rPr>
        <w:t>Martina Skalického</w:t>
      </w:r>
    </w:p>
    <w:p w14:paraId="363419DD" w14:textId="34BBDC4C" w:rsidR="000701E6" w:rsidRPr="002A3016" w:rsidRDefault="00817B08" w:rsidP="000701E6">
      <w:pPr>
        <w:jc w:val="both"/>
        <w:rPr>
          <w:rFonts w:ascii="Garamond" w:hAnsi="Garamond"/>
        </w:rPr>
      </w:pPr>
      <w:r w:rsidRPr="002A3016">
        <w:rPr>
          <w:rFonts w:ascii="Garamond" w:hAnsi="Garamond"/>
        </w:rPr>
        <w:tab/>
        <w:t>Mgr. </w:t>
      </w:r>
      <w:r w:rsidR="000701E6" w:rsidRPr="002A3016">
        <w:rPr>
          <w:rFonts w:ascii="Garamond" w:hAnsi="Garamond"/>
        </w:rPr>
        <w:t>Radka Nováková</w:t>
      </w:r>
      <w:r w:rsidR="000701E6" w:rsidRPr="002A3016">
        <w:rPr>
          <w:rFonts w:ascii="Garamond" w:hAnsi="Garamond"/>
        </w:rPr>
        <w:tab/>
      </w:r>
      <w:r w:rsidR="000701E6" w:rsidRPr="002A3016">
        <w:rPr>
          <w:rFonts w:ascii="Garamond" w:hAnsi="Garamond"/>
        </w:rPr>
        <w:tab/>
        <w:t>- pr</w:t>
      </w:r>
      <w:r w:rsidRPr="002A3016">
        <w:rPr>
          <w:rFonts w:ascii="Garamond" w:hAnsi="Garamond"/>
        </w:rPr>
        <w:t>o soudce</w:t>
      </w:r>
      <w:r w:rsidRPr="002A3016">
        <w:rPr>
          <w:rFonts w:ascii="Garamond" w:hAnsi="Garamond"/>
        </w:rPr>
        <w:tab/>
        <w:t>Mgr. </w:t>
      </w:r>
      <w:r w:rsidR="000701E6" w:rsidRPr="002A3016">
        <w:rPr>
          <w:rFonts w:ascii="Garamond" w:hAnsi="Garamond"/>
        </w:rPr>
        <w:t>Pavlu Tupou</w:t>
      </w:r>
    </w:p>
    <w:p w14:paraId="07D10D47" w14:textId="75D7C62D" w:rsidR="000701E6" w:rsidRPr="002A3016" w:rsidRDefault="00817B08" w:rsidP="000701E6">
      <w:pPr>
        <w:jc w:val="both"/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0701E6" w:rsidRPr="002A3016">
        <w:rPr>
          <w:rFonts w:ascii="Garamond" w:hAnsi="Garamond"/>
        </w:rPr>
        <w:t>Roberta Plášila</w:t>
      </w:r>
    </w:p>
    <w:p w14:paraId="79F71609" w14:textId="77777777" w:rsidR="00F8695D" w:rsidRPr="002A3016" w:rsidRDefault="00F8695D" w:rsidP="00F8695D">
      <w:pPr>
        <w:pStyle w:val="Odstavecseseznamem"/>
        <w:jc w:val="both"/>
        <w:rPr>
          <w:rFonts w:ascii="Garamond" w:hAnsi="Garamond"/>
        </w:rPr>
      </w:pPr>
    </w:p>
    <w:p w14:paraId="395EF85B" w14:textId="74D98804" w:rsidR="00FD286E" w:rsidRPr="002A3016" w:rsidRDefault="00FE2DAA" w:rsidP="00FD286E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2A3016">
        <w:rPr>
          <w:rFonts w:ascii="Garamond" w:hAnsi="Garamond"/>
        </w:rPr>
        <w:t>V </w:t>
      </w:r>
      <w:r w:rsidR="000701E6" w:rsidRPr="002A3016">
        <w:rPr>
          <w:rFonts w:ascii="Garamond" w:hAnsi="Garamond"/>
        </w:rPr>
        <w:t>bodě</w:t>
      </w:r>
      <w:r w:rsidRPr="002A3016">
        <w:rPr>
          <w:rFonts w:ascii="Garamond" w:hAnsi="Garamond"/>
        </w:rPr>
        <w:t xml:space="preserve"> 6.</w:t>
      </w:r>
      <w:r w:rsidR="000701E6" w:rsidRPr="002A3016">
        <w:rPr>
          <w:rFonts w:ascii="Garamond" w:hAnsi="Garamond"/>
        </w:rPr>
        <w:t>2.5 Zapisovatel/</w:t>
      </w:r>
      <w:proofErr w:type="spellStart"/>
      <w:r w:rsidR="000701E6" w:rsidRPr="002A3016">
        <w:rPr>
          <w:rFonts w:ascii="Garamond" w:hAnsi="Garamond"/>
        </w:rPr>
        <w:t>ka</w:t>
      </w:r>
      <w:proofErr w:type="spellEnd"/>
      <w:r w:rsidR="000701E6" w:rsidRPr="002A3016">
        <w:rPr>
          <w:rFonts w:ascii="Garamond" w:hAnsi="Garamond"/>
        </w:rPr>
        <w:t xml:space="preserve"> se vypouští zařazení </w:t>
      </w:r>
      <w:r w:rsidR="00817B08" w:rsidRPr="002A3016">
        <w:rPr>
          <w:rFonts w:ascii="Garamond" w:hAnsi="Garamond"/>
        </w:rPr>
        <w:t>Miroslavy Kožené a Jana Maška a </w:t>
      </w:r>
      <w:r w:rsidR="00FD286E" w:rsidRPr="002A3016">
        <w:rPr>
          <w:rFonts w:ascii="Garamond" w:hAnsi="Garamond"/>
        </w:rPr>
        <w:t xml:space="preserve">nově se zařazuje Libuše </w:t>
      </w:r>
      <w:proofErr w:type="spellStart"/>
      <w:r w:rsidR="00FD286E" w:rsidRPr="002A3016">
        <w:rPr>
          <w:rFonts w:ascii="Garamond" w:hAnsi="Garamond"/>
        </w:rPr>
        <w:t>Grabová</w:t>
      </w:r>
      <w:proofErr w:type="spellEnd"/>
      <w:r w:rsidR="00FD286E" w:rsidRPr="002A3016">
        <w:rPr>
          <w:rFonts w:ascii="Garamond" w:hAnsi="Garamond"/>
        </w:rPr>
        <w:t>.</w:t>
      </w:r>
    </w:p>
    <w:p w14:paraId="2B1B8AA3" w14:textId="77777777" w:rsidR="00FD286E" w:rsidRPr="002A3016" w:rsidRDefault="00FD286E" w:rsidP="00FD286E">
      <w:pPr>
        <w:jc w:val="both"/>
        <w:rPr>
          <w:rFonts w:ascii="Garamond" w:hAnsi="Garamond"/>
        </w:rPr>
      </w:pPr>
    </w:p>
    <w:p w14:paraId="58DBD4D9" w14:textId="09B66FF3" w:rsidR="00FD286E" w:rsidRPr="002A3016" w:rsidRDefault="00FD286E" w:rsidP="00490DB3">
      <w:pPr>
        <w:pStyle w:val="Odstavecseseznamem"/>
        <w:numPr>
          <w:ilvl w:val="0"/>
          <w:numId w:val="31"/>
        </w:numPr>
        <w:spacing w:after="120"/>
        <w:jc w:val="both"/>
        <w:rPr>
          <w:rFonts w:ascii="Garamond" w:hAnsi="Garamond"/>
        </w:rPr>
      </w:pPr>
      <w:r w:rsidRPr="002A3016">
        <w:rPr>
          <w:rFonts w:ascii="Garamond" w:hAnsi="Garamond"/>
        </w:rPr>
        <w:t>V části 7.1 se v soudních odděleních na občanskoprávním oddělení - opatrovnická agenda mění zastupování předsedy senátu/samosoudce tak, že v jednotlivých soudních odděleních bude zastupování následující:</w:t>
      </w:r>
    </w:p>
    <w:p w14:paraId="048164FF" w14:textId="6C12F6D8" w:rsidR="00FD286E" w:rsidRPr="002A3016" w:rsidRDefault="00FD286E" w:rsidP="00FD286E">
      <w:pPr>
        <w:tabs>
          <w:tab w:val="left" w:pos="3600"/>
          <w:tab w:val="left" w:pos="3686"/>
        </w:tabs>
        <w:ind w:left="709"/>
        <w:rPr>
          <w:rFonts w:ascii="Garamond" w:hAnsi="Garamond"/>
        </w:rPr>
      </w:pPr>
      <w:r w:rsidRPr="002A3016">
        <w:rPr>
          <w:rFonts w:ascii="Garamond" w:hAnsi="Garamond"/>
        </w:rPr>
        <w:t xml:space="preserve">- soudní oddělení 18 </w:t>
      </w:r>
      <w:r w:rsidR="00817B08" w:rsidRPr="002A3016">
        <w:rPr>
          <w:rFonts w:ascii="Garamond" w:hAnsi="Garamond"/>
        </w:rPr>
        <w:t>Mgr. </w:t>
      </w:r>
      <w:r w:rsidRPr="002A3016">
        <w:rPr>
          <w:rFonts w:ascii="Garamond" w:hAnsi="Garamond"/>
        </w:rPr>
        <w:t>Pavla Tupá</w:t>
      </w:r>
      <w:r w:rsidRPr="002A3016">
        <w:rPr>
          <w:i/>
        </w:rPr>
        <w:t xml:space="preserve"> </w:t>
      </w:r>
      <w:r w:rsidRPr="002A3016">
        <w:rPr>
          <w:i/>
        </w:rPr>
        <w:tab/>
      </w:r>
      <w:r w:rsidR="00817B08" w:rsidRPr="002A3016">
        <w:rPr>
          <w:rFonts w:ascii="Garamond" w:hAnsi="Garamond"/>
        </w:rPr>
        <w:tab/>
        <w:t>Mgr. </w:t>
      </w:r>
      <w:r w:rsidRPr="002A3016">
        <w:rPr>
          <w:rFonts w:ascii="Garamond" w:hAnsi="Garamond"/>
        </w:rPr>
        <w:t>Lenka Krištofová</w:t>
      </w:r>
    </w:p>
    <w:p w14:paraId="730C4E25" w14:textId="20F91081" w:rsidR="00FD286E" w:rsidRPr="002A3016" w:rsidRDefault="00FD286E" w:rsidP="00FD286E">
      <w:pPr>
        <w:tabs>
          <w:tab w:val="left" w:pos="3600"/>
          <w:tab w:val="left" w:pos="3686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="00817B08" w:rsidRPr="002A3016">
        <w:rPr>
          <w:rFonts w:ascii="Garamond" w:hAnsi="Garamond"/>
        </w:rPr>
        <w:t>Mgr. </w:t>
      </w:r>
      <w:r w:rsidRPr="002A3016">
        <w:rPr>
          <w:rFonts w:ascii="Garamond" w:hAnsi="Garamond"/>
        </w:rPr>
        <w:t>Miroslava Köpplová</w:t>
      </w:r>
    </w:p>
    <w:p w14:paraId="3A1ED488" w14:textId="26EC1881" w:rsidR="00FD286E" w:rsidRPr="002A3016" w:rsidRDefault="00FD286E" w:rsidP="00FD286E">
      <w:pPr>
        <w:tabs>
          <w:tab w:val="left" w:pos="3600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="00817B08" w:rsidRPr="002A3016">
        <w:rPr>
          <w:rFonts w:ascii="Garamond" w:hAnsi="Garamond"/>
        </w:rPr>
        <w:t>Mgr. </w:t>
      </w:r>
      <w:r w:rsidRPr="002A3016">
        <w:rPr>
          <w:rFonts w:ascii="Garamond" w:hAnsi="Garamond"/>
        </w:rPr>
        <w:t>Gabriela Plášilová</w:t>
      </w:r>
    </w:p>
    <w:p w14:paraId="0EE4B858" w14:textId="7DC59698" w:rsidR="00FD286E" w:rsidRPr="002A3016" w:rsidRDefault="00FD286E" w:rsidP="00FD286E">
      <w:pPr>
        <w:tabs>
          <w:tab w:val="left" w:pos="3600"/>
          <w:tab w:val="left" w:pos="4962"/>
        </w:tabs>
        <w:spacing w:after="120"/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="00817B08" w:rsidRPr="002A3016">
        <w:rPr>
          <w:rFonts w:ascii="Garamond" w:hAnsi="Garamond"/>
        </w:rPr>
        <w:t>Mgr. </w:t>
      </w:r>
      <w:r w:rsidRPr="002A3016">
        <w:rPr>
          <w:rFonts w:ascii="Garamond" w:hAnsi="Garamond"/>
        </w:rPr>
        <w:t xml:space="preserve">Miroslava Theissová </w:t>
      </w:r>
    </w:p>
    <w:p w14:paraId="389ABB3A" w14:textId="76965B6A" w:rsidR="00FD286E" w:rsidRPr="002A3016" w:rsidRDefault="00FD286E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  <w:t>- soudní oddělení 19 Mgr.</w:t>
      </w:r>
      <w:r w:rsidR="00817B08" w:rsidRPr="002A3016">
        <w:rPr>
          <w:rFonts w:ascii="Garamond" w:hAnsi="Garamond"/>
        </w:rPr>
        <w:t> Gabriela Plášilová</w:t>
      </w:r>
      <w:r w:rsidR="00817B08" w:rsidRPr="002A3016">
        <w:rPr>
          <w:rFonts w:ascii="Garamond" w:hAnsi="Garamond"/>
        </w:rPr>
        <w:tab/>
      </w:r>
      <w:r w:rsidR="00817B08" w:rsidRPr="002A3016">
        <w:rPr>
          <w:rFonts w:ascii="Garamond" w:hAnsi="Garamond"/>
        </w:rPr>
        <w:tab/>
        <w:t>Mgr. </w:t>
      </w:r>
      <w:r w:rsidRPr="002A3016">
        <w:rPr>
          <w:rFonts w:ascii="Garamond" w:hAnsi="Garamond"/>
        </w:rPr>
        <w:t>Lenka Krištofová</w:t>
      </w:r>
    </w:p>
    <w:p w14:paraId="43FF1679" w14:textId="3EF429FB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Köpplová</w:t>
      </w:r>
    </w:p>
    <w:p w14:paraId="6EEEF533" w14:textId="3BC32C87" w:rsidR="00FD286E" w:rsidRPr="002A3016" w:rsidRDefault="00817B08" w:rsidP="00FD286E">
      <w:pPr>
        <w:tabs>
          <w:tab w:val="left" w:pos="709"/>
          <w:tab w:val="left" w:pos="4962"/>
        </w:tabs>
        <w:spacing w:after="120"/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Theissová</w:t>
      </w:r>
    </w:p>
    <w:p w14:paraId="18CFBEA0" w14:textId="51AC9809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  <w:t>- soudní oddělení 21 Mgr. Lenka Krištofová</w:t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Gabriela Plášilová</w:t>
      </w:r>
    </w:p>
    <w:p w14:paraId="570F742A" w14:textId="0228AB6B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Theissová</w:t>
      </w:r>
    </w:p>
    <w:p w14:paraId="5C10506F" w14:textId="41D8B28A" w:rsidR="00FD286E" w:rsidRPr="002A3016" w:rsidRDefault="00817B08" w:rsidP="00FD286E">
      <w:pPr>
        <w:tabs>
          <w:tab w:val="left" w:pos="709"/>
          <w:tab w:val="left" w:pos="4962"/>
        </w:tabs>
        <w:spacing w:after="120"/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Köpplová</w:t>
      </w:r>
    </w:p>
    <w:p w14:paraId="44A18270" w14:textId="0BEFE251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  <w:t>- soudní oddělení 25 Mgr. Miroslava Köpplová</w:t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Theissová</w:t>
      </w:r>
    </w:p>
    <w:p w14:paraId="17ECF250" w14:textId="5B73D919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Gabriela Plášilová</w:t>
      </w:r>
    </w:p>
    <w:p w14:paraId="5007AA50" w14:textId="0AAC755B" w:rsidR="00FD286E" w:rsidRPr="002A3016" w:rsidRDefault="00817B08" w:rsidP="00FD286E">
      <w:pPr>
        <w:tabs>
          <w:tab w:val="left" w:pos="709"/>
          <w:tab w:val="left" w:pos="4962"/>
        </w:tabs>
        <w:spacing w:after="120"/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Lenka Krištofová</w:t>
      </w:r>
    </w:p>
    <w:p w14:paraId="28ED644E" w14:textId="67903D16" w:rsidR="00FD286E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lastRenderedPageBreak/>
        <w:tab/>
        <w:t>- soudní oddělení 27 Mgr. Miroslava Theissová</w:t>
      </w:r>
      <w:r w:rsidRPr="002A3016">
        <w:rPr>
          <w:rFonts w:ascii="Garamond" w:hAnsi="Garamond"/>
        </w:rPr>
        <w:tab/>
        <w:t>Mgr. </w:t>
      </w:r>
      <w:r w:rsidR="00FD286E" w:rsidRPr="002A3016">
        <w:rPr>
          <w:rFonts w:ascii="Garamond" w:hAnsi="Garamond"/>
        </w:rPr>
        <w:t>Miroslava Köpplová</w:t>
      </w:r>
    </w:p>
    <w:p w14:paraId="63B67297" w14:textId="77A763E0" w:rsidR="00FD286E" w:rsidRPr="002A3016" w:rsidRDefault="00FD286E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="00817B08" w:rsidRPr="002A3016">
        <w:rPr>
          <w:rFonts w:ascii="Garamond" w:hAnsi="Garamond"/>
        </w:rPr>
        <w:t>Mgr. </w:t>
      </w:r>
      <w:r w:rsidR="00490DB3" w:rsidRPr="002A3016">
        <w:rPr>
          <w:rFonts w:ascii="Garamond" w:hAnsi="Garamond"/>
        </w:rPr>
        <w:t>Lenka Krištofová</w:t>
      </w:r>
    </w:p>
    <w:p w14:paraId="4EA9EA1B" w14:textId="3F1443DB" w:rsidR="00490DB3" w:rsidRPr="002A3016" w:rsidRDefault="00817B08" w:rsidP="00FD286E">
      <w:pPr>
        <w:tabs>
          <w:tab w:val="left" w:pos="709"/>
          <w:tab w:val="left" w:pos="4962"/>
        </w:tabs>
        <w:rPr>
          <w:rFonts w:ascii="Garamond" w:hAnsi="Garamond"/>
        </w:rPr>
      </w:pP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</w:r>
      <w:r w:rsidRPr="002A3016">
        <w:rPr>
          <w:rFonts w:ascii="Garamond" w:hAnsi="Garamond"/>
        </w:rPr>
        <w:tab/>
        <w:t>Mgr. </w:t>
      </w:r>
      <w:r w:rsidR="00490DB3" w:rsidRPr="002A3016">
        <w:rPr>
          <w:rFonts w:ascii="Garamond" w:hAnsi="Garamond"/>
        </w:rPr>
        <w:t>Gabriela Plášilová</w:t>
      </w:r>
    </w:p>
    <w:p w14:paraId="17A6C8E6" w14:textId="77777777" w:rsidR="00490DB3" w:rsidRPr="002A3016" w:rsidRDefault="00490DB3" w:rsidP="00FD286E">
      <w:pPr>
        <w:tabs>
          <w:tab w:val="left" w:pos="709"/>
          <w:tab w:val="left" w:pos="4962"/>
        </w:tabs>
        <w:rPr>
          <w:rFonts w:ascii="Garamond" w:hAnsi="Garamond"/>
        </w:rPr>
      </w:pPr>
    </w:p>
    <w:p w14:paraId="5F8C746E" w14:textId="39E1293F" w:rsidR="00F8695D" w:rsidRPr="002A3016" w:rsidRDefault="0068062F" w:rsidP="0070533C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2A3016">
        <w:rPr>
          <w:rFonts w:ascii="Garamond" w:hAnsi="Garamond"/>
        </w:rPr>
        <w:t>V bodě 7.</w:t>
      </w:r>
      <w:r w:rsidR="0070533C" w:rsidRPr="002A3016">
        <w:rPr>
          <w:rFonts w:ascii="Garamond" w:hAnsi="Garamond"/>
        </w:rPr>
        <w:t>2.3 Zapisovatelé/</w:t>
      </w:r>
      <w:proofErr w:type="spellStart"/>
      <w:r w:rsidR="0070533C" w:rsidRPr="002A3016">
        <w:rPr>
          <w:rFonts w:ascii="Garamond" w:hAnsi="Garamond"/>
        </w:rPr>
        <w:t>ky</w:t>
      </w:r>
      <w:proofErr w:type="spellEnd"/>
      <w:r w:rsidR="0070533C" w:rsidRPr="002A3016">
        <w:rPr>
          <w:rFonts w:ascii="Garamond" w:hAnsi="Garamond"/>
        </w:rPr>
        <w:t xml:space="preserve"> se vypouš</w:t>
      </w:r>
      <w:r w:rsidR="00817B08" w:rsidRPr="002A3016">
        <w:rPr>
          <w:rFonts w:ascii="Garamond" w:hAnsi="Garamond"/>
        </w:rPr>
        <w:t>tí zařazení Vojtěcha Štěpánka a </w:t>
      </w:r>
      <w:r w:rsidR="0070533C" w:rsidRPr="002A3016">
        <w:rPr>
          <w:rFonts w:ascii="Garamond" w:hAnsi="Garamond"/>
        </w:rPr>
        <w:t xml:space="preserve">nově se zařazuje Dagmar </w:t>
      </w:r>
      <w:proofErr w:type="spellStart"/>
      <w:r w:rsidR="0070533C" w:rsidRPr="002A3016">
        <w:rPr>
          <w:rFonts w:ascii="Garamond" w:hAnsi="Garamond"/>
        </w:rPr>
        <w:t>Lanzdorfová</w:t>
      </w:r>
      <w:proofErr w:type="spellEnd"/>
      <w:r w:rsidR="0070533C" w:rsidRPr="002A3016">
        <w:rPr>
          <w:rFonts w:ascii="Garamond" w:hAnsi="Garamond"/>
        </w:rPr>
        <w:t xml:space="preserve">. </w:t>
      </w:r>
    </w:p>
    <w:p w14:paraId="2A5B8B56" w14:textId="77777777" w:rsidR="0070533C" w:rsidRPr="002A3016" w:rsidRDefault="0070533C" w:rsidP="0070533C">
      <w:pPr>
        <w:pStyle w:val="Odstavecseseznamem"/>
        <w:jc w:val="both"/>
        <w:rPr>
          <w:rFonts w:ascii="Garamond" w:hAnsi="Garamond"/>
        </w:rPr>
      </w:pPr>
    </w:p>
    <w:p w14:paraId="24D7140E" w14:textId="0D9AB05B" w:rsidR="00176C3F" w:rsidRPr="002A3016" w:rsidRDefault="00176C3F" w:rsidP="00176C3F">
      <w:pPr>
        <w:rPr>
          <w:rFonts w:ascii="Garamond" w:hAnsi="Garamond"/>
        </w:rPr>
      </w:pPr>
      <w:r w:rsidRPr="002A3016">
        <w:rPr>
          <w:rFonts w:ascii="Garamond" w:hAnsi="Garamond"/>
        </w:rPr>
        <w:t>Tento doplněk byl projednán Soudcovskou radou dne</w:t>
      </w:r>
      <w:r w:rsidR="00A37123" w:rsidRPr="002A3016">
        <w:rPr>
          <w:rFonts w:ascii="Garamond" w:hAnsi="Garamond"/>
        </w:rPr>
        <w:t xml:space="preserve"> </w:t>
      </w:r>
      <w:r w:rsidR="00DE18D1" w:rsidRPr="002A3016">
        <w:rPr>
          <w:rFonts w:ascii="Garamond" w:hAnsi="Garamond"/>
        </w:rPr>
        <w:t>8</w:t>
      </w:r>
      <w:r w:rsidR="00817B08" w:rsidRPr="002A3016">
        <w:rPr>
          <w:rFonts w:ascii="Garamond" w:hAnsi="Garamond"/>
        </w:rPr>
        <w:t>. </w:t>
      </w:r>
      <w:proofErr w:type="spellStart"/>
      <w:r w:rsidR="00B262D7" w:rsidRPr="002A3016">
        <w:rPr>
          <w:rFonts w:ascii="Garamond" w:hAnsi="Garamond"/>
        </w:rPr>
        <w:t>zaří</w:t>
      </w:r>
      <w:proofErr w:type="spellEnd"/>
      <w:r w:rsidR="00A37123" w:rsidRPr="002A3016">
        <w:rPr>
          <w:rFonts w:ascii="Garamond" w:hAnsi="Garamond"/>
        </w:rPr>
        <w:t> </w:t>
      </w:r>
      <w:r w:rsidR="00395888" w:rsidRPr="002A3016">
        <w:rPr>
          <w:rFonts w:ascii="Garamond" w:hAnsi="Garamond"/>
        </w:rPr>
        <w:t>2020</w:t>
      </w:r>
      <w:r w:rsidR="006D1E97" w:rsidRPr="002A3016">
        <w:rPr>
          <w:rFonts w:ascii="Garamond" w:hAnsi="Garamond"/>
        </w:rPr>
        <w:t>.</w:t>
      </w:r>
    </w:p>
    <w:p w14:paraId="6A291667" w14:textId="77777777" w:rsidR="00176C3F" w:rsidRPr="002A3016" w:rsidRDefault="00176C3F" w:rsidP="00176C3F">
      <w:pPr>
        <w:rPr>
          <w:rFonts w:ascii="Garamond" w:hAnsi="Garamond"/>
        </w:rPr>
      </w:pPr>
    </w:p>
    <w:p w14:paraId="454D6BE6" w14:textId="77777777" w:rsidR="003427D5" w:rsidRPr="002A3016" w:rsidRDefault="003427D5" w:rsidP="00176C3F">
      <w:pPr>
        <w:rPr>
          <w:rFonts w:ascii="Garamond" w:hAnsi="Garamond"/>
        </w:rPr>
      </w:pPr>
    </w:p>
    <w:p w14:paraId="46312168" w14:textId="17FFB094" w:rsidR="00176C3F" w:rsidRPr="002A3016" w:rsidRDefault="00817B08" w:rsidP="00176C3F">
      <w:pPr>
        <w:rPr>
          <w:rFonts w:ascii="Garamond" w:hAnsi="Garamond"/>
        </w:rPr>
      </w:pPr>
      <w:r w:rsidRPr="002A3016">
        <w:rPr>
          <w:rFonts w:ascii="Garamond" w:hAnsi="Garamond"/>
        </w:rPr>
        <w:t>Mgr. </w:t>
      </w:r>
      <w:r w:rsidR="00176C3F" w:rsidRPr="002A3016">
        <w:rPr>
          <w:rFonts w:ascii="Garamond" w:hAnsi="Garamond"/>
        </w:rPr>
        <w:t>Milan Homolka</w:t>
      </w:r>
      <w:r w:rsidR="00F84A48" w:rsidRPr="002A3016">
        <w:rPr>
          <w:rFonts w:ascii="Garamond" w:hAnsi="Garamond"/>
        </w:rPr>
        <w:t xml:space="preserve"> v. r.</w:t>
      </w:r>
    </w:p>
    <w:p w14:paraId="65DB7E3A" w14:textId="77777777" w:rsidR="00176C3F" w:rsidRPr="002A3016" w:rsidRDefault="00F53DD2" w:rsidP="00217345">
      <w:pPr>
        <w:ind w:left="426" w:hanging="426"/>
        <w:rPr>
          <w:rFonts w:ascii="Garamond" w:hAnsi="Garamond"/>
        </w:rPr>
      </w:pPr>
      <w:r w:rsidRPr="002A3016">
        <w:rPr>
          <w:rFonts w:ascii="Garamond" w:hAnsi="Garamond"/>
        </w:rPr>
        <w:t>předseda soudu</w:t>
      </w:r>
    </w:p>
    <w:sectPr w:rsidR="00176C3F" w:rsidRPr="002A3016" w:rsidSect="00AF25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26D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20FF8" w14:textId="3623AC70" w:rsidR="00F84A48" w:rsidRPr="00F84A48" w:rsidRDefault="00F84A48">
    <w:pPr>
      <w:pStyle w:val="Zpat"/>
      <w:rPr>
        <w:rFonts w:ascii="Garamond" w:hAnsi="Garamond"/>
      </w:rPr>
    </w:pPr>
    <w:r w:rsidRPr="00F84A48"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0BC2" w14:textId="544FF04B" w:rsidR="00643519" w:rsidRPr="00643519" w:rsidRDefault="00F84A48" w:rsidP="00643519">
    <w:pPr>
      <w:jc w:val="right"/>
      <w:rPr>
        <w:rFonts w:ascii="Garamond" w:hAnsi="Garamond"/>
      </w:rPr>
    </w:pPr>
    <w:r>
      <w:rPr>
        <w:rFonts w:ascii="Garamond" w:hAnsi="Garamond"/>
      </w:rPr>
      <w:t>č. j</w:t>
    </w:r>
    <w:r w:rsidR="00817B08">
      <w:rPr>
        <w:rFonts w:ascii="Garamond" w:hAnsi="Garamond"/>
      </w:rPr>
      <w:t xml:space="preserve">. </w:t>
    </w:r>
    <w:proofErr w:type="spellStart"/>
    <w:r w:rsidR="00817B08">
      <w:rPr>
        <w:rFonts w:ascii="Garamond" w:hAnsi="Garamond"/>
      </w:rPr>
      <w:t>Spr</w:t>
    </w:r>
    <w:proofErr w:type="spellEnd"/>
    <w:r w:rsidR="00817B08">
      <w:rPr>
        <w:rFonts w:ascii="Garamond" w:hAnsi="Garamond"/>
      </w:rPr>
      <w:t> </w:t>
    </w:r>
    <w:r w:rsidR="000D06A2">
      <w:rPr>
        <w:rFonts w:ascii="Garamond" w:hAnsi="Garamond"/>
      </w:rPr>
      <w:t>772</w:t>
    </w:r>
    <w:r>
      <w:rPr>
        <w:rFonts w:ascii="Garamond" w:hAnsi="Garamond"/>
      </w:rPr>
      <w:t>/2020-1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B0FBD"/>
    <w:multiLevelType w:val="hybridMultilevel"/>
    <w:tmpl w:val="FB08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049"/>
    <w:multiLevelType w:val="hybridMultilevel"/>
    <w:tmpl w:val="0DACFF5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074C"/>
    <w:multiLevelType w:val="hybridMultilevel"/>
    <w:tmpl w:val="41C225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1779C7"/>
    <w:multiLevelType w:val="hybridMultilevel"/>
    <w:tmpl w:val="6CEC3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3A016F"/>
    <w:multiLevelType w:val="hybridMultilevel"/>
    <w:tmpl w:val="843E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4903"/>
    <w:multiLevelType w:val="hybridMultilevel"/>
    <w:tmpl w:val="18A4AF06"/>
    <w:lvl w:ilvl="0" w:tplc="7AA8E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2734B7"/>
    <w:multiLevelType w:val="hybridMultilevel"/>
    <w:tmpl w:val="3E8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4EF7C84"/>
    <w:multiLevelType w:val="hybridMultilevel"/>
    <w:tmpl w:val="2C20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29F6"/>
    <w:multiLevelType w:val="hybridMultilevel"/>
    <w:tmpl w:val="D892E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555"/>
    <w:multiLevelType w:val="hybridMultilevel"/>
    <w:tmpl w:val="076890F2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46A14C52"/>
    <w:multiLevelType w:val="hybridMultilevel"/>
    <w:tmpl w:val="C29424D2"/>
    <w:lvl w:ilvl="0" w:tplc="89D4E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5D5"/>
    <w:multiLevelType w:val="hybridMultilevel"/>
    <w:tmpl w:val="2AD6D97E"/>
    <w:lvl w:ilvl="0" w:tplc="C812F2A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91846"/>
    <w:multiLevelType w:val="multilevel"/>
    <w:tmpl w:val="E8360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540D"/>
    <w:multiLevelType w:val="hybridMultilevel"/>
    <w:tmpl w:val="9AD8B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24"/>
  </w:num>
  <w:num w:numId="5">
    <w:abstractNumId w:val="1"/>
  </w:num>
  <w:num w:numId="6">
    <w:abstractNumId w:val="11"/>
  </w:num>
  <w:num w:numId="7">
    <w:abstractNumId w:val="22"/>
  </w:num>
  <w:num w:numId="8">
    <w:abstractNumId w:val="26"/>
  </w:num>
  <w:num w:numId="9">
    <w:abstractNumId w:val="18"/>
  </w:num>
  <w:num w:numId="10">
    <w:abstractNumId w:val="28"/>
  </w:num>
  <w:num w:numId="11">
    <w:abstractNumId w:val="13"/>
  </w:num>
  <w:num w:numId="12">
    <w:abstractNumId w:val="32"/>
  </w:num>
  <w:num w:numId="13">
    <w:abstractNumId w:val="29"/>
  </w:num>
  <w:num w:numId="14">
    <w:abstractNumId w:val="8"/>
  </w:num>
  <w:num w:numId="15">
    <w:abstractNumId w:val="19"/>
  </w:num>
  <w:num w:numId="16">
    <w:abstractNumId w:val="30"/>
  </w:num>
  <w:num w:numId="17">
    <w:abstractNumId w:val="14"/>
  </w:num>
  <w:num w:numId="18">
    <w:abstractNumId w:val="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5"/>
  </w:num>
  <w:num w:numId="26">
    <w:abstractNumId w:val="9"/>
  </w:num>
  <w:num w:numId="27">
    <w:abstractNumId w:val="20"/>
  </w:num>
  <w:num w:numId="28">
    <w:abstractNumId w:val="5"/>
  </w:num>
  <w:num w:numId="29">
    <w:abstractNumId w:val="10"/>
  </w:num>
  <w:num w:numId="30">
    <w:abstractNumId w:val="17"/>
  </w:num>
  <w:num w:numId="31">
    <w:abstractNumId w:val="2"/>
  </w:num>
  <w:num w:numId="32">
    <w:abstractNumId w:val="31"/>
  </w:num>
  <w:num w:numId="33">
    <w:abstractNumId w:val="25"/>
  </w:num>
  <w:num w:numId="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ámečníková Marie">
    <w15:presenceInfo w15:providerId="AD" w15:userId="S-1-5-21-1365998662-761276905-3177802531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8_doplnek_RP_2020.docx 2020/09/09 10:36:32"/>
    <w:docVar w:name="DOKUMENT_ADRESAR_FS" w:val="C:\TMP\DB"/>
    <w:docVar w:name="DOKUMENT_AUTOMATICKE_UKLADANI" w:val="ANO"/>
    <w:docVar w:name="DOKUMENT_PERIODA_UKLADANI" w:val="10"/>
  </w:docVars>
  <w:rsids>
    <w:rsidRoot w:val="007C44D2"/>
    <w:rsid w:val="00003EAB"/>
    <w:rsid w:val="00047183"/>
    <w:rsid w:val="00053B2A"/>
    <w:rsid w:val="000575FC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06A2"/>
    <w:rsid w:val="000D6AAC"/>
    <w:rsid w:val="000E152D"/>
    <w:rsid w:val="00107D26"/>
    <w:rsid w:val="00137816"/>
    <w:rsid w:val="00142A0A"/>
    <w:rsid w:val="00143408"/>
    <w:rsid w:val="00144895"/>
    <w:rsid w:val="0016260E"/>
    <w:rsid w:val="00171B60"/>
    <w:rsid w:val="00176C3F"/>
    <w:rsid w:val="001B2D3C"/>
    <w:rsid w:val="001B63E4"/>
    <w:rsid w:val="001D236F"/>
    <w:rsid w:val="001F0EB5"/>
    <w:rsid w:val="00214F8E"/>
    <w:rsid w:val="00217345"/>
    <w:rsid w:val="00223889"/>
    <w:rsid w:val="00226A57"/>
    <w:rsid w:val="00247017"/>
    <w:rsid w:val="00285611"/>
    <w:rsid w:val="002A0A43"/>
    <w:rsid w:val="002A3016"/>
    <w:rsid w:val="002B2847"/>
    <w:rsid w:val="002D7EBE"/>
    <w:rsid w:val="002F134A"/>
    <w:rsid w:val="00307FD6"/>
    <w:rsid w:val="00341BDC"/>
    <w:rsid w:val="003427D5"/>
    <w:rsid w:val="00382EB8"/>
    <w:rsid w:val="00395888"/>
    <w:rsid w:val="0039739E"/>
    <w:rsid w:val="003A0116"/>
    <w:rsid w:val="003D15F4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0DB3"/>
    <w:rsid w:val="00495450"/>
    <w:rsid w:val="004D465C"/>
    <w:rsid w:val="004E01BE"/>
    <w:rsid w:val="004E2E27"/>
    <w:rsid w:val="0051357A"/>
    <w:rsid w:val="00517E5D"/>
    <w:rsid w:val="00526CCA"/>
    <w:rsid w:val="00534B70"/>
    <w:rsid w:val="00542632"/>
    <w:rsid w:val="00562BB7"/>
    <w:rsid w:val="005712F1"/>
    <w:rsid w:val="00590274"/>
    <w:rsid w:val="005A66E8"/>
    <w:rsid w:val="005C1E70"/>
    <w:rsid w:val="005D01A2"/>
    <w:rsid w:val="005D35FB"/>
    <w:rsid w:val="005E39BC"/>
    <w:rsid w:val="00647165"/>
    <w:rsid w:val="00651CB9"/>
    <w:rsid w:val="00661546"/>
    <w:rsid w:val="0068062F"/>
    <w:rsid w:val="0068481A"/>
    <w:rsid w:val="00687C9D"/>
    <w:rsid w:val="00692024"/>
    <w:rsid w:val="006A31F0"/>
    <w:rsid w:val="006D1E97"/>
    <w:rsid w:val="006D4771"/>
    <w:rsid w:val="006E3E0D"/>
    <w:rsid w:val="006F5070"/>
    <w:rsid w:val="006F5B03"/>
    <w:rsid w:val="0070533C"/>
    <w:rsid w:val="00724DF2"/>
    <w:rsid w:val="00746CD1"/>
    <w:rsid w:val="00774930"/>
    <w:rsid w:val="00777D0C"/>
    <w:rsid w:val="007A019F"/>
    <w:rsid w:val="007B34C5"/>
    <w:rsid w:val="007B5A1C"/>
    <w:rsid w:val="007C44D2"/>
    <w:rsid w:val="007D6E54"/>
    <w:rsid w:val="007E21E3"/>
    <w:rsid w:val="00817B08"/>
    <w:rsid w:val="00824F18"/>
    <w:rsid w:val="00846F95"/>
    <w:rsid w:val="0087610A"/>
    <w:rsid w:val="008839A2"/>
    <w:rsid w:val="008A04BB"/>
    <w:rsid w:val="008C0019"/>
    <w:rsid w:val="00904F23"/>
    <w:rsid w:val="00923688"/>
    <w:rsid w:val="00934598"/>
    <w:rsid w:val="00935BB2"/>
    <w:rsid w:val="00945B86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B145AE"/>
    <w:rsid w:val="00B262D7"/>
    <w:rsid w:val="00B338E3"/>
    <w:rsid w:val="00B55C3F"/>
    <w:rsid w:val="00B576DB"/>
    <w:rsid w:val="00B622AC"/>
    <w:rsid w:val="00B73751"/>
    <w:rsid w:val="00B75F93"/>
    <w:rsid w:val="00B830E0"/>
    <w:rsid w:val="00B8479F"/>
    <w:rsid w:val="00B97261"/>
    <w:rsid w:val="00BB3871"/>
    <w:rsid w:val="00BC24B4"/>
    <w:rsid w:val="00BD02AD"/>
    <w:rsid w:val="00BE6499"/>
    <w:rsid w:val="00BF5FD9"/>
    <w:rsid w:val="00C207CE"/>
    <w:rsid w:val="00C3161D"/>
    <w:rsid w:val="00C55DBE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DE1087"/>
    <w:rsid w:val="00DE18D1"/>
    <w:rsid w:val="00DE5292"/>
    <w:rsid w:val="00DF2569"/>
    <w:rsid w:val="00DF43BE"/>
    <w:rsid w:val="00E14B54"/>
    <w:rsid w:val="00E17460"/>
    <w:rsid w:val="00E4202C"/>
    <w:rsid w:val="00E514E0"/>
    <w:rsid w:val="00E70AB5"/>
    <w:rsid w:val="00EA6426"/>
    <w:rsid w:val="00EC58CD"/>
    <w:rsid w:val="00EF735B"/>
    <w:rsid w:val="00F14043"/>
    <w:rsid w:val="00F15900"/>
    <w:rsid w:val="00F30A9B"/>
    <w:rsid w:val="00F53DD2"/>
    <w:rsid w:val="00F570DC"/>
    <w:rsid w:val="00F64B62"/>
    <w:rsid w:val="00F7089F"/>
    <w:rsid w:val="00F84A48"/>
    <w:rsid w:val="00F8695D"/>
    <w:rsid w:val="00FB1F97"/>
    <w:rsid w:val="00FB2ED6"/>
    <w:rsid w:val="00FC2214"/>
    <w:rsid w:val="00FC50C2"/>
    <w:rsid w:val="00FD286E"/>
    <w:rsid w:val="00FE0784"/>
    <w:rsid w:val="00FE2DAA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4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A4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4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A48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4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A4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4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A48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765D-0652-4728-A344-3928169E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2</cp:revision>
  <cp:lastPrinted>2020-07-14T07:36:00Z</cp:lastPrinted>
  <dcterms:created xsi:type="dcterms:W3CDTF">2020-09-09T08:42:00Z</dcterms:created>
  <dcterms:modified xsi:type="dcterms:W3CDTF">2020-09-09T08:42:00Z</dcterms:modified>
</cp:coreProperties>
</file>