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CD" w:rsidRPr="00A378CD" w:rsidRDefault="00A378CD" w:rsidP="00A378CD">
      <w:pPr>
        <w:shd w:val="clear" w:color="auto" w:fill="FFFFFF"/>
        <w:spacing w:beforeAutospacing="1" w:after="384" w:line="384" w:lineRule="atLeast"/>
        <w:rPr>
          <w:rFonts w:eastAsia="Times New Roman" w:cs="Arial"/>
          <w:color w:val="030303"/>
          <w:szCs w:val="24"/>
          <w:lang w:eastAsia="cs-CZ"/>
        </w:rPr>
      </w:pPr>
      <w:r w:rsidRPr="00A378CD">
        <w:rPr>
          <w:rFonts w:eastAsia="Times New Roman" w:cs="Arial"/>
          <w:bCs/>
          <w:color w:val="030303"/>
          <w:szCs w:val="24"/>
          <w:lang w:eastAsia="cs-CZ"/>
        </w:rPr>
        <w:t xml:space="preserve">Pokud potřebujete vědět, kdo vykonává praxi soudního exekutora, potřebné údaje naleznete na internetových stránkách </w:t>
      </w:r>
      <w:hyperlink r:id="rId6" w:history="1">
        <w:r w:rsidRPr="00A378CD">
          <w:rPr>
            <w:rFonts w:eastAsia="Times New Roman" w:cs="Arial"/>
            <w:bCs/>
            <w:color w:val="0B918E"/>
            <w:szCs w:val="24"/>
            <w:u w:val="single"/>
            <w:lang w:eastAsia="cs-CZ"/>
          </w:rPr>
          <w:t xml:space="preserve">Exekutorské komory ČR. </w:t>
        </w:r>
      </w:hyperlink>
    </w:p>
    <w:p w:rsidR="00A378CD" w:rsidRPr="00A378CD" w:rsidRDefault="00A378CD" w:rsidP="00A378CD">
      <w:pPr>
        <w:shd w:val="clear" w:color="auto" w:fill="FFFFFF"/>
        <w:spacing w:after="240" w:line="384" w:lineRule="atLeast"/>
        <w:rPr>
          <w:rFonts w:eastAsia="Times New Roman" w:cs="Arial"/>
          <w:color w:val="030303"/>
          <w:szCs w:val="24"/>
          <w:lang w:eastAsia="cs-CZ"/>
        </w:rPr>
      </w:pPr>
      <w:r w:rsidRPr="00A378CD">
        <w:rPr>
          <w:rFonts w:eastAsia="Times New Roman" w:cs="Arial"/>
          <w:bCs/>
          <w:color w:val="030303"/>
          <w:szCs w:val="24"/>
          <w:lang w:eastAsia="cs-CZ"/>
        </w:rPr>
        <w:t>Pro obvod Okresního soudu v Chebu byli jmenováni soudní exekutoři Exekutorských úřadů v Chebu: </w:t>
      </w:r>
    </w:p>
    <w:p w:rsidR="00A378CD" w:rsidRPr="00A378CD" w:rsidRDefault="00A378CD" w:rsidP="00A378CD">
      <w:pPr>
        <w:shd w:val="clear" w:color="auto" w:fill="FFFFFF"/>
        <w:spacing w:before="240" w:after="240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 w:rsidRPr="00A378CD">
        <w:rPr>
          <w:rFonts w:eastAsia="Times New Roman" w:cs="Arial"/>
          <w:bCs/>
          <w:color w:val="030303"/>
          <w:szCs w:val="24"/>
          <w:lang w:eastAsia="cs-CZ"/>
        </w:rPr>
        <w:t>- dne 13. 11. 2002 </w:t>
      </w:r>
      <w:r w:rsidRPr="00A378CD">
        <w:rPr>
          <w:rFonts w:eastAsia="Times New Roman" w:cs="Arial"/>
          <w:bCs/>
          <w:color w:val="030303"/>
          <w:szCs w:val="24"/>
          <w:lang w:eastAsia="cs-CZ"/>
        </w:rPr>
        <w:tab/>
        <w:t xml:space="preserve">- Mgr. David Koncz </w:t>
      </w:r>
      <w:bookmarkStart w:id="0" w:name="_GoBack"/>
      <w:bookmarkEnd w:id="0"/>
    </w:p>
    <w:p w:rsidR="00A378CD" w:rsidRPr="00A378CD" w:rsidRDefault="00A378CD" w:rsidP="00A378CD">
      <w:pPr>
        <w:shd w:val="clear" w:color="auto" w:fill="FFFFFF"/>
        <w:spacing w:before="100" w:beforeAutospacing="1" w:after="384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 w:rsidRPr="00A378CD">
        <w:rPr>
          <w:rFonts w:eastAsia="Times New Roman" w:cs="Arial"/>
          <w:bCs/>
          <w:color w:val="030303"/>
          <w:szCs w:val="24"/>
          <w:lang w:eastAsia="cs-CZ"/>
        </w:rPr>
        <w:t xml:space="preserve">- dne 15. 10. 2012 </w:t>
      </w:r>
      <w:r w:rsidRPr="00A378CD">
        <w:rPr>
          <w:rFonts w:eastAsia="Times New Roman" w:cs="Arial"/>
          <w:bCs/>
          <w:color w:val="030303"/>
          <w:szCs w:val="24"/>
          <w:lang w:eastAsia="cs-CZ"/>
        </w:rPr>
        <w:tab/>
        <w:t>- JUDr. Josef Lavička</w:t>
      </w:r>
    </w:p>
    <w:p w:rsidR="00081D6F" w:rsidRPr="00A378CD" w:rsidRDefault="00081D6F">
      <w:pPr>
        <w:rPr>
          <w:szCs w:val="24"/>
        </w:rPr>
      </w:pPr>
    </w:p>
    <w:sectPr w:rsidR="00081D6F" w:rsidRPr="00A3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CD"/>
    <w:rsid w:val="00074147"/>
    <w:rsid w:val="00081D6F"/>
    <w:rsid w:val="0023614E"/>
    <w:rsid w:val="00304136"/>
    <w:rsid w:val="0052443F"/>
    <w:rsid w:val="00561124"/>
    <w:rsid w:val="005C7567"/>
    <w:rsid w:val="005D190F"/>
    <w:rsid w:val="006F3D69"/>
    <w:rsid w:val="007C45C3"/>
    <w:rsid w:val="008F6714"/>
    <w:rsid w:val="00A04CB3"/>
    <w:rsid w:val="00A378CD"/>
    <w:rsid w:val="00BC5D59"/>
    <w:rsid w:val="00D936B2"/>
    <w:rsid w:val="00DA3CDC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378CD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A37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378CD"/>
    <w:rPr>
      <w:color w:val="0B918E"/>
      <w:u w:val="single"/>
    </w:rPr>
  </w:style>
  <w:style w:type="character" w:styleId="Siln">
    <w:name w:val="Strong"/>
    <w:basedOn w:val="Standardnpsmoodstavce"/>
    <w:uiPriority w:val="22"/>
    <w:qFormat/>
    <w:rsid w:val="00A37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5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ekutorskakomora.cz/?exekuto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2018-09-17T12:27:00Z</dcterms:created>
  <dcterms:modified xsi:type="dcterms:W3CDTF">2018-09-17T12:28:00Z</dcterms:modified>
</cp:coreProperties>
</file>